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83B91" w14:textId="40A411BE" w:rsidR="00261E3D" w:rsidRDefault="007C6A4A">
      <w:pPr>
        <w:spacing w:after="0" w:line="276" w:lineRule="auto"/>
        <w:jc w:val="center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71496F87" wp14:editId="38C30231">
            <wp:extent cx="5940425" cy="8400415"/>
            <wp:effectExtent l="0" t="0" r="3175" b="635"/>
            <wp:docPr id="20178749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87494" name="Рисунок 20178749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01F74C" w14:textId="77777777" w:rsidR="00261E3D" w:rsidRDefault="00261E3D">
      <w:pPr>
        <w:spacing w:after="0" w:line="276" w:lineRule="auto"/>
        <w:jc w:val="center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737925B4" w14:textId="77777777" w:rsidR="00261E3D" w:rsidRDefault="00261E3D">
      <w:pPr>
        <w:spacing w:after="0" w:line="276" w:lineRule="auto"/>
        <w:jc w:val="center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09A8576A" w14:textId="77777777" w:rsidR="00261E3D" w:rsidRDefault="00261E3D">
      <w:pPr>
        <w:spacing w:after="0" w:line="276" w:lineRule="auto"/>
        <w:jc w:val="center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1A2E3C13" w14:textId="77777777" w:rsidR="00261E3D" w:rsidRDefault="00261E3D">
      <w:pPr>
        <w:spacing w:after="0" w:line="276" w:lineRule="auto"/>
        <w:jc w:val="center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7AC37213" w14:textId="2E097328" w:rsidR="00261E3D" w:rsidRDefault="007C6A4A">
      <w:pPr>
        <w:spacing w:after="0" w:line="276" w:lineRule="auto"/>
        <w:jc w:val="center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noProof/>
          <w:color w:val="000000" w:themeColor="text1"/>
          <w:sz w:val="24"/>
          <w:szCs w:val="24"/>
          <w:lang w:eastAsia="ru-RU"/>
        </w:rPr>
        <w:lastRenderedPageBreak/>
        <w:drawing>
          <wp:inline distT="0" distB="0" distL="0" distR="0" wp14:anchorId="3B939C4C" wp14:editId="47418CCA">
            <wp:extent cx="5940425" cy="8380730"/>
            <wp:effectExtent l="0" t="0" r="3175" b="1270"/>
            <wp:docPr id="5353880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38806" name="Рисунок 5353880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80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C468D" w14:textId="77777777" w:rsidR="00261E3D" w:rsidRDefault="00261E3D">
      <w:pPr>
        <w:spacing w:after="0" w:line="276" w:lineRule="auto"/>
        <w:jc w:val="center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072B6E9C" w14:textId="77777777" w:rsidR="00261E3D" w:rsidRDefault="00261E3D">
      <w:pPr>
        <w:spacing w:after="0" w:line="276" w:lineRule="auto"/>
        <w:jc w:val="center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283F12EA" w14:textId="77777777" w:rsidR="00261E3D" w:rsidRDefault="00261E3D">
      <w:pPr>
        <w:spacing w:after="0" w:line="276" w:lineRule="auto"/>
        <w:jc w:val="center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16C57659" w14:textId="77777777" w:rsidR="00261E3D" w:rsidRDefault="00261E3D">
      <w:pPr>
        <w:spacing w:after="0" w:line="276" w:lineRule="auto"/>
        <w:jc w:val="center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2073B808" w14:textId="77777777" w:rsidR="00261E3D" w:rsidRDefault="00261E3D">
      <w:pPr>
        <w:spacing w:after="0" w:line="276" w:lineRule="auto"/>
        <w:jc w:val="center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1267C487" w14:textId="77777777" w:rsidR="00261E3D" w:rsidRDefault="00261E3D">
      <w:pPr>
        <w:spacing w:after="0" w:line="276" w:lineRule="auto"/>
        <w:jc w:val="center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31EB3CAB" w14:textId="77777777" w:rsidR="00261E3D" w:rsidRDefault="00261E3D">
      <w:pPr>
        <w:spacing w:after="0" w:line="276" w:lineRule="auto"/>
        <w:jc w:val="center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28834CDB" w14:textId="77777777" w:rsidR="00261E3D" w:rsidRDefault="00261E3D">
      <w:pPr>
        <w:spacing w:after="0" w:line="276" w:lineRule="auto"/>
        <w:jc w:val="center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50283424" w14:textId="77777777" w:rsidR="00261E3D" w:rsidRDefault="00261E3D">
      <w:pPr>
        <w:spacing w:after="0" w:line="276" w:lineRule="auto"/>
        <w:jc w:val="center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316526F7" w14:textId="77777777" w:rsidR="00261E3D" w:rsidRDefault="00000000">
      <w:pPr>
        <w:spacing w:after="0" w:line="276" w:lineRule="auto"/>
        <w:jc w:val="center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  <w:t xml:space="preserve"> ФОНД ОЦЕНОЧНЫХ СРЕДСТВ</w:t>
      </w:r>
    </w:p>
    <w:p w14:paraId="10949C10" w14:textId="77777777" w:rsidR="00261E3D" w:rsidRDefault="00000000">
      <w:pPr>
        <w:spacing w:after="0" w:line="276" w:lineRule="auto"/>
        <w:jc w:val="center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bCs/>
          <w:color w:val="000000" w:themeColor="text1"/>
          <w:sz w:val="24"/>
          <w:szCs w:val="24"/>
          <w:lang w:eastAsia="ru-RU"/>
        </w:rPr>
        <w:t>(ПРОМЕЖУТОЧНАЯ АТТЕСТАЦИЯ)</w:t>
      </w:r>
      <w:r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3033CC7C" w14:textId="77777777" w:rsidR="00261E3D" w:rsidRDefault="00261E3D">
      <w:pPr>
        <w:spacing w:after="0" w:line="276" w:lineRule="auto"/>
        <w:jc w:val="center"/>
        <w:rPr>
          <w:rFonts w:ascii="Times New Roman" w:eastAsia="MS Mincho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4E386D24" w14:textId="77777777" w:rsidR="00261E3D" w:rsidRDefault="00000000">
      <w:pPr>
        <w:spacing w:after="0" w:line="276" w:lineRule="auto"/>
        <w:jc w:val="center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  <w:t xml:space="preserve">К РАБОЧЕЙ ПРОГРАММЕ ОБЩЕОБРАЗОВАТЕЛЬНОЙ ДИСЦИПЛИНЫ </w:t>
      </w:r>
    </w:p>
    <w:p w14:paraId="65BFCB7A" w14:textId="77777777" w:rsidR="00261E3D" w:rsidRDefault="00000000">
      <w:pPr>
        <w:spacing w:after="0" w:line="276" w:lineRule="auto"/>
        <w:jc w:val="center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  <w:t>«Р</w:t>
      </w:r>
      <w:r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val="tt-RU" w:eastAsia="ru-RU"/>
        </w:rPr>
        <w:t>одной</w:t>
      </w:r>
      <w:r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  <w:t xml:space="preserve"> язык» (базовый уровень)</w:t>
      </w:r>
    </w:p>
    <w:p w14:paraId="09EDF984" w14:textId="77777777" w:rsidR="00261E3D" w:rsidRDefault="00261E3D">
      <w:pPr>
        <w:spacing w:after="0" w:line="276" w:lineRule="auto"/>
        <w:jc w:val="center"/>
        <w:rPr>
          <w:rFonts w:ascii="Times New Roman" w:eastAsia="MS Mincho" w:hAnsi="Times New Roman" w:cs="Times New Roman"/>
          <w:b/>
          <w:i/>
          <w:color w:val="000000" w:themeColor="text1"/>
          <w:sz w:val="24"/>
          <w:szCs w:val="24"/>
          <w:vertAlign w:val="superscript"/>
          <w:lang w:eastAsia="ru-RU"/>
        </w:rPr>
      </w:pPr>
    </w:p>
    <w:p w14:paraId="0989E98A" w14:textId="77777777" w:rsidR="00261E3D" w:rsidRDefault="00000000">
      <w:pPr>
        <w:spacing w:after="0" w:line="276" w:lineRule="auto"/>
        <w:jc w:val="center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>Специальности технологического профиля обучения</w:t>
      </w:r>
    </w:p>
    <w:p w14:paraId="0AD10989" w14:textId="77777777" w:rsidR="00261E3D" w:rsidRDefault="00000000">
      <w:pPr>
        <w:tabs>
          <w:tab w:val="left" w:pos="525"/>
          <w:tab w:val="left" w:pos="7280"/>
        </w:tabs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21.02.19 Землеустройство</w:t>
      </w:r>
    </w:p>
    <w:p w14:paraId="10677B4E" w14:textId="77777777" w:rsidR="00261E3D" w:rsidRDefault="00261E3D">
      <w:pPr>
        <w:tabs>
          <w:tab w:val="left" w:pos="525"/>
          <w:tab w:val="left" w:pos="7280"/>
        </w:tabs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6CF20B17" w14:textId="77777777" w:rsidR="00261E3D" w:rsidRDefault="00000000">
      <w:pPr>
        <w:spacing w:after="0" w:line="276" w:lineRule="auto"/>
        <w:ind w:firstLine="708"/>
        <w:jc w:val="both"/>
        <w:rPr>
          <w:rFonts w:ascii="Times New Roman" w:eastAsia="MS Mincho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 xml:space="preserve">Фонды оценочных средств (далее – ФОС) представлены в виде междисциплинарных заданий, направленные </w:t>
      </w:r>
      <w:r>
        <w:rPr>
          <w:rFonts w:ascii="Times New Roman" w:eastAsia="MS Mincho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на контроль качества и управление процессами достижения ЛР, МР и ПР, а также создание условий для формирования ОК и (или) ПК у обучающихся посредством промежуточной аттестации. ФОС разрабатываются с опорой на синхронизированные образовательные результаты, с учетом профиля обучения, уровня освоения общеобразовательной дисциплины «Р</w:t>
      </w:r>
      <w:r>
        <w:rPr>
          <w:rFonts w:ascii="Times New Roman" w:eastAsia="MS Mincho" w:hAnsi="Times New Roman" w:cs="Times New Roman"/>
          <w:color w:val="000000" w:themeColor="text1"/>
          <w:sz w:val="24"/>
          <w:szCs w:val="24"/>
          <w:shd w:val="clear" w:color="auto" w:fill="FFFFFF"/>
          <w:lang w:val="tt-RU" w:eastAsia="ru-RU"/>
        </w:rPr>
        <w:t>одной язык</w:t>
      </w:r>
      <w:r>
        <w:rPr>
          <w:rFonts w:ascii="Times New Roman" w:eastAsia="MS Mincho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» и профессиональной направленности образовательной программы по специальности </w:t>
      </w:r>
      <w:r>
        <w:rPr>
          <w:rFonts w:ascii="Times New Roman" w:eastAsia="MS Mincho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21.02.19 «Землеустройство»</w:t>
      </w:r>
    </w:p>
    <w:p w14:paraId="1CA0748F" w14:textId="77777777" w:rsidR="00261E3D" w:rsidRDefault="00261E3D">
      <w:pPr>
        <w:spacing w:after="0" w:line="276" w:lineRule="auto"/>
        <w:ind w:firstLine="708"/>
        <w:jc w:val="both"/>
        <w:rPr>
          <w:rFonts w:ascii="Times New Roman" w:eastAsia="MS Mincho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</w:p>
    <w:p w14:paraId="52A44786" w14:textId="77777777" w:rsidR="00261E3D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В период обучения по образовательной программе СПО с получением среднего образования осуществляется текущий контроль успеваемости студентов и промежуточная аттестация по общеобразовательным дисциплинам. Текущий контроль осуществляется в пределах учебного времени, отведенного на общеобразовательную дисциплину, оценивается по пятибалльной шкале. Текущий контроль проводится с целью объективной оценки качества освоения программы дисциплины, а также стимулирования учебной деятельности студентов, подготовки к промежуточной аттестации и обеспечения максимальной эффективности учебного процесса. Для оценки качества подготовки используются различные формы и методы контроля. Текущий контроль общеобразовательной дисциплины осуществляется в форме устного опроса; защиты практических заданий, реферата, творческих работ; выполнения контрольных и тестовых заданий; решения ситуационных задач и других форм контроля, предусмотренных программой общеобразовательной дисциплины. Промежуточная аттестация проводится в форме, предусмотренной планом учебного процесса: экзамена. В период сложной санитарно-эпидемиологической обстановки или других ситуациях невозможности очного обучения и проведения аттестации студентов колледж реализует образовательные программы или их части с применением электронного обучения, дистанционных образовательных технологий в предусмотренных законодательством формах обучения или при их сочетании, при проведении учебных занятий, практик, текущего контроля успеваемости, промежуточной, итоговой и (или) государственной итоговой аттестации обучающихся. Формы и процедура текущего контроля и промежуточной аттестации знаний студентов определяются положениями: «О текущем контроле и промежуточной аттестации обучающихся», </w:t>
      </w:r>
    </w:p>
    <w:p w14:paraId="0358B4A7" w14:textId="77777777" w:rsidR="00261E3D" w:rsidRDefault="00261E3D">
      <w:pPr>
        <w:spacing w:after="0" w:line="276" w:lineRule="auto"/>
        <w:ind w:firstLine="708"/>
        <w:jc w:val="both"/>
        <w:rPr>
          <w:rFonts w:ascii="Times New Roman" w:eastAsia="MS Mincho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</w:p>
    <w:p w14:paraId="7D171D64" w14:textId="77777777" w:rsidR="00261E3D" w:rsidRDefault="00261E3D">
      <w:pPr>
        <w:spacing w:after="0" w:line="276" w:lineRule="auto"/>
        <w:jc w:val="both"/>
        <w:rPr>
          <w:rFonts w:ascii="Times New Roman" w:eastAsia="MS Mincho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</w:p>
    <w:p w14:paraId="7ACF8467" w14:textId="77777777" w:rsidR="00261E3D" w:rsidRDefault="00261E3D">
      <w:pPr>
        <w:spacing w:after="0" w:line="276" w:lineRule="auto"/>
        <w:jc w:val="right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2"/>
        <w:gridCol w:w="2108"/>
        <w:gridCol w:w="4773"/>
      </w:tblGrid>
      <w:tr w:rsidR="00261E3D" w14:paraId="0548D885" w14:textId="77777777">
        <w:trPr>
          <w:trHeight w:val="887"/>
        </w:trPr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6606" w14:textId="77777777" w:rsidR="00261E3D" w:rsidRDefault="0000000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№ раздела, темы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985F" w14:textId="77777777" w:rsidR="00261E3D" w:rsidRDefault="0000000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Коды образовательных результатов</w:t>
            </w:r>
          </w:p>
          <w:p w14:paraId="1A2F4417" w14:textId="77777777" w:rsidR="00261E3D" w:rsidRDefault="0000000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(ЛР, МР, ПР, ОК, ПК)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3D616" w14:textId="77777777" w:rsidR="00261E3D" w:rsidRDefault="0000000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Варианты междисциплинарных заданий</w:t>
            </w:r>
          </w:p>
        </w:tc>
      </w:tr>
      <w:tr w:rsidR="00261E3D" w14:paraId="350765BF" w14:textId="77777777">
        <w:trPr>
          <w:trHeight w:val="887"/>
        </w:trPr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2794" w14:textId="77777777" w:rsidR="00261E3D" w:rsidRDefault="00000000">
            <w:pPr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tt-RU" w:eastAsia="ru-RU"/>
              </w:rPr>
              <w:t>Раздел 1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Язык и речь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. Функциональные стили речи</w:t>
            </w:r>
          </w:p>
          <w:p w14:paraId="65A63A9F" w14:textId="77777777" w:rsidR="00261E3D" w:rsidRDefault="00000000">
            <w:pPr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 № 4. Текст как произведение речи. Признаки, структура текста. Тема, основная мысль текста. Средства и виды связи предложений в тексте. Информационная переработка текста (план, тезисы, конспект, реферат, аннотация). Абзац как средство смыслового членения текста.</w:t>
            </w:r>
          </w:p>
          <w:p w14:paraId="3523C825" w14:textId="77777777" w:rsidR="00261E3D" w:rsidRDefault="00000000">
            <w:pPr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Функционально-смысловые типы речи (повествование, описание, рассуждение).</w:t>
            </w:r>
          </w:p>
          <w:p w14:paraId="38C1F9E0" w14:textId="77777777" w:rsidR="00261E3D" w:rsidRDefault="00000000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Лингвостилистический анализ текста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D654" w14:textId="77777777" w:rsidR="00261E3D" w:rsidRDefault="0000000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ОК 4</w:t>
            </w:r>
          </w:p>
          <w:p w14:paraId="697A00B9" w14:textId="77777777" w:rsidR="00261E3D" w:rsidRDefault="00000000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ПК 3.1</w:t>
            </w:r>
          </w:p>
          <w:p w14:paraId="087A997E" w14:textId="77777777" w:rsidR="00261E3D" w:rsidRDefault="00000000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ЛР 01</w:t>
            </w:r>
          </w:p>
          <w:p w14:paraId="625F39E8" w14:textId="77777777" w:rsidR="00261E3D" w:rsidRDefault="00000000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МР 01</w:t>
            </w:r>
          </w:p>
          <w:p w14:paraId="7A3D6FE4" w14:textId="77777777" w:rsidR="00261E3D" w:rsidRDefault="00000000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MS Mincho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MS Mincho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. 01</w:t>
            </w:r>
          </w:p>
          <w:p w14:paraId="21FA6C46" w14:textId="77777777" w:rsidR="00261E3D" w:rsidRDefault="00000000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MS Mincho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MS Mincho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. 04</w:t>
            </w:r>
          </w:p>
          <w:p w14:paraId="1F188961" w14:textId="77777777" w:rsidR="00261E3D" w:rsidRDefault="00261E3D">
            <w:pPr>
              <w:spacing w:after="0" w:line="276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20D0" w14:textId="77777777" w:rsidR="00261E3D" w:rsidRDefault="00000000">
            <w:pPr>
              <w:spacing w:after="0" w:line="276" w:lineRule="auto"/>
              <w:jc w:val="both"/>
              <w:textAlignment w:val="baseline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Изучите теоретический материал и выполните следующие задания: </w:t>
            </w:r>
          </w:p>
          <w:p w14:paraId="4206857B" w14:textId="77777777" w:rsidR="00261E3D" w:rsidRDefault="00000000">
            <w:pPr>
              <w:spacing w:after="0" w:line="276" w:lineRule="auto"/>
              <w:jc w:val="both"/>
              <w:textAlignment w:val="baseline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1. Составьте резюме техника-землеустроителя для устройства в кадастровую палату. </w:t>
            </w:r>
          </w:p>
          <w:p w14:paraId="0F3BA930" w14:textId="77777777" w:rsidR="00261E3D" w:rsidRDefault="00000000">
            <w:pPr>
              <w:spacing w:after="0" w:line="276" w:lineRule="auto"/>
              <w:jc w:val="both"/>
              <w:textAlignment w:val="baseline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2. Напишите заявление на имя директора кадастровой палаты об устройстве на работу на должность специалиста-землеустроителя. </w:t>
            </w:r>
          </w:p>
          <w:p w14:paraId="7ED64052" w14:textId="77777777" w:rsidR="00261E3D" w:rsidRDefault="00000000">
            <w:pPr>
              <w:spacing w:after="0" w:line="276" w:lineRule="auto"/>
              <w:jc w:val="both"/>
              <w:textAlignment w:val="baseline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3. Напишите служебную записку на имя заместителя директора о необходимости приобретения новых измерительных приборов. </w:t>
            </w:r>
          </w:p>
          <w:p w14:paraId="7C6E783B" w14:textId="77777777" w:rsidR="00261E3D" w:rsidRDefault="00000000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4. Составьте Акт о неисправности измерительного прибора.</w:t>
            </w:r>
            <w:r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</w:tr>
      <w:tr w:rsidR="00261E3D" w14:paraId="1976193B" w14:textId="77777777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2308" w14:textId="77777777" w:rsidR="00261E3D" w:rsidRDefault="00000000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Раздел № 2. Лексикология и 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tt-RU" w:eastAsia="ru-RU"/>
              </w:rPr>
              <w:t>грамматическая структура</w:t>
            </w:r>
          </w:p>
          <w:p w14:paraId="1367D129" w14:textId="77777777" w:rsidR="00261E3D" w:rsidRDefault="00000000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Тема  Лексика с точки зрения ее употребления: нейтральная, книжная, лексика устной речи (жаргонизмы, арготизмы, диалектизмы). Профессионализмы. Терминологическая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лексика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FD110" w14:textId="77777777" w:rsidR="00261E3D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ОК 4</w:t>
            </w:r>
          </w:p>
          <w:p w14:paraId="0F940B03" w14:textId="77777777" w:rsidR="00261E3D" w:rsidRDefault="00000000">
            <w:pPr>
              <w:spacing w:after="0" w:line="276" w:lineRule="auto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ОК 6</w:t>
            </w:r>
          </w:p>
          <w:p w14:paraId="3D772E68" w14:textId="77777777" w:rsidR="00261E3D" w:rsidRDefault="00000000">
            <w:pPr>
              <w:spacing w:after="0" w:line="276" w:lineRule="auto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ПК 2.2</w:t>
            </w:r>
          </w:p>
          <w:p w14:paraId="203C2E17" w14:textId="77777777" w:rsidR="00261E3D" w:rsidRDefault="00000000">
            <w:pPr>
              <w:spacing w:after="0" w:line="276" w:lineRule="auto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ПК 2.4</w:t>
            </w:r>
          </w:p>
          <w:p w14:paraId="3FC0E7D2" w14:textId="77777777" w:rsidR="00261E3D" w:rsidRDefault="00000000">
            <w:pPr>
              <w:spacing w:after="0" w:line="276" w:lineRule="auto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ЛР 07</w:t>
            </w:r>
          </w:p>
          <w:p w14:paraId="668A375B" w14:textId="77777777" w:rsidR="00261E3D" w:rsidRDefault="00000000">
            <w:pPr>
              <w:spacing w:after="0" w:line="276" w:lineRule="auto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МР 05</w:t>
            </w:r>
          </w:p>
          <w:p w14:paraId="5F7A969E" w14:textId="77777777" w:rsidR="00261E3D" w:rsidRDefault="00000000">
            <w:pPr>
              <w:spacing w:after="0" w:line="276" w:lineRule="auto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ПРб.01</w:t>
            </w:r>
          </w:p>
          <w:p w14:paraId="7CF10F33" w14:textId="77777777" w:rsidR="00261E3D" w:rsidRDefault="00000000">
            <w:pPr>
              <w:spacing w:after="0" w:line="276" w:lineRule="auto"/>
              <w:contextualSpacing/>
              <w:jc w:val="both"/>
              <w:rPr>
                <w:rFonts w:ascii="Times New Roman" w:eastAsia="MS Mincho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ПРб.04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115A2" w14:textId="77777777" w:rsidR="00261E3D" w:rsidRDefault="0000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1. Определите значение терминов специальности: абрис, альтитуда, бонитировка, буссоль, визир, веха, гумус, геоид, залужение, изолиния, кадастр, межевание, нивелир, сервитут, перелог, рента, рынок земли, тендер, урочище, урбанизация, целина, чересполосица, экспликация земель, эродированные земли. Составьте с данными словами предложения.</w:t>
            </w:r>
          </w:p>
          <w:p w14:paraId="4407B64D" w14:textId="77777777" w:rsidR="00261E3D" w:rsidRDefault="00000000">
            <w:pPr>
              <w:shd w:val="clear" w:color="auto" w:fill="FFFFFF"/>
              <w:spacing w:after="0" w:line="276" w:lineRule="auto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Расшифруйте следующие аббревиатуры:</w:t>
            </w:r>
          </w:p>
          <w:p w14:paraId="76E988A1" w14:textId="77777777" w:rsidR="00261E3D" w:rsidRDefault="00000000">
            <w:pPr>
              <w:spacing w:after="0" w:line="276" w:lineRule="auto"/>
              <w:jc w:val="both"/>
              <w:textAlignment w:val="baseline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Расшифруйте следующие аббревиатуры: </w:t>
            </w:r>
          </w:p>
          <w:p w14:paraId="782B6E76" w14:textId="77777777" w:rsidR="00261E3D" w:rsidRDefault="00000000">
            <w:pPr>
              <w:spacing w:after="0" w:line="276" w:lineRule="auto"/>
              <w:jc w:val="both"/>
              <w:textAlignment w:val="baseline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АФА – (аэрофотоаппарат);</w:t>
            </w:r>
          </w:p>
          <w:p w14:paraId="3539AD50" w14:textId="77777777" w:rsidR="00261E3D" w:rsidRDefault="00000000">
            <w:pPr>
              <w:spacing w:after="0" w:line="276" w:lineRule="auto"/>
              <w:jc w:val="both"/>
              <w:textAlignment w:val="baseline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ГКН – (государственный кадастр </w:t>
            </w:r>
            <w:r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недвижимости);</w:t>
            </w:r>
          </w:p>
          <w:p w14:paraId="00BAA710" w14:textId="77777777" w:rsidR="00261E3D" w:rsidRDefault="00000000">
            <w:pPr>
              <w:spacing w:after="0" w:line="276" w:lineRule="auto"/>
              <w:jc w:val="both"/>
              <w:textAlignment w:val="baseline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ГКУ – (государственный кадастровый учет);</w:t>
            </w:r>
          </w:p>
          <w:p w14:paraId="13A7D1DA" w14:textId="77777777" w:rsidR="00261E3D" w:rsidRDefault="00000000">
            <w:pPr>
              <w:spacing w:after="0" w:line="276" w:lineRule="auto"/>
              <w:jc w:val="both"/>
              <w:textAlignment w:val="baseline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ДКК – (дежурная кадастровая карта);</w:t>
            </w:r>
          </w:p>
          <w:p w14:paraId="282A6526" w14:textId="77777777" w:rsidR="00261E3D" w:rsidRDefault="00000000">
            <w:pPr>
              <w:spacing w:after="0" w:line="276" w:lineRule="auto"/>
              <w:jc w:val="both"/>
              <w:textAlignment w:val="baseline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ЕГРП – (единый государственный реестр прав);</w:t>
            </w:r>
          </w:p>
          <w:p w14:paraId="7D7736AF" w14:textId="77777777" w:rsidR="00261E3D" w:rsidRDefault="00000000">
            <w:pPr>
              <w:spacing w:after="0" w:line="276" w:lineRule="auto"/>
              <w:jc w:val="both"/>
              <w:textAlignment w:val="baseline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ОКУ – (орган кадастрового учета);</w:t>
            </w:r>
          </w:p>
          <w:p w14:paraId="6179D1E5" w14:textId="77777777" w:rsidR="00261E3D" w:rsidRDefault="00000000">
            <w:pPr>
              <w:shd w:val="clear" w:color="auto" w:fill="FFFFFF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РУ ЗУ – (ранее учтенный земельный участок)</w:t>
            </w:r>
          </w:p>
        </w:tc>
      </w:tr>
      <w:tr w:rsidR="00261E3D" w14:paraId="61C44578" w14:textId="77777777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2BA82" w14:textId="77777777" w:rsidR="00261E3D" w:rsidRDefault="00000000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Раздел № 3. Фонетика, орфография</w:t>
            </w:r>
          </w:p>
          <w:p w14:paraId="7DA9F167" w14:textId="77777777" w:rsidR="00261E3D" w:rsidRDefault="00000000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 Фонетические единицы. Звук и фонема. Открытый и закрытый слоги. Соотношение буквы и звука. Фонетическая фраза. Ударение словесное и логическое. Роль ударения в стихотворной речи. Интонационное богатство русской речи. Фонетический разбор слова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EF6FF" w14:textId="77777777" w:rsidR="00261E3D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ОК 4</w:t>
            </w:r>
          </w:p>
          <w:p w14:paraId="1C769B23" w14:textId="77777777" w:rsidR="00261E3D" w:rsidRDefault="00000000">
            <w:pPr>
              <w:spacing w:after="0" w:line="276" w:lineRule="auto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ОК 6</w:t>
            </w:r>
          </w:p>
          <w:p w14:paraId="0D2A42FE" w14:textId="77777777" w:rsidR="00261E3D" w:rsidRDefault="00000000">
            <w:pPr>
              <w:spacing w:after="0" w:line="276" w:lineRule="auto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ЛР 06</w:t>
            </w:r>
          </w:p>
          <w:p w14:paraId="2958C35F" w14:textId="77777777" w:rsidR="00261E3D" w:rsidRDefault="00000000">
            <w:pPr>
              <w:spacing w:after="0" w:line="276" w:lineRule="auto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МР 04</w:t>
            </w:r>
          </w:p>
          <w:p w14:paraId="4D4BD6B9" w14:textId="77777777" w:rsidR="00261E3D" w:rsidRDefault="00000000">
            <w:pPr>
              <w:spacing w:after="0" w:line="276" w:lineRule="auto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ПК 2.4</w:t>
            </w:r>
          </w:p>
          <w:p w14:paraId="71794E6C" w14:textId="77777777" w:rsidR="00261E3D" w:rsidRDefault="00000000">
            <w:pPr>
              <w:spacing w:after="0" w:line="276" w:lineRule="auto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ПРб.01</w:t>
            </w:r>
          </w:p>
          <w:p w14:paraId="55C26F8E" w14:textId="77777777" w:rsidR="00261E3D" w:rsidRDefault="00000000">
            <w:pPr>
              <w:spacing w:after="0" w:line="276" w:lineRule="auto"/>
              <w:contextualSpacing/>
              <w:jc w:val="both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. 02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9133" w14:textId="77777777" w:rsidR="00261E3D" w:rsidRDefault="0000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2. Подготовьте реферат на тему: «Лингвистические знания с работе специалиста-землеустроителя».</w:t>
            </w:r>
          </w:p>
          <w:p w14:paraId="3E55199C" w14:textId="77777777" w:rsidR="00261E3D" w:rsidRDefault="0000000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2. На основе текстов научной литературы составьте диктант с терминами и словами профессиональной лексики;</w:t>
            </w:r>
          </w:p>
        </w:tc>
      </w:tr>
    </w:tbl>
    <w:p w14:paraId="41A9F797" w14:textId="77777777" w:rsidR="00261E3D" w:rsidRDefault="00261E3D">
      <w:pPr>
        <w:rPr>
          <w:sz w:val="24"/>
          <w:szCs w:val="24"/>
        </w:rPr>
      </w:pPr>
    </w:p>
    <w:p w14:paraId="308C4462" w14:textId="77777777" w:rsidR="00261E3D" w:rsidRDefault="00000000">
      <w:pPr>
        <w:pStyle w:val="p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jc w:val="center"/>
        <w:rPr>
          <w:b/>
          <w:lang w:val="tt-RU"/>
        </w:rPr>
      </w:pPr>
      <w:r>
        <w:rPr>
          <w:b/>
          <w:lang w:val="tt-RU"/>
        </w:rPr>
        <w:t>Задания для итоговой аттестации</w:t>
      </w:r>
    </w:p>
    <w:p w14:paraId="102825FE" w14:textId="77777777" w:rsidR="00261E3D" w:rsidRDefault="00261E3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</w:pPr>
    </w:p>
    <w:p w14:paraId="6F463233" w14:textId="77777777" w:rsidR="00261E3D" w:rsidRDefault="00261E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7300BFD1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А1.</w:t>
      </w:r>
      <w:r>
        <w:rPr>
          <w:rFonts w:ascii="Times New Roman" w:hAnsi="Times New Roman"/>
          <w:sz w:val="24"/>
          <w:szCs w:val="24"/>
          <w:lang w:val="tt-RU"/>
        </w:rPr>
        <w:t xml:space="preserve"> Җөмләдәге хәреф белән аваз саны туры килмәгән сүзне билгеләгез.</w:t>
      </w:r>
    </w:p>
    <w:p w14:paraId="7ECBA756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</w:r>
      <w:r>
        <w:rPr>
          <w:rFonts w:ascii="Times New Roman" w:hAnsi="Times New Roman"/>
          <w:i/>
          <w:sz w:val="24"/>
          <w:szCs w:val="24"/>
          <w:lang w:val="tt-RU"/>
        </w:rPr>
        <w:t>Аз эш күп сүздән яхшырак.</w:t>
      </w:r>
      <w:r>
        <w:rPr>
          <w:rFonts w:ascii="Times New Roman" w:hAnsi="Times New Roman"/>
          <w:sz w:val="24"/>
          <w:szCs w:val="24"/>
          <w:lang w:val="tt-RU"/>
        </w:rPr>
        <w:t xml:space="preserve"> (Мәкаль)</w:t>
      </w:r>
    </w:p>
    <w:p w14:paraId="65DF9C87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  <w:t xml:space="preserve">1) күп </w:t>
      </w:r>
    </w:p>
    <w:p w14:paraId="4E84E4D9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  <w:t xml:space="preserve">2) сүздән </w:t>
      </w:r>
    </w:p>
    <w:p w14:paraId="5B4C31B2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  <w:t>3) яхшырак</w:t>
      </w:r>
    </w:p>
    <w:p w14:paraId="151B63D7" w14:textId="77777777" w:rsidR="00261E3D" w:rsidRDefault="00261E3D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</w:p>
    <w:p w14:paraId="56D1F157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А2.</w:t>
      </w:r>
      <w:r>
        <w:rPr>
          <w:rFonts w:ascii="Times New Roman" w:hAnsi="Times New Roman"/>
          <w:sz w:val="24"/>
          <w:szCs w:val="24"/>
          <w:lang w:val="tt-RU"/>
        </w:rPr>
        <w:t xml:space="preserve"> Җөмләдәге хәреф белән аваз саны туры килмәгән сүзне билгеләгез.</w:t>
      </w:r>
    </w:p>
    <w:p w14:paraId="4F248653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</w:r>
      <w:r>
        <w:rPr>
          <w:rFonts w:ascii="Times New Roman" w:hAnsi="Times New Roman"/>
          <w:i/>
          <w:sz w:val="24"/>
          <w:szCs w:val="24"/>
          <w:lang w:val="tt-RU"/>
        </w:rPr>
        <w:t>Дөресне ялган бервакытта да җиңмәс.</w:t>
      </w:r>
      <w:r>
        <w:rPr>
          <w:rFonts w:ascii="Times New Roman" w:hAnsi="Times New Roman"/>
          <w:sz w:val="24"/>
          <w:szCs w:val="24"/>
          <w:lang w:val="tt-RU"/>
        </w:rPr>
        <w:t xml:space="preserve"> (Мәкаль)</w:t>
      </w:r>
    </w:p>
    <w:p w14:paraId="4741F153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  <w:t>1) дөресне</w:t>
      </w:r>
    </w:p>
    <w:p w14:paraId="47D3C875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  <w:t>2) бервакытта</w:t>
      </w:r>
    </w:p>
    <w:p w14:paraId="22BDF909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  <w:t>3) ялган</w:t>
      </w:r>
    </w:p>
    <w:p w14:paraId="6D07A183" w14:textId="77777777" w:rsidR="00261E3D" w:rsidRDefault="00261E3D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</w:p>
    <w:p w14:paraId="58CC1739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А3. </w:t>
      </w:r>
      <w:r>
        <w:rPr>
          <w:rFonts w:ascii="Times New Roman" w:hAnsi="Times New Roman"/>
          <w:sz w:val="24"/>
          <w:szCs w:val="24"/>
          <w:lang w:val="tt-RU"/>
        </w:rPr>
        <w:t>Җөмләдәге рәт гармониясенә буйсынмаган сүзне билгеләгез.</w:t>
      </w:r>
    </w:p>
    <w:p w14:paraId="28A3D0A2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</w:r>
      <w:r>
        <w:rPr>
          <w:rFonts w:ascii="Times New Roman" w:hAnsi="Times New Roman"/>
          <w:i/>
          <w:sz w:val="24"/>
          <w:szCs w:val="24"/>
          <w:lang w:val="tt-RU"/>
        </w:rPr>
        <w:t xml:space="preserve">Сиңа бирелгән ике колак, бер тел: ике тыңла, бер сөйлә, калганын үзең бел. </w:t>
      </w:r>
      <w:r>
        <w:rPr>
          <w:rFonts w:ascii="Times New Roman" w:hAnsi="Times New Roman"/>
          <w:sz w:val="24"/>
          <w:szCs w:val="24"/>
          <w:lang w:val="tt-RU"/>
        </w:rPr>
        <w:t>(Мәкаль)</w:t>
      </w:r>
    </w:p>
    <w:p w14:paraId="2F87920C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lastRenderedPageBreak/>
        <w:tab/>
        <w:t xml:space="preserve">1) сиңа </w:t>
      </w:r>
    </w:p>
    <w:p w14:paraId="7EFA9CDD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  <w:t xml:space="preserve">2) колак </w:t>
      </w:r>
    </w:p>
    <w:p w14:paraId="6F60C790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  <w:t>3) тыңла</w:t>
      </w:r>
    </w:p>
    <w:p w14:paraId="6ED4D420" w14:textId="77777777" w:rsidR="00261E3D" w:rsidRDefault="00261E3D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</w:p>
    <w:p w14:paraId="75DAB05B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А4.</w:t>
      </w:r>
      <w:r>
        <w:rPr>
          <w:rFonts w:ascii="Times New Roman" w:hAnsi="Times New Roman"/>
          <w:sz w:val="24"/>
          <w:szCs w:val="24"/>
          <w:lang w:val="tt-RU"/>
        </w:rPr>
        <w:t xml:space="preserve"> Җөмләдәге рәт гармониясенә буйсынмаган сүзне билгеләгез.</w:t>
      </w:r>
    </w:p>
    <w:p w14:paraId="61AC8014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</w:r>
      <w:r>
        <w:rPr>
          <w:rFonts w:ascii="Times New Roman" w:hAnsi="Times New Roman"/>
          <w:i/>
          <w:sz w:val="24"/>
          <w:szCs w:val="24"/>
          <w:lang w:val="tt-RU"/>
        </w:rPr>
        <w:t>Тауга кычкыр, ул да сиңа кычкырыр.</w:t>
      </w:r>
      <w:r>
        <w:rPr>
          <w:rFonts w:ascii="Times New Roman" w:hAnsi="Times New Roman"/>
          <w:sz w:val="24"/>
          <w:szCs w:val="24"/>
          <w:lang w:val="tt-RU"/>
        </w:rPr>
        <w:t xml:space="preserve"> (Мәкаль)</w:t>
      </w:r>
    </w:p>
    <w:p w14:paraId="31BA6432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  <w:t xml:space="preserve">1) сиңа </w:t>
      </w:r>
    </w:p>
    <w:p w14:paraId="56A29F57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  <w:t xml:space="preserve">2) тауга </w:t>
      </w:r>
    </w:p>
    <w:p w14:paraId="37C7A9E4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  <w:t>3) кычкырыр</w:t>
      </w:r>
    </w:p>
    <w:p w14:paraId="01CD6F24" w14:textId="77777777" w:rsidR="00261E3D" w:rsidRDefault="00261E3D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</w:p>
    <w:p w14:paraId="412D6D5A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А5.</w:t>
      </w:r>
      <w:r>
        <w:rPr>
          <w:rFonts w:ascii="Times New Roman" w:hAnsi="Times New Roman"/>
          <w:sz w:val="24"/>
          <w:szCs w:val="24"/>
          <w:lang w:val="tt-RU"/>
        </w:rPr>
        <w:t xml:space="preserve"> Рәт гармониясенә буйсынмаган сүзләр санын билгеләгез.</w:t>
      </w:r>
    </w:p>
    <w:p w14:paraId="06C8F529" w14:textId="77777777" w:rsidR="00261E3D" w:rsidRDefault="00000000">
      <w:pPr>
        <w:spacing w:after="0"/>
        <w:jc w:val="both"/>
        <w:rPr>
          <w:rFonts w:ascii="Times New Roman" w:hAnsi="Times New Roman"/>
          <w:i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</w:r>
      <w:r>
        <w:rPr>
          <w:rFonts w:ascii="Times New Roman" w:hAnsi="Times New Roman"/>
          <w:i/>
          <w:sz w:val="24"/>
          <w:szCs w:val="24"/>
          <w:lang w:val="tt-RU"/>
        </w:rPr>
        <w:t>Унбиш, уналты, әнкәй, дәфтәр, төлке, телевизор</w:t>
      </w:r>
    </w:p>
    <w:p w14:paraId="6671D9BE" w14:textId="77777777" w:rsidR="00261E3D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1) 1</w:t>
      </w:r>
    </w:p>
    <w:p w14:paraId="38BB428A" w14:textId="77777777" w:rsidR="00261E3D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2) 2</w:t>
      </w:r>
    </w:p>
    <w:p w14:paraId="02F46CEC" w14:textId="77777777" w:rsidR="00261E3D" w:rsidRDefault="00000000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3) 3</w:t>
      </w:r>
    </w:p>
    <w:p w14:paraId="76034377" w14:textId="77777777" w:rsidR="00261E3D" w:rsidRDefault="00261E3D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</w:p>
    <w:p w14:paraId="7640331A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А6.</w:t>
      </w:r>
      <w:r>
        <w:rPr>
          <w:rFonts w:ascii="Times New Roman" w:hAnsi="Times New Roman"/>
          <w:sz w:val="24"/>
          <w:szCs w:val="24"/>
          <w:lang w:val="tt-RU"/>
        </w:rPr>
        <w:t xml:space="preserve"> Рәт гармониясенә буйсынмаган сүзләр санын билгеләгез.</w:t>
      </w:r>
    </w:p>
    <w:p w14:paraId="17F55B91" w14:textId="77777777" w:rsidR="00261E3D" w:rsidRDefault="00000000">
      <w:pPr>
        <w:spacing w:after="0"/>
        <w:jc w:val="both"/>
        <w:rPr>
          <w:rFonts w:ascii="Times New Roman" w:hAnsi="Times New Roman"/>
          <w:i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</w:r>
      <w:r>
        <w:rPr>
          <w:rFonts w:ascii="Times New Roman" w:hAnsi="Times New Roman"/>
          <w:i/>
          <w:sz w:val="24"/>
          <w:szCs w:val="24"/>
          <w:lang w:val="tt-RU"/>
        </w:rPr>
        <w:t>Унбер, унтугыз, әткәй, өстәл, болыт, телефон</w:t>
      </w:r>
    </w:p>
    <w:p w14:paraId="3AC68B8A" w14:textId="77777777" w:rsidR="00261E3D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1) 1</w:t>
      </w:r>
    </w:p>
    <w:p w14:paraId="6DE3FA02" w14:textId="77777777" w:rsidR="00261E3D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2) 2</w:t>
      </w:r>
    </w:p>
    <w:p w14:paraId="5DFB0680" w14:textId="77777777" w:rsidR="00261E3D" w:rsidRDefault="00000000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3) 3</w:t>
      </w:r>
    </w:p>
    <w:p w14:paraId="02354C5F" w14:textId="77777777" w:rsidR="00261E3D" w:rsidRDefault="00261E3D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</w:p>
    <w:p w14:paraId="51BF9341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А7.</w:t>
      </w:r>
      <w:r>
        <w:rPr>
          <w:rFonts w:ascii="Times New Roman" w:hAnsi="Times New Roman"/>
          <w:sz w:val="24"/>
          <w:szCs w:val="24"/>
          <w:lang w:val="tt-RU"/>
        </w:rPr>
        <w:t xml:space="preserve"> Җөмләдәге ирен гармониясенә буйсынган сүзне билгеләгез.</w:t>
      </w:r>
    </w:p>
    <w:p w14:paraId="3D810E0A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</w:r>
      <w:r>
        <w:rPr>
          <w:rFonts w:ascii="Times New Roman" w:hAnsi="Times New Roman"/>
          <w:i/>
          <w:sz w:val="24"/>
          <w:szCs w:val="24"/>
          <w:lang w:val="tt-RU"/>
        </w:rPr>
        <w:t>Дөрес сөйләгән ялгышмый.</w:t>
      </w:r>
      <w:r>
        <w:rPr>
          <w:rFonts w:ascii="Times New Roman" w:hAnsi="Times New Roman"/>
          <w:sz w:val="24"/>
          <w:szCs w:val="24"/>
          <w:lang w:val="tt-RU"/>
        </w:rPr>
        <w:t xml:space="preserve"> (Мәкаль)</w:t>
      </w:r>
    </w:p>
    <w:p w14:paraId="1B0475EB" w14:textId="77777777" w:rsidR="00261E3D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1) ялгышмый</w:t>
      </w:r>
    </w:p>
    <w:p w14:paraId="152C7B83" w14:textId="77777777" w:rsidR="00261E3D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2) сөйләгән</w:t>
      </w:r>
    </w:p>
    <w:p w14:paraId="668AFA79" w14:textId="77777777" w:rsidR="00261E3D" w:rsidRDefault="00000000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3) дөрес</w:t>
      </w:r>
    </w:p>
    <w:p w14:paraId="7CB7E266" w14:textId="77777777" w:rsidR="00261E3D" w:rsidRDefault="00261E3D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</w:p>
    <w:p w14:paraId="35755938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А8.</w:t>
      </w:r>
      <w:r>
        <w:rPr>
          <w:rFonts w:ascii="Times New Roman" w:hAnsi="Times New Roman"/>
          <w:sz w:val="24"/>
          <w:szCs w:val="24"/>
          <w:lang w:val="tt-RU"/>
        </w:rPr>
        <w:t xml:space="preserve"> Җөмләдәге ирен гармониясенә буйсынган сүзне билгеләгез.</w:t>
      </w:r>
    </w:p>
    <w:p w14:paraId="71EC7E0D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</w:r>
      <w:r>
        <w:rPr>
          <w:rFonts w:ascii="Times New Roman" w:hAnsi="Times New Roman"/>
          <w:i/>
          <w:sz w:val="24"/>
          <w:szCs w:val="24"/>
          <w:lang w:val="tt-RU"/>
        </w:rPr>
        <w:t xml:space="preserve">Алтыда белгән ана телен алтмышта онытмас. </w:t>
      </w:r>
      <w:r>
        <w:rPr>
          <w:rFonts w:ascii="Times New Roman" w:hAnsi="Times New Roman"/>
          <w:sz w:val="24"/>
          <w:szCs w:val="24"/>
          <w:lang w:val="tt-RU"/>
        </w:rPr>
        <w:t>(Мәкаль)</w:t>
      </w:r>
    </w:p>
    <w:p w14:paraId="18ACA838" w14:textId="77777777" w:rsidR="00261E3D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1) алтыда</w:t>
      </w:r>
    </w:p>
    <w:p w14:paraId="32BE2A9C" w14:textId="77777777" w:rsidR="00261E3D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2) алтмышта</w:t>
      </w:r>
    </w:p>
    <w:p w14:paraId="44757A57" w14:textId="77777777" w:rsidR="00261E3D" w:rsidRDefault="00000000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3) онытмас</w:t>
      </w:r>
    </w:p>
    <w:p w14:paraId="69E32303" w14:textId="77777777" w:rsidR="00261E3D" w:rsidRDefault="00261E3D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</w:p>
    <w:p w14:paraId="49C307E6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А9.</w:t>
      </w:r>
      <w:r>
        <w:rPr>
          <w:rFonts w:ascii="Times New Roman" w:hAnsi="Times New Roman"/>
          <w:sz w:val="24"/>
          <w:szCs w:val="24"/>
          <w:lang w:val="tt-RU"/>
        </w:rPr>
        <w:t xml:space="preserve"> Җөмләдәге ирен гармониясенә буйсынган сүзләрнең санын билгеләгез.</w:t>
      </w:r>
    </w:p>
    <w:p w14:paraId="5A12EC47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</w:r>
      <w:r>
        <w:rPr>
          <w:rFonts w:ascii="Times New Roman" w:hAnsi="Times New Roman"/>
          <w:i/>
          <w:sz w:val="24"/>
          <w:szCs w:val="24"/>
          <w:lang w:val="tt-RU"/>
        </w:rPr>
        <w:t>Ана бала өчен төн йокысын өч бүлә.</w:t>
      </w:r>
      <w:r>
        <w:rPr>
          <w:rFonts w:ascii="Times New Roman" w:hAnsi="Times New Roman"/>
          <w:sz w:val="24"/>
          <w:szCs w:val="24"/>
          <w:lang w:val="tt-RU"/>
        </w:rPr>
        <w:t xml:space="preserve"> (Мәкаль)</w:t>
      </w:r>
    </w:p>
    <w:p w14:paraId="22FF44F3" w14:textId="77777777" w:rsidR="00261E3D" w:rsidRDefault="00000000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1) 2 </w:t>
      </w:r>
    </w:p>
    <w:p w14:paraId="3604D9FF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  <w:t xml:space="preserve">2) 3 </w:t>
      </w:r>
    </w:p>
    <w:p w14:paraId="732BDC8E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  <w:t>3) 4</w:t>
      </w:r>
    </w:p>
    <w:p w14:paraId="74B93A61" w14:textId="77777777" w:rsidR="00261E3D" w:rsidRDefault="00261E3D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</w:p>
    <w:p w14:paraId="010192C1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А10.</w:t>
      </w:r>
      <w:r>
        <w:rPr>
          <w:rFonts w:ascii="Times New Roman" w:hAnsi="Times New Roman"/>
          <w:sz w:val="24"/>
          <w:szCs w:val="24"/>
          <w:lang w:val="tt-RU"/>
        </w:rPr>
        <w:t xml:space="preserve"> Җөмләдәге ирен гармониясенә буйсынган сүзләрнең санын билгеләгез.</w:t>
      </w:r>
    </w:p>
    <w:p w14:paraId="34679ECD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</w:r>
      <w:r>
        <w:rPr>
          <w:rFonts w:ascii="Times New Roman" w:hAnsi="Times New Roman"/>
          <w:i/>
          <w:sz w:val="24"/>
          <w:szCs w:val="24"/>
          <w:lang w:val="tt-RU"/>
        </w:rPr>
        <w:t>Сүз бер көнлек, тел гомерлек.</w:t>
      </w:r>
      <w:r>
        <w:rPr>
          <w:rFonts w:ascii="Times New Roman" w:hAnsi="Times New Roman"/>
          <w:sz w:val="24"/>
          <w:szCs w:val="24"/>
          <w:lang w:val="tt-RU"/>
        </w:rPr>
        <w:t xml:space="preserve"> (Мәкаль)</w:t>
      </w:r>
    </w:p>
    <w:p w14:paraId="0643EA28" w14:textId="77777777" w:rsidR="00261E3D" w:rsidRDefault="00000000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1) 2 </w:t>
      </w:r>
    </w:p>
    <w:p w14:paraId="767AAAAD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  <w:t xml:space="preserve">2) 3 </w:t>
      </w:r>
    </w:p>
    <w:p w14:paraId="5AF2A280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  <w:t>3) 1</w:t>
      </w:r>
    </w:p>
    <w:p w14:paraId="2950DD19" w14:textId="77777777" w:rsidR="00261E3D" w:rsidRDefault="00261E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1E3EBE55" w14:textId="77777777" w:rsidR="00261E3D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А11.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Җөмләдәге тел арты ассимиляциясе күзәтелгән сүзне билгеләгез.</w:t>
      </w:r>
    </w:p>
    <w:p w14:paraId="681889D5" w14:textId="77777777" w:rsidR="00261E3D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i/>
          <w:sz w:val="24"/>
          <w:szCs w:val="24"/>
          <w:lang w:val="tt-RU"/>
        </w:rPr>
        <w:t>Таш белән атканга аш белән ат.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(Мәкаль)</w:t>
      </w:r>
    </w:p>
    <w:p w14:paraId="106CB11C" w14:textId="77777777" w:rsidR="00261E3D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1) белән</w:t>
      </w:r>
    </w:p>
    <w:p w14:paraId="34D334E5" w14:textId="77777777" w:rsidR="00261E3D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2) атканга</w:t>
      </w:r>
    </w:p>
    <w:p w14:paraId="25A11819" w14:textId="77777777" w:rsidR="00261E3D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lastRenderedPageBreak/>
        <w:t>3) таш</w:t>
      </w:r>
    </w:p>
    <w:p w14:paraId="302647EE" w14:textId="77777777" w:rsidR="00261E3D" w:rsidRDefault="00261E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47A24EED" w14:textId="77777777" w:rsidR="00261E3D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А12.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Җөмләдәге тел арты ассимиляциясе күзәтелгән сүзне билгеләгез.</w:t>
      </w:r>
    </w:p>
    <w:p w14:paraId="38BAAF4B" w14:textId="77777777" w:rsidR="00261E3D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i/>
          <w:sz w:val="24"/>
          <w:szCs w:val="24"/>
          <w:lang w:val="tt-RU"/>
        </w:rPr>
        <w:t>Ялганчының йорты янган, берәү дә ышанмаган.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(Мәкаль)</w:t>
      </w:r>
    </w:p>
    <w:p w14:paraId="6CE397E0" w14:textId="77777777" w:rsidR="00261E3D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1) ялганчының</w:t>
      </w:r>
    </w:p>
    <w:p w14:paraId="72465F16" w14:textId="77777777" w:rsidR="00261E3D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2) янган</w:t>
      </w:r>
    </w:p>
    <w:p w14:paraId="10BAD2CB" w14:textId="77777777" w:rsidR="00261E3D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3) ышанмаган</w:t>
      </w:r>
    </w:p>
    <w:p w14:paraId="6A357CB3" w14:textId="77777777" w:rsidR="00261E3D" w:rsidRDefault="00261E3D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</w:p>
    <w:p w14:paraId="20FDDFC2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А13.</w:t>
      </w:r>
      <w:r>
        <w:rPr>
          <w:rFonts w:ascii="Times New Roman" w:hAnsi="Times New Roman"/>
          <w:sz w:val="24"/>
          <w:szCs w:val="24"/>
          <w:lang w:val="tt-RU"/>
        </w:rPr>
        <w:t xml:space="preserve"> Җөмләдәге тартыкларның чиратлашуы күзәтелгән сүзне билгеләгез.</w:t>
      </w:r>
    </w:p>
    <w:p w14:paraId="467DCB33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</w:r>
      <w:r>
        <w:rPr>
          <w:rFonts w:ascii="Times New Roman" w:hAnsi="Times New Roman"/>
          <w:i/>
          <w:sz w:val="24"/>
          <w:szCs w:val="24"/>
          <w:lang w:val="tt-RU"/>
        </w:rPr>
        <w:t>Караган тапмый, сораган таба.</w:t>
      </w:r>
      <w:r>
        <w:rPr>
          <w:rFonts w:ascii="Times New Roman" w:hAnsi="Times New Roman"/>
          <w:sz w:val="24"/>
          <w:szCs w:val="24"/>
          <w:lang w:val="tt-RU"/>
        </w:rPr>
        <w:t xml:space="preserve"> (Мәкаль)</w:t>
      </w:r>
    </w:p>
    <w:p w14:paraId="62E9466E" w14:textId="77777777" w:rsidR="00261E3D" w:rsidRDefault="00000000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1) караган </w:t>
      </w:r>
    </w:p>
    <w:p w14:paraId="2A3FE12C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  <w:t xml:space="preserve">2) тапмый </w:t>
      </w:r>
    </w:p>
    <w:p w14:paraId="6FAE2E72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  <w:t>3) таба</w:t>
      </w:r>
    </w:p>
    <w:p w14:paraId="0838C6F9" w14:textId="77777777" w:rsidR="00261E3D" w:rsidRDefault="00261E3D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</w:p>
    <w:p w14:paraId="0536062B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А14.</w:t>
      </w:r>
      <w:r>
        <w:rPr>
          <w:rFonts w:ascii="Times New Roman" w:hAnsi="Times New Roman"/>
          <w:sz w:val="24"/>
          <w:szCs w:val="24"/>
          <w:lang w:val="tt-RU"/>
        </w:rPr>
        <w:t xml:space="preserve"> Җөмләдәге тартыкларның чиратлашуы күзәтелгән сүзне билгеләгез.</w:t>
      </w:r>
    </w:p>
    <w:p w14:paraId="04974C95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</w:r>
      <w:r>
        <w:rPr>
          <w:rFonts w:ascii="Times New Roman" w:hAnsi="Times New Roman"/>
          <w:i/>
          <w:sz w:val="24"/>
          <w:szCs w:val="24"/>
          <w:lang w:val="tt-RU"/>
        </w:rPr>
        <w:t>Азрак сөйләсәң, күбрәк ишетерсең.</w:t>
      </w:r>
      <w:r>
        <w:rPr>
          <w:rFonts w:ascii="Times New Roman" w:hAnsi="Times New Roman"/>
          <w:sz w:val="24"/>
          <w:szCs w:val="24"/>
          <w:lang w:val="tt-RU"/>
        </w:rPr>
        <w:t xml:space="preserve"> (Мәкаль)</w:t>
      </w:r>
    </w:p>
    <w:p w14:paraId="3B61A301" w14:textId="77777777" w:rsidR="00261E3D" w:rsidRDefault="00000000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1) азрак </w:t>
      </w:r>
    </w:p>
    <w:p w14:paraId="2BB74404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  <w:t xml:space="preserve">2) сөйләсәң </w:t>
      </w:r>
    </w:p>
    <w:p w14:paraId="30B92173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  <w:t>3) күбрәк</w:t>
      </w:r>
    </w:p>
    <w:p w14:paraId="49450401" w14:textId="77777777" w:rsidR="00261E3D" w:rsidRDefault="00261E3D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</w:p>
    <w:p w14:paraId="77B78249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А15.</w:t>
      </w:r>
      <w:r>
        <w:rPr>
          <w:rFonts w:ascii="Times New Roman" w:hAnsi="Times New Roman"/>
          <w:sz w:val="24"/>
          <w:szCs w:val="24"/>
          <w:lang w:val="tt-RU"/>
        </w:rPr>
        <w:t xml:space="preserve"> Протеза күренеше чагылыш тапкан сүзне билгеләгез.</w:t>
      </w:r>
    </w:p>
    <w:p w14:paraId="560E2840" w14:textId="77777777" w:rsidR="00261E3D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1) эшләпә</w:t>
      </w:r>
    </w:p>
    <w:p w14:paraId="782AF14B" w14:textId="77777777" w:rsidR="00261E3D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2) бүрәнә</w:t>
      </w:r>
    </w:p>
    <w:p w14:paraId="2277C67B" w14:textId="77777777" w:rsidR="00261E3D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3) фатир</w:t>
      </w:r>
    </w:p>
    <w:p w14:paraId="68061674" w14:textId="77777777" w:rsidR="00261E3D" w:rsidRDefault="00261E3D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</w:p>
    <w:p w14:paraId="4C983BB4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А16.</w:t>
      </w:r>
      <w:r>
        <w:rPr>
          <w:rFonts w:ascii="Times New Roman" w:hAnsi="Times New Roman"/>
          <w:sz w:val="24"/>
          <w:szCs w:val="24"/>
          <w:lang w:val="tt-RU"/>
        </w:rPr>
        <w:t xml:space="preserve"> Эпентеза күренеше чагылыш тапкан сүзне билгеләгез.</w:t>
      </w:r>
    </w:p>
    <w:p w14:paraId="073740E2" w14:textId="77777777" w:rsidR="00261E3D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1) өстәл</w:t>
      </w:r>
    </w:p>
    <w:p w14:paraId="6DC0E56E" w14:textId="77777777" w:rsidR="00261E3D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2) көрпә</w:t>
      </w:r>
    </w:p>
    <w:p w14:paraId="1C2EAA2B" w14:textId="77777777" w:rsidR="00261E3D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3) Омски</w:t>
      </w:r>
    </w:p>
    <w:p w14:paraId="4542FB2D" w14:textId="77777777" w:rsidR="00261E3D" w:rsidRDefault="00261E3D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</w:p>
    <w:p w14:paraId="35AAD918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А17.</w:t>
      </w:r>
      <w:r>
        <w:rPr>
          <w:rFonts w:ascii="Times New Roman" w:hAnsi="Times New Roman"/>
          <w:sz w:val="24"/>
          <w:szCs w:val="24"/>
          <w:lang w:val="tt-RU"/>
        </w:rPr>
        <w:t xml:space="preserve"> Җөмләдәге ТС калыбына туры килгән иҗекләр санын билгеләгез.</w:t>
      </w:r>
    </w:p>
    <w:p w14:paraId="76574F33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</w:r>
      <w:r>
        <w:rPr>
          <w:rFonts w:ascii="Times New Roman" w:hAnsi="Times New Roman"/>
          <w:i/>
          <w:sz w:val="24"/>
          <w:szCs w:val="24"/>
          <w:lang w:val="tt-RU"/>
        </w:rPr>
        <w:t>Кешенең сүзен өзмә.</w:t>
      </w:r>
      <w:r>
        <w:rPr>
          <w:rFonts w:ascii="Times New Roman" w:hAnsi="Times New Roman"/>
          <w:sz w:val="24"/>
          <w:szCs w:val="24"/>
          <w:lang w:val="tt-RU"/>
        </w:rPr>
        <w:t xml:space="preserve"> (Мәкаль)</w:t>
      </w:r>
    </w:p>
    <w:p w14:paraId="0E863D6F" w14:textId="77777777" w:rsidR="00261E3D" w:rsidRDefault="00000000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1) 1 </w:t>
      </w:r>
    </w:p>
    <w:p w14:paraId="4EEF8000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  <w:t xml:space="preserve">2) 4 </w:t>
      </w:r>
    </w:p>
    <w:p w14:paraId="550E4E13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  <w:t>3) 3</w:t>
      </w:r>
    </w:p>
    <w:p w14:paraId="20D61315" w14:textId="77777777" w:rsidR="00261E3D" w:rsidRDefault="00261E3D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</w:p>
    <w:p w14:paraId="4FA6E0D9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А18.</w:t>
      </w:r>
      <w:r>
        <w:rPr>
          <w:rFonts w:ascii="Times New Roman" w:hAnsi="Times New Roman"/>
          <w:sz w:val="24"/>
          <w:szCs w:val="24"/>
          <w:lang w:val="tt-RU"/>
        </w:rPr>
        <w:t xml:space="preserve"> Җөмләдәге ТС калыбына туры килгән иҗекләр санын билгеләгез.</w:t>
      </w:r>
    </w:p>
    <w:p w14:paraId="500CC4F7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</w:r>
      <w:r>
        <w:rPr>
          <w:rFonts w:ascii="Times New Roman" w:hAnsi="Times New Roman"/>
          <w:i/>
          <w:sz w:val="24"/>
          <w:szCs w:val="24"/>
          <w:lang w:val="tt-RU"/>
        </w:rPr>
        <w:t>Сүз бер, колак ике.</w:t>
      </w:r>
      <w:r>
        <w:rPr>
          <w:rFonts w:ascii="Times New Roman" w:hAnsi="Times New Roman"/>
          <w:sz w:val="24"/>
          <w:szCs w:val="24"/>
          <w:lang w:val="tt-RU"/>
        </w:rPr>
        <w:t xml:space="preserve"> (Мәкаль)</w:t>
      </w:r>
    </w:p>
    <w:p w14:paraId="14ED134C" w14:textId="77777777" w:rsidR="00261E3D" w:rsidRDefault="00000000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1) 1 </w:t>
      </w:r>
    </w:p>
    <w:p w14:paraId="6609FCBC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  <w:t xml:space="preserve">2) 2 </w:t>
      </w:r>
    </w:p>
    <w:p w14:paraId="2831A5FE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  <w:t>3) 4</w:t>
      </w:r>
    </w:p>
    <w:p w14:paraId="13B9D81E" w14:textId="77777777" w:rsidR="00261E3D" w:rsidRDefault="00261E3D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</w:p>
    <w:p w14:paraId="5BA4BE61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А19.</w:t>
      </w:r>
      <w:r>
        <w:rPr>
          <w:rFonts w:ascii="Times New Roman" w:hAnsi="Times New Roman"/>
          <w:sz w:val="24"/>
          <w:szCs w:val="24"/>
          <w:lang w:val="tt-RU"/>
        </w:rPr>
        <w:t xml:space="preserve"> Җөмләдәге ТСТ калыбына туры килгән иҗекләр санын билгеләгез.</w:t>
      </w:r>
    </w:p>
    <w:p w14:paraId="5A287404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</w:r>
      <w:r>
        <w:rPr>
          <w:rFonts w:ascii="Times New Roman" w:hAnsi="Times New Roman"/>
          <w:i/>
          <w:sz w:val="24"/>
          <w:szCs w:val="24"/>
          <w:lang w:val="tt-RU"/>
        </w:rPr>
        <w:t>Аз сөйләгән аз ялгышыр.</w:t>
      </w:r>
      <w:r>
        <w:rPr>
          <w:rFonts w:ascii="Times New Roman" w:hAnsi="Times New Roman"/>
          <w:sz w:val="24"/>
          <w:szCs w:val="24"/>
          <w:lang w:val="tt-RU"/>
        </w:rPr>
        <w:t xml:space="preserve"> (Мәкаль)</w:t>
      </w:r>
    </w:p>
    <w:p w14:paraId="5CF7A30E" w14:textId="77777777" w:rsidR="00261E3D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1) 2</w:t>
      </w:r>
    </w:p>
    <w:p w14:paraId="2337359E" w14:textId="77777777" w:rsidR="00261E3D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2) 3</w:t>
      </w:r>
    </w:p>
    <w:p w14:paraId="1810A699" w14:textId="77777777" w:rsidR="00261E3D" w:rsidRDefault="00000000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3) 4</w:t>
      </w:r>
    </w:p>
    <w:p w14:paraId="51D3F7E6" w14:textId="77777777" w:rsidR="00261E3D" w:rsidRDefault="00261E3D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</w:p>
    <w:p w14:paraId="4BDA14DC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А20.</w:t>
      </w:r>
      <w:r>
        <w:rPr>
          <w:rFonts w:ascii="Times New Roman" w:hAnsi="Times New Roman"/>
          <w:sz w:val="24"/>
          <w:szCs w:val="24"/>
          <w:lang w:val="tt-RU"/>
        </w:rPr>
        <w:t xml:space="preserve"> Җөмләдәге ТСТ калыбына туры килгән иҗекләр санын билгеләгез.</w:t>
      </w:r>
    </w:p>
    <w:p w14:paraId="085F21C1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</w:r>
      <w:r>
        <w:rPr>
          <w:rFonts w:ascii="Times New Roman" w:hAnsi="Times New Roman"/>
          <w:i/>
          <w:sz w:val="24"/>
          <w:szCs w:val="24"/>
          <w:lang w:val="tt-RU"/>
        </w:rPr>
        <w:t>Бауның озыны, сүзнең кыскасы яхшы.</w:t>
      </w:r>
      <w:r>
        <w:rPr>
          <w:rFonts w:ascii="Times New Roman" w:hAnsi="Times New Roman"/>
          <w:sz w:val="24"/>
          <w:szCs w:val="24"/>
          <w:lang w:val="tt-RU"/>
        </w:rPr>
        <w:t xml:space="preserve"> (Мәкаль)</w:t>
      </w:r>
    </w:p>
    <w:p w14:paraId="449E96D2" w14:textId="77777777" w:rsidR="00261E3D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lastRenderedPageBreak/>
        <w:t>1) 3</w:t>
      </w:r>
    </w:p>
    <w:p w14:paraId="130CC87D" w14:textId="77777777" w:rsidR="00261E3D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2) 5</w:t>
      </w:r>
    </w:p>
    <w:p w14:paraId="6C7420D9" w14:textId="77777777" w:rsidR="00261E3D" w:rsidRDefault="00000000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3) 6</w:t>
      </w:r>
    </w:p>
    <w:p w14:paraId="3E1D22F0" w14:textId="77777777" w:rsidR="00261E3D" w:rsidRDefault="00261E3D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</w:p>
    <w:p w14:paraId="7ED21FA2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А21.</w:t>
      </w:r>
      <w:r>
        <w:rPr>
          <w:rFonts w:ascii="Times New Roman" w:hAnsi="Times New Roman"/>
          <w:sz w:val="24"/>
          <w:szCs w:val="24"/>
          <w:lang w:val="tt-RU"/>
        </w:rPr>
        <w:t xml:space="preserve"> Җөмләдәге басымы соңгы иҗеккә төшмәгән сүзне билгеләгез.</w:t>
      </w:r>
    </w:p>
    <w:p w14:paraId="5E1490DF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</w:r>
      <w:r>
        <w:rPr>
          <w:rFonts w:ascii="Times New Roman" w:hAnsi="Times New Roman"/>
          <w:i/>
          <w:sz w:val="24"/>
          <w:szCs w:val="24"/>
          <w:lang w:val="tt-RU"/>
        </w:rPr>
        <w:t>Дөрес сөйләгән ялгышмый.</w:t>
      </w:r>
      <w:r>
        <w:rPr>
          <w:rFonts w:ascii="Times New Roman" w:hAnsi="Times New Roman"/>
          <w:sz w:val="24"/>
          <w:szCs w:val="24"/>
          <w:lang w:val="tt-RU"/>
        </w:rPr>
        <w:t xml:space="preserve"> (Мәкаль)</w:t>
      </w:r>
    </w:p>
    <w:p w14:paraId="5606A123" w14:textId="77777777" w:rsidR="00261E3D" w:rsidRDefault="00000000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1) дөрес </w:t>
      </w:r>
    </w:p>
    <w:p w14:paraId="5760ABA8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  <w:t xml:space="preserve">2) сөйләгән </w:t>
      </w:r>
    </w:p>
    <w:p w14:paraId="32A6341C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  <w:t>3) ялгышмый</w:t>
      </w:r>
    </w:p>
    <w:p w14:paraId="2D29D51D" w14:textId="77777777" w:rsidR="00261E3D" w:rsidRDefault="00261E3D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</w:p>
    <w:p w14:paraId="38E18331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А22.</w:t>
      </w:r>
      <w:r>
        <w:rPr>
          <w:rFonts w:ascii="Times New Roman" w:hAnsi="Times New Roman"/>
          <w:sz w:val="24"/>
          <w:szCs w:val="24"/>
          <w:lang w:val="tt-RU"/>
        </w:rPr>
        <w:t xml:space="preserve"> Җөмләдәге басымы соңгы иҗеккә төшмәгән сүзне билгеләгез.</w:t>
      </w:r>
    </w:p>
    <w:p w14:paraId="3E72B77B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</w:r>
      <w:r>
        <w:rPr>
          <w:rFonts w:ascii="Times New Roman" w:hAnsi="Times New Roman"/>
          <w:i/>
          <w:sz w:val="24"/>
          <w:szCs w:val="24"/>
          <w:lang w:val="tt-RU"/>
        </w:rPr>
        <w:t>Акылсыз авызны ачарга ачкыч кирәкми.</w:t>
      </w:r>
      <w:r>
        <w:rPr>
          <w:rFonts w:ascii="Times New Roman" w:hAnsi="Times New Roman"/>
          <w:sz w:val="24"/>
          <w:szCs w:val="24"/>
          <w:lang w:val="tt-RU"/>
        </w:rPr>
        <w:t xml:space="preserve"> (Мәкаль)</w:t>
      </w:r>
    </w:p>
    <w:p w14:paraId="51F5CADD" w14:textId="77777777" w:rsidR="00261E3D" w:rsidRDefault="00000000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1) ачарга </w:t>
      </w:r>
    </w:p>
    <w:p w14:paraId="5D7470AD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  <w:t xml:space="preserve">2) ачкыч </w:t>
      </w:r>
    </w:p>
    <w:p w14:paraId="5713885E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  <w:t>3) кирәкми</w:t>
      </w:r>
    </w:p>
    <w:p w14:paraId="23637117" w14:textId="77777777" w:rsidR="00261E3D" w:rsidRDefault="00261E3D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</w:p>
    <w:p w14:paraId="38F64B42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А23.</w:t>
      </w:r>
      <w:r>
        <w:rPr>
          <w:rFonts w:ascii="Times New Roman" w:hAnsi="Times New Roman"/>
          <w:sz w:val="24"/>
          <w:szCs w:val="24"/>
          <w:lang w:val="tt-RU"/>
        </w:rPr>
        <w:t xml:space="preserve"> Җөмләдәге басымы соңгы иҗеккә төшмәгән сүзләрне билгеләгез.</w:t>
      </w:r>
    </w:p>
    <w:p w14:paraId="5BB1FCE4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</w:r>
      <w:r>
        <w:rPr>
          <w:rFonts w:ascii="Times New Roman" w:hAnsi="Times New Roman"/>
          <w:i/>
          <w:sz w:val="24"/>
          <w:szCs w:val="24"/>
          <w:lang w:val="tt-RU"/>
        </w:rPr>
        <w:t>Кеше ышанмаслык сүзне чын булса да сөйләмә.</w:t>
      </w:r>
      <w:r>
        <w:rPr>
          <w:rFonts w:ascii="Times New Roman" w:hAnsi="Times New Roman"/>
          <w:sz w:val="24"/>
          <w:szCs w:val="24"/>
          <w:lang w:val="tt-RU"/>
        </w:rPr>
        <w:t xml:space="preserve"> (Мәкаль)</w:t>
      </w:r>
    </w:p>
    <w:p w14:paraId="563F8F78" w14:textId="77777777" w:rsidR="00261E3D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1) кеше, сүзне</w:t>
      </w:r>
    </w:p>
    <w:p w14:paraId="5F6FC3DC" w14:textId="77777777" w:rsidR="00261E3D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2) ышанмаслык, сөйләмә</w:t>
      </w:r>
    </w:p>
    <w:p w14:paraId="5DB9C3E2" w14:textId="77777777" w:rsidR="00261E3D" w:rsidRDefault="00000000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3) булса</w:t>
      </w:r>
    </w:p>
    <w:p w14:paraId="3A9CA3B2" w14:textId="77777777" w:rsidR="00261E3D" w:rsidRDefault="00261E3D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</w:p>
    <w:p w14:paraId="2640C167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А24.</w:t>
      </w:r>
      <w:r>
        <w:rPr>
          <w:rFonts w:ascii="Times New Roman" w:hAnsi="Times New Roman"/>
          <w:sz w:val="24"/>
          <w:szCs w:val="24"/>
          <w:lang w:val="tt-RU"/>
        </w:rPr>
        <w:t xml:space="preserve"> Җөмләдәге басымы соңгы иҗеккә төшмәгән сүзләрне билгеләгез.</w:t>
      </w:r>
    </w:p>
    <w:p w14:paraId="1D4848D0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</w:r>
      <w:r>
        <w:rPr>
          <w:rFonts w:ascii="Times New Roman" w:hAnsi="Times New Roman"/>
          <w:i/>
          <w:sz w:val="24"/>
          <w:szCs w:val="24"/>
          <w:lang w:val="tt-RU"/>
        </w:rPr>
        <w:t>Кешегә яманлык теләгәнче, үзеңә яхшылык телә.</w:t>
      </w:r>
      <w:r>
        <w:rPr>
          <w:rFonts w:ascii="Times New Roman" w:hAnsi="Times New Roman"/>
          <w:sz w:val="24"/>
          <w:szCs w:val="24"/>
          <w:lang w:val="tt-RU"/>
        </w:rPr>
        <w:t xml:space="preserve"> (Мәкаль)</w:t>
      </w:r>
    </w:p>
    <w:p w14:paraId="791E1678" w14:textId="77777777" w:rsidR="00261E3D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1) кешегә, үзеңә</w:t>
      </w:r>
    </w:p>
    <w:p w14:paraId="125101AB" w14:textId="77777777" w:rsidR="00261E3D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2) теләгәнче, телә</w:t>
      </w:r>
    </w:p>
    <w:p w14:paraId="48B9AB34" w14:textId="77777777" w:rsidR="00261E3D" w:rsidRDefault="00000000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3) яманлык, яхшылык</w:t>
      </w:r>
    </w:p>
    <w:p w14:paraId="15E9B891" w14:textId="77777777" w:rsidR="00261E3D" w:rsidRDefault="00261E3D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</w:p>
    <w:p w14:paraId="425A61E0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А25.</w:t>
      </w:r>
      <w:r>
        <w:rPr>
          <w:rFonts w:ascii="Times New Roman" w:hAnsi="Times New Roman"/>
          <w:i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  <w:lang w:val="tt-RU"/>
        </w:rPr>
        <w:t>Мәкаль</w:t>
      </w:r>
      <w:r>
        <w:rPr>
          <w:rFonts w:ascii="Times New Roman" w:hAnsi="Times New Roman"/>
          <w:sz w:val="24"/>
          <w:szCs w:val="24"/>
          <w:lang w:val="tt-RU"/>
        </w:rPr>
        <w:t xml:space="preserve"> сүзенең транскрипциясен билгеләгез.</w:t>
      </w:r>
    </w:p>
    <w:p w14:paraId="2069A7FE" w14:textId="77777777" w:rsidR="00261E3D" w:rsidRDefault="00000000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1) [мә</w:t>
      </w:r>
      <w:r>
        <w:rPr>
          <w:rFonts w:ascii="Times New Roman" w:hAnsi="Times New Roman" w:cs="Times New Roman"/>
          <w:sz w:val="24"/>
          <w:szCs w:val="24"/>
          <w:lang w:val="tt-RU"/>
        </w:rPr>
        <w:t>қ</w:t>
      </w:r>
      <w:r>
        <w:rPr>
          <w:rFonts w:ascii="Times New Roman" w:hAnsi="Times New Roman"/>
          <w:sz w:val="24"/>
          <w:szCs w:val="24"/>
          <w:lang w:val="tt-RU"/>
        </w:rPr>
        <w:t>әл]</w:t>
      </w:r>
    </w:p>
    <w:p w14:paraId="105E780B" w14:textId="77777777" w:rsidR="00261E3D" w:rsidRDefault="00000000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2) [мә</w:t>
      </w:r>
      <w:r>
        <w:rPr>
          <w:rFonts w:ascii="Times New Roman" w:hAnsi="Times New Roman" w:cs="Times New Roman"/>
          <w:sz w:val="24"/>
          <w:szCs w:val="24"/>
          <w:lang w:val="tt-RU"/>
        </w:rPr>
        <w:t>қ</w:t>
      </w:r>
      <w:r>
        <w:rPr>
          <w:rFonts w:ascii="Times New Roman" w:hAnsi="Times New Roman"/>
          <w:sz w:val="24"/>
          <w:szCs w:val="24"/>
          <w:lang w:val="tt-RU"/>
        </w:rPr>
        <w:t>ал]</w:t>
      </w:r>
    </w:p>
    <w:p w14:paraId="132FFD63" w14:textId="77777777" w:rsidR="00261E3D" w:rsidRDefault="00000000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3) [мәкәл]</w:t>
      </w:r>
    </w:p>
    <w:p w14:paraId="33188C11" w14:textId="77777777" w:rsidR="00261E3D" w:rsidRDefault="00261E3D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</w:p>
    <w:p w14:paraId="4FC23E7E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А26.</w:t>
      </w:r>
      <w:r>
        <w:rPr>
          <w:rFonts w:ascii="Times New Roman" w:hAnsi="Times New Roman"/>
          <w:i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  <w:lang w:val="tt-RU"/>
        </w:rPr>
        <w:t>Шигырь</w:t>
      </w:r>
      <w:r>
        <w:rPr>
          <w:rFonts w:ascii="Times New Roman" w:hAnsi="Times New Roman"/>
          <w:sz w:val="24"/>
          <w:szCs w:val="24"/>
          <w:lang w:val="tt-RU"/>
        </w:rPr>
        <w:t xml:space="preserve"> сүзенең транскрипциясен билгеләгез.</w:t>
      </w:r>
    </w:p>
    <w:p w14:paraId="69E44B33" w14:textId="77777777" w:rsidR="00261E3D" w:rsidRDefault="00000000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1) [ши</w:t>
      </w:r>
      <w:r>
        <w:rPr>
          <w:rFonts w:ascii="Times New Roman" w:hAnsi="Times New Roman" w:cs="Times New Roman"/>
          <w:sz w:val="24"/>
          <w:szCs w:val="24"/>
          <w:lang w:val="tt-RU"/>
        </w:rPr>
        <w:t>ғэр</w:t>
      </w:r>
      <w:r>
        <w:rPr>
          <w:rFonts w:ascii="Times New Roman" w:hAnsi="Times New Roman"/>
          <w:sz w:val="24"/>
          <w:szCs w:val="24"/>
          <w:lang w:val="tt-RU"/>
        </w:rPr>
        <w:t>]</w:t>
      </w:r>
    </w:p>
    <w:p w14:paraId="7625E526" w14:textId="77777777" w:rsidR="00261E3D" w:rsidRDefault="00000000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2) [ши</w:t>
      </w:r>
      <w:r>
        <w:rPr>
          <w:rFonts w:ascii="Times New Roman" w:hAnsi="Times New Roman" w:cs="Times New Roman"/>
          <w:sz w:val="24"/>
          <w:szCs w:val="24"/>
          <w:lang w:val="tt-RU"/>
        </w:rPr>
        <w:t>ғыр</w:t>
      </w:r>
      <w:r>
        <w:rPr>
          <w:rFonts w:ascii="Times New Roman" w:hAnsi="Times New Roman"/>
          <w:sz w:val="24"/>
          <w:szCs w:val="24"/>
          <w:lang w:val="tt-RU"/>
        </w:rPr>
        <w:t>]</w:t>
      </w:r>
    </w:p>
    <w:p w14:paraId="26D4EC26" w14:textId="77777777" w:rsidR="00261E3D" w:rsidRDefault="00000000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3) [шигэр]</w:t>
      </w:r>
    </w:p>
    <w:p w14:paraId="517445B2" w14:textId="77777777" w:rsidR="00261E3D" w:rsidRDefault="00261E3D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</w:p>
    <w:p w14:paraId="74A299F9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А27.</w:t>
      </w:r>
      <w:r>
        <w:rPr>
          <w:rFonts w:ascii="Times New Roman" w:hAnsi="Times New Roman"/>
          <w:sz w:val="24"/>
          <w:szCs w:val="24"/>
          <w:lang w:val="tt-RU"/>
        </w:rPr>
        <w:t xml:space="preserve"> Дөрес язылган сүзне билгеләгез.</w:t>
      </w:r>
    </w:p>
    <w:p w14:paraId="1CF9DD45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  <w:t xml:space="preserve">1) повестенда   </w:t>
      </w:r>
    </w:p>
    <w:p w14:paraId="38AA64A0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  <w:t xml:space="preserve">2) повестында </w:t>
      </w:r>
    </w:p>
    <w:p w14:paraId="7BE32FAE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  <w:t>3) повестьтә</w:t>
      </w:r>
    </w:p>
    <w:p w14:paraId="55A91315" w14:textId="77777777" w:rsidR="00261E3D" w:rsidRDefault="00261E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524DE39F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А28.</w:t>
      </w:r>
      <w:r>
        <w:rPr>
          <w:rFonts w:ascii="Times New Roman" w:hAnsi="Times New Roman"/>
          <w:sz w:val="24"/>
          <w:szCs w:val="24"/>
          <w:lang w:val="tt-RU"/>
        </w:rPr>
        <w:t xml:space="preserve"> Дөрес язылган сүзне билгеләгез.</w:t>
      </w:r>
    </w:p>
    <w:p w14:paraId="1122202F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  <w:t xml:space="preserve">1) жюрига   </w:t>
      </w:r>
    </w:p>
    <w:p w14:paraId="6539613F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  <w:t xml:space="preserve">2) жюриында </w:t>
      </w:r>
    </w:p>
    <w:p w14:paraId="6554943D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  <w:t>3) жюригә</w:t>
      </w:r>
    </w:p>
    <w:p w14:paraId="78C7C6A4" w14:textId="77777777" w:rsidR="00261E3D" w:rsidRDefault="00261E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231C83A8" w14:textId="77777777" w:rsidR="00261E3D" w:rsidRDefault="00261E3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</w:pPr>
    </w:p>
    <w:p w14:paraId="17F38419" w14:textId="77777777" w:rsidR="00261E3D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ЛЕКСИКОЛОГИЯ</w:t>
      </w:r>
    </w:p>
    <w:p w14:paraId="741F722B" w14:textId="77777777" w:rsidR="00261E3D" w:rsidRDefault="00261E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756BD993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А29.</w:t>
      </w:r>
      <w:r>
        <w:rPr>
          <w:rFonts w:ascii="Times New Roman" w:hAnsi="Times New Roman"/>
          <w:sz w:val="24"/>
          <w:szCs w:val="24"/>
          <w:lang w:val="tt-RU"/>
        </w:rPr>
        <w:t xml:space="preserve"> Җөмләдәге калын хәрефләр белән бирелгән сүзнең синонимын билгеләгез.</w:t>
      </w:r>
    </w:p>
    <w:p w14:paraId="4586C347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</w:r>
      <w:r>
        <w:rPr>
          <w:rFonts w:ascii="Times New Roman" w:hAnsi="Times New Roman"/>
          <w:i/>
          <w:sz w:val="24"/>
          <w:szCs w:val="24"/>
          <w:lang w:val="tt-RU"/>
        </w:rPr>
        <w:t xml:space="preserve">Күп сайрама, </w:t>
      </w:r>
      <w:r>
        <w:rPr>
          <w:rFonts w:ascii="Times New Roman" w:hAnsi="Times New Roman"/>
          <w:b/>
          <w:i/>
          <w:sz w:val="24"/>
          <w:szCs w:val="24"/>
          <w:lang w:val="tt-RU"/>
        </w:rPr>
        <w:t>сандугач</w:t>
      </w:r>
      <w:r>
        <w:rPr>
          <w:rFonts w:ascii="Times New Roman" w:hAnsi="Times New Roman"/>
          <w:i/>
          <w:sz w:val="24"/>
          <w:szCs w:val="24"/>
          <w:lang w:val="tt-RU"/>
        </w:rPr>
        <w:t xml:space="preserve"> булырсың.</w:t>
      </w:r>
      <w:r>
        <w:rPr>
          <w:rFonts w:ascii="Times New Roman" w:hAnsi="Times New Roman"/>
          <w:sz w:val="24"/>
          <w:szCs w:val="24"/>
          <w:lang w:val="tt-RU"/>
        </w:rPr>
        <w:t xml:space="preserve"> (Мәкаль)</w:t>
      </w:r>
    </w:p>
    <w:p w14:paraId="5DFE63C4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  <w:t xml:space="preserve">1) былбыл   </w:t>
      </w:r>
    </w:p>
    <w:p w14:paraId="03464267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  <w:t xml:space="preserve">2) карга </w:t>
      </w:r>
    </w:p>
    <w:p w14:paraId="396E27FC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  <w:t>3) сыерчык</w:t>
      </w:r>
    </w:p>
    <w:p w14:paraId="5200BBB9" w14:textId="77777777" w:rsidR="00261E3D" w:rsidRDefault="00261E3D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</w:p>
    <w:p w14:paraId="012E9C80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А30.</w:t>
      </w:r>
      <w:r>
        <w:rPr>
          <w:rFonts w:ascii="Times New Roman" w:hAnsi="Times New Roman"/>
          <w:sz w:val="24"/>
          <w:szCs w:val="24"/>
          <w:lang w:val="tt-RU"/>
        </w:rPr>
        <w:t xml:space="preserve"> Җөмләдәге калын хәрефләр белән бирелгән сүзнең синонимын билгеләгез.</w:t>
      </w:r>
    </w:p>
    <w:p w14:paraId="74368A60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</w:r>
      <w:r>
        <w:rPr>
          <w:rFonts w:ascii="Times New Roman" w:hAnsi="Times New Roman"/>
          <w:b/>
          <w:i/>
          <w:sz w:val="24"/>
          <w:szCs w:val="24"/>
          <w:lang w:val="tt-RU"/>
        </w:rPr>
        <w:t>Былбылны</w:t>
      </w:r>
      <w:r>
        <w:rPr>
          <w:rFonts w:ascii="Times New Roman" w:hAnsi="Times New Roman"/>
          <w:i/>
          <w:sz w:val="24"/>
          <w:szCs w:val="24"/>
          <w:lang w:val="tt-RU"/>
        </w:rPr>
        <w:t xml:space="preserve"> сайравыннан таныйлар.</w:t>
      </w:r>
      <w:r>
        <w:rPr>
          <w:rFonts w:ascii="Times New Roman" w:hAnsi="Times New Roman"/>
          <w:sz w:val="24"/>
          <w:szCs w:val="24"/>
          <w:lang w:val="tt-RU"/>
        </w:rPr>
        <w:t xml:space="preserve"> (Мәкаль)</w:t>
      </w:r>
    </w:p>
    <w:p w14:paraId="6B6787B3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  <w:t xml:space="preserve">1) сандугачны   </w:t>
      </w:r>
    </w:p>
    <w:p w14:paraId="7DCDC8F2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  <w:t xml:space="preserve">2) чыпчыкны </w:t>
      </w:r>
    </w:p>
    <w:p w14:paraId="5AA2F3E8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  <w:t>3) карганы</w:t>
      </w:r>
    </w:p>
    <w:p w14:paraId="3873FF32" w14:textId="77777777" w:rsidR="00261E3D" w:rsidRDefault="00261E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5511FAED" w14:textId="77777777" w:rsidR="00261E3D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А31.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Җөмләдәге калын хәрефләр белән бирелгән сүзнең синонимын билгеләгез.</w:t>
      </w:r>
    </w:p>
    <w:p w14:paraId="2DD4472A" w14:textId="77777777" w:rsidR="00261E3D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i/>
          <w:sz w:val="24"/>
          <w:szCs w:val="24"/>
          <w:lang w:val="tt-RU"/>
        </w:rPr>
        <w:t xml:space="preserve">Мәкаль җыймыйм, акыл </w:t>
      </w:r>
      <w:r>
        <w:rPr>
          <w:rFonts w:ascii="Times New Roman" w:hAnsi="Times New Roman" w:cs="Times New Roman"/>
          <w:b/>
          <w:i/>
          <w:sz w:val="24"/>
          <w:szCs w:val="24"/>
          <w:lang w:val="tt-RU"/>
        </w:rPr>
        <w:t>җыям</w:t>
      </w:r>
      <w:r>
        <w:rPr>
          <w:rFonts w:ascii="Times New Roman" w:hAnsi="Times New Roman" w:cs="Times New Roman"/>
          <w:i/>
          <w:sz w:val="24"/>
          <w:szCs w:val="24"/>
          <w:lang w:val="tt-RU"/>
        </w:rPr>
        <w:t>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(Мәкаль)</w:t>
      </w:r>
    </w:p>
    <w:p w14:paraId="43BAF3C5" w14:textId="77777777" w:rsidR="00261E3D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1) чәчәм</w:t>
      </w:r>
    </w:p>
    <w:p w14:paraId="76269A6A" w14:textId="77777777" w:rsidR="00261E3D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2) туплыйм</w:t>
      </w:r>
    </w:p>
    <w:p w14:paraId="41FECA25" w14:textId="77777777" w:rsidR="00261E3D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3) утыртам</w:t>
      </w:r>
    </w:p>
    <w:p w14:paraId="669DCE2C" w14:textId="77777777" w:rsidR="00261E3D" w:rsidRDefault="00261E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4EFB5AEE" w14:textId="77777777" w:rsidR="00261E3D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А32.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Җөмләдәге калын хәрефләр белән бирелгән сүзнең синонимын билгеләгез.</w:t>
      </w:r>
    </w:p>
    <w:p w14:paraId="1BDC3A59" w14:textId="77777777" w:rsidR="00261E3D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i/>
          <w:sz w:val="24"/>
          <w:szCs w:val="24"/>
          <w:lang w:val="tt-RU"/>
        </w:rPr>
        <w:t xml:space="preserve">Сүз – чәчәк, мәкаль – </w:t>
      </w:r>
      <w:r>
        <w:rPr>
          <w:rFonts w:ascii="Times New Roman" w:hAnsi="Times New Roman" w:cs="Times New Roman"/>
          <w:b/>
          <w:i/>
          <w:sz w:val="24"/>
          <w:szCs w:val="24"/>
          <w:lang w:val="tt-RU"/>
        </w:rPr>
        <w:t>букет</w:t>
      </w:r>
      <w:r>
        <w:rPr>
          <w:rFonts w:ascii="Times New Roman" w:hAnsi="Times New Roman" w:cs="Times New Roman"/>
          <w:i/>
          <w:sz w:val="24"/>
          <w:szCs w:val="24"/>
          <w:lang w:val="tt-RU"/>
        </w:rPr>
        <w:t>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(Мәкаль)</w:t>
      </w:r>
    </w:p>
    <w:p w14:paraId="6AB732A9" w14:textId="77777777" w:rsidR="00261E3D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1) чәчәк түтәле</w:t>
      </w:r>
    </w:p>
    <w:p w14:paraId="111F5E6E" w14:textId="77777777" w:rsidR="00261E3D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2) чәчәк бәйләме</w:t>
      </w:r>
    </w:p>
    <w:p w14:paraId="7B765E0D" w14:textId="77777777" w:rsidR="00261E3D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3) акчәчәк</w:t>
      </w:r>
    </w:p>
    <w:p w14:paraId="07030C7E" w14:textId="77777777" w:rsidR="00261E3D" w:rsidRDefault="00261E3D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</w:p>
    <w:p w14:paraId="1B02E351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А33.</w:t>
      </w:r>
      <w:r>
        <w:rPr>
          <w:rFonts w:ascii="Times New Roman" w:hAnsi="Times New Roman"/>
          <w:sz w:val="24"/>
          <w:szCs w:val="24"/>
          <w:lang w:val="tt-RU"/>
        </w:rPr>
        <w:t xml:space="preserve"> Җөмләдәге антонимнарны билгеләгез.</w:t>
      </w:r>
    </w:p>
    <w:p w14:paraId="58D74DFA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</w:r>
      <w:r>
        <w:rPr>
          <w:rFonts w:ascii="Times New Roman" w:hAnsi="Times New Roman"/>
          <w:i/>
          <w:sz w:val="24"/>
          <w:szCs w:val="24"/>
          <w:lang w:val="tt-RU"/>
        </w:rPr>
        <w:t>Гыйлем китапның эчендә дә, тышында да.</w:t>
      </w:r>
      <w:r>
        <w:rPr>
          <w:rFonts w:ascii="Times New Roman" w:hAnsi="Times New Roman"/>
          <w:sz w:val="24"/>
          <w:szCs w:val="24"/>
          <w:lang w:val="tt-RU"/>
        </w:rPr>
        <w:t xml:space="preserve"> (Мәкаль)</w:t>
      </w:r>
    </w:p>
    <w:p w14:paraId="56D74876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  <w:t xml:space="preserve">1) гыйлем, китапның   </w:t>
      </w:r>
    </w:p>
    <w:p w14:paraId="1C03AC23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  <w:t xml:space="preserve">2) китапның, тышында </w:t>
      </w:r>
    </w:p>
    <w:p w14:paraId="53EF8950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  <w:t>3) эчендә, тышында</w:t>
      </w:r>
    </w:p>
    <w:p w14:paraId="2773B0A9" w14:textId="77777777" w:rsidR="00261E3D" w:rsidRDefault="00261E3D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</w:p>
    <w:p w14:paraId="1C4CFAC5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А34.</w:t>
      </w:r>
      <w:r>
        <w:rPr>
          <w:rFonts w:ascii="Times New Roman" w:hAnsi="Times New Roman"/>
          <w:sz w:val="24"/>
          <w:szCs w:val="24"/>
          <w:lang w:val="tt-RU"/>
        </w:rPr>
        <w:t xml:space="preserve"> Җөмләдәге антонимнарны билгеләгез.</w:t>
      </w:r>
    </w:p>
    <w:p w14:paraId="503D13F5" w14:textId="77777777" w:rsidR="00261E3D" w:rsidRDefault="00000000">
      <w:pPr>
        <w:spacing w:after="0"/>
        <w:jc w:val="both"/>
        <w:rPr>
          <w:rFonts w:ascii="Times New Roman" w:hAnsi="Times New Roman"/>
          <w:i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</w:r>
      <w:r>
        <w:rPr>
          <w:rFonts w:ascii="Times New Roman" w:hAnsi="Times New Roman"/>
          <w:i/>
          <w:sz w:val="24"/>
          <w:szCs w:val="24"/>
          <w:lang w:val="tt-RU"/>
        </w:rPr>
        <w:t>Киемгә карап каршы алалар,</w:t>
      </w:r>
    </w:p>
    <w:p w14:paraId="52338747" w14:textId="77777777" w:rsidR="00261E3D" w:rsidRDefault="00261E3D">
      <w:pPr>
        <w:spacing w:after="0"/>
        <w:jc w:val="both"/>
        <w:rPr>
          <w:rFonts w:ascii="Times New Roman" w:hAnsi="Times New Roman"/>
          <w:i/>
          <w:sz w:val="24"/>
          <w:szCs w:val="24"/>
          <w:lang w:val="tt-RU"/>
        </w:rPr>
      </w:pPr>
    </w:p>
    <w:p w14:paraId="1DD99080" w14:textId="77777777" w:rsidR="00261E3D" w:rsidRDefault="00000000">
      <w:pPr>
        <w:pStyle w:val="p2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jc w:val="center"/>
        <w:rPr>
          <w:b/>
          <w:i/>
          <w:lang w:val="tt-RU"/>
        </w:rPr>
      </w:pPr>
      <w:r>
        <w:rPr>
          <w:b/>
          <w:lang w:val="tt-RU"/>
        </w:rPr>
        <w:t>Җәя эчендәге сүзләрнең дөресен сайлап укыгыз. Дөрес сүзнең астына сызыгыз.</w:t>
      </w:r>
    </w:p>
    <w:p w14:paraId="3E8952F2" w14:textId="77777777" w:rsidR="00261E3D" w:rsidRDefault="00261E3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353FDC97" w14:textId="77777777" w:rsidR="00261E3D" w:rsidRDefault="000000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“Якты күл” (иске, борынгы, күптәнге) күл инде ул. (Ф.Сафиннан)</w:t>
      </w:r>
    </w:p>
    <w:p w14:paraId="6DFE5C0D" w14:textId="77777777" w:rsidR="00261E3D" w:rsidRDefault="000000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2.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Кешеләр “Якты күл” төбендә уйнаклап йөзгән ак балыкларга, яр читендәге вак камышларга, посып үскән төнбоекларга карап (шикләнәләр, күңелсезләнәләр, сокланалар). (Ф.Сафиннан)</w:t>
      </w:r>
    </w:p>
    <w:p w14:paraId="521E5EB3" w14:textId="77777777" w:rsidR="00261E3D" w:rsidRDefault="000000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3.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Күл яр читендә балык (тотып, чүпләп, сөзеп) утырган малайларны бигрәк якын итте. (Ф.Сафиннан)</w:t>
      </w:r>
    </w:p>
    <w:p w14:paraId="7223DC28" w14:textId="77777777" w:rsidR="00261E3D" w:rsidRDefault="000000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4.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Күл малайларның үзара сөйләшүләрен гаҗәпләнеп тыңлый, (я, хәтта, һәм) бераз көнләшә дә әле. (Ф.Сафиннан)</w:t>
      </w:r>
    </w:p>
    <w:p w14:paraId="64C1D048" w14:textId="77777777" w:rsidR="00261E3D" w:rsidRDefault="000000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5.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Малайларның теле бар, ә күлнең теле юк шул, ул (көлә, елый, сөйләшә) дә алмый. (Ф.Сафиннан)</w:t>
      </w:r>
    </w:p>
    <w:p w14:paraId="7A604DC4" w14:textId="77777777" w:rsidR="00261E3D" w:rsidRDefault="000000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6.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Авыл урамнары (шикелле, буйлап, өстеннән) тау кадәр тимер арбалар чабыша башладылар. (Ф.Сафиннан)</w:t>
      </w:r>
    </w:p>
    <w:p w14:paraId="5B9462D2" w14:textId="77777777" w:rsidR="00261E3D" w:rsidRDefault="000000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7.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Авыл үзе дә үзгәрде, тәбәнәк өйләр урынына кирпечтән зур-зур йортлар (калкып, басып, торып) чыкты. (Ф.Сафиннан)</w:t>
      </w:r>
    </w:p>
    <w:p w14:paraId="669FEDA0" w14:textId="77777777" w:rsidR="00261E3D" w:rsidRDefault="000000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8.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Кешеләр ял итеп киткәч, күл (өстендә, уртасында, читендә) пыяла, калай савытлар өелеп кала. (Ф.Сафиннан)</w:t>
      </w:r>
    </w:p>
    <w:p w14:paraId="206BFD13" w14:textId="77777777" w:rsidR="00261E3D" w:rsidRDefault="000000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9.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Берзаман яр читендәге әрәмәләр юкка чыкты, камышлар сирәгәйде, төнбоеклар (үсте, бетте, ауды). (Ф.Сафиннан)</w:t>
      </w:r>
    </w:p>
    <w:p w14:paraId="69D89598" w14:textId="77777777" w:rsidR="00261E3D" w:rsidRDefault="000000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10.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Язлар саен оя корган (аккошлар, чыпчыклар, акчарлаклар) кайтмый башлады. (Ф.Сафиннан)</w:t>
      </w:r>
    </w:p>
    <w:p w14:paraId="34EFE44D" w14:textId="77777777" w:rsidR="00261E3D" w:rsidRDefault="000000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11.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(Белдерү/гариза/ышанычнама). Этем югалды. Кара төстә, борыны ак. Тел. 88665749276</w:t>
      </w:r>
    </w:p>
    <w:p w14:paraId="72163004" w14:textId="77777777" w:rsidR="00261E3D" w:rsidRDefault="000000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12.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(Белдерү/гариза/ышанычнама). Песием югалды. Ак төстә, тәпиләре, койрыгы кара. Тел. 89873461434</w:t>
      </w:r>
    </w:p>
    <w:p w14:paraId="583D05AF" w14:textId="77777777" w:rsidR="00261E3D" w:rsidRDefault="000000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13.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(Белдерү/гариза/ышанычнама). Мине Казан федераль университетының әзерлек курсларына кабул итүегезне үтенәм.</w:t>
      </w:r>
    </w:p>
    <w:p w14:paraId="380FEAB5" w14:textId="77777777" w:rsidR="00261E3D" w:rsidRDefault="000000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14.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(Белдерү/гариза/ышанычнама). Мине “Әллүки” түгәрәгенә кабул итүегезне үтенәм.</w:t>
      </w:r>
    </w:p>
    <w:p w14:paraId="55ABFD51" w14:textId="77777777" w:rsidR="00261E3D" w:rsidRDefault="000000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15.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Раслама. Мин, Мансуров Азат, вакытлыча куллану (сәбәпле/ кирәккә/максатыннан) мәктәптән чаңгы алдым. </w:t>
      </w:r>
    </w:p>
    <w:p w14:paraId="4221E4EB" w14:textId="77777777" w:rsidR="00261E3D" w:rsidRDefault="000000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16.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Раслама. Мин, Ниязов Алмаз, вакытлыча куллану (сәбәпле/ кирәккә/максатыннан) мәктәптән туп алдым. </w:t>
      </w:r>
    </w:p>
    <w:p w14:paraId="2957D2B4" w14:textId="77777777" w:rsidR="00261E3D" w:rsidRDefault="000000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17.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Гариза. Мине 2022 елның 1 нче августтан сатучы итеп эшкә алуыгызны (үтенәм/таләп итәм/сорыйм).</w:t>
      </w:r>
    </w:p>
    <w:p w14:paraId="293B1A3C" w14:textId="77777777" w:rsidR="00261E3D" w:rsidRDefault="000000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18.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Гариза. Мине 2022 елның 1 нче мартыннан укытучы итеп эшкә алуыгызны (үтенәм/таләп итәм/сорыйм). </w:t>
      </w:r>
    </w:p>
    <w:p w14:paraId="5B6A3747" w14:textId="77777777" w:rsidR="00261E3D" w:rsidRDefault="000000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19.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Казан метросының яңа станцияләрен файдалануга (бирделәр/тапшырдылар/җибәрделәр).</w:t>
      </w:r>
    </w:p>
    <w:p w14:paraId="14D78393" w14:textId="77777777" w:rsidR="00261E3D" w:rsidRDefault="000000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20.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Аэропорт белән тимер юл вокзалы арасында тизйөрешле трамвайлар (озатылды/җибәрелде/кузгалды).</w:t>
      </w:r>
    </w:p>
    <w:p w14:paraId="2ADF5DA5" w14:textId="77777777" w:rsidR="00261E3D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Җаваплар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1.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Спортзалда ... .</w:t>
      </w:r>
    </w:p>
    <w:p w14:paraId="5618421B" w14:textId="77777777" w:rsidR="00261E3D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2.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Тәнәфестә ... .</w:t>
      </w:r>
    </w:p>
    <w:p w14:paraId="7BACE45D" w14:textId="77777777" w:rsidR="00261E3D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3.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Хоккей мәйданчыгында ... .</w:t>
      </w:r>
    </w:p>
    <w:p w14:paraId="32C1CCD5" w14:textId="77777777" w:rsidR="00261E3D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4.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Футбол мәйданчыгында ... .</w:t>
      </w:r>
    </w:p>
    <w:p w14:paraId="4FDBC365" w14:textId="77777777" w:rsidR="00261E3D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5.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Туган тел түгәрәгендә ... .</w:t>
      </w:r>
    </w:p>
    <w:p w14:paraId="3CE3E67D" w14:textId="77777777" w:rsidR="00261E3D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6.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Яраткан дәресебездә ... .</w:t>
      </w:r>
    </w:p>
    <w:p w14:paraId="0E0E195D" w14:textId="77777777" w:rsidR="00261E3D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7.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Көз көне ... .</w:t>
      </w:r>
    </w:p>
    <w:p w14:paraId="4DEFB0FE" w14:textId="77777777" w:rsidR="00261E3D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8.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Ял көне ... .</w:t>
      </w:r>
    </w:p>
    <w:p w14:paraId="7F65E08E" w14:textId="77777777" w:rsidR="00261E3D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9.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... алдык.</w:t>
      </w:r>
    </w:p>
    <w:p w14:paraId="02649117" w14:textId="77777777" w:rsidR="00261E3D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10.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... җыйдык.</w:t>
      </w:r>
    </w:p>
    <w:p w14:paraId="671EC93D" w14:textId="77777777" w:rsidR="00261E3D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11.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... өйрәндем.</w:t>
      </w:r>
    </w:p>
    <w:p w14:paraId="231B179C" w14:textId="77777777" w:rsidR="00261E3D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12.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... белдем.</w:t>
      </w:r>
    </w:p>
    <w:p w14:paraId="61657C1C" w14:textId="77777777" w:rsidR="00261E3D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13.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... йөгерә.</w:t>
      </w:r>
    </w:p>
    <w:p w14:paraId="0D57201B" w14:textId="77777777" w:rsidR="00261E3D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14.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... йөри.</w:t>
      </w:r>
    </w:p>
    <w:p w14:paraId="62776ECB" w14:textId="77777777" w:rsidR="00261E3D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15.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Бүген никтер ... .</w:t>
      </w:r>
    </w:p>
    <w:p w14:paraId="1AE24A6C" w14:textId="77777777" w:rsidR="00261E3D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16.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Кичә ... ?</w:t>
      </w:r>
    </w:p>
    <w:p w14:paraId="764DE18E" w14:textId="77777777" w:rsidR="00261E3D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17.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Икенче елга ... ?</w:t>
      </w:r>
    </w:p>
    <w:p w14:paraId="24D2FA00" w14:textId="77777777" w:rsidR="00261E3D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18.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Өлкәннәр ... ?</w:t>
      </w:r>
    </w:p>
    <w:p w14:paraId="4CCD9DC1" w14:textId="77777777" w:rsidR="00261E3D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19.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Әти-әниләр ... ?</w:t>
      </w:r>
    </w:p>
    <w:p w14:paraId="0729C118" w14:textId="77777777" w:rsidR="00261E3D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20.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Укып бетергәч, ... .</w:t>
      </w:r>
    </w:p>
    <w:p w14:paraId="67E1703C" w14:textId="77777777" w:rsidR="00261E3D" w:rsidRDefault="00261E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4E9BA8AE" w14:textId="77777777" w:rsidR="00261E3D" w:rsidRDefault="00261E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44A2F0DB" w14:textId="77777777" w:rsidR="00261E3D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</w:t>
      </w:r>
      <w:r>
        <w:rPr>
          <w:rFonts w:ascii="Times New Roman" w:hAnsi="Times New Roman" w:cs="Times New Roman"/>
          <w:b/>
          <w:sz w:val="24"/>
          <w:szCs w:val="24"/>
        </w:rPr>
        <w:t>Критерии оценивания: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FECCA3" w14:textId="77777777" w:rsidR="00261E3D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Указываются критерии оценивания работы.</w:t>
      </w:r>
    </w:p>
    <w:p w14:paraId="7EFD6333" w14:textId="77777777" w:rsidR="00261E3D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Если устный экзамен, то можно использовать: Критерии оценивания устного ответа на экзамене </w:t>
      </w:r>
    </w:p>
    <w:p w14:paraId="59D3A17F" w14:textId="77777777" w:rsidR="00261E3D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Оценка «5» («отлично») соответствует следующей качественной характеристике: «изложено правильное понимание вопроса и дан исчерпывающий на него ответ, содержание раскрыто полно, профессионально, грамотно». Выставляется студенту, - усвоившему взаимосвязь основных понятий дисциплины в их значении для приобретаемой профессии, проявившему творческие способности в понимании, изложении и использовании учебно-программного материала; - обнаружившему всестороннее систематическое знание учебно-программного материала, четко и самостоятельно (без наводящих вопросов) отвечающему на вопрос билета. </w:t>
      </w:r>
    </w:p>
    <w:p w14:paraId="26E77CA6" w14:textId="77777777" w:rsidR="00261E3D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Оценка «4» («хорошо») соответствует следующей качественной характеристике: «изложено правильное понимание вопроса, дано достаточно подробное описание предмета ответа, приведены и раскрыты в тезисной форме основные понятия, относящиеся к предмету ответа, ошибочных положений нет». Выставляется студенту, - обнаружившему полное знание учебно-программного материала, грамотно и по существу отвечающему на вопрос билета и не допускающему при этом существенных неточностей; - показавшему систематический характер знаний по дисциплине и способному к их самостоятельному пополнению и обновлению в ходе дальнейшей учебы и профессиональной деятельности. </w:t>
      </w:r>
    </w:p>
    <w:p w14:paraId="19A5BB48" w14:textId="77777777" w:rsidR="00261E3D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Оценка «3» («удовлетворительно») выставляется студенту, - обнаружившему знание основного учебно-программного материала в объеме, необходимом для дальнейшей учебы и предстоящей работы по профессии, справляющемуся с выполнением заданий, предусмотренных программой; - допустившему неточности в ответе и при выполнении экзаменационных заданий, но обладающими необходимыми знаниями для их устранения под руководством преподавателя. </w:t>
      </w:r>
    </w:p>
    <w:p w14:paraId="060E7DDF" w14:textId="77777777" w:rsidR="00261E3D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Оценка «2» («неудовлетворительно») выставляется студенту, - обнаружившему существенные пробелы в знаниях основного учебно-программного материала, допустившему принципиальные ошибки в выполнении предусмотренных программой заданий; - давшему ответ, который не соответствует вопросу экзаменационного билета. </w:t>
      </w:r>
    </w:p>
    <w:p w14:paraId="74FF76C7" w14:textId="77777777" w:rsidR="00261E3D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 оценке письменных работ принимаются</w:t>
      </w:r>
      <w:r>
        <w:rPr>
          <w:rFonts w:ascii="Times New Roman" w:hAnsi="Times New Roman" w:cs="Times New Roman"/>
          <w:sz w:val="24"/>
          <w:szCs w:val="24"/>
        </w:rPr>
        <w:t xml:space="preserve"> во внимание следующие критерии: </w:t>
      </w:r>
    </w:p>
    <w:p w14:paraId="077C94ED" w14:textId="77777777" w:rsidR="00261E3D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соответствие содержания работы теме; - полнота охвата вопросов, предусмотренных заданием; </w:t>
      </w:r>
    </w:p>
    <w:p w14:paraId="5169F97A" w14:textId="77777777" w:rsidR="00261E3D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логическая последовательность изложения материала, основанная на прочных теоретических знаниях и практических умениях по теме; </w:t>
      </w:r>
    </w:p>
    <w:p w14:paraId="69948BB1" w14:textId="77777777" w:rsidR="00261E3D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степень самостоятельности при разработке вопросов темы; </w:t>
      </w:r>
    </w:p>
    <w:p w14:paraId="02C0055B" w14:textId="77777777" w:rsidR="00261E3D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грамотное изложение материала, соблюдение правил оформления работы. </w:t>
      </w:r>
    </w:p>
    <w:p w14:paraId="1B9A37CC" w14:textId="77777777" w:rsidR="00261E3D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Письменная экзаменационная</w:t>
      </w:r>
      <w:r>
        <w:rPr>
          <w:rFonts w:ascii="Times New Roman" w:hAnsi="Times New Roman" w:cs="Times New Roman"/>
          <w:sz w:val="24"/>
          <w:szCs w:val="24"/>
        </w:rPr>
        <w:t xml:space="preserve"> работа оценивается на «отлично», если:</w:t>
      </w:r>
    </w:p>
    <w:p w14:paraId="065B4862" w14:textId="77777777" w:rsidR="00261E3D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− Тема работы раскрыта полностью и соответствует заданию, все разделы выполнены в полном объеме. </w:t>
      </w:r>
    </w:p>
    <w:p w14:paraId="76F495B7" w14:textId="77777777" w:rsidR="00261E3D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− Работа отражает всесторонние глубокие знания программного материала. − Материал изложен четко, грамотно, последовательно, с применением профессиональной терминологии. </w:t>
      </w:r>
    </w:p>
    <w:p w14:paraId="20207D93" w14:textId="77777777" w:rsidR="00261E3D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− Описание организации рабочего места четко соответствует теме работы. − В заключении сделаны обоснованные выводы. </w:t>
      </w:r>
    </w:p>
    <w:p w14:paraId="197E400E" w14:textId="77777777" w:rsidR="00261E3D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Изложение работы грамотное, правила оформления работы соблюдены. Письменная экзаменационная работа оценивается на «хорошо», если:</w:t>
      </w:r>
    </w:p>
    <w:p w14:paraId="1B6C0FC9" w14:textId="77777777" w:rsidR="00261E3D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− Тема работы раскрыта полностью и соответствует заданию, все разделы выполнены в полном объеме. </w:t>
      </w:r>
    </w:p>
    <w:p w14:paraId="1BA65C6D" w14:textId="77777777" w:rsidR="00261E3D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− Работа отражает полные знания программного материала. </w:t>
      </w:r>
    </w:p>
    <w:p w14:paraId="5834833C" w14:textId="77777777" w:rsidR="00261E3D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Имеются незначительные замечания по логической последовательности изложения и содержанию материала, по применению профессиональной терминологии.</w:t>
      </w:r>
    </w:p>
    <w:p w14:paraId="719B7321" w14:textId="77777777" w:rsidR="00261E3D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− Описание организации рабочего места дано в обобщенном виде, недостаточно отражает требования к изготовлению изделий по теме работы. − В заключении сделаны обоснованные выводы. </w:t>
      </w:r>
    </w:p>
    <w:p w14:paraId="739CAD20" w14:textId="77777777" w:rsidR="00261E3D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− Имеются незначительные замечания по грамотности изложения материала и оформлению работы. Письменная экзаменационная работа оценивается на «удовлетворительно», если: </w:t>
      </w:r>
    </w:p>
    <w:p w14:paraId="5CAA9371" w14:textId="77777777" w:rsidR="00261E3D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− Тема работы соответствует заданию, но раскрыта недостаточно. </w:t>
      </w:r>
    </w:p>
    <w:p w14:paraId="16E748C5" w14:textId="77777777" w:rsidR="00261E3D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− Работа отражает необходимые минимальные знания программного материала. </w:t>
      </w:r>
    </w:p>
    <w:p w14:paraId="41DF6490" w14:textId="77777777" w:rsidR="00261E3D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− Имеются замечания по логической последовательности изложения и содержанию материала, слабо применена профессиональная терминология. </w:t>
      </w:r>
    </w:p>
    <w:p w14:paraId="3221CE97" w14:textId="77777777" w:rsidR="00261E3D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− В заключении не сделаны обоснованные выводы. </w:t>
      </w:r>
    </w:p>
    <w:p w14:paraId="55FF4E5F" w14:textId="77777777" w:rsidR="00261E3D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− Имеются значительные замечания по грамотности изложения материала и оформлению работы. Письменная экзаменационная работа оценивается на «неудовлетворительно», если: </w:t>
      </w:r>
    </w:p>
    <w:p w14:paraId="3E6E7258" w14:textId="77777777" w:rsidR="00261E3D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− Тема работы не соответствует заданию, или раскрыта частично. − Структура работы не выдержана, отсутствует несколько разделов. </w:t>
      </w:r>
    </w:p>
    <w:p w14:paraId="2E258006" w14:textId="77777777" w:rsidR="00261E3D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− Работа отражает знания материала на уровне ниже минимальных требований программы. </w:t>
      </w:r>
    </w:p>
    <w:p w14:paraId="6FAD28CA" w14:textId="77777777" w:rsidR="00261E3D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− Имеются значительные замечания по последовательности изложения и содержанию материала. </w:t>
      </w:r>
    </w:p>
    <w:p w14:paraId="6102B994" w14:textId="77777777" w:rsidR="00261E3D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− Имеются грубые нарушения в оформлении работы. </w:t>
      </w:r>
    </w:p>
    <w:p w14:paraId="409647B2" w14:textId="77777777" w:rsidR="00261E3D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Если работа содержит</w:t>
      </w:r>
      <w:r>
        <w:rPr>
          <w:rFonts w:ascii="Times New Roman" w:hAnsi="Times New Roman" w:cs="Times New Roman"/>
          <w:sz w:val="24"/>
          <w:szCs w:val="24"/>
        </w:rPr>
        <w:t xml:space="preserve"> ряд заданий, сложность выполнения каждого оценивается баллами, то можно использовать следующую шкалу оценки: </w:t>
      </w:r>
    </w:p>
    <w:p w14:paraId="604944D7" w14:textId="77777777" w:rsidR="00261E3D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− 100 – 85 баллов – отлично </w:t>
      </w:r>
    </w:p>
    <w:p w14:paraId="75E2C963" w14:textId="77777777" w:rsidR="00261E3D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− 84 – 70 баллов – хорошо </w:t>
      </w:r>
    </w:p>
    <w:p w14:paraId="1854E0A4" w14:textId="77777777" w:rsidR="00261E3D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− 69 – 50 баллов – удовлетворительно </w:t>
      </w:r>
    </w:p>
    <w:p w14:paraId="0B3AA8DB" w14:textId="77777777" w:rsidR="00261E3D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менее 50 баллов - неудовлетворительно</w:t>
      </w:r>
    </w:p>
    <w:sectPr w:rsidR="00261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49A4F" w14:textId="77777777" w:rsidR="00F342D3" w:rsidRDefault="00F342D3">
      <w:pPr>
        <w:spacing w:line="240" w:lineRule="auto"/>
      </w:pPr>
      <w:r>
        <w:separator/>
      </w:r>
    </w:p>
  </w:endnote>
  <w:endnote w:type="continuationSeparator" w:id="0">
    <w:p w14:paraId="33D3C8BC" w14:textId="77777777" w:rsidR="00F342D3" w:rsidRDefault="00F342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default"/>
    <w:sig w:usb0="00000000" w:usb1="0000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F62A0" w14:textId="77777777" w:rsidR="00F342D3" w:rsidRDefault="00F342D3">
      <w:pPr>
        <w:spacing w:after="0"/>
      </w:pPr>
      <w:r>
        <w:separator/>
      </w:r>
    </w:p>
  </w:footnote>
  <w:footnote w:type="continuationSeparator" w:id="0">
    <w:p w14:paraId="67CA4504" w14:textId="77777777" w:rsidR="00F342D3" w:rsidRDefault="00F342D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2CC0"/>
    <w:rsid w:val="000F7CAE"/>
    <w:rsid w:val="001F1E4C"/>
    <w:rsid w:val="00261E3D"/>
    <w:rsid w:val="002E17AB"/>
    <w:rsid w:val="00322CC0"/>
    <w:rsid w:val="00370A96"/>
    <w:rsid w:val="003936B7"/>
    <w:rsid w:val="00494A3C"/>
    <w:rsid w:val="00703728"/>
    <w:rsid w:val="007A015C"/>
    <w:rsid w:val="007C4080"/>
    <w:rsid w:val="007C6A4A"/>
    <w:rsid w:val="00D84181"/>
    <w:rsid w:val="00F342D3"/>
    <w:rsid w:val="00FE0EB2"/>
    <w:rsid w:val="67DF4D79"/>
    <w:rsid w:val="7617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0C352"/>
  <w15:docId w15:val="{43CB106F-9547-44F7-8C92-3EC1BB6B7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1">
    <w:name w:val="Normal1"/>
    <w:pPr>
      <w:spacing w:beforeAutospacing="1" w:afterAutospacing="1" w:line="254" w:lineRule="auto"/>
    </w:pPr>
    <w:rPr>
      <w:rFonts w:ascii="Calibri" w:eastAsia="Times New Roman" w:hAnsi="Calibri" w:cs="Times New Roma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6D1D7-35D6-4ED1-AFDB-A42B5B185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2528</Words>
  <Characters>14412</Characters>
  <Application>Microsoft Office Word</Application>
  <DocSecurity>0</DocSecurity>
  <Lines>120</Lines>
  <Paragraphs>33</Paragraphs>
  <ScaleCrop>false</ScaleCrop>
  <Company>SPecialiST RePack</Company>
  <LinksUpToDate>false</LinksUpToDate>
  <CharactersWithSpaces>16907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14</cp:revision>
  <dcterms:created xsi:type="dcterms:W3CDTF">2026-03-10T08:54:00Z</dcterms:created>
  <dcterms:modified xsi:type="dcterms:W3CDTF">2026-03-25T09:49:00Z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8E98FD3777AC41A1A6DB5ECBD2E1DD79_13</vt:lpwstr>
  </property>
</Properties>
</file>