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11" w:rsidRDefault="00430911" w:rsidP="00430911">
      <w:pPr>
        <w:rPr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3</w:t>
      </w:r>
    </w:p>
    <w:p w:rsidR="00430911" w:rsidRDefault="00430911" w:rsidP="00430911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E47159">
        <w:rPr>
          <w:noProof/>
        </w:rPr>
        <w:t xml:space="preserve"> </w:t>
      </w:r>
      <w:r>
        <w:rPr>
          <w:noProof/>
        </w:rPr>
        <w:t>общее:</w:t>
      </w:r>
    </w:p>
    <w:p w:rsidR="00430911" w:rsidRDefault="00430911" w:rsidP="00430911">
      <w:r>
        <w:rPr>
          <w:noProof/>
        </w:rPr>
        <w:drawing>
          <wp:inline distT="0" distB="0" distL="0" distR="0">
            <wp:extent cx="2628900" cy="183187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11" w:rsidRDefault="00430911" w:rsidP="00430911">
      <w:pPr>
        <w:rPr>
          <w:rFonts w:cs="Times New Roman"/>
          <w:szCs w:val="28"/>
        </w:rPr>
      </w:pPr>
      <w:r w:rsidRPr="00AA023A">
        <w:rPr>
          <w:b/>
        </w:rPr>
        <w:t>Задача:</w:t>
      </w:r>
      <w:r>
        <w:rPr>
          <w:b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>пределить напряжение на зажимах нагревательного прибора с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сопротивлением </w:t>
      </w:r>
      <w:r>
        <w:rPr>
          <w:rFonts w:cs="Times New Roman"/>
          <w:szCs w:val="28"/>
          <w:lang w:val="en-US"/>
        </w:rPr>
        <w:t>R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88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м, если сила тока в нем </w:t>
      </w:r>
      <w:r>
        <w:rPr>
          <w:rFonts w:cs="Times New Roman"/>
          <w:szCs w:val="28"/>
          <w:lang w:val="en-US"/>
        </w:rPr>
        <w:t>I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2,</w:t>
      </w:r>
      <w:r w:rsidRPr="00EA233B">
        <w:rPr>
          <w:rFonts w:cs="Times New Roman"/>
          <w:szCs w:val="28"/>
        </w:rPr>
        <w:t xml:space="preserve">5 </w:t>
      </w:r>
      <w:r>
        <w:rPr>
          <w:rFonts w:cs="Times New Roman"/>
          <w:szCs w:val="28"/>
        </w:rPr>
        <w:t>А</w:t>
      </w:r>
      <w:r w:rsidRPr="00EA233B">
        <w:rPr>
          <w:rFonts w:cs="Times New Roman"/>
          <w:szCs w:val="28"/>
        </w:rPr>
        <w:t>.</w:t>
      </w:r>
    </w:p>
    <w:p w:rsidR="00430911" w:rsidRDefault="00430911" w:rsidP="00430911">
      <w:pPr>
        <w:jc w:val="center"/>
        <w:rPr>
          <w:rFonts w:cs="Times New Roman"/>
          <w:b/>
          <w:szCs w:val="28"/>
        </w:rPr>
      </w:pPr>
      <w:r w:rsidRPr="00E47159">
        <w:rPr>
          <w:rFonts w:cs="Times New Roman"/>
          <w:b/>
          <w:szCs w:val="28"/>
        </w:rPr>
        <w:t>Тест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1. Условное обозначение  какого элемента</w:t>
      </w:r>
      <w:proofErr w:type="gramStart"/>
      <w:r w:rsidRPr="00322368">
        <w:rPr>
          <w:rFonts w:cs="Times New Roman"/>
          <w:szCs w:val="28"/>
        </w:rPr>
        <w:t xml:space="preserve"> ?</w:t>
      </w:r>
      <w:proofErr w:type="gramEnd"/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noProof/>
          <w:szCs w:val="28"/>
        </w:rPr>
      </w:pP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1085850" cy="333375"/>
            <wp:effectExtent l="19050" t="0" r="0" b="0"/>
            <wp:docPr id="11" name="Рисунок 1" descr="C:\Documents and Settings\Admin\Мои документы\Мои рисунки\Безымянный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Мои рисунки\Безымянный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резистор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предохранитель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реостат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кабель, провод, шина электрической цепи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5) приемник электрической энергии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2. Провода одинакового диаметра и длины из разных материалов при одном и том же токе нагреваются следующим образом…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Самая высокая температура у медного провода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Самая высокая температура у алюминиевого провода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Провода нагреваются одинаково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Самая высокая температура у стального провода</w:t>
      </w:r>
    </w:p>
    <w:p w:rsidR="00430911" w:rsidRDefault="00430911" w:rsidP="00430911">
      <w:pPr>
        <w:pStyle w:val="a9"/>
        <w:rPr>
          <w:rFonts w:cs="Times New Roman"/>
          <w:szCs w:val="28"/>
        </w:rPr>
      </w:pP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322368">
        <w:rPr>
          <w:rFonts w:cs="Times New Roman"/>
          <w:szCs w:val="28"/>
        </w:rPr>
        <w:t xml:space="preserve">. КАКОЕ СОПРОТИВЛЕНИЕ ДОЛЖНЫ ИМЕТЬ ВОЛЬТМЕТР И АМПЕРМЕТР: </w:t>
      </w: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1)Большое.   2</w:t>
      </w:r>
      <w:proofErr w:type="gramStart"/>
      <w:r w:rsidRPr="00322368">
        <w:rPr>
          <w:rFonts w:cs="Times New Roman"/>
          <w:szCs w:val="28"/>
        </w:rPr>
        <w:t xml:space="preserve"> )</w:t>
      </w:r>
      <w:proofErr w:type="gramEnd"/>
      <w:r w:rsidRPr="00322368">
        <w:rPr>
          <w:rFonts w:cs="Times New Roman"/>
          <w:szCs w:val="28"/>
        </w:rPr>
        <w:t xml:space="preserve"> Малое.            3)Вольтметр - большое, амперметр – малое.</w:t>
      </w: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Вольтметр - малое, амперметр – большое.</w:t>
      </w:r>
    </w:p>
    <w:p w:rsidR="00430911" w:rsidRDefault="00430911" w:rsidP="00430911">
      <w:pPr>
        <w:rPr>
          <w:rFonts w:cs="Times New Roman"/>
          <w:b/>
          <w:szCs w:val="28"/>
        </w:rPr>
      </w:pP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>. НА РИСУНКЕ ПРЕДСТАВЛЕНА ЭЛЕКТРИЧЕСКАЯ СХЕМА. К КАКИМ ТОЧКАМ СЛЕДУЕТ ПОДКЛЮЧИТЬ ВОЛЬТМЕТР, ЕСЛИ НЕОБХОДИМО ОПРЕДЕЛИТЬ НАПРЯЖЕНИЕ НА ЛАМПЕ  С</w:t>
      </w:r>
      <w:proofErr w:type="gramStart"/>
      <w:r w:rsidRPr="00322368">
        <w:rPr>
          <w:rFonts w:cs="Times New Roman"/>
          <w:szCs w:val="28"/>
        </w:rPr>
        <w:t xml:space="preserve"> ?</w:t>
      </w:r>
      <w:proofErr w:type="gramEnd"/>
    </w:p>
    <w:p w:rsidR="00430911" w:rsidRPr="00322368" w:rsidRDefault="00430911" w:rsidP="00430911">
      <w:pPr>
        <w:pStyle w:val="a9"/>
        <w:rPr>
          <w:rFonts w:cs="Times New Roman"/>
          <w:szCs w:val="28"/>
          <w:lang w:val="en-US"/>
        </w:rPr>
      </w:pPr>
      <w:r w:rsidRPr="00322368">
        <w:rPr>
          <w:rFonts w:cs="Times New Roman"/>
          <w:szCs w:val="28"/>
        </w:rPr>
        <w:t>1) 1-2;           2) 2-3;          3) 3-4;            4) 2-4;       5) 1-4.</w:t>
      </w:r>
    </w:p>
    <w:p w:rsidR="00430911" w:rsidRPr="00322368" w:rsidRDefault="00430911" w:rsidP="00430911">
      <w:pPr>
        <w:pStyle w:val="a9"/>
        <w:rPr>
          <w:rFonts w:cs="Times New Roman"/>
          <w:szCs w:val="28"/>
          <w:lang w:val="en-US"/>
        </w:rPr>
      </w:pPr>
      <w:r w:rsidRPr="00322368">
        <w:rPr>
          <w:rFonts w:cs="Times New Roman"/>
          <w:noProof/>
          <w:szCs w:val="28"/>
        </w:rPr>
        <w:lastRenderedPageBreak/>
        <w:drawing>
          <wp:inline distT="0" distB="0" distL="0" distR="0">
            <wp:extent cx="2914650" cy="1899598"/>
            <wp:effectExtent l="19050" t="0" r="0" b="0"/>
            <wp:docPr id="9" name="Рисунок 1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49" cy="189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ЗАКОНЧИТЕ ПРЕДЛОЖЕНИЕ:</w:t>
      </w: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При движении тока по проводнику проводник  …….</w:t>
      </w:r>
    </w:p>
    <w:p w:rsidR="00284406" w:rsidRDefault="00284406"/>
    <w:sectPr w:rsidR="00284406" w:rsidSect="0043091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compat/>
  <w:rsids>
    <w:rsidRoot w:val="00430911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11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11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3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3091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7</Lines>
  <Paragraphs>2</Paragraphs>
  <ScaleCrop>false</ScaleCrop>
  <Company>Grizli777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2020-04-24T07:36:00Z</dcterms:created>
  <dcterms:modified xsi:type="dcterms:W3CDTF">2020-04-24T07:36:00Z</dcterms:modified>
</cp:coreProperties>
</file>