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6C8B7" w14:textId="6DA50972" w:rsidR="00B3747B" w:rsidRPr="00EB3116" w:rsidRDefault="00B3747B" w:rsidP="00B3747B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EB3116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30</w:t>
      </w:r>
      <w:r w:rsidRPr="00EB3116">
        <w:rPr>
          <w:rFonts w:cs="Times New Roman"/>
          <w:b/>
          <w:bCs/>
          <w:lang w:eastAsia="ru-RU"/>
        </w:rPr>
        <w:t xml:space="preserve">.04.20 ЭМ-56 ОБЖ </w:t>
      </w:r>
    </w:p>
    <w:p w14:paraId="3A6ECCAD" w14:textId="77777777" w:rsidR="00B3747B" w:rsidRPr="00EB3116" w:rsidRDefault="00B3747B" w:rsidP="00B3747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EB3116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7AEEB87" w14:textId="77777777" w:rsidR="00B3747B" w:rsidRPr="00EB3116" w:rsidRDefault="00B3747B" w:rsidP="00B3747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EB3116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EB3116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EB3116">
          <w:rPr>
            <w:rFonts w:cs="Times New Roman"/>
            <w:b/>
            <w:bCs/>
            <w:color w:val="FF0000"/>
            <w:lang w:eastAsia="ru-RU"/>
          </w:rPr>
          <w:t>.</w:t>
        </w:r>
        <w:r w:rsidRPr="00EB3116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EB3116">
          <w:rPr>
            <w:rFonts w:cs="Times New Roman"/>
            <w:b/>
            <w:bCs/>
            <w:color w:val="FF0000"/>
            <w:lang w:eastAsia="ru-RU"/>
          </w:rPr>
          <w:t>.</w:t>
        </w:r>
        <w:r w:rsidRPr="00EB3116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EB3116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EB3116">
          <w:rPr>
            <w:rFonts w:cs="Times New Roman"/>
            <w:color w:val="FF0000"/>
            <w:lang w:val="en-US" w:eastAsia="ru-RU"/>
          </w:rPr>
          <w:t>index</w:t>
        </w:r>
        <w:r w:rsidRPr="00EB3116">
          <w:rPr>
            <w:rFonts w:cs="Times New Roman"/>
            <w:color w:val="FF0000"/>
            <w:lang w:eastAsia="ru-RU"/>
          </w:rPr>
          <w:t>…</w:t>
        </w:r>
        <w:r w:rsidRPr="00EB3116">
          <w:rPr>
            <w:rFonts w:cs="Times New Roman"/>
            <w:color w:val="FF0000"/>
            <w:lang w:val="en-US" w:eastAsia="ru-RU"/>
          </w:rPr>
          <w:t>sozdanija</w:t>
        </w:r>
        <w:r w:rsidRPr="00EB3116">
          <w:rPr>
            <w:rFonts w:cs="Times New Roman"/>
            <w:color w:val="FF0000"/>
            <w:lang w:eastAsia="ru-RU"/>
          </w:rPr>
          <w:t>…</w:t>
        </w:r>
        <w:r w:rsidRPr="00EB3116">
          <w:rPr>
            <w:rFonts w:cs="Times New Roman"/>
            <w:color w:val="FF0000"/>
            <w:lang w:val="en-US" w:eastAsia="ru-RU"/>
          </w:rPr>
          <w:t>sil</w:t>
        </w:r>
        <w:r w:rsidRPr="00EB3116">
          <w:rPr>
            <w:rFonts w:cs="Times New Roman"/>
            <w:color w:val="FF0000"/>
            <w:lang w:eastAsia="ru-RU"/>
          </w:rPr>
          <w:t>…</w:t>
        </w:r>
        <w:r w:rsidRPr="00EB3116">
          <w:rPr>
            <w:rFonts w:cs="Times New Roman"/>
            <w:color w:val="FF0000"/>
            <w:lang w:val="en-US" w:eastAsia="ru-RU"/>
          </w:rPr>
          <w:t>federacii</w:t>
        </w:r>
        <w:r w:rsidRPr="00EB3116">
          <w:rPr>
            <w:rFonts w:cs="Times New Roman"/>
            <w:color w:val="FF0000"/>
            <w:lang w:eastAsia="ru-RU"/>
          </w:rPr>
          <w:t>…277</w:t>
        </w:r>
      </w:hyperlink>
      <w:r w:rsidRPr="00EB3116">
        <w:rPr>
          <w:rFonts w:cs="Times New Roman"/>
          <w:color w:val="FF0000"/>
          <w:lang w:eastAsia="ru-RU"/>
        </w:rPr>
        <w:t xml:space="preserve"> </w:t>
      </w:r>
    </w:p>
    <w:p w14:paraId="1C8E7C5A" w14:textId="77777777" w:rsidR="00B3747B" w:rsidRPr="00EB3116" w:rsidRDefault="00B3747B" w:rsidP="00B3747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EB3116">
        <w:rPr>
          <w:rFonts w:cs="Times New Roman"/>
          <w:bCs/>
          <w:color w:val="FF0000"/>
          <w:lang w:eastAsia="ru-RU"/>
        </w:rPr>
        <w:t xml:space="preserve">Внимание! </w:t>
      </w:r>
      <w:r w:rsidRPr="00EB3116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EB3116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21454829" w14:textId="77777777" w:rsidR="00B3747B" w:rsidRPr="00EB3116" w:rsidRDefault="00B3747B" w:rsidP="00B3747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EB3116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79EE20F6" w14:textId="77777777" w:rsidR="00B3747B" w:rsidRPr="00EB3116" w:rsidRDefault="00B3747B" w:rsidP="00B3747B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EB3116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7" w:history="1">
        <w:r w:rsidRPr="00EB3116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://</w:t>
        </w:r>
        <w:r w:rsidRPr="00EB3116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.</w:t>
        </w:r>
        <w:r w:rsidRPr="00EB3116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/</w:t>
        </w:r>
        <w:r w:rsidRPr="00EB3116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EB3116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EB3116">
        <w:rPr>
          <w:rFonts w:cs="Times New Roman"/>
          <w:bCs/>
          <w:color w:val="FF0000"/>
          <w:lang w:eastAsia="ru-RU"/>
        </w:rPr>
        <w:t xml:space="preserve"> </w:t>
      </w:r>
    </w:p>
    <w:p w14:paraId="3F7375ED" w14:textId="7BF8825D" w:rsidR="00B3747B" w:rsidRPr="00EB3116" w:rsidRDefault="00B3747B" w:rsidP="00B3747B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EB3116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  <w:r>
        <w:rPr>
          <w:rFonts w:cs="Times New Roman"/>
          <w:b/>
          <w:bCs/>
          <w:lang w:eastAsia="ru-RU"/>
        </w:rPr>
        <w:t xml:space="preserve">конспект стр. </w:t>
      </w:r>
      <w:r>
        <w:rPr>
          <w:rFonts w:cs="Times New Roman"/>
          <w:b/>
          <w:bCs/>
          <w:lang w:eastAsia="ru-RU"/>
        </w:rPr>
        <w:t>2</w:t>
      </w:r>
      <w:r>
        <w:rPr>
          <w:rFonts w:cs="Times New Roman"/>
          <w:b/>
          <w:bCs/>
          <w:lang w:eastAsia="ru-RU"/>
        </w:rPr>
        <w:t>5-</w:t>
      </w:r>
      <w:r>
        <w:rPr>
          <w:rFonts w:cs="Times New Roman"/>
          <w:b/>
          <w:bCs/>
          <w:lang w:eastAsia="ru-RU"/>
        </w:rPr>
        <w:t>48</w:t>
      </w:r>
      <w:bookmarkStart w:id="0" w:name="_GoBack"/>
      <w:bookmarkEnd w:id="0"/>
      <w:r>
        <w:rPr>
          <w:rFonts w:cs="Times New Roman"/>
          <w:b/>
          <w:bCs/>
          <w:lang w:eastAsia="ru-RU"/>
        </w:rPr>
        <w:t xml:space="preserve"> </w:t>
      </w:r>
    </w:p>
    <w:p w14:paraId="4B7FE8FA" w14:textId="77777777" w:rsidR="00B3747B" w:rsidRPr="00EB3116" w:rsidRDefault="00B3747B" w:rsidP="00B3747B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EB3116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05199D89" w14:textId="77777777" w:rsidR="00B3747B" w:rsidRPr="00EB3116" w:rsidRDefault="00B3747B" w:rsidP="00B3747B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EB3116">
        <w:rPr>
          <w:rFonts w:eastAsia="Calibri" w:cs="Times New Roman"/>
          <w:b/>
          <w:lang w:eastAsia="en-US"/>
        </w:rPr>
        <w:t>Тема 4.</w:t>
      </w:r>
      <w:r>
        <w:rPr>
          <w:rFonts w:eastAsia="Calibri" w:cs="Times New Roman"/>
          <w:b/>
          <w:lang w:eastAsia="en-US"/>
        </w:rPr>
        <w:t>2</w:t>
      </w:r>
      <w:r w:rsidRPr="00EB3116">
        <w:rPr>
          <w:rFonts w:eastAsia="Calibri" w:cs="Times New Roman"/>
          <w:b/>
          <w:lang w:eastAsia="en-US"/>
        </w:rPr>
        <w:t>. «</w:t>
      </w:r>
      <w:r w:rsidRPr="00334B35">
        <w:rPr>
          <w:rFonts w:eastAsia="Calibri" w:cs="Times New Roman"/>
          <w:b/>
          <w:lang w:eastAsia="en-US"/>
        </w:rPr>
        <w:t>Понятие травм и их виды</w:t>
      </w:r>
      <w:r w:rsidRPr="00EB3116">
        <w:rPr>
          <w:rFonts w:eastAsia="Calibri" w:cs="Times New Roman"/>
          <w:b/>
          <w:lang w:eastAsia="en-US"/>
        </w:rPr>
        <w:t>»</w:t>
      </w:r>
      <w:r>
        <w:rPr>
          <w:rFonts w:eastAsia="Calibri" w:cs="Times New Roman"/>
          <w:b/>
          <w:lang w:eastAsia="en-US"/>
        </w:rPr>
        <w:t>.</w:t>
      </w:r>
      <w:r w:rsidRPr="00EB3116">
        <w:rPr>
          <w:rFonts w:eastAsia="Calibri" w:cs="Times New Roman"/>
          <w:b/>
          <w:lang w:eastAsia="en-US"/>
        </w:rPr>
        <w:t xml:space="preserve"> </w:t>
      </w:r>
    </w:p>
    <w:p w14:paraId="0B1957CE" w14:textId="77777777" w:rsidR="00B3747B" w:rsidRDefault="00B3747B" w:rsidP="00B3747B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B3747B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57: </w:t>
      </w:r>
      <w:r w:rsidRPr="00B3747B">
        <w:rPr>
          <w:rFonts w:ascii="Times New Roman" w:hAnsi="Times New Roman"/>
          <w:color w:val="00B050"/>
          <w:sz w:val="24"/>
          <w:szCs w:val="24"/>
        </w:rPr>
        <w:t>Первая помощь при переломах.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</w:p>
    <w:p w14:paraId="71870B49" w14:textId="64C8EFDF" w:rsidR="00B3747B" w:rsidRPr="00670E2A" w:rsidRDefault="00B3747B" w:rsidP="00B3747B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jc w:val="both"/>
        <w:rPr>
          <w:rStyle w:val="11"/>
          <w:rFonts w:ascii="Times New Roman" w:hAnsi="Times New Roman" w:cs="Times New Roman"/>
          <w:color w:val="00B050"/>
          <w:sz w:val="24"/>
          <w:szCs w:val="24"/>
        </w:rPr>
      </w:pPr>
      <w:r w:rsidRPr="00670E2A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58: </w:t>
      </w:r>
      <w:r w:rsidRPr="00670E2A">
        <w:rPr>
          <w:rStyle w:val="11"/>
          <w:rFonts w:ascii="Times New Roman" w:hAnsi="Times New Roman" w:cs="Times New Roman"/>
          <w:color w:val="00B050"/>
          <w:sz w:val="24"/>
          <w:szCs w:val="24"/>
        </w:rPr>
        <w:t>Первая помощь при электротравмах и повреждении молнией.</w:t>
      </w:r>
      <w:r>
        <w:rPr>
          <w:rStyle w:val="11"/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7DE6CC51" w14:textId="77777777" w:rsidR="00B3747B" w:rsidRPr="00B3747B" w:rsidRDefault="00B3747B" w:rsidP="00B3747B">
      <w:pPr>
        <w:suppressAutoHyphens w:val="0"/>
        <w:spacing w:before="240" w:line="360" w:lineRule="auto"/>
        <w:jc w:val="both"/>
        <w:rPr>
          <w:rFonts w:cs="Times New Roman"/>
          <w:lang w:eastAsia="ru-RU"/>
        </w:rPr>
      </w:pPr>
      <w:r w:rsidRPr="00B3747B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1A39299A" w14:textId="77777777" w:rsidR="00B3747B" w:rsidRPr="00B3747B" w:rsidRDefault="00B3747B" w:rsidP="00B3747B">
      <w:pPr>
        <w:numPr>
          <w:ilvl w:val="0"/>
          <w:numId w:val="2"/>
        </w:numPr>
        <w:suppressAutoHyphens w:val="0"/>
        <w:jc w:val="both"/>
        <w:rPr>
          <w:rFonts w:eastAsiaTheme="minorHAnsi" w:cs="Times New Roman"/>
          <w:lang w:eastAsia="en-US"/>
        </w:rPr>
      </w:pPr>
      <w:bookmarkStart w:id="1" w:name="_Hlk36581925"/>
      <w:r w:rsidRPr="00B3747B">
        <w:rPr>
          <w:rFonts w:eastAsiaTheme="minorHAnsi" w:cs="Times New Roman"/>
          <w:lang w:eastAsia="en-US"/>
        </w:rPr>
        <w:t xml:space="preserve">Назовите </w:t>
      </w:r>
      <w:bookmarkEnd w:id="1"/>
      <w:r w:rsidRPr="00B3747B">
        <w:rPr>
          <w:rFonts w:eastAsiaTheme="minorHAnsi" w:cs="Times New Roman"/>
          <w:lang w:eastAsia="en-US"/>
        </w:rPr>
        <w:t xml:space="preserve">основные признаки поражения электрическим током. </w:t>
      </w:r>
    </w:p>
    <w:p w14:paraId="1DFDBB42" w14:textId="77777777" w:rsidR="00B3747B" w:rsidRPr="00B3747B" w:rsidRDefault="00B3747B" w:rsidP="00B3747B">
      <w:pPr>
        <w:numPr>
          <w:ilvl w:val="0"/>
          <w:numId w:val="2"/>
        </w:numPr>
        <w:suppressAutoHyphens w:val="0"/>
        <w:spacing w:before="240"/>
        <w:contextualSpacing/>
        <w:jc w:val="both"/>
        <w:rPr>
          <w:rFonts w:eastAsiaTheme="minorHAnsi" w:cs="Times New Roman"/>
          <w:lang w:eastAsia="en-US"/>
        </w:rPr>
      </w:pPr>
      <w:r w:rsidRPr="00B3747B">
        <w:rPr>
          <w:rFonts w:eastAsiaTheme="minorHAnsi" w:cs="Times New Roman"/>
          <w:lang w:eastAsia="en-US"/>
        </w:rPr>
        <w:t xml:space="preserve">Дайте характеристику видов поражения организма электрическим током. </w:t>
      </w:r>
    </w:p>
    <w:p w14:paraId="2A05A34D" w14:textId="77777777" w:rsidR="00B3747B" w:rsidRPr="00B3747B" w:rsidRDefault="00B3747B" w:rsidP="00B3747B">
      <w:pPr>
        <w:numPr>
          <w:ilvl w:val="0"/>
          <w:numId w:val="2"/>
        </w:numPr>
        <w:suppressAutoHyphens w:val="0"/>
        <w:spacing w:before="240"/>
        <w:contextualSpacing/>
        <w:jc w:val="both"/>
        <w:rPr>
          <w:rFonts w:eastAsiaTheme="minorHAnsi" w:cs="Times New Roman"/>
          <w:lang w:eastAsia="en-US"/>
        </w:rPr>
      </w:pPr>
      <w:bookmarkStart w:id="2" w:name="_Hlk36582009"/>
      <w:r w:rsidRPr="00B3747B">
        <w:rPr>
          <w:rFonts w:eastAsiaTheme="minorHAnsi" w:cs="Times New Roman"/>
          <w:lang w:eastAsia="en-US"/>
        </w:rPr>
        <w:t xml:space="preserve">Назовите алгоритм оказания первой помощи </w:t>
      </w:r>
      <w:bookmarkEnd w:id="2"/>
      <w:r w:rsidRPr="00B3747B">
        <w:rPr>
          <w:rFonts w:eastAsiaTheme="minorHAnsi" w:cs="Times New Roman"/>
          <w:lang w:eastAsia="en-US"/>
        </w:rPr>
        <w:t>при лёгкой форме поражения</w:t>
      </w:r>
      <w:r w:rsidRPr="00B3747B">
        <w:rPr>
          <w:rFonts w:asciiTheme="minorHAnsi" w:eastAsiaTheme="minorHAnsi" w:hAnsiTheme="minorHAnsi" w:cstheme="minorBidi"/>
          <w:lang w:eastAsia="en-US"/>
        </w:rPr>
        <w:t xml:space="preserve"> </w:t>
      </w:r>
      <w:r w:rsidRPr="00B3747B">
        <w:rPr>
          <w:rFonts w:eastAsiaTheme="minorHAnsi" w:cs="Times New Roman"/>
          <w:lang w:eastAsia="en-US"/>
        </w:rPr>
        <w:t xml:space="preserve">электрическим током. </w:t>
      </w:r>
    </w:p>
    <w:p w14:paraId="35569006" w14:textId="77777777" w:rsidR="00B3747B" w:rsidRPr="00B3747B" w:rsidRDefault="00B3747B" w:rsidP="00B3747B">
      <w:pPr>
        <w:numPr>
          <w:ilvl w:val="0"/>
          <w:numId w:val="2"/>
        </w:numPr>
        <w:suppressAutoHyphens w:val="0"/>
        <w:spacing w:before="240"/>
        <w:contextualSpacing/>
        <w:jc w:val="both"/>
        <w:rPr>
          <w:rFonts w:eastAsiaTheme="minorHAnsi" w:cs="Times New Roman"/>
          <w:lang w:eastAsia="en-US"/>
        </w:rPr>
      </w:pPr>
      <w:r w:rsidRPr="00B3747B">
        <w:rPr>
          <w:rFonts w:eastAsiaTheme="minorHAnsi" w:cs="Times New Roman"/>
          <w:lang w:eastAsia="en-US"/>
        </w:rPr>
        <w:t xml:space="preserve">Назовите алгоритм оказания первой помощи при тяжелых поражениях электрическим током. </w:t>
      </w:r>
    </w:p>
    <w:p w14:paraId="7CD94136" w14:textId="77777777" w:rsidR="00B3747B" w:rsidRPr="00B3747B" w:rsidRDefault="00B3747B" w:rsidP="00B3747B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</w:p>
    <w:sectPr w:rsidR="00B3747B" w:rsidRPr="00B37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1015B"/>
    <w:multiLevelType w:val="hybridMultilevel"/>
    <w:tmpl w:val="5C94FCB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86B66"/>
    <w:multiLevelType w:val="hybridMultilevel"/>
    <w:tmpl w:val="E94A40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C2"/>
    <w:rsid w:val="007850C2"/>
    <w:rsid w:val="00AF2928"/>
    <w:rsid w:val="00B3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73FB"/>
  <w15:chartTrackingRefBased/>
  <w15:docId w15:val="{8BE1FA98-F433-4D2A-B4BF-6A3B5572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47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B3747B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B3747B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1">
    <w:name w:val="Основной текст11"/>
    <w:rsid w:val="00B3747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B3747B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B3747B"/>
    <w:rPr>
      <w:b/>
      <w:bCs/>
    </w:rPr>
  </w:style>
  <w:style w:type="paragraph" w:styleId="a6">
    <w:name w:val="List Paragraph"/>
    <w:basedOn w:val="a"/>
    <w:uiPriority w:val="34"/>
    <w:qFormat/>
    <w:rsid w:val="00B37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2020-04-29T19:51:00Z</dcterms:created>
  <dcterms:modified xsi:type="dcterms:W3CDTF">2020-04-29T19:59:00Z</dcterms:modified>
</cp:coreProperties>
</file>