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5565E" w14:textId="48F2327C" w:rsidR="00DF5531" w:rsidRPr="00CA538E" w:rsidRDefault="00DF5531" w:rsidP="00DF5531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CA538E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9</w:t>
      </w:r>
      <w:r w:rsidRPr="00CA538E">
        <w:rPr>
          <w:rFonts w:cs="Times New Roman"/>
          <w:b/>
          <w:bCs/>
          <w:lang w:eastAsia="ru-RU"/>
        </w:rPr>
        <w:t xml:space="preserve">.04.20 ПК-80 ОБЖ </w:t>
      </w:r>
    </w:p>
    <w:p w14:paraId="646F515A" w14:textId="77777777" w:rsidR="00DF5531" w:rsidRPr="00CA538E" w:rsidRDefault="00DF5531" w:rsidP="00DF553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CA538E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D90D78B" w14:textId="77777777" w:rsidR="00DF5531" w:rsidRPr="00CA538E" w:rsidRDefault="00DF5531" w:rsidP="00DF553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CA538E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CA538E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CA538E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CA538E">
          <w:rPr>
            <w:rFonts w:cs="Times New Roman"/>
            <w:color w:val="FF0000"/>
            <w:lang w:val="en-US" w:eastAsia="ru-RU"/>
          </w:rPr>
          <w:t>index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sozdanija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sil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federacii</w:t>
        </w:r>
        <w:r w:rsidRPr="00CA538E">
          <w:rPr>
            <w:rFonts w:cs="Times New Roman"/>
            <w:color w:val="FF0000"/>
            <w:lang w:eastAsia="ru-RU"/>
          </w:rPr>
          <w:t>…277</w:t>
        </w:r>
      </w:hyperlink>
      <w:r w:rsidRPr="00CA538E">
        <w:rPr>
          <w:rFonts w:cs="Times New Roman"/>
          <w:color w:val="FF0000"/>
          <w:lang w:eastAsia="ru-RU"/>
        </w:rPr>
        <w:t xml:space="preserve"> </w:t>
      </w:r>
    </w:p>
    <w:p w14:paraId="58A9ADE9" w14:textId="77777777" w:rsidR="00DF5531" w:rsidRPr="00CA538E" w:rsidRDefault="00DF5531" w:rsidP="00DF553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Внимание! </w:t>
      </w:r>
      <w:r w:rsidRPr="00CA538E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CA538E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0081A940" w14:textId="77777777" w:rsidR="00DF5531" w:rsidRPr="00CA538E" w:rsidRDefault="00DF5531" w:rsidP="00DF553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0946BB6B" w14:textId="77777777" w:rsidR="00DF5531" w:rsidRPr="00CA538E" w:rsidRDefault="00DF5531" w:rsidP="00DF553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CA538E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://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.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CA538E">
        <w:rPr>
          <w:rFonts w:cs="Times New Roman"/>
          <w:bCs/>
          <w:color w:val="FF0000"/>
          <w:lang w:eastAsia="ru-RU"/>
        </w:rPr>
        <w:t xml:space="preserve"> </w:t>
      </w:r>
    </w:p>
    <w:p w14:paraId="0F5B7D1F" w14:textId="77777777" w:rsidR="006C50D7" w:rsidRPr="003B4A2C" w:rsidRDefault="006C50D7" w:rsidP="006C50D7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/>
        </w:rPr>
      </w:pPr>
      <w:r w:rsidRPr="003B4A2C">
        <w:rPr>
          <w:rFonts w:cs="Times New Roman"/>
          <w:bCs/>
          <w:lang w:eastAsia="ru-RU"/>
        </w:rPr>
        <w:t xml:space="preserve">Ознакомиться с Планом-конспектом занятия по ОБЖ </w:t>
      </w:r>
      <w:r w:rsidRPr="003B4A2C">
        <w:rPr>
          <w:rFonts w:cs="Times New Roman"/>
          <w:b/>
        </w:rPr>
        <w:t xml:space="preserve">Тема 3.9: «Воинская дисциплина и ответственность» </w:t>
      </w:r>
    </w:p>
    <w:p w14:paraId="43DBC363" w14:textId="77777777" w:rsidR="006C50D7" w:rsidRPr="003B4A2C" w:rsidRDefault="006C50D7" w:rsidP="006C50D7">
      <w:pPr>
        <w:tabs>
          <w:tab w:val="left" w:pos="773"/>
        </w:tabs>
        <w:suppressAutoHyphens w:val="0"/>
        <w:spacing w:before="240"/>
        <w:ind w:right="20"/>
        <w:jc w:val="both"/>
        <w:rPr>
          <w:rFonts w:cs="Times New Roman"/>
          <w:b/>
          <w:color w:val="00B050"/>
        </w:rPr>
      </w:pPr>
      <w:r w:rsidRPr="003B4A2C">
        <w:rPr>
          <w:rFonts w:cs="Times New Roman"/>
          <w:b/>
          <w:color w:val="00B050"/>
        </w:rPr>
        <w:t xml:space="preserve">Теоретическое занятие 48: </w:t>
      </w:r>
      <w:r w:rsidRPr="003B4A2C">
        <w:rPr>
          <w:rFonts w:eastAsia="Century Schoolbook" w:cs="Times New Roman"/>
          <w:color w:val="00B050"/>
          <w:shd w:val="clear" w:color="auto" w:fill="FFFFFF"/>
        </w:rPr>
        <w:t>Воинская дисциплина и ответственность.</w:t>
      </w:r>
      <w:r w:rsidRPr="003B4A2C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 Общие права и обязанности военнослужащих.</w:t>
      </w:r>
    </w:p>
    <w:p w14:paraId="60E37E7C" w14:textId="77777777" w:rsidR="006C50D7" w:rsidRPr="0051018A" w:rsidRDefault="006C50D7" w:rsidP="006C50D7">
      <w:pPr>
        <w:suppressAutoHyphens w:val="0"/>
        <w:spacing w:before="240"/>
        <w:jc w:val="both"/>
        <w:rPr>
          <w:rFonts w:cs="Times New Roman"/>
          <w:b/>
          <w:lang w:eastAsia="ru-RU"/>
        </w:rPr>
      </w:pPr>
      <w:r w:rsidRPr="0051018A">
        <w:rPr>
          <w:rFonts w:cs="Times New Roman"/>
          <w:b/>
          <w:lang w:eastAsia="ru-RU"/>
        </w:rPr>
        <w:t xml:space="preserve">Вопросы для самоконтроля </w:t>
      </w:r>
    </w:p>
    <w:p w14:paraId="12784CDE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Дайте определение понятия «дисциплина». </w:t>
      </w:r>
    </w:p>
    <w:p w14:paraId="2C2990C1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Что такое воинская дисциплина? На чем она основывается? Каково ее значение в современных условиях? </w:t>
      </w:r>
    </w:p>
    <w:p w14:paraId="51A3071E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Назовите основные критерии, определяющие дисциплинированность военнослужащего. </w:t>
      </w:r>
    </w:p>
    <w:p w14:paraId="7654DCEA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Приведите примеры высокой воинской исполнительности из истории России. </w:t>
      </w:r>
    </w:p>
    <w:p w14:paraId="30AC071A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Назовите основные виды ответственности за нарушение воинской дисциплины. </w:t>
      </w:r>
    </w:p>
    <w:p w14:paraId="5299414B" w14:textId="77777777" w:rsidR="006C50D7" w:rsidRPr="0051018A" w:rsidRDefault="006C50D7" w:rsidP="006C50D7">
      <w:pPr>
        <w:numPr>
          <w:ilvl w:val="0"/>
          <w:numId w:val="3"/>
        </w:numPr>
        <w:suppressAutoHyphens w:val="0"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Как вы понимаете высказывание немецкого писателя Г. Бёлля: «Люди были спасены от смерти, города и мосты – от разрушения, потому что кто-то не выполнил приказ...»? </w:t>
      </w:r>
    </w:p>
    <w:p w14:paraId="5C6AB3B6" w14:textId="77777777" w:rsidR="006C50D7" w:rsidRPr="0051018A" w:rsidRDefault="006C50D7" w:rsidP="006C50D7">
      <w:pPr>
        <w:numPr>
          <w:ilvl w:val="0"/>
          <w:numId w:val="3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Каково соотношение понятий «внутренний порядок» и «дисциплина»? </w:t>
      </w:r>
    </w:p>
    <w:p w14:paraId="047D2251" w14:textId="77777777" w:rsidR="006C50D7" w:rsidRPr="0051018A" w:rsidRDefault="006C50D7" w:rsidP="006C50D7">
      <w:pPr>
        <w:numPr>
          <w:ilvl w:val="0"/>
          <w:numId w:val="3"/>
        </w:numPr>
        <w:tabs>
          <w:tab w:val="left" w:pos="7568"/>
        </w:tabs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51018A">
        <w:rPr>
          <w:rFonts w:cs="Times New Roman"/>
          <w:lang w:eastAsia="ru-RU"/>
        </w:rPr>
        <w:t xml:space="preserve">Назовите основные элементы уставного порядка. </w:t>
      </w:r>
    </w:p>
    <w:p w14:paraId="4F9A1EB1" w14:textId="77777777" w:rsidR="006C50D7" w:rsidRPr="003B4A2C" w:rsidRDefault="006C50D7" w:rsidP="006C50D7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3B4A2C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19.</w:t>
      </w:r>
      <w:r w:rsidRPr="003B4A2C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66985F04" w14:textId="77777777" w:rsidR="006C50D7" w:rsidRPr="003B4A2C" w:rsidRDefault="006C50D7" w:rsidP="006C50D7">
      <w:pPr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3B4A2C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Конспектирование статей Дисциплинарного устава и устава Внутренней службы ВС РФ. </w:t>
      </w:r>
    </w:p>
    <w:p w14:paraId="7E81F9CF" w14:textId="77777777" w:rsidR="006C50D7" w:rsidRPr="003B4A2C" w:rsidRDefault="006C50D7" w:rsidP="006C50D7">
      <w:pPr>
        <w:spacing w:before="240"/>
        <w:jc w:val="both"/>
        <w:rPr>
          <w:rFonts w:eastAsia="Century Schoolbook" w:cs="Times New Roman"/>
          <w:shd w:val="clear" w:color="auto" w:fill="FFFFFF"/>
          <w:lang w:eastAsia="ru-RU"/>
        </w:rPr>
      </w:pPr>
      <w:bookmarkStart w:id="0" w:name="_Hlk38824850"/>
      <w:r w:rsidRPr="003B4A2C">
        <w:rPr>
          <w:rFonts w:eastAsia="Century Schoolbook" w:cs="Times New Roman"/>
          <w:shd w:val="clear" w:color="auto" w:fill="FFFFFF"/>
          <w:lang w:eastAsia="ru-RU"/>
        </w:rPr>
        <w:t>Сайт ДУ РФ:</w:t>
      </w:r>
      <w:bookmarkEnd w:id="0"/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 </w:t>
      </w:r>
      <w:hyperlink r:id="rId8" w:history="1">
        <w:r w:rsidRPr="003B4A2C">
          <w:rPr>
            <w:rStyle w:val="a6"/>
            <w:rFonts w:eastAsia="Century Schoolbook" w:cs="Times New Roman"/>
            <w:shd w:val="clear" w:color="auto" w:fill="FFFFFF"/>
            <w:lang w:eastAsia="ru-RU"/>
          </w:rPr>
          <w:t>https://legalacts.ru/doc/distsiplinarnyi-ustav-vooruzhennykh-sil-rossiiskoi-federatsii-utv/</w:t>
        </w:r>
      </w:hyperlink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p w14:paraId="5B5986D7" w14:textId="77777777" w:rsidR="006C50D7" w:rsidRPr="003B4A2C" w:rsidRDefault="006C50D7" w:rsidP="006C50D7">
      <w:pPr>
        <w:spacing w:before="240"/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Конспект статей 1-4 </w:t>
      </w:r>
    </w:p>
    <w:p w14:paraId="1496BDB3" w14:textId="77777777" w:rsidR="006C50D7" w:rsidRPr="003B4A2C" w:rsidRDefault="006C50D7" w:rsidP="006C50D7">
      <w:pPr>
        <w:pStyle w:val="a5"/>
        <w:numPr>
          <w:ilvl w:val="0"/>
          <w:numId w:val="4"/>
        </w:numPr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3B4A2C">
        <w:rPr>
          <w:rFonts w:eastAsia="Century Schoolbook" w:cs="Times New Roman"/>
          <w:shd w:val="clear" w:color="auto" w:fill="FFFFFF"/>
          <w:lang w:eastAsia="ru-RU"/>
        </w:rPr>
        <w:t>Глава 1</w:t>
      </w:r>
      <w:bookmarkStart w:id="1" w:name="100010"/>
      <w:bookmarkEnd w:id="1"/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 ОБЩИЕ ПОЛОЖЕНИЯ </w:t>
      </w:r>
    </w:p>
    <w:p w14:paraId="75F83C76" w14:textId="77777777" w:rsidR="006C50D7" w:rsidRPr="003B4A2C" w:rsidRDefault="006C50D7" w:rsidP="006C50D7">
      <w:pPr>
        <w:pStyle w:val="a5"/>
        <w:numPr>
          <w:ilvl w:val="0"/>
          <w:numId w:val="4"/>
        </w:numPr>
        <w:jc w:val="both"/>
        <w:rPr>
          <w:rFonts w:eastAsia="Century Schoolbook" w:cs="Times New Roman"/>
          <w:shd w:val="clear" w:color="auto" w:fill="FFFFFF"/>
          <w:lang w:eastAsia="ru-RU"/>
        </w:rPr>
      </w:pPr>
      <w:r w:rsidRPr="003B4A2C">
        <w:rPr>
          <w:rFonts w:eastAsia="Century Schoolbook" w:cs="Times New Roman"/>
          <w:shd w:val="clear" w:color="auto" w:fill="FFFFFF"/>
          <w:lang w:eastAsia="ru-RU"/>
        </w:rPr>
        <w:t>ПЕРЕЧЕНЬ ГРУБЫХ ДИСЦИПЛИНАРНЫХ ПРОСТУПКОВ ВОЕННОСЛУЖАЩИХ Приложение 5 Дисциплинарного устава ВС РФ</w:t>
      </w:r>
    </w:p>
    <w:p w14:paraId="4F348329" w14:textId="77777777" w:rsidR="006C50D7" w:rsidRPr="003B4A2C" w:rsidRDefault="006C50D7" w:rsidP="006C50D7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Сайт УВС РФ: </w:t>
      </w:r>
      <w:hyperlink r:id="rId9" w:history="1">
        <w:r w:rsidRPr="003B4A2C">
          <w:rPr>
            <w:rStyle w:val="a6"/>
            <w:rFonts w:eastAsia="Century Schoolbook" w:cs="Times New Roman"/>
            <w:shd w:val="clear" w:color="auto" w:fill="FFFFFF"/>
            <w:lang w:eastAsia="ru-RU"/>
          </w:rPr>
          <w:t>https://legalacts.ru/doc/ustav-vnutrennei-sluzhby-vooruzhennykh-sil-rossiiskoi-federatsii/</w:t>
        </w:r>
      </w:hyperlink>
      <w:r w:rsidRPr="003B4A2C"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p w14:paraId="2C98A552" w14:textId="77777777" w:rsidR="006C50D7" w:rsidRPr="003B4A2C" w:rsidRDefault="006C50D7" w:rsidP="006C50D7">
      <w:pPr>
        <w:pStyle w:val="pcenter"/>
        <w:spacing w:before="240" w:beforeAutospacing="0" w:after="0" w:afterAutospacing="0"/>
        <w:jc w:val="both"/>
        <w:textAlignment w:val="baseline"/>
        <w:rPr>
          <w:color w:val="000000"/>
        </w:rPr>
      </w:pPr>
      <w:r w:rsidRPr="003B4A2C">
        <w:rPr>
          <w:color w:val="000000"/>
        </w:rPr>
        <w:t xml:space="preserve">ЧАСТЬ ПЕРВАЯ </w:t>
      </w:r>
    </w:p>
    <w:p w14:paraId="770B0411" w14:textId="77777777" w:rsidR="006C50D7" w:rsidRPr="003B4A2C" w:rsidRDefault="006C50D7" w:rsidP="006C50D7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2" w:name="100034"/>
      <w:bookmarkEnd w:id="2"/>
      <w:r w:rsidRPr="003B4A2C">
        <w:rPr>
          <w:color w:val="000000"/>
        </w:rPr>
        <w:t xml:space="preserve">ВОЕННОСЛУЖАЩИЕ ВООРУЖЕННЫХ СИЛ </w:t>
      </w:r>
    </w:p>
    <w:p w14:paraId="7CA7F2BD" w14:textId="77777777" w:rsidR="006C50D7" w:rsidRPr="003B4A2C" w:rsidRDefault="006C50D7" w:rsidP="006C50D7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r w:rsidRPr="003B4A2C">
        <w:rPr>
          <w:color w:val="000000"/>
        </w:rPr>
        <w:t xml:space="preserve">И ВЗАИМООТНОШЕНИЯ МЕЖДУ НИМИ </w:t>
      </w:r>
    </w:p>
    <w:p w14:paraId="52183286" w14:textId="77777777" w:rsidR="006C50D7" w:rsidRPr="003B4A2C" w:rsidRDefault="006C50D7" w:rsidP="006C50D7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100035"/>
      <w:bookmarkEnd w:id="3"/>
      <w:r w:rsidRPr="003B4A2C">
        <w:rPr>
          <w:color w:val="000000"/>
        </w:rPr>
        <w:lastRenderedPageBreak/>
        <w:t xml:space="preserve">Глава 1 </w:t>
      </w:r>
    </w:p>
    <w:p w14:paraId="05570DE2" w14:textId="77777777" w:rsidR="006C50D7" w:rsidRPr="003B4A2C" w:rsidRDefault="006C50D7" w:rsidP="006C50D7">
      <w:pPr>
        <w:pStyle w:val="pcenter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4" w:name="100036"/>
      <w:bookmarkEnd w:id="4"/>
      <w:r w:rsidRPr="003B4A2C">
        <w:rPr>
          <w:color w:val="000000"/>
        </w:rPr>
        <w:t xml:space="preserve">ПРАВА, ОБЯЗАННОСТИ И ОТВЕТСТВЕННОСТЬ ВОЕННОСЛУЖАЩИХ </w:t>
      </w:r>
    </w:p>
    <w:p w14:paraId="77BC4A59" w14:textId="77777777" w:rsidR="006C50D7" w:rsidRPr="003B4A2C" w:rsidRDefault="006C50D7" w:rsidP="006C50D7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5" w:name="100037"/>
      <w:bookmarkEnd w:id="5"/>
      <w:r w:rsidRPr="003B4A2C">
        <w:rPr>
          <w:color w:val="000000"/>
        </w:rPr>
        <w:t xml:space="preserve">Общие положения </w:t>
      </w:r>
    </w:p>
    <w:p w14:paraId="0D7D41D4" w14:textId="77777777" w:rsidR="006C50D7" w:rsidRPr="003B4A2C" w:rsidRDefault="006C50D7" w:rsidP="006C50D7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B4A2C">
        <w:rPr>
          <w:color w:val="000000"/>
        </w:rPr>
        <w:t xml:space="preserve">Права военнослужащих </w:t>
      </w:r>
    </w:p>
    <w:p w14:paraId="1953217C" w14:textId="77777777" w:rsidR="006C50D7" w:rsidRPr="003B4A2C" w:rsidRDefault="006C50D7" w:rsidP="006C50D7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3B4A2C">
        <w:rPr>
          <w:color w:val="000000"/>
        </w:rPr>
        <w:t xml:space="preserve">Общие обязанности военнослужащих </w:t>
      </w:r>
    </w:p>
    <w:p w14:paraId="6F9038E0" w14:textId="77777777" w:rsidR="00DF5531" w:rsidRPr="007F1383" w:rsidRDefault="00DF5531" w:rsidP="00DF5531">
      <w:pPr>
        <w:spacing w:before="240"/>
        <w:rPr>
          <w:color w:val="FF0000"/>
        </w:rPr>
      </w:pPr>
      <w:r w:rsidRPr="007F1383">
        <w:rPr>
          <w:color w:val="FF0000"/>
        </w:rPr>
        <w:t xml:space="preserve">Продолжаем работать в прежнем режиме. </w:t>
      </w:r>
    </w:p>
    <w:p w14:paraId="0AE2CF95" w14:textId="77777777" w:rsidR="00DF5531" w:rsidRPr="007F1383" w:rsidRDefault="00DF5531" w:rsidP="00DF5531">
      <w:pPr>
        <w:rPr>
          <w:color w:val="FF0000"/>
        </w:rPr>
      </w:pPr>
      <w:r w:rsidRPr="007F1383">
        <w:rPr>
          <w:color w:val="FF0000"/>
        </w:rPr>
        <w:t xml:space="preserve">Свой план-конспект прилагаю в беседе вместе с заданием. </w:t>
      </w:r>
    </w:p>
    <w:p w14:paraId="3A423150" w14:textId="77777777" w:rsidR="00DF5531" w:rsidRPr="007F1383" w:rsidRDefault="00DF5531" w:rsidP="00DF5531">
      <w:pPr>
        <w:rPr>
          <w:color w:val="FF0000"/>
        </w:rPr>
      </w:pPr>
      <w:r w:rsidRPr="007F1383">
        <w:rPr>
          <w:color w:val="FF0000"/>
        </w:rPr>
        <w:t xml:space="preserve">Конспекты отправляем за 10-15 минут до окончания занятия (по расписанию). </w:t>
      </w:r>
    </w:p>
    <w:p w14:paraId="186AAE05" w14:textId="0F4AD31B" w:rsidR="00DF5531" w:rsidRDefault="00DF5531" w:rsidP="00DF5531">
      <w:pPr>
        <w:rPr>
          <w:color w:val="FF0000"/>
        </w:rPr>
      </w:pPr>
      <w:r w:rsidRPr="007F1383">
        <w:rPr>
          <w:color w:val="FF0000"/>
        </w:rPr>
        <w:t>Конспекты оформляем в соответствии с методическими рекомендациями от 10.04.20 г. (см. в беседе за предыдущие дни).</w:t>
      </w:r>
      <w:r w:rsidR="006C50D7">
        <w:rPr>
          <w:color w:val="FF0000"/>
        </w:rPr>
        <w:t xml:space="preserve"> </w:t>
      </w:r>
    </w:p>
    <w:p w14:paraId="44916A41" w14:textId="77777777" w:rsidR="006C50D7" w:rsidRDefault="006C50D7" w:rsidP="00DF5531">
      <w:pPr>
        <w:rPr>
          <w:color w:val="FF0000"/>
        </w:rPr>
      </w:pPr>
      <w:bookmarkStart w:id="6" w:name="_GoBack"/>
      <w:bookmarkEnd w:id="6"/>
    </w:p>
    <w:sectPr w:rsidR="006C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93B"/>
    <w:multiLevelType w:val="hybridMultilevel"/>
    <w:tmpl w:val="ABA6828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34286"/>
    <w:multiLevelType w:val="hybridMultilevel"/>
    <w:tmpl w:val="9B3CBE50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76B2D"/>
    <w:multiLevelType w:val="hybridMultilevel"/>
    <w:tmpl w:val="B2922CC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760"/>
    <w:multiLevelType w:val="hybridMultilevel"/>
    <w:tmpl w:val="434C19B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8D"/>
    <w:rsid w:val="006C50D7"/>
    <w:rsid w:val="00881823"/>
    <w:rsid w:val="00944B8D"/>
    <w:rsid w:val="00BD20D7"/>
    <w:rsid w:val="00C47137"/>
    <w:rsid w:val="00D4336F"/>
    <w:rsid w:val="00D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9F7C"/>
  <w15:chartTrackingRefBased/>
  <w15:docId w15:val="{0337BB67-A76F-4864-B3F0-D7ED7637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553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53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DF5531"/>
    <w:rPr>
      <w:b/>
      <w:bCs/>
    </w:rPr>
  </w:style>
  <w:style w:type="paragraph" w:styleId="a5">
    <w:name w:val="List Paragraph"/>
    <w:basedOn w:val="a"/>
    <w:uiPriority w:val="34"/>
    <w:qFormat/>
    <w:rsid w:val="00DF553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F5531"/>
    <w:rPr>
      <w:color w:val="0563C1" w:themeColor="hyperlink"/>
      <w:u w:val="single"/>
    </w:rPr>
  </w:style>
  <w:style w:type="paragraph" w:customStyle="1" w:styleId="pcenter">
    <w:name w:val="pcenter"/>
    <w:basedOn w:val="a"/>
    <w:rsid w:val="00DF553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7">
    <w:name w:val="Основной текст_"/>
    <w:link w:val="18"/>
    <w:rsid w:val="006C50D7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7"/>
    <w:rsid w:val="006C50D7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6C50D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distsiplinarnyi-ustav-vooruzhennykh-sil-rossiiskoi-federatsii-u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tyaevi.uco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ustav-vnutrennei-sluzhby-vooruzhennykh-sil-rossiiskoi-feder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2020-04-28T16:39:00Z</dcterms:created>
  <dcterms:modified xsi:type="dcterms:W3CDTF">2020-04-28T17:43:00Z</dcterms:modified>
</cp:coreProperties>
</file>