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4DF78" w14:textId="583C58A6" w:rsidR="00A0154B" w:rsidRPr="00CA538E" w:rsidRDefault="00A0154B" w:rsidP="00A0154B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CA538E">
        <w:rPr>
          <w:rFonts w:cs="Times New Roman"/>
          <w:b/>
          <w:bCs/>
          <w:lang w:eastAsia="ru-RU"/>
        </w:rPr>
        <w:t>Задание на 2</w:t>
      </w:r>
      <w:r w:rsidRPr="00CA538E">
        <w:rPr>
          <w:rFonts w:cs="Times New Roman"/>
          <w:b/>
          <w:bCs/>
          <w:lang w:eastAsia="ru-RU"/>
        </w:rPr>
        <w:t>7</w:t>
      </w:r>
      <w:r w:rsidRPr="00CA538E">
        <w:rPr>
          <w:rFonts w:cs="Times New Roman"/>
          <w:b/>
          <w:bCs/>
          <w:lang w:eastAsia="ru-RU"/>
        </w:rPr>
        <w:t xml:space="preserve">.04.20 ПК-80 ОБЖ </w:t>
      </w:r>
    </w:p>
    <w:p w14:paraId="2F5DF7C1" w14:textId="77777777" w:rsidR="00A0154B" w:rsidRPr="00CA538E" w:rsidRDefault="00A0154B" w:rsidP="00A0154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CA538E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2F675F0" w14:textId="77777777" w:rsidR="00A0154B" w:rsidRPr="00CA538E" w:rsidRDefault="00A0154B" w:rsidP="00A0154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CA538E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CA538E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CA538E">
          <w:rPr>
            <w:rFonts w:cs="Times New Roman"/>
            <w:b/>
            <w:bCs/>
            <w:color w:val="FF0000"/>
            <w:lang w:eastAsia="ru-RU"/>
          </w:rPr>
          <w:t>.</w:t>
        </w:r>
        <w:r w:rsidRPr="00CA538E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CA538E">
          <w:rPr>
            <w:rFonts w:cs="Times New Roman"/>
            <w:b/>
            <w:bCs/>
            <w:color w:val="FF0000"/>
            <w:lang w:eastAsia="ru-RU"/>
          </w:rPr>
          <w:t>.</w:t>
        </w:r>
        <w:r w:rsidRPr="00CA538E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CA538E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CA538E">
          <w:rPr>
            <w:rFonts w:cs="Times New Roman"/>
            <w:color w:val="FF0000"/>
            <w:lang w:val="en-US" w:eastAsia="ru-RU"/>
          </w:rPr>
          <w:t>index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sozdanija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sil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federacii</w:t>
        </w:r>
        <w:r w:rsidRPr="00CA538E">
          <w:rPr>
            <w:rFonts w:cs="Times New Roman"/>
            <w:color w:val="FF0000"/>
            <w:lang w:eastAsia="ru-RU"/>
          </w:rPr>
          <w:t>…277</w:t>
        </w:r>
      </w:hyperlink>
      <w:r w:rsidRPr="00CA538E">
        <w:rPr>
          <w:rFonts w:cs="Times New Roman"/>
          <w:color w:val="FF0000"/>
          <w:lang w:eastAsia="ru-RU"/>
        </w:rPr>
        <w:t xml:space="preserve"> </w:t>
      </w:r>
    </w:p>
    <w:p w14:paraId="04175554" w14:textId="77777777" w:rsidR="00A0154B" w:rsidRPr="00CA538E" w:rsidRDefault="00A0154B" w:rsidP="00A0154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Внимание! </w:t>
      </w:r>
      <w:r w:rsidRPr="00CA538E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CA538E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0E312287" w14:textId="77777777" w:rsidR="00A0154B" w:rsidRPr="00CA538E" w:rsidRDefault="00A0154B" w:rsidP="00A0154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0E065290" w14:textId="77777777" w:rsidR="00A0154B" w:rsidRPr="00CA538E" w:rsidRDefault="00A0154B" w:rsidP="00A0154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7" w:history="1">
        <w:r w:rsidRPr="00CA538E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://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.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/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CA538E">
        <w:rPr>
          <w:rFonts w:cs="Times New Roman"/>
          <w:bCs/>
          <w:color w:val="FF0000"/>
          <w:lang w:eastAsia="ru-RU"/>
        </w:rPr>
        <w:t xml:space="preserve"> </w:t>
      </w:r>
    </w:p>
    <w:p w14:paraId="239A16A9" w14:textId="3F4EE1C9" w:rsidR="00A0154B" w:rsidRPr="00CA538E" w:rsidRDefault="00A0154B" w:rsidP="00A0154B">
      <w:pPr>
        <w:tabs>
          <w:tab w:val="left" w:pos="744"/>
        </w:tabs>
        <w:suppressAutoHyphens w:val="0"/>
        <w:ind w:right="20"/>
        <w:jc w:val="both"/>
        <w:rPr>
          <w:rFonts w:cs="Times New Roman"/>
          <w:color w:val="00B050"/>
        </w:rPr>
      </w:pPr>
      <w:bookmarkStart w:id="0" w:name="_Hlk38224506"/>
      <w:r w:rsidRPr="00CA538E">
        <w:rPr>
          <w:rFonts w:cs="Times New Roman"/>
          <w:b/>
          <w:bCs/>
          <w:color w:val="00B050"/>
          <w:lang w:eastAsia="ru-RU"/>
        </w:rPr>
        <w:t>Ознакомиться с Планом-конспектом занятия по ОБЖ</w:t>
      </w:r>
      <w:bookmarkEnd w:id="0"/>
      <w:r w:rsidRPr="00CA538E">
        <w:rPr>
          <w:rFonts w:cs="Times New Roman"/>
          <w:b/>
          <w:bCs/>
          <w:color w:val="00B050"/>
          <w:lang w:eastAsia="ru-RU"/>
        </w:rPr>
        <w:t xml:space="preserve"> Тема 3.</w:t>
      </w:r>
      <w:r w:rsidRPr="00CA538E">
        <w:rPr>
          <w:rFonts w:cs="Times New Roman"/>
          <w:b/>
          <w:bCs/>
          <w:color w:val="00B050"/>
          <w:lang w:eastAsia="ru-RU"/>
        </w:rPr>
        <w:t>7</w:t>
      </w:r>
      <w:r w:rsidRPr="00CA538E">
        <w:rPr>
          <w:rFonts w:cs="Times New Roman"/>
          <w:b/>
          <w:bCs/>
          <w:color w:val="00B050"/>
          <w:lang w:eastAsia="ru-RU"/>
        </w:rPr>
        <w:t xml:space="preserve">. </w:t>
      </w:r>
      <w:r w:rsidRPr="00CA538E">
        <w:rPr>
          <w:rFonts w:cs="Times New Roman"/>
          <w:bCs/>
          <w:color w:val="00B050"/>
          <w:lang w:eastAsia="ru-RU"/>
        </w:rPr>
        <w:t xml:space="preserve">«Альтернативная гражданская служба». </w:t>
      </w:r>
    </w:p>
    <w:p w14:paraId="6B5BC998" w14:textId="3820D525" w:rsidR="00A0154B" w:rsidRPr="00CA538E" w:rsidRDefault="00CA538E" w:rsidP="00A0154B">
      <w:pPr>
        <w:pStyle w:val="a3"/>
        <w:jc w:val="both"/>
        <w:rPr>
          <w:color w:val="000000" w:themeColor="text1"/>
        </w:rPr>
      </w:pPr>
      <w:r w:rsidRPr="00CA538E">
        <w:rPr>
          <w:rStyle w:val="a4"/>
          <w:color w:val="000000" w:themeColor="text1"/>
        </w:rPr>
        <w:t xml:space="preserve">ЗАКОНСПЕКТИРОВАТЬ ВОПРОСЫ ДЛЯ САМОКОНТРОЛЯ </w:t>
      </w:r>
    </w:p>
    <w:p w14:paraId="186DAB79" w14:textId="1CE331D0" w:rsidR="003413D8" w:rsidRPr="00CA538E" w:rsidRDefault="00A0154B" w:rsidP="00CA538E">
      <w:pPr>
        <w:pStyle w:val="a5"/>
        <w:numPr>
          <w:ilvl w:val="0"/>
          <w:numId w:val="2"/>
        </w:numPr>
        <w:rPr>
          <w:rFonts w:cs="Times New Roman"/>
          <w:color w:val="000000" w:themeColor="text1"/>
          <w:lang w:eastAsia="ru-RU"/>
        </w:rPr>
      </w:pPr>
      <w:r w:rsidRPr="00CA538E">
        <w:rPr>
          <w:rFonts w:cs="Times New Roman"/>
          <w:color w:val="000000" w:themeColor="text1"/>
          <w:lang w:eastAsia="ru-RU"/>
        </w:rPr>
        <w:t>Правовая основа прохождения альтернативной гражданской службы (АГС)</w:t>
      </w:r>
      <w:r w:rsidRPr="00CA538E">
        <w:rPr>
          <w:rFonts w:cs="Times New Roman"/>
          <w:color w:val="000000" w:themeColor="text1"/>
          <w:lang w:eastAsia="ru-RU"/>
        </w:rPr>
        <w:t xml:space="preserve"> </w:t>
      </w:r>
    </w:p>
    <w:p w14:paraId="52FAB21B" w14:textId="15EA5B87" w:rsidR="00A0154B" w:rsidRPr="00CA538E" w:rsidRDefault="00A0154B" w:rsidP="00CA538E">
      <w:pPr>
        <w:pStyle w:val="a5"/>
        <w:numPr>
          <w:ilvl w:val="0"/>
          <w:numId w:val="2"/>
        </w:numPr>
      </w:pPr>
      <w:r w:rsidRPr="00CA538E">
        <w:t>Что такое альтернативная гражданская служба – понятие</w:t>
      </w:r>
      <w:r w:rsidRPr="00CA538E">
        <w:t xml:space="preserve"> </w:t>
      </w:r>
    </w:p>
    <w:p w14:paraId="5AC5FF77" w14:textId="03CEFCFF" w:rsidR="00A0154B" w:rsidRPr="00CA538E" w:rsidRDefault="00A0154B" w:rsidP="00CA538E">
      <w:pPr>
        <w:pStyle w:val="a5"/>
        <w:numPr>
          <w:ilvl w:val="0"/>
          <w:numId w:val="2"/>
        </w:numPr>
      </w:pPr>
      <w:r w:rsidRPr="00CA538E">
        <w:t>Кто имеет право на замену военной службой альтернативной?</w:t>
      </w:r>
      <w:r w:rsidRPr="00CA538E">
        <w:t xml:space="preserve"> </w:t>
      </w:r>
    </w:p>
    <w:p w14:paraId="36CC66AE" w14:textId="57C3084E" w:rsidR="00A0154B" w:rsidRPr="00CA538E" w:rsidRDefault="00A0154B" w:rsidP="00CA538E">
      <w:pPr>
        <w:pStyle w:val="a5"/>
        <w:numPr>
          <w:ilvl w:val="0"/>
          <w:numId w:val="2"/>
        </w:numPr>
      </w:pPr>
      <w:r w:rsidRPr="00CA538E">
        <w:t>На альтернативную гражданскую службу, также</w:t>
      </w:r>
      <w:r w:rsidR="00CA538E" w:rsidRPr="00CA538E">
        <w:t xml:space="preserve">, </w:t>
      </w:r>
      <w:r w:rsidRPr="00CA538E">
        <w:t>как и на обычную военную, призываются граждане мужского пола в возрасте от 18 до 27 лет, которые</w:t>
      </w:r>
      <w:r w:rsidRPr="00CA538E">
        <w:t xml:space="preserve">: </w:t>
      </w:r>
    </w:p>
    <w:p w14:paraId="7533E83B" w14:textId="1DFB08C4" w:rsidR="00A0154B" w:rsidRPr="00CA538E" w:rsidRDefault="00A0154B" w:rsidP="00CA538E">
      <w:pPr>
        <w:pStyle w:val="a5"/>
        <w:numPr>
          <w:ilvl w:val="0"/>
          <w:numId w:val="2"/>
        </w:numPr>
      </w:pPr>
      <w:r w:rsidRPr="00CA538E">
        <w:t>На альтернативную гражданскую службу не направляются граждане, которые:</w:t>
      </w:r>
      <w:r w:rsidRPr="00CA538E">
        <w:t xml:space="preserve"> </w:t>
      </w:r>
    </w:p>
    <w:p w14:paraId="428C1940" w14:textId="3BFAFF25" w:rsidR="00A0154B" w:rsidRPr="00CA538E" w:rsidRDefault="00CA538E" w:rsidP="00CA538E">
      <w:pPr>
        <w:pStyle w:val="a5"/>
        <w:numPr>
          <w:ilvl w:val="0"/>
          <w:numId w:val="2"/>
        </w:numPr>
      </w:pPr>
      <w:r w:rsidRPr="00CA538E">
        <w:t>Срок прохождения альтернативной гражданской службы</w:t>
      </w:r>
      <w:r w:rsidRPr="00CA538E">
        <w:t xml:space="preserve"> </w:t>
      </w:r>
    </w:p>
    <w:p w14:paraId="271AF759" w14:textId="6B472CB7" w:rsidR="00CA538E" w:rsidRPr="00CA538E" w:rsidRDefault="00CA538E" w:rsidP="00CA538E">
      <w:pPr>
        <w:pStyle w:val="a5"/>
        <w:numPr>
          <w:ilvl w:val="0"/>
          <w:numId w:val="2"/>
        </w:numPr>
      </w:pPr>
      <w:r w:rsidRPr="00CA538E">
        <w:t>Для замены военной службы на АГС необходимо</w:t>
      </w:r>
      <w:r w:rsidRPr="00CA538E">
        <w:t xml:space="preserve"> </w:t>
      </w:r>
    </w:p>
    <w:p w14:paraId="248B5BCC" w14:textId="7A6A4437" w:rsidR="00CA538E" w:rsidRPr="00CA538E" w:rsidRDefault="00CA538E" w:rsidP="00CA538E">
      <w:pPr>
        <w:pStyle w:val="a5"/>
        <w:numPr>
          <w:ilvl w:val="0"/>
          <w:numId w:val="2"/>
        </w:numPr>
      </w:pPr>
      <w:r w:rsidRPr="00CA538E">
        <w:t>П</w:t>
      </w:r>
      <w:r w:rsidRPr="00CA538E">
        <w:t>ричины, по которым призывнику отказывают в замене военной службы по призыву альтернативной гражданской службой:</w:t>
      </w:r>
      <w:r w:rsidRPr="00CA538E">
        <w:t xml:space="preserve"> </w:t>
      </w:r>
    </w:p>
    <w:p w14:paraId="59C7FB53" w14:textId="3CBA37A0" w:rsidR="00CA538E" w:rsidRPr="00CA538E" w:rsidRDefault="00CA538E" w:rsidP="00CA538E">
      <w:pPr>
        <w:pStyle w:val="a5"/>
        <w:numPr>
          <w:ilvl w:val="0"/>
          <w:numId w:val="2"/>
        </w:numPr>
      </w:pPr>
      <w:r w:rsidRPr="00CA538E">
        <w:t>При этом к уважительным причинам неявки относят:</w:t>
      </w:r>
      <w:r w:rsidRPr="00CA538E">
        <w:t xml:space="preserve"> </w:t>
      </w:r>
    </w:p>
    <w:p w14:paraId="4EF4D28F" w14:textId="63ADD349" w:rsidR="00CA538E" w:rsidRPr="00CA538E" w:rsidRDefault="00CA538E" w:rsidP="00CA538E">
      <w:pPr>
        <w:pStyle w:val="a5"/>
        <w:numPr>
          <w:ilvl w:val="0"/>
          <w:numId w:val="2"/>
        </w:numPr>
      </w:pPr>
      <w:r w:rsidRPr="00CA538E">
        <w:t>По результатам проведения заседания принимается решение:</w:t>
      </w:r>
      <w:r w:rsidRPr="00CA538E">
        <w:t xml:space="preserve"> </w:t>
      </w:r>
    </w:p>
    <w:p w14:paraId="1E8F8C56" w14:textId="219EE0E7" w:rsidR="00CA538E" w:rsidRPr="00CA538E" w:rsidRDefault="00CA538E" w:rsidP="00CA538E">
      <w:pPr>
        <w:pStyle w:val="a5"/>
        <w:numPr>
          <w:ilvl w:val="0"/>
          <w:numId w:val="2"/>
        </w:numPr>
      </w:pPr>
      <w:r w:rsidRPr="00CA538E">
        <w:t>По сложившейся судебной практике уклонистами от призыва считаются лица:</w:t>
      </w:r>
      <w:r w:rsidRPr="00CA538E">
        <w:t xml:space="preserve"> </w:t>
      </w:r>
    </w:p>
    <w:p w14:paraId="083F693A" w14:textId="77777777" w:rsidR="00A0154B" w:rsidRPr="00CA538E" w:rsidRDefault="00A0154B" w:rsidP="007F1383">
      <w:pPr>
        <w:spacing w:before="240"/>
        <w:rPr>
          <w:color w:val="00B050"/>
        </w:rPr>
      </w:pPr>
      <w:bookmarkStart w:id="1" w:name="_GoBack"/>
      <w:bookmarkEnd w:id="1"/>
      <w:r w:rsidRPr="00CA538E">
        <w:rPr>
          <w:color w:val="00B050"/>
        </w:rPr>
        <w:t xml:space="preserve">Практическое занятие 18. </w:t>
      </w:r>
    </w:p>
    <w:p w14:paraId="09BF6727" w14:textId="27C105B0" w:rsidR="00A0154B" w:rsidRPr="00CA538E" w:rsidRDefault="00A0154B" w:rsidP="00A0154B">
      <w:pPr>
        <w:rPr>
          <w:color w:val="00B050"/>
        </w:rPr>
      </w:pPr>
      <w:r w:rsidRPr="00CA538E">
        <w:rPr>
          <w:color w:val="00B050"/>
        </w:rPr>
        <w:t>Конспектирование статей Устава внутренней службы ВС РФ.</w:t>
      </w:r>
      <w:r w:rsidR="00CA538E" w:rsidRPr="00CA538E">
        <w:rPr>
          <w:color w:val="00B050"/>
        </w:rPr>
        <w:t xml:space="preserve"> </w:t>
      </w:r>
    </w:p>
    <w:p w14:paraId="13823809" w14:textId="77777777" w:rsidR="00CA538E" w:rsidRPr="00CA538E" w:rsidRDefault="00CA538E" w:rsidP="00CA538E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CA538E">
        <w:rPr>
          <w:rFonts w:eastAsia="Century Schoolbook" w:cs="Times New Roman"/>
          <w:shd w:val="clear" w:color="auto" w:fill="FFFFFF"/>
          <w:lang w:eastAsia="ru-RU"/>
        </w:rPr>
        <w:t xml:space="preserve">Сайт УВС РФ: </w:t>
      </w:r>
      <w:hyperlink r:id="rId8" w:history="1">
        <w:r w:rsidRPr="00CA538E">
          <w:rPr>
            <w:rStyle w:val="a6"/>
            <w:rFonts w:eastAsia="Century Schoolbook" w:cs="Times New Roman"/>
            <w:shd w:val="clear" w:color="auto" w:fill="FFFFFF"/>
            <w:lang w:eastAsia="ru-RU"/>
          </w:rPr>
          <w:t>https://legalacts.ru/doc/ustav-vnutrennei-sluzhby-vooruzhennykh-sil-rossiiskoi-federatsii/</w:t>
        </w:r>
      </w:hyperlink>
      <w:r w:rsidRPr="00CA538E">
        <w:rPr>
          <w:rFonts w:eastAsia="Century Schoolbook" w:cs="Times New Roman"/>
          <w:shd w:val="clear" w:color="auto" w:fill="FFFFFF"/>
          <w:lang w:eastAsia="ru-RU"/>
        </w:rPr>
        <w:t xml:space="preserve"> </w:t>
      </w:r>
    </w:p>
    <w:p w14:paraId="05AC5C48" w14:textId="77777777" w:rsidR="00CA538E" w:rsidRPr="00CA538E" w:rsidRDefault="00CA538E" w:rsidP="00CA538E">
      <w:pPr>
        <w:pStyle w:val="pcenter"/>
        <w:spacing w:before="240" w:beforeAutospacing="0" w:after="0" w:afterAutospacing="0"/>
        <w:jc w:val="both"/>
        <w:textAlignment w:val="baseline"/>
        <w:rPr>
          <w:color w:val="000000"/>
        </w:rPr>
      </w:pPr>
      <w:r w:rsidRPr="00CA538E">
        <w:rPr>
          <w:color w:val="000000"/>
        </w:rPr>
        <w:t xml:space="preserve">ЧАСТЬ ПЕРВАЯ </w:t>
      </w:r>
    </w:p>
    <w:p w14:paraId="405CF3AC" w14:textId="77777777" w:rsidR="00CA538E" w:rsidRPr="00CA538E" w:rsidRDefault="00CA538E" w:rsidP="00CA538E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" w:name="100034"/>
      <w:bookmarkEnd w:id="2"/>
      <w:r w:rsidRPr="00CA538E">
        <w:rPr>
          <w:color w:val="000000"/>
        </w:rPr>
        <w:t xml:space="preserve">ВОЕННОСЛУЖАЩИЕ ВООРУЖЕННЫХ СИЛ </w:t>
      </w:r>
    </w:p>
    <w:p w14:paraId="48FCEC32" w14:textId="77777777" w:rsidR="00CA538E" w:rsidRPr="00CA538E" w:rsidRDefault="00CA538E" w:rsidP="00CA538E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r w:rsidRPr="00CA538E">
        <w:rPr>
          <w:color w:val="000000"/>
        </w:rPr>
        <w:t xml:space="preserve">И ВЗАИМООТНОШЕНИЯ МЕЖДУ НИМИ </w:t>
      </w:r>
    </w:p>
    <w:p w14:paraId="29FE046B" w14:textId="77777777" w:rsidR="00CA538E" w:rsidRPr="00CA538E" w:rsidRDefault="00CA538E" w:rsidP="00CA538E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" w:name="100035"/>
      <w:bookmarkEnd w:id="3"/>
      <w:r w:rsidRPr="00CA538E">
        <w:rPr>
          <w:color w:val="000000"/>
        </w:rPr>
        <w:t xml:space="preserve">Глава 1 </w:t>
      </w:r>
    </w:p>
    <w:p w14:paraId="10FC56F0" w14:textId="77777777" w:rsidR="00CA538E" w:rsidRPr="00CA538E" w:rsidRDefault="00CA538E" w:rsidP="00CA538E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" w:name="100036"/>
      <w:bookmarkEnd w:id="4"/>
      <w:r w:rsidRPr="00CA538E">
        <w:rPr>
          <w:color w:val="000000"/>
        </w:rPr>
        <w:t xml:space="preserve">ПРАВА, ОБЯЗАННОСТИ И ОТВЕТСТВЕННОСТЬ ВОЕННОСЛУЖАЩИХ </w:t>
      </w:r>
    </w:p>
    <w:p w14:paraId="3B9FF567" w14:textId="77777777" w:rsidR="00CA538E" w:rsidRPr="00CA538E" w:rsidRDefault="00CA538E" w:rsidP="00CA538E">
      <w:pPr>
        <w:pStyle w:val="pcenter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5" w:name="100037"/>
      <w:bookmarkEnd w:id="5"/>
      <w:r w:rsidRPr="00CA538E">
        <w:rPr>
          <w:color w:val="000000"/>
        </w:rPr>
        <w:t xml:space="preserve">Общие положения </w:t>
      </w:r>
    </w:p>
    <w:p w14:paraId="02963D73" w14:textId="77777777" w:rsidR="00CA538E" w:rsidRPr="00CA538E" w:rsidRDefault="00CA538E" w:rsidP="00CA538E">
      <w:pPr>
        <w:pStyle w:val="pcenter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CA538E">
        <w:rPr>
          <w:color w:val="000000"/>
        </w:rPr>
        <w:t xml:space="preserve">Права военнослужащих </w:t>
      </w:r>
    </w:p>
    <w:p w14:paraId="58C00DC3" w14:textId="77777777" w:rsidR="00CA538E" w:rsidRPr="00CA538E" w:rsidRDefault="00CA538E" w:rsidP="00CA538E">
      <w:pPr>
        <w:pStyle w:val="pcenter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CA538E">
        <w:rPr>
          <w:color w:val="000000"/>
        </w:rPr>
        <w:t xml:space="preserve">Общие обязанности военнослужащих </w:t>
      </w:r>
    </w:p>
    <w:p w14:paraId="02AAD989" w14:textId="77777777" w:rsidR="007F1383" w:rsidRPr="007F1383" w:rsidRDefault="007F1383" w:rsidP="007F1383">
      <w:pPr>
        <w:spacing w:before="240"/>
        <w:rPr>
          <w:color w:val="FF0000"/>
        </w:rPr>
      </w:pPr>
      <w:r w:rsidRPr="007F1383">
        <w:rPr>
          <w:color w:val="FF0000"/>
        </w:rPr>
        <w:t xml:space="preserve">Продолжаем работать в прежнем режиме. </w:t>
      </w:r>
    </w:p>
    <w:p w14:paraId="6F680E98" w14:textId="77777777" w:rsidR="007F1383" w:rsidRPr="007F1383" w:rsidRDefault="007F1383" w:rsidP="007F1383">
      <w:pPr>
        <w:rPr>
          <w:color w:val="FF0000"/>
        </w:rPr>
      </w:pPr>
      <w:r w:rsidRPr="007F1383">
        <w:rPr>
          <w:color w:val="FF0000"/>
        </w:rPr>
        <w:t xml:space="preserve">Свой план-конспект прилагаю в беседе вместе с заданием. </w:t>
      </w:r>
    </w:p>
    <w:p w14:paraId="0604D569" w14:textId="77777777" w:rsidR="007F1383" w:rsidRPr="007F1383" w:rsidRDefault="007F1383" w:rsidP="007F1383">
      <w:pPr>
        <w:rPr>
          <w:color w:val="FF0000"/>
        </w:rPr>
      </w:pPr>
      <w:r w:rsidRPr="007F1383">
        <w:rPr>
          <w:color w:val="FF0000"/>
        </w:rPr>
        <w:t xml:space="preserve">Конспекты отправляем за 10-15 минут до окончания занятия (по расписанию). </w:t>
      </w:r>
    </w:p>
    <w:p w14:paraId="3303FE6A" w14:textId="027BCED3" w:rsidR="00CA538E" w:rsidRPr="007F1383" w:rsidRDefault="007F1383" w:rsidP="007F1383">
      <w:pPr>
        <w:rPr>
          <w:color w:val="FF0000"/>
        </w:rPr>
      </w:pPr>
      <w:r w:rsidRPr="007F1383">
        <w:rPr>
          <w:color w:val="FF0000"/>
        </w:rPr>
        <w:lastRenderedPageBreak/>
        <w:t>Конспекты оформляем в соответствии с методическими рекомендациями от 10.04.20 г. (см. в беседе за предыдущие дни).</w:t>
      </w:r>
    </w:p>
    <w:sectPr w:rsidR="00CA538E" w:rsidRPr="007F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34286"/>
    <w:multiLevelType w:val="hybridMultilevel"/>
    <w:tmpl w:val="9B3CBE50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27381"/>
    <w:multiLevelType w:val="hybridMultilevel"/>
    <w:tmpl w:val="D30CF508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76B2D"/>
    <w:multiLevelType w:val="hybridMultilevel"/>
    <w:tmpl w:val="B2922CC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F4"/>
    <w:rsid w:val="003413D8"/>
    <w:rsid w:val="005745F4"/>
    <w:rsid w:val="007F1383"/>
    <w:rsid w:val="00A0154B"/>
    <w:rsid w:val="00CA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7592"/>
  <w15:chartTrackingRefBased/>
  <w15:docId w15:val="{D83A2AE6-6FEC-44F8-A690-BA0D4E01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54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54B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A0154B"/>
    <w:rPr>
      <w:b/>
      <w:bCs/>
    </w:rPr>
  </w:style>
  <w:style w:type="paragraph" w:styleId="a5">
    <w:name w:val="List Paragraph"/>
    <w:basedOn w:val="a"/>
    <w:uiPriority w:val="34"/>
    <w:qFormat/>
    <w:rsid w:val="00CA538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A538E"/>
    <w:rPr>
      <w:color w:val="0563C1" w:themeColor="hyperlink"/>
      <w:u w:val="single"/>
    </w:rPr>
  </w:style>
  <w:style w:type="paragraph" w:customStyle="1" w:styleId="pcenter">
    <w:name w:val="pcenter"/>
    <w:basedOn w:val="a"/>
    <w:rsid w:val="00CA538E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ustav-vnutrennei-sluzhby-vooruzhennykh-sil-rossiiskoi-federat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2020-04-26T18:58:00Z</dcterms:created>
  <dcterms:modified xsi:type="dcterms:W3CDTF">2020-04-26T19:23:00Z</dcterms:modified>
</cp:coreProperties>
</file>