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65F76E" w14:textId="77777777" w:rsidR="000D0C00" w:rsidRPr="00DB5905" w:rsidRDefault="000D0C00" w:rsidP="00DB5905">
      <w:pPr>
        <w:shd w:val="clear" w:color="auto" w:fill="FFFFFF"/>
        <w:spacing w:after="0" w:line="360" w:lineRule="atLeast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B59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Копируем ссылку, вставляем в поиск. Заходим на сайт. По стрелке в нижней части страницы (в левом углу) перемещаемся по страницам учебника. Знакомимся с теоретической частью. Отвечаем на вопросы. </w:t>
      </w:r>
    </w:p>
    <w:p w14:paraId="40D22A5A" w14:textId="77777777" w:rsidR="000D0C00" w:rsidRPr="00DB5905" w:rsidRDefault="000D0C00" w:rsidP="00DB5905">
      <w:pPr>
        <w:shd w:val="clear" w:color="auto" w:fill="FFFFFF"/>
        <w:spacing w:after="0" w:line="360" w:lineRule="atLeast"/>
        <w:jc w:val="both"/>
        <w:outlineLvl w:val="1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DB59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Фото конспектов отправляем на почту </w:t>
      </w:r>
      <w:hyperlink r:id="rId4" w:history="1">
        <w:r w:rsidRPr="00DB5905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Papa</w:t>
        </w:r>
        <w:r w:rsidRPr="00DB5905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-</w:t>
        </w:r>
        <w:r w:rsidRPr="00DB5905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pepa</w:t>
        </w:r>
        <w:r w:rsidRPr="00DB5905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@</w:t>
        </w:r>
        <w:r w:rsidRPr="00DB5905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yandex</w:t>
        </w:r>
        <w:r w:rsidRPr="00DB5905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r w:rsidRPr="00DB5905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ru</w:t>
        </w:r>
      </w:hyperlink>
      <w:r w:rsidRPr="00DB5905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 </w:t>
      </w:r>
    </w:p>
    <w:p w14:paraId="59AF8E0B" w14:textId="77777777" w:rsidR="000D0C00" w:rsidRPr="00DB5905" w:rsidRDefault="000D0C00" w:rsidP="00DB5905">
      <w:pPr>
        <w:shd w:val="clear" w:color="auto" w:fill="FFFFFF"/>
        <w:spacing w:after="0" w:line="360" w:lineRule="atLeast"/>
        <w:jc w:val="both"/>
        <w:outlineLvl w:val="1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DB5905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В Контакте создана группа ОБЖ НМК. Нужно добавиться всей группе. В своей подгруппе. </w:t>
      </w:r>
    </w:p>
    <w:p w14:paraId="3EE9238C" w14:textId="77777777" w:rsidR="000D0C00" w:rsidRPr="00DB5905" w:rsidRDefault="009F170C" w:rsidP="00DB5905">
      <w:pPr>
        <w:shd w:val="clear" w:color="auto" w:fill="FFFFFF"/>
        <w:spacing w:before="240" w:line="360" w:lineRule="atLeast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hyperlink r:id="rId5" w:tgtFrame="_blank" w:history="1">
        <w:r w:rsidR="000D0C00" w:rsidRPr="00DB5905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mityaevi.ucoz.ru</w:t>
        </w:r>
      </w:hyperlink>
      <w:r w:rsidR="000D0C00" w:rsidRPr="00DB590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›</w:t>
      </w:r>
      <w:hyperlink r:id="rId6" w:tgtFrame="_blank" w:history="1">
        <w:r w:rsidR="000D0C00" w:rsidRPr="00DB590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index…sozdanija…sil…federacii…277</w:t>
        </w:r>
      </w:hyperlink>
      <w:r w:rsidR="000D0C00" w:rsidRPr="00DB5905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 xml:space="preserve"> </w:t>
      </w:r>
    </w:p>
    <w:p w14:paraId="37B3D5F5" w14:textId="77777777" w:rsidR="000D0C00" w:rsidRPr="00DB5905" w:rsidRDefault="000D0C00" w:rsidP="00DB5905">
      <w:pPr>
        <w:jc w:val="both"/>
        <w:rPr>
          <w:rFonts w:ascii="Times New Roman" w:hAnsi="Times New Roman" w:cs="Times New Roman"/>
          <w:sz w:val="28"/>
          <w:szCs w:val="28"/>
        </w:rPr>
      </w:pPr>
      <w:r w:rsidRPr="00DB5905">
        <w:rPr>
          <w:rFonts w:ascii="Times New Roman" w:hAnsi="Times New Roman" w:cs="Times New Roman"/>
          <w:sz w:val="28"/>
          <w:szCs w:val="28"/>
        </w:rPr>
        <w:t xml:space="preserve">5.7. Первая помощь </w:t>
      </w:r>
      <w:proofErr w:type="gramStart"/>
      <w:r w:rsidRPr="00DB5905">
        <w:rPr>
          <w:rFonts w:ascii="Times New Roman" w:hAnsi="Times New Roman" w:cs="Times New Roman"/>
          <w:sz w:val="28"/>
          <w:szCs w:val="28"/>
        </w:rPr>
        <w:t>при воздействий</w:t>
      </w:r>
      <w:proofErr w:type="gramEnd"/>
      <w:r w:rsidRPr="00DB5905">
        <w:rPr>
          <w:rFonts w:ascii="Times New Roman" w:hAnsi="Times New Roman" w:cs="Times New Roman"/>
          <w:sz w:val="28"/>
          <w:szCs w:val="28"/>
        </w:rPr>
        <w:t xml:space="preserve"> низких температур.</w:t>
      </w:r>
    </w:p>
    <w:p w14:paraId="164A0093" w14:textId="77777777" w:rsidR="000D0C00" w:rsidRPr="00DB5905" w:rsidRDefault="000D0C00" w:rsidP="00DB5905">
      <w:pPr>
        <w:pStyle w:val="a4"/>
        <w:spacing w:before="0" w:beforeAutospacing="0" w:after="0" w:afterAutospacing="0"/>
        <w:jc w:val="both"/>
        <w:rPr>
          <w:color w:val="000000"/>
        </w:rPr>
      </w:pPr>
      <w:r w:rsidRPr="00DB5905">
        <w:rPr>
          <w:color w:val="000000"/>
        </w:rPr>
        <w:t>1. В каких случаях наступают отморожения?</w:t>
      </w:r>
    </w:p>
    <w:p w14:paraId="3004BA34" w14:textId="77777777" w:rsidR="000D0C00" w:rsidRPr="00DB5905" w:rsidRDefault="000D0C00" w:rsidP="00DB5905">
      <w:pPr>
        <w:pStyle w:val="a4"/>
        <w:spacing w:before="0" w:beforeAutospacing="0" w:after="0" w:afterAutospacing="0"/>
        <w:jc w:val="both"/>
        <w:rPr>
          <w:color w:val="000000"/>
        </w:rPr>
      </w:pPr>
      <w:bookmarkStart w:id="0" w:name="_Hlk36086955"/>
      <w:r w:rsidRPr="00DB5905">
        <w:rPr>
          <w:color w:val="000000"/>
        </w:rPr>
        <w:t>2. Назовите основные признаки и степени отморожения.</w:t>
      </w:r>
    </w:p>
    <w:bookmarkEnd w:id="0"/>
    <w:p w14:paraId="7D4698C9" w14:textId="422A4106" w:rsidR="000D0C00" w:rsidRPr="00DB5905" w:rsidRDefault="000D0C00" w:rsidP="00DB5905">
      <w:pPr>
        <w:pStyle w:val="a4"/>
        <w:spacing w:before="0" w:beforeAutospacing="0" w:after="0" w:afterAutospacing="0"/>
        <w:jc w:val="both"/>
        <w:rPr>
          <w:color w:val="000000"/>
        </w:rPr>
      </w:pPr>
      <w:r w:rsidRPr="00DB5905">
        <w:rPr>
          <w:color w:val="000000"/>
        </w:rPr>
        <w:t>3. Назовите основные признаки и степени переохлаждения.</w:t>
      </w:r>
    </w:p>
    <w:p w14:paraId="40683C93" w14:textId="1E65B29A" w:rsidR="000D0C00" w:rsidRPr="00DB5905" w:rsidRDefault="000D0C00" w:rsidP="00DB5905">
      <w:pPr>
        <w:pStyle w:val="a4"/>
        <w:spacing w:before="0" w:beforeAutospacing="0" w:after="0" w:afterAutospacing="0"/>
        <w:jc w:val="both"/>
        <w:rPr>
          <w:color w:val="000000"/>
        </w:rPr>
      </w:pPr>
      <w:r w:rsidRPr="00DB5905">
        <w:rPr>
          <w:color w:val="000000"/>
        </w:rPr>
        <w:t>4. Какова первая медицинская помощь при отморожениях?</w:t>
      </w:r>
    </w:p>
    <w:p w14:paraId="79E8AB84" w14:textId="096A1112" w:rsidR="000D0C00" w:rsidRPr="00DB5905" w:rsidRDefault="000D0C00" w:rsidP="00DB5905">
      <w:pPr>
        <w:pStyle w:val="a4"/>
        <w:spacing w:before="0" w:beforeAutospacing="0" w:after="0" w:afterAutospacing="0"/>
        <w:jc w:val="both"/>
        <w:rPr>
          <w:color w:val="000000"/>
        </w:rPr>
      </w:pPr>
      <w:r w:rsidRPr="00DB5905">
        <w:rPr>
          <w:color w:val="000000"/>
        </w:rPr>
        <w:t>5. Почему отмороженные участки нельзя смазывать жиром или мазями?</w:t>
      </w:r>
    </w:p>
    <w:p w14:paraId="6E08D82B" w14:textId="1ACEAFEE" w:rsidR="000D0C00" w:rsidRPr="00DB5905" w:rsidRDefault="000D0C00" w:rsidP="00DB5905">
      <w:pPr>
        <w:pStyle w:val="a4"/>
        <w:spacing w:before="0" w:beforeAutospacing="0" w:after="0" w:afterAutospacing="0"/>
        <w:jc w:val="both"/>
        <w:rPr>
          <w:color w:val="000000"/>
        </w:rPr>
      </w:pPr>
      <w:r w:rsidRPr="00DB5905">
        <w:rPr>
          <w:color w:val="000000"/>
        </w:rPr>
        <w:t>6. Почему нельзя растирать отмороженные участки тела снегом?</w:t>
      </w:r>
    </w:p>
    <w:p w14:paraId="3B1DC4DE" w14:textId="5F7AA334" w:rsidR="00DB5905" w:rsidRPr="00DB5905" w:rsidRDefault="00DB5905" w:rsidP="00DB5905">
      <w:pPr>
        <w:tabs>
          <w:tab w:val="left" w:pos="744"/>
        </w:tabs>
        <w:spacing w:before="240"/>
        <w:ind w:right="20"/>
        <w:jc w:val="both"/>
        <w:rPr>
          <w:rFonts w:ascii="Times New Roman" w:eastAsia="Century Schoolbook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DB5905">
        <w:rPr>
          <w:rFonts w:ascii="Times New Roman" w:eastAsia="Century Schoolbook" w:hAnsi="Times New Roman" w:cs="Times New Roman"/>
          <w:b/>
          <w:sz w:val="24"/>
          <w:szCs w:val="24"/>
          <w:shd w:val="clear" w:color="auto" w:fill="FFFFFF"/>
          <w:lang w:eastAsia="ru-RU"/>
        </w:rPr>
        <w:t>Выполнить самостоятельные работы.</w:t>
      </w:r>
    </w:p>
    <w:p w14:paraId="35DDF666" w14:textId="010F1824" w:rsidR="000D0C00" w:rsidRPr="00DB5905" w:rsidRDefault="000D0C00" w:rsidP="00DB5905">
      <w:pPr>
        <w:tabs>
          <w:tab w:val="left" w:pos="744"/>
        </w:tabs>
        <w:spacing w:after="0"/>
        <w:ind w:right="20"/>
        <w:jc w:val="both"/>
        <w:rPr>
          <w:rFonts w:ascii="Times New Roman" w:eastAsia="Century Schoolbook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DB5905">
        <w:rPr>
          <w:rFonts w:ascii="Times New Roman" w:eastAsia="Century Schoolbook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Самостоятельная работа 14. </w:t>
      </w:r>
    </w:p>
    <w:p w14:paraId="53E3E395" w14:textId="265BBCF0" w:rsidR="009821FA" w:rsidRDefault="000D0C00" w:rsidP="00DB5905">
      <w:pPr>
        <w:jc w:val="both"/>
        <w:rPr>
          <w:rStyle w:val="11"/>
          <w:rFonts w:ascii="Times New Roman" w:hAnsi="Times New Roman" w:cs="Times New Roman"/>
          <w:sz w:val="24"/>
          <w:szCs w:val="24"/>
          <w:lang w:eastAsia="ru-RU"/>
        </w:rPr>
      </w:pPr>
      <w:r w:rsidRPr="00DB5905">
        <w:rPr>
          <w:rStyle w:val="11"/>
          <w:rFonts w:ascii="Times New Roman" w:hAnsi="Times New Roman" w:cs="Times New Roman"/>
          <w:sz w:val="24"/>
          <w:szCs w:val="24"/>
          <w:lang w:eastAsia="ru-RU"/>
        </w:rPr>
        <w:t xml:space="preserve">Составление презентаций: «Признаки отморожений и переохлаждений, первая помощь при отморожениях и переохлаждениях». </w:t>
      </w:r>
      <w:r w:rsidR="00DB5905" w:rsidRPr="00DB5905">
        <w:rPr>
          <w:rStyle w:val="11"/>
          <w:rFonts w:ascii="Times New Roman" w:hAnsi="Times New Roman" w:cs="Times New Roman"/>
          <w:sz w:val="24"/>
          <w:szCs w:val="24"/>
          <w:lang w:eastAsia="ru-RU"/>
        </w:rPr>
        <w:t xml:space="preserve">Привести исторические факты гибели людей в результате воздействия низких температур (альпинисты, научные экспедиции, вооружённые конфликты, научные эксперименты, трагедии и катастрофы и др.) </w:t>
      </w:r>
    </w:p>
    <w:p w14:paraId="1E6BB7DF" w14:textId="77777777" w:rsidR="009F170C" w:rsidRPr="009F170C" w:rsidRDefault="009F170C" w:rsidP="009F170C">
      <w:pPr>
        <w:spacing w:before="240" w:line="254" w:lineRule="auto"/>
        <w:rPr>
          <w:rFonts w:ascii="Calibri" w:eastAsia="Calibri" w:hAnsi="Calibri" w:cs="Times New Roman"/>
        </w:rPr>
      </w:pPr>
      <w:r w:rsidRPr="009F170C">
        <w:rPr>
          <w:rFonts w:ascii="Times New Roman" w:eastAsia="Calibri" w:hAnsi="Times New Roman" w:cs="Times New Roman"/>
          <w:color w:val="FF0000"/>
          <w:sz w:val="32"/>
          <w:szCs w:val="32"/>
        </w:rPr>
        <w:t>Внимание!</w:t>
      </w:r>
      <w:r w:rsidRPr="009F170C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</w:p>
    <w:p w14:paraId="2579B37D" w14:textId="77777777" w:rsidR="009F170C" w:rsidRPr="009F170C" w:rsidRDefault="009F170C" w:rsidP="009F170C">
      <w:pPr>
        <w:spacing w:after="0" w:line="254" w:lineRule="auto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9F170C">
        <w:rPr>
          <w:rFonts w:ascii="Times New Roman" w:eastAsia="Calibri" w:hAnsi="Times New Roman" w:cs="Times New Roman"/>
          <w:color w:val="FF0000"/>
          <w:sz w:val="24"/>
          <w:szCs w:val="24"/>
        </w:rPr>
        <w:t>Ликвидируем задолженности</w:t>
      </w:r>
    </w:p>
    <w:p w14:paraId="286C134A" w14:textId="77777777" w:rsidR="009F170C" w:rsidRPr="00DB5905" w:rsidRDefault="009F170C" w:rsidP="00DB590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9F170C" w:rsidRPr="00DB5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altName w:val="Century Schoolbook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BE5"/>
    <w:rsid w:val="000D0C00"/>
    <w:rsid w:val="009821FA"/>
    <w:rsid w:val="009D2BE5"/>
    <w:rsid w:val="009F170C"/>
    <w:rsid w:val="00DB5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43753"/>
  <w15:chartTrackingRefBased/>
  <w15:docId w15:val="{82F2AF9E-2511-47E9-99CC-FC94B9610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0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0C00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0D0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_"/>
    <w:link w:val="18"/>
    <w:rsid w:val="000D0C00"/>
    <w:rPr>
      <w:rFonts w:ascii="Century Schoolbook" w:eastAsia="Century Schoolbook" w:hAnsi="Century Schoolbook" w:cs="Century Schoolbook"/>
      <w:shd w:val="clear" w:color="auto" w:fill="FFFFFF"/>
    </w:rPr>
  </w:style>
  <w:style w:type="paragraph" w:customStyle="1" w:styleId="18">
    <w:name w:val="Основной текст18"/>
    <w:basedOn w:val="a"/>
    <w:link w:val="a5"/>
    <w:rsid w:val="000D0C00"/>
    <w:pPr>
      <w:shd w:val="clear" w:color="auto" w:fill="FFFFFF"/>
      <w:spacing w:after="1680" w:line="221" w:lineRule="exact"/>
      <w:ind w:hanging="520"/>
    </w:pPr>
    <w:rPr>
      <w:rFonts w:ascii="Century Schoolbook" w:eastAsia="Century Schoolbook" w:hAnsi="Century Schoolbook" w:cs="Century Schoolbook"/>
    </w:rPr>
  </w:style>
  <w:style w:type="character" w:customStyle="1" w:styleId="11">
    <w:name w:val="Основной текст11"/>
    <w:rsid w:val="000D0C0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44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tyaevi.ucoz.ru/index/4_1_istorija_sozdanija_vooruzhennykh_sil_rossijskoj_federacii/0-277" TargetMode="External"/><Relationship Id="rId5" Type="http://schemas.openxmlformats.org/officeDocument/2006/relationships/hyperlink" Target="https://mityaevi.ucoz.ru/" TargetMode="External"/><Relationship Id="rId4" Type="http://schemas.openxmlformats.org/officeDocument/2006/relationships/hyperlink" Target="mailto:Papa-pep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3</cp:revision>
  <dcterms:created xsi:type="dcterms:W3CDTF">2020-03-26T00:43:00Z</dcterms:created>
  <dcterms:modified xsi:type="dcterms:W3CDTF">2020-03-26T01:32:00Z</dcterms:modified>
</cp:coreProperties>
</file>