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05B5E1" w14:textId="724AB19D" w:rsidR="007F044F" w:rsidRPr="007A0B2A" w:rsidRDefault="007F044F" w:rsidP="007F044F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Задание на </w:t>
      </w:r>
      <w:r>
        <w:rPr>
          <w:rFonts w:cs="Times New Roman"/>
          <w:b/>
          <w:bCs/>
          <w:sz w:val="28"/>
          <w:szCs w:val="28"/>
          <w:lang w:eastAsia="ru-RU"/>
        </w:rPr>
        <w:t>2</w:t>
      </w:r>
      <w:r w:rsidR="004E5DAC">
        <w:rPr>
          <w:rFonts w:cs="Times New Roman"/>
          <w:b/>
          <w:bCs/>
          <w:sz w:val="28"/>
          <w:szCs w:val="28"/>
          <w:lang w:eastAsia="ru-RU"/>
        </w:rPr>
        <w:t>2</w:t>
      </w: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.04.20 </w:t>
      </w:r>
      <w:r>
        <w:rPr>
          <w:rFonts w:cs="Times New Roman"/>
          <w:b/>
          <w:bCs/>
          <w:sz w:val="28"/>
          <w:szCs w:val="28"/>
          <w:lang w:eastAsia="ru-RU"/>
        </w:rPr>
        <w:t>ПК-80</w:t>
      </w: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0B1F3DE7" w14:textId="77777777" w:rsidR="007F044F" w:rsidRPr="007A0B2A" w:rsidRDefault="007F044F" w:rsidP="007F044F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7A0B2A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8966D22" w14:textId="77777777" w:rsidR="007F044F" w:rsidRPr="007A0B2A" w:rsidRDefault="007F044F" w:rsidP="007F044F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7A0B2A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7A0B2A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7A0B2A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7A0B2A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4DE57D41" w14:textId="77777777" w:rsidR="007F044F" w:rsidRPr="007A0B2A" w:rsidRDefault="007F044F" w:rsidP="007F044F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7A0B2A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78030086" w14:textId="77777777" w:rsidR="007F044F" w:rsidRPr="007A0B2A" w:rsidRDefault="007F044F" w:rsidP="007F044F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263813AF" w14:textId="77777777" w:rsidR="007F044F" w:rsidRPr="007A0B2A" w:rsidRDefault="007F044F" w:rsidP="007F044F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7A0B2A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7A0B2A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5057F5EB" w14:textId="4D507BC4" w:rsidR="007F044F" w:rsidRPr="00034E99" w:rsidRDefault="007F044F" w:rsidP="007F044F">
      <w:pPr>
        <w:tabs>
          <w:tab w:val="left" w:pos="744"/>
        </w:tabs>
        <w:suppressAutoHyphens w:val="0"/>
        <w:ind w:right="20"/>
        <w:jc w:val="both"/>
        <w:rPr>
          <w:rFonts w:cs="Times New Roman"/>
          <w:color w:val="000000" w:themeColor="text1"/>
        </w:rPr>
      </w:pPr>
      <w:bookmarkStart w:id="0" w:name="_Hlk38224506"/>
      <w:r w:rsidRPr="00034E99">
        <w:rPr>
          <w:rFonts w:cs="Times New Roman"/>
          <w:b/>
          <w:bCs/>
          <w:color w:val="000000" w:themeColor="text1"/>
          <w:lang w:eastAsia="ru-RU"/>
        </w:rPr>
        <w:t>Ознакомиться с Планом-конспектом занятия по ОБЖ</w:t>
      </w:r>
      <w:bookmarkEnd w:id="0"/>
      <w:r w:rsidRPr="00034E99">
        <w:rPr>
          <w:rFonts w:cs="Times New Roman"/>
          <w:b/>
          <w:bCs/>
          <w:color w:val="000000" w:themeColor="text1"/>
          <w:lang w:eastAsia="ru-RU"/>
        </w:rPr>
        <w:t xml:space="preserve"> Тема 3.6. </w:t>
      </w:r>
      <w:r w:rsidRPr="00034E99">
        <w:rPr>
          <w:rFonts w:cs="Times New Roman"/>
          <w:bCs/>
          <w:color w:val="000000" w:themeColor="text1"/>
          <w:lang w:eastAsia="ru-RU"/>
        </w:rPr>
        <w:t xml:space="preserve">«Прохождение военной службы по контракту». </w:t>
      </w:r>
    </w:p>
    <w:p w14:paraId="5EA2FB65" w14:textId="05FFBDD4" w:rsidR="007F044F" w:rsidRPr="00034E99" w:rsidRDefault="007F044F" w:rsidP="007F044F">
      <w:pPr>
        <w:tabs>
          <w:tab w:val="left" w:pos="754"/>
        </w:tabs>
        <w:suppressAutoHyphens w:val="0"/>
        <w:ind w:right="20"/>
        <w:jc w:val="both"/>
        <w:rPr>
          <w:rFonts w:cs="Times New Roman"/>
          <w:b/>
          <w:color w:val="000000" w:themeColor="text1"/>
        </w:rPr>
      </w:pPr>
      <w:r w:rsidRPr="00034E99">
        <w:rPr>
          <w:rFonts w:cs="Times New Roman"/>
          <w:b/>
          <w:color w:val="000000" w:themeColor="text1"/>
        </w:rPr>
        <w:t xml:space="preserve">Теоретическое занятие 44: </w:t>
      </w:r>
      <w:r w:rsidRPr="00034E99">
        <w:rPr>
          <w:rFonts w:eastAsia="Century Schoolbook" w:cs="Times New Roman"/>
          <w:color w:val="000000" w:themeColor="text1"/>
          <w:shd w:val="clear" w:color="auto" w:fill="FFFFFF"/>
        </w:rPr>
        <w:t>Прохождение военной службы по контракту.</w:t>
      </w:r>
      <w:r w:rsidR="00034E99" w:rsidRPr="00034E99">
        <w:rPr>
          <w:rFonts w:eastAsia="Century Schoolbook" w:cs="Times New Roman"/>
          <w:color w:val="000000" w:themeColor="text1"/>
          <w:shd w:val="clear" w:color="auto" w:fill="FFFFFF"/>
        </w:rPr>
        <w:t xml:space="preserve"> </w:t>
      </w:r>
    </w:p>
    <w:p w14:paraId="2457EAD8" w14:textId="1E31B081" w:rsidR="007F044F" w:rsidRPr="00034E99" w:rsidRDefault="007F044F" w:rsidP="007F044F">
      <w:pPr>
        <w:tabs>
          <w:tab w:val="left" w:pos="754"/>
        </w:tabs>
        <w:suppressAutoHyphens w:val="0"/>
        <w:ind w:right="20"/>
        <w:jc w:val="both"/>
        <w:rPr>
          <w:rFonts w:eastAsia="Century Schoolbook" w:cs="Times New Roman"/>
          <w:color w:val="000000" w:themeColor="text1"/>
          <w:shd w:val="clear" w:color="auto" w:fill="FFFFFF"/>
          <w:lang w:eastAsia="ru-RU"/>
        </w:rPr>
      </w:pPr>
      <w:r w:rsidRPr="00034E99">
        <w:rPr>
          <w:rFonts w:cs="Times New Roman"/>
          <w:b/>
          <w:color w:val="000000" w:themeColor="text1"/>
        </w:rPr>
        <w:t xml:space="preserve">Теоретическое занятие 45: </w:t>
      </w:r>
      <w:r w:rsidRPr="00034E99">
        <w:rPr>
          <w:rFonts w:eastAsia="Century Schoolbook" w:cs="Times New Roman"/>
          <w:color w:val="000000" w:themeColor="text1"/>
          <w:shd w:val="clear" w:color="auto" w:fill="FFFFFF"/>
          <w:lang w:eastAsia="ru-RU"/>
        </w:rPr>
        <w:t>Права и льготы, предоставляемые военнослужащим, проходящим военную службу по контракту.</w:t>
      </w:r>
      <w:r w:rsidR="00034E99" w:rsidRPr="00034E99">
        <w:rPr>
          <w:rFonts w:eastAsia="Century Schoolbook" w:cs="Times New Roman"/>
          <w:color w:val="000000" w:themeColor="text1"/>
          <w:shd w:val="clear" w:color="auto" w:fill="FFFFFF"/>
          <w:lang w:eastAsia="ru-RU"/>
        </w:rPr>
        <w:t xml:space="preserve"> </w:t>
      </w:r>
    </w:p>
    <w:p w14:paraId="734D09CB" w14:textId="77CA49AB" w:rsidR="00034E99" w:rsidRPr="00034E99" w:rsidRDefault="00034E99" w:rsidP="007F044F">
      <w:pPr>
        <w:tabs>
          <w:tab w:val="left" w:pos="754"/>
        </w:tabs>
        <w:suppressAutoHyphens w:val="0"/>
        <w:ind w:right="20"/>
        <w:jc w:val="both"/>
        <w:rPr>
          <w:rFonts w:eastAsia="Century Schoolbook" w:cs="Times New Roman"/>
          <w:color w:val="000000" w:themeColor="text1"/>
          <w:shd w:val="clear" w:color="auto" w:fill="FFFFFF"/>
          <w:lang w:eastAsia="ru-RU"/>
        </w:rPr>
      </w:pPr>
      <w:r>
        <w:rPr>
          <w:rFonts w:eastAsia="Century Schoolbook" w:cs="Times New Roman"/>
          <w:b/>
          <w:color w:val="000000" w:themeColor="text1"/>
          <w:shd w:val="clear" w:color="auto" w:fill="FFFFFF"/>
          <w:lang w:eastAsia="ru-RU"/>
        </w:rPr>
        <w:t xml:space="preserve">Ознакомиться с презентацией. </w:t>
      </w:r>
      <w:r w:rsidRPr="00034E99">
        <w:rPr>
          <w:rFonts w:eastAsia="Century Schoolbook" w:cs="Times New Roman"/>
          <w:color w:val="000000" w:themeColor="text1"/>
          <w:shd w:val="clear" w:color="auto" w:fill="FFFFFF"/>
          <w:lang w:eastAsia="ru-RU"/>
        </w:rPr>
        <w:t>Она поможет Вам в работе по составлению конспекта.</w:t>
      </w:r>
      <w:r>
        <w:rPr>
          <w:rFonts w:eastAsia="Century Schoolbook" w:cs="Times New Roman"/>
          <w:color w:val="000000" w:themeColor="text1"/>
          <w:shd w:val="clear" w:color="auto" w:fill="FFFFFF"/>
          <w:lang w:eastAsia="ru-RU"/>
        </w:rPr>
        <w:t xml:space="preserve"> </w:t>
      </w:r>
      <w:bookmarkStart w:id="1" w:name="_GoBack"/>
      <w:bookmarkEnd w:id="1"/>
    </w:p>
    <w:p w14:paraId="61289358" w14:textId="4D735544" w:rsidR="007F044F" w:rsidRPr="00034E99" w:rsidRDefault="007F044F" w:rsidP="007F044F">
      <w:pPr>
        <w:pStyle w:val="a3"/>
        <w:jc w:val="both"/>
        <w:rPr>
          <w:color w:val="000000" w:themeColor="text1"/>
        </w:rPr>
      </w:pPr>
      <w:r w:rsidRPr="00034E99">
        <w:rPr>
          <w:rStyle w:val="a4"/>
          <w:color w:val="000000" w:themeColor="text1"/>
        </w:rPr>
        <w:t xml:space="preserve">ВОПРОСЫ ДЛЯ САМОКОНТРОЛЯ </w:t>
      </w:r>
    </w:p>
    <w:p w14:paraId="6CA9918D" w14:textId="706E5ACC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В чем различие между службой по призыву и военной службой по контракту? </w:t>
      </w:r>
    </w:p>
    <w:p w14:paraId="4041AE5B" w14:textId="549E34A7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Какие категории граждан имеют право заключить контракт о прохождении военной службы? </w:t>
      </w:r>
    </w:p>
    <w:p w14:paraId="32CAB4B2" w14:textId="5456BDEA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Какие требования предъявляются к гражданам, проходящим воинскую службу по контракту? </w:t>
      </w:r>
    </w:p>
    <w:p w14:paraId="2582F020" w14:textId="1EC08C48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Кто может быть признан годным к поступлению на военную службу по контракту? </w:t>
      </w:r>
    </w:p>
    <w:p w14:paraId="2B42BED6" w14:textId="5BD26A90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Каковы сроки заключения контрактов о прохождении военной службы? </w:t>
      </w:r>
    </w:p>
    <w:p w14:paraId="3A9FEEF6" w14:textId="324F104C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На какие должности в Вооруженных силах России могут претендовать контрактники? </w:t>
      </w:r>
    </w:p>
    <w:p w14:paraId="249F1754" w14:textId="1E31025D" w:rsidR="007F044F" w:rsidRPr="00034E99" w:rsidRDefault="007F044F" w:rsidP="007F044F">
      <w:pPr>
        <w:pStyle w:val="a3"/>
        <w:numPr>
          <w:ilvl w:val="0"/>
          <w:numId w:val="2"/>
        </w:numPr>
        <w:jc w:val="both"/>
        <w:rPr>
          <w:color w:val="000000" w:themeColor="text1"/>
        </w:rPr>
      </w:pPr>
      <w:r w:rsidRPr="00034E99">
        <w:rPr>
          <w:color w:val="000000" w:themeColor="text1"/>
        </w:rPr>
        <w:t xml:space="preserve">Как устанавливается оплата труда военнослужащим, проходящим военную службу по контракту? </w:t>
      </w:r>
    </w:p>
    <w:p w14:paraId="7E3A78FC" w14:textId="77777777" w:rsidR="00E0402A" w:rsidRPr="007F044F" w:rsidRDefault="00E0402A" w:rsidP="007F044F">
      <w:pPr>
        <w:jc w:val="both"/>
        <w:rPr>
          <w:rFonts w:cs="Times New Roman"/>
        </w:rPr>
      </w:pPr>
    </w:p>
    <w:sectPr w:rsidR="00E0402A" w:rsidRPr="007F0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727F8D"/>
    <w:multiLevelType w:val="hybridMultilevel"/>
    <w:tmpl w:val="363E631C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27381"/>
    <w:multiLevelType w:val="hybridMultilevel"/>
    <w:tmpl w:val="D30CF508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A"/>
    <w:rsid w:val="00034E99"/>
    <w:rsid w:val="004054AA"/>
    <w:rsid w:val="004E5DAC"/>
    <w:rsid w:val="007F044F"/>
    <w:rsid w:val="00E0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ABE02"/>
  <w15:chartTrackingRefBased/>
  <w15:docId w15:val="{C01C1D09-AE17-4CF1-8C55-AE466CB36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44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44F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styleId="a4">
    <w:name w:val="Strong"/>
    <w:basedOn w:val="a0"/>
    <w:uiPriority w:val="22"/>
    <w:qFormat/>
    <w:rsid w:val="007F04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57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264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2020-04-21T19:27:00Z</dcterms:created>
  <dcterms:modified xsi:type="dcterms:W3CDTF">2020-04-21T19:43:00Z</dcterms:modified>
</cp:coreProperties>
</file>