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3FBDC" w14:textId="7828404D" w:rsidR="00F54D30" w:rsidRPr="000E6E8C" w:rsidRDefault="00F54D30" w:rsidP="00E76378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0E6E8C">
        <w:rPr>
          <w:rFonts w:cs="Times New Roman"/>
          <w:b/>
          <w:bCs/>
          <w:lang w:eastAsia="ru-RU"/>
        </w:rPr>
        <w:t>Задание на 1</w:t>
      </w:r>
      <w:r w:rsidR="000E6E8C">
        <w:rPr>
          <w:rFonts w:cs="Times New Roman"/>
          <w:b/>
          <w:bCs/>
          <w:lang w:eastAsia="ru-RU"/>
        </w:rPr>
        <w:t>8</w:t>
      </w:r>
      <w:r w:rsidRPr="000E6E8C">
        <w:rPr>
          <w:rFonts w:cs="Times New Roman"/>
          <w:b/>
          <w:bCs/>
          <w:lang w:eastAsia="ru-RU"/>
        </w:rPr>
        <w:t xml:space="preserve">.04.20 ТСП-46 ОБЖ </w:t>
      </w:r>
    </w:p>
    <w:p w14:paraId="1541E1F8" w14:textId="77777777" w:rsidR="00F54D30" w:rsidRPr="000E6E8C" w:rsidRDefault="00F54D30" w:rsidP="00E76378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0E6E8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B869FAB" w14:textId="77777777" w:rsidR="00F54D30" w:rsidRPr="000E6E8C" w:rsidRDefault="00F54D30" w:rsidP="00E76378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0E6E8C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0E6E8C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0E6E8C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0E6E8C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0E6E8C">
        <w:rPr>
          <w:rFonts w:cs="Times New Roman"/>
          <w:b/>
          <w:bCs/>
          <w:color w:val="FF0000"/>
          <w:lang w:eastAsia="ru-RU"/>
        </w:rPr>
        <w:instrText>://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0E6E8C">
        <w:rPr>
          <w:rFonts w:cs="Times New Roman"/>
          <w:b/>
          <w:bCs/>
          <w:color w:val="FF0000"/>
          <w:lang w:eastAsia="ru-RU"/>
        </w:rPr>
        <w:instrText>.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0E6E8C">
        <w:rPr>
          <w:rFonts w:cs="Times New Roman"/>
          <w:b/>
          <w:bCs/>
          <w:color w:val="FF0000"/>
          <w:lang w:eastAsia="ru-RU"/>
        </w:rPr>
        <w:instrText>.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0E6E8C">
        <w:rPr>
          <w:rFonts w:cs="Times New Roman"/>
          <w:b/>
          <w:bCs/>
          <w:color w:val="FF0000"/>
          <w:lang w:eastAsia="ru-RU"/>
        </w:rPr>
        <w:instrText>/" \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0E6E8C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0E6E8C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0E6E8C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0E6E8C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0E6E8C">
        <w:rPr>
          <w:rFonts w:cs="Times New Roman"/>
          <w:b/>
          <w:bCs/>
          <w:color w:val="FF0000"/>
          <w:lang w:val="en-US" w:eastAsia="ru-RU"/>
        </w:rPr>
        <w:t>mityaevi</w:t>
      </w:r>
      <w:r w:rsidRPr="000E6E8C">
        <w:rPr>
          <w:rFonts w:cs="Times New Roman"/>
          <w:b/>
          <w:bCs/>
          <w:color w:val="FF0000"/>
          <w:lang w:eastAsia="ru-RU"/>
        </w:rPr>
        <w:t>.</w:t>
      </w:r>
      <w:r w:rsidRPr="000E6E8C">
        <w:rPr>
          <w:rFonts w:cs="Times New Roman"/>
          <w:b/>
          <w:bCs/>
          <w:color w:val="FF0000"/>
          <w:lang w:val="en-US" w:eastAsia="ru-RU"/>
        </w:rPr>
        <w:t>ucoz</w:t>
      </w:r>
      <w:r w:rsidRPr="000E6E8C">
        <w:rPr>
          <w:rFonts w:cs="Times New Roman"/>
          <w:b/>
          <w:bCs/>
          <w:color w:val="FF0000"/>
          <w:lang w:eastAsia="ru-RU"/>
        </w:rPr>
        <w:t>.</w:t>
      </w:r>
      <w:r w:rsidRPr="000E6E8C">
        <w:rPr>
          <w:rFonts w:cs="Times New Roman"/>
          <w:b/>
          <w:bCs/>
          <w:color w:val="FF0000"/>
          <w:lang w:val="en-US" w:eastAsia="ru-RU"/>
        </w:rPr>
        <w:t>ru</w:t>
      </w:r>
      <w:r w:rsidRPr="000E6E8C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0E6E8C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0E6E8C">
          <w:rPr>
            <w:rFonts w:cs="Times New Roman"/>
            <w:color w:val="FF0000"/>
            <w:lang w:val="en-US" w:eastAsia="ru-RU"/>
          </w:rPr>
          <w:t>index</w:t>
        </w:r>
        <w:r w:rsidRPr="000E6E8C">
          <w:rPr>
            <w:rFonts w:cs="Times New Roman"/>
            <w:color w:val="FF0000"/>
            <w:lang w:eastAsia="ru-RU"/>
          </w:rPr>
          <w:t>…</w:t>
        </w:r>
        <w:r w:rsidRPr="000E6E8C">
          <w:rPr>
            <w:rFonts w:cs="Times New Roman"/>
            <w:color w:val="FF0000"/>
            <w:lang w:val="en-US" w:eastAsia="ru-RU"/>
          </w:rPr>
          <w:t>sozdanija</w:t>
        </w:r>
        <w:r w:rsidRPr="000E6E8C">
          <w:rPr>
            <w:rFonts w:cs="Times New Roman"/>
            <w:color w:val="FF0000"/>
            <w:lang w:eastAsia="ru-RU"/>
          </w:rPr>
          <w:t>…</w:t>
        </w:r>
        <w:r w:rsidRPr="000E6E8C">
          <w:rPr>
            <w:rFonts w:cs="Times New Roman"/>
            <w:color w:val="FF0000"/>
            <w:lang w:val="en-US" w:eastAsia="ru-RU"/>
          </w:rPr>
          <w:t>sil</w:t>
        </w:r>
        <w:r w:rsidRPr="000E6E8C">
          <w:rPr>
            <w:rFonts w:cs="Times New Roman"/>
            <w:color w:val="FF0000"/>
            <w:lang w:eastAsia="ru-RU"/>
          </w:rPr>
          <w:t>…</w:t>
        </w:r>
        <w:r w:rsidRPr="000E6E8C">
          <w:rPr>
            <w:rFonts w:cs="Times New Roman"/>
            <w:color w:val="FF0000"/>
            <w:lang w:val="en-US" w:eastAsia="ru-RU"/>
          </w:rPr>
          <w:t>federacii</w:t>
        </w:r>
        <w:r w:rsidRPr="000E6E8C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0E6E8C">
        <w:rPr>
          <w:rFonts w:cs="Times New Roman"/>
          <w:color w:val="FF0000"/>
          <w:lang w:eastAsia="ru-RU"/>
        </w:rPr>
        <w:t xml:space="preserve"> </w:t>
      </w:r>
    </w:p>
    <w:p w14:paraId="16A81BEB" w14:textId="77777777" w:rsidR="00F54D30" w:rsidRPr="000E6E8C" w:rsidRDefault="00F54D30" w:rsidP="00E76378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E6E8C">
        <w:rPr>
          <w:rFonts w:cs="Times New Roman"/>
          <w:bCs/>
          <w:color w:val="FF0000"/>
          <w:lang w:eastAsia="ru-RU"/>
        </w:rPr>
        <w:t xml:space="preserve">Внимание! </w:t>
      </w:r>
      <w:r w:rsidRPr="000E6E8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0E6E8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4A43D412" w14:textId="77777777" w:rsidR="00F54D30" w:rsidRPr="000E6E8C" w:rsidRDefault="00F54D30" w:rsidP="00E76378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E6E8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72B9E3E" w14:textId="77777777" w:rsidR="00F54D30" w:rsidRPr="000E6E8C" w:rsidRDefault="00F54D30" w:rsidP="00E76378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E6E8C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0E6E8C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0E6E8C">
          <w:rPr>
            <w:rFonts w:cs="Times New Roman"/>
            <w:bCs/>
            <w:color w:val="0563C1" w:themeColor="hyperlink"/>
            <w:lang w:eastAsia="ru-RU"/>
          </w:rPr>
          <w:t>://</w:t>
        </w:r>
        <w:r w:rsidRPr="000E6E8C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0E6E8C">
          <w:rPr>
            <w:rFonts w:cs="Times New Roman"/>
            <w:bCs/>
            <w:color w:val="0563C1" w:themeColor="hyperlink"/>
            <w:lang w:eastAsia="ru-RU"/>
          </w:rPr>
          <w:t>.</w:t>
        </w:r>
        <w:r w:rsidRPr="000E6E8C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0E6E8C">
          <w:rPr>
            <w:rFonts w:cs="Times New Roman"/>
            <w:bCs/>
            <w:color w:val="0563C1" w:themeColor="hyperlink"/>
            <w:lang w:eastAsia="ru-RU"/>
          </w:rPr>
          <w:t>/</w:t>
        </w:r>
        <w:r w:rsidRPr="000E6E8C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0E6E8C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0E6E8C">
        <w:rPr>
          <w:rFonts w:cs="Times New Roman"/>
          <w:bCs/>
          <w:color w:val="FF0000"/>
          <w:lang w:eastAsia="ru-RU"/>
        </w:rPr>
        <w:t xml:space="preserve"> </w:t>
      </w:r>
    </w:p>
    <w:p w14:paraId="1787BA78" w14:textId="77777777" w:rsidR="00F54D30" w:rsidRPr="000E6E8C" w:rsidRDefault="00F54D30" w:rsidP="00E76378">
      <w:pPr>
        <w:spacing w:before="240"/>
        <w:jc w:val="both"/>
        <w:rPr>
          <w:rFonts w:cs="Times New Roman"/>
          <w:b/>
        </w:rPr>
      </w:pPr>
      <w:r w:rsidRPr="000E6E8C">
        <w:rPr>
          <w:rFonts w:cs="Times New Roman"/>
          <w:b/>
        </w:rPr>
        <w:t xml:space="preserve">Практическое занятие 18. </w:t>
      </w:r>
    </w:p>
    <w:p w14:paraId="6261AB59" w14:textId="3F7E4FE9" w:rsidR="009707C5" w:rsidRPr="000E6E8C" w:rsidRDefault="00F54D30" w:rsidP="00E76378">
      <w:pPr>
        <w:jc w:val="both"/>
        <w:rPr>
          <w:rFonts w:cs="Times New Roman"/>
          <w:color w:val="FF0000"/>
        </w:rPr>
      </w:pPr>
      <w:r w:rsidRPr="000E6E8C">
        <w:rPr>
          <w:rFonts w:cs="Times New Roman"/>
          <w:color w:val="FF0000"/>
        </w:rPr>
        <w:t xml:space="preserve">Конспектирование статей </w:t>
      </w:r>
      <w:r w:rsidR="000E6E8C" w:rsidRPr="000E6E8C">
        <w:rPr>
          <w:rFonts w:cs="Times New Roman"/>
          <w:color w:val="FF0000"/>
        </w:rPr>
        <w:t xml:space="preserve">5-29 </w:t>
      </w:r>
      <w:r w:rsidRPr="000E6E8C">
        <w:rPr>
          <w:rFonts w:cs="Times New Roman"/>
          <w:color w:val="FF0000"/>
        </w:rPr>
        <w:t>Устава внутренней службы ВС РФ.</w:t>
      </w:r>
      <w:r w:rsidR="000E6E8C" w:rsidRPr="000E6E8C">
        <w:rPr>
          <w:rFonts w:cs="Times New Roman"/>
          <w:color w:val="FF0000"/>
        </w:rPr>
        <w:t xml:space="preserve"> </w:t>
      </w:r>
    </w:p>
    <w:p w14:paraId="24B690CC" w14:textId="65B868A3" w:rsidR="00E76378" w:rsidRDefault="00E76378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E76378">
        <w:rPr>
          <w:color w:val="FF0000"/>
        </w:rPr>
        <w:t xml:space="preserve">Сайт УВС: </w:t>
      </w:r>
      <w:r w:rsidRPr="00E76378">
        <w:rPr>
          <w:color w:val="000000"/>
        </w:rPr>
        <w:t>https://legalacts.ru/doc/ustav-vnutrennei-sluzhby-vooruzhennykh-sil-rossiiskoi-federatsii/</w:t>
      </w:r>
    </w:p>
    <w:p w14:paraId="74F8E6D6" w14:textId="5E6D5DDB" w:rsidR="000E6E8C" w:rsidRPr="000E6E8C" w:rsidRDefault="000E6E8C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0E6E8C">
        <w:rPr>
          <w:color w:val="000000"/>
        </w:rPr>
        <w:t>ЧАСТЬ ПЕРВАЯ</w:t>
      </w:r>
      <w:r>
        <w:rPr>
          <w:color w:val="000000"/>
        </w:rPr>
        <w:t xml:space="preserve"> </w:t>
      </w:r>
    </w:p>
    <w:p w14:paraId="0BBCA5A4" w14:textId="65370AA2" w:rsidR="000E6E8C" w:rsidRPr="000E6E8C" w:rsidRDefault="000E6E8C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" w:name="100034"/>
      <w:bookmarkEnd w:id="1"/>
      <w:r w:rsidRPr="000E6E8C">
        <w:rPr>
          <w:color w:val="000000"/>
        </w:rPr>
        <w:t>ВОЕННОСЛУЖАЩИЕ ВООРУЖЕННЫХ СИЛ</w:t>
      </w:r>
      <w:r>
        <w:rPr>
          <w:color w:val="000000"/>
        </w:rPr>
        <w:t xml:space="preserve"> </w:t>
      </w:r>
    </w:p>
    <w:p w14:paraId="5F2B4ED5" w14:textId="0B9FC9F6" w:rsidR="000E6E8C" w:rsidRPr="000E6E8C" w:rsidRDefault="000E6E8C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0E6E8C">
        <w:rPr>
          <w:color w:val="000000"/>
        </w:rPr>
        <w:t>И ВЗАИМООТНОШЕНИЯ МЕЖДУ НИМИ</w:t>
      </w:r>
      <w:r>
        <w:rPr>
          <w:color w:val="000000"/>
        </w:rPr>
        <w:t xml:space="preserve"> </w:t>
      </w:r>
    </w:p>
    <w:p w14:paraId="1B7C1B72" w14:textId="0C13A56E" w:rsidR="000E6E8C" w:rsidRPr="000E6E8C" w:rsidRDefault="000E6E8C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" w:name="100035"/>
      <w:bookmarkEnd w:id="2"/>
      <w:r w:rsidRPr="000E6E8C">
        <w:rPr>
          <w:color w:val="000000"/>
        </w:rPr>
        <w:t>Глава 1</w:t>
      </w:r>
      <w:r>
        <w:rPr>
          <w:color w:val="000000"/>
        </w:rPr>
        <w:t xml:space="preserve"> </w:t>
      </w:r>
    </w:p>
    <w:p w14:paraId="0335A4A2" w14:textId="77777777" w:rsidR="000E6E8C" w:rsidRPr="000E6E8C" w:rsidRDefault="000E6E8C" w:rsidP="00E76378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3" w:name="100036"/>
      <w:bookmarkEnd w:id="3"/>
      <w:r w:rsidRPr="000E6E8C">
        <w:rPr>
          <w:color w:val="000000"/>
        </w:rPr>
        <w:t>ПРАВА, ОБЯЗАННОСТИ И ОТВЕТСТВЕННОСТЬ ВОЕННОСЛУЖАЩИХ</w:t>
      </w:r>
    </w:p>
    <w:p w14:paraId="3BF98184" w14:textId="3D904A78" w:rsidR="000E6E8C" w:rsidRPr="000E6E8C" w:rsidRDefault="000E6E8C" w:rsidP="00E76378">
      <w:pPr>
        <w:pStyle w:val="pcenter"/>
        <w:numPr>
          <w:ilvl w:val="0"/>
          <w:numId w:val="1"/>
        </w:numPr>
        <w:spacing w:before="0" w:beforeAutospacing="0" w:after="0" w:afterAutospacing="0" w:line="330" w:lineRule="atLeast"/>
        <w:jc w:val="both"/>
        <w:textAlignment w:val="baseline"/>
      </w:pPr>
      <w:bookmarkStart w:id="4" w:name="100037"/>
      <w:bookmarkEnd w:id="4"/>
      <w:r w:rsidRPr="000E6E8C">
        <w:t>Общие положения</w:t>
      </w:r>
      <w:r>
        <w:t xml:space="preserve">; </w:t>
      </w:r>
    </w:p>
    <w:p w14:paraId="2A59E1F3" w14:textId="6385A034" w:rsidR="000E6E8C" w:rsidRPr="000E6E8C" w:rsidRDefault="000E6E8C" w:rsidP="00E76378">
      <w:pPr>
        <w:pStyle w:val="a5"/>
        <w:numPr>
          <w:ilvl w:val="0"/>
          <w:numId w:val="1"/>
        </w:numPr>
        <w:jc w:val="both"/>
        <w:rPr>
          <w:rFonts w:cs="Times New Roman"/>
        </w:rPr>
      </w:pPr>
      <w:r w:rsidRPr="000E6E8C">
        <w:rPr>
          <w:rFonts w:cs="Times New Roman"/>
        </w:rPr>
        <w:t>Права военнослужащих</w:t>
      </w:r>
      <w:r>
        <w:rPr>
          <w:rFonts w:cs="Times New Roman"/>
        </w:rPr>
        <w:t xml:space="preserve">; </w:t>
      </w:r>
    </w:p>
    <w:p w14:paraId="4D50825B" w14:textId="185FD717" w:rsidR="000E6E8C" w:rsidRPr="000E6E8C" w:rsidRDefault="000E6E8C" w:rsidP="00E76378">
      <w:pPr>
        <w:pStyle w:val="a5"/>
        <w:numPr>
          <w:ilvl w:val="0"/>
          <w:numId w:val="1"/>
        </w:numPr>
        <w:jc w:val="both"/>
        <w:rPr>
          <w:rFonts w:cs="Times New Roman"/>
        </w:rPr>
      </w:pPr>
      <w:r w:rsidRPr="000E6E8C">
        <w:rPr>
          <w:rFonts w:cs="Times New Roman"/>
        </w:rPr>
        <w:t>Общие обязанности военнослужащих</w:t>
      </w:r>
      <w:r>
        <w:rPr>
          <w:rFonts w:cs="Times New Roman"/>
        </w:rPr>
        <w:t xml:space="preserve">; </w:t>
      </w:r>
    </w:p>
    <w:p w14:paraId="4ADEA68B" w14:textId="716EAA83" w:rsidR="000E6E8C" w:rsidRPr="000E6E8C" w:rsidRDefault="000E6E8C" w:rsidP="00E76378">
      <w:pPr>
        <w:pStyle w:val="a5"/>
        <w:numPr>
          <w:ilvl w:val="0"/>
          <w:numId w:val="1"/>
        </w:numPr>
        <w:jc w:val="both"/>
        <w:rPr>
          <w:rFonts w:cs="Times New Roman"/>
        </w:rPr>
      </w:pPr>
      <w:r w:rsidRPr="000E6E8C">
        <w:rPr>
          <w:rFonts w:cs="Times New Roman"/>
        </w:rPr>
        <w:t>Общие обязанности военнослужащих</w:t>
      </w:r>
      <w:r>
        <w:rPr>
          <w:rFonts w:cs="Times New Roman"/>
        </w:rPr>
        <w:t xml:space="preserve">. </w:t>
      </w:r>
    </w:p>
    <w:p w14:paraId="7B59BDB7" w14:textId="61081459" w:rsidR="00F54D30" w:rsidRPr="000E6E8C" w:rsidRDefault="00F54D30" w:rsidP="00E76378">
      <w:pPr>
        <w:jc w:val="both"/>
        <w:rPr>
          <w:rFonts w:cs="Times New Roman"/>
          <w:b/>
        </w:rPr>
      </w:pPr>
      <w:r w:rsidRPr="000E6E8C">
        <w:rPr>
          <w:rFonts w:cs="Times New Roman"/>
          <w:b/>
        </w:rPr>
        <w:t xml:space="preserve">Теоретическое занятие 46: </w:t>
      </w:r>
      <w:r w:rsidRPr="000E6E8C">
        <w:rPr>
          <w:rFonts w:eastAsia="Century Schoolbook" w:cs="Times New Roman"/>
          <w:shd w:val="clear" w:color="auto" w:fill="FFFFFF"/>
        </w:rPr>
        <w:t>Альтернативная гражданская служба. Основные условия прохождения альтернативной гражданской службы.</w:t>
      </w:r>
      <w:r w:rsidR="00E76378">
        <w:rPr>
          <w:rFonts w:eastAsia="Century Schoolbook" w:cs="Times New Roman"/>
          <w:shd w:val="clear" w:color="auto" w:fill="FFFFFF"/>
        </w:rPr>
        <w:t xml:space="preserve"> </w:t>
      </w:r>
    </w:p>
    <w:p w14:paraId="1A2D5512" w14:textId="3E767234" w:rsidR="00F54D30" w:rsidRPr="000E6E8C" w:rsidRDefault="00F54D30" w:rsidP="00E76378">
      <w:pPr>
        <w:pStyle w:val="a3"/>
        <w:spacing w:before="240" w:beforeAutospacing="0" w:after="0" w:afterAutospacing="0"/>
        <w:jc w:val="both"/>
        <w:rPr>
          <w:color w:val="000000"/>
        </w:rPr>
      </w:pPr>
      <w:r w:rsidRPr="000E6E8C">
        <w:rPr>
          <w:rStyle w:val="a4"/>
          <w:color w:val="000000"/>
        </w:rPr>
        <w:t>Вопросы для самоконтроля</w:t>
      </w:r>
      <w:r w:rsidR="00E76378">
        <w:rPr>
          <w:rStyle w:val="a4"/>
          <w:color w:val="000000"/>
        </w:rPr>
        <w:t xml:space="preserve"> </w:t>
      </w:r>
    </w:p>
    <w:p w14:paraId="5825539A" w14:textId="0E0183E9" w:rsidR="00F54D30" w:rsidRPr="000E6E8C" w:rsidRDefault="00F54D30" w:rsidP="00E7637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E6E8C">
        <w:rPr>
          <w:color w:val="000000"/>
        </w:rPr>
        <w:t>Дайте определение альтернативной гражданской службы.</w:t>
      </w:r>
      <w:r w:rsidR="00E76378">
        <w:rPr>
          <w:color w:val="000000"/>
        </w:rPr>
        <w:t xml:space="preserve"> </w:t>
      </w:r>
    </w:p>
    <w:p w14:paraId="2B052066" w14:textId="6B2E327F" w:rsidR="00F54D30" w:rsidRPr="000E6E8C" w:rsidRDefault="00F54D30" w:rsidP="00E7637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E6E8C">
        <w:rPr>
          <w:color w:val="000000"/>
        </w:rPr>
        <w:t>Каковы исторические традиции организации альтернативной гражданской службы в России?</w:t>
      </w:r>
      <w:r w:rsidR="00E76378">
        <w:rPr>
          <w:color w:val="000000"/>
        </w:rPr>
        <w:t xml:space="preserve"> </w:t>
      </w:r>
    </w:p>
    <w:p w14:paraId="7EB8C0A4" w14:textId="43D4AB1E" w:rsidR="00F54D30" w:rsidRPr="000E6E8C" w:rsidRDefault="00F54D30" w:rsidP="00E76378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0E6E8C">
        <w:rPr>
          <w:color w:val="000000"/>
        </w:rPr>
        <w:t>Что составляет правовую основу альтернативной гражданской службы в России?</w:t>
      </w:r>
      <w:r w:rsidR="00E76378">
        <w:rPr>
          <w:color w:val="000000"/>
        </w:rPr>
        <w:t xml:space="preserve"> </w:t>
      </w:r>
    </w:p>
    <w:p w14:paraId="10C360BF" w14:textId="66541C75" w:rsidR="00F54D30" w:rsidRPr="000E6E8C" w:rsidRDefault="00F54D30" w:rsidP="00E76378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0E6E8C">
        <w:rPr>
          <w:color w:val="000000"/>
        </w:rPr>
        <w:t>Кто имеет право на прохождение альтернативной гражданской службы?</w:t>
      </w:r>
      <w:r w:rsidR="00E76378">
        <w:rPr>
          <w:color w:val="000000"/>
        </w:rPr>
        <w:t xml:space="preserve"> </w:t>
      </w:r>
    </w:p>
    <w:p w14:paraId="32633AF5" w14:textId="5DCF6790" w:rsidR="00F54D30" w:rsidRPr="000E6E8C" w:rsidRDefault="00F54D30" w:rsidP="00E76378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0E6E8C">
        <w:rPr>
          <w:color w:val="000000"/>
        </w:rPr>
        <w:t>В каких случаях может быть отказано в прохождении альтер</w:t>
      </w:r>
      <w:bookmarkStart w:id="5" w:name="_GoBack"/>
      <w:bookmarkEnd w:id="5"/>
      <w:r w:rsidRPr="000E6E8C">
        <w:rPr>
          <w:color w:val="000000"/>
        </w:rPr>
        <w:t>нативной гражданской службы?</w:t>
      </w:r>
      <w:r w:rsidR="00E76378">
        <w:rPr>
          <w:color w:val="000000"/>
        </w:rPr>
        <w:t xml:space="preserve"> </w:t>
      </w:r>
    </w:p>
    <w:p w14:paraId="266B8075" w14:textId="5A161DFB" w:rsidR="00F54D30" w:rsidRPr="000E6E8C" w:rsidRDefault="00F54D30" w:rsidP="00E76378">
      <w:pPr>
        <w:pStyle w:val="a5"/>
        <w:numPr>
          <w:ilvl w:val="0"/>
          <w:numId w:val="2"/>
        </w:numPr>
        <w:jc w:val="both"/>
        <w:rPr>
          <w:rFonts w:eastAsia="Century Schoolbook" w:cs="Times New Roman"/>
          <w:shd w:val="clear" w:color="auto" w:fill="FFFFFF"/>
        </w:rPr>
      </w:pPr>
      <w:r w:rsidRPr="000E6E8C">
        <w:rPr>
          <w:rFonts w:eastAsia="Century Schoolbook" w:cs="Times New Roman"/>
          <w:shd w:val="clear" w:color="auto" w:fill="FFFFFF"/>
        </w:rPr>
        <w:t>Требования, предъявляемые к гражданам, для прохождения альтернативной гражданской службы.</w:t>
      </w:r>
      <w:r w:rsidR="00E76378">
        <w:rPr>
          <w:rFonts w:eastAsia="Century Schoolbook" w:cs="Times New Roman"/>
          <w:shd w:val="clear" w:color="auto" w:fill="FFFFFF"/>
        </w:rPr>
        <w:t xml:space="preserve"> </w:t>
      </w:r>
    </w:p>
    <w:p w14:paraId="23D98BFE" w14:textId="1D89112F" w:rsidR="00F54D30" w:rsidRPr="000E6E8C" w:rsidRDefault="00F54D30" w:rsidP="00E76378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0E6E8C">
        <w:rPr>
          <w:color w:val="000000"/>
        </w:rPr>
        <w:t>Каков порядок прохождения альтернативной гражданской службы?</w:t>
      </w:r>
      <w:r w:rsidR="00E76378">
        <w:rPr>
          <w:color w:val="000000"/>
        </w:rPr>
        <w:t xml:space="preserve"> </w:t>
      </w:r>
    </w:p>
    <w:p w14:paraId="7049DA35" w14:textId="2E64FA3D" w:rsidR="00F54D30" w:rsidRPr="000E6E8C" w:rsidRDefault="00F54D30" w:rsidP="00E76378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0E6E8C">
        <w:rPr>
          <w:color w:val="000000"/>
        </w:rPr>
        <w:t>Каковы сроки альтернативной гражданской службы?</w:t>
      </w:r>
      <w:r w:rsidR="00E76378">
        <w:rPr>
          <w:color w:val="000000"/>
        </w:rPr>
        <w:t xml:space="preserve"> </w:t>
      </w:r>
    </w:p>
    <w:p w14:paraId="61CA6421" w14:textId="01C01836" w:rsidR="00F54D30" w:rsidRPr="000E6E8C" w:rsidRDefault="000E6E8C" w:rsidP="00E76378">
      <w:pPr>
        <w:spacing w:before="240"/>
        <w:jc w:val="both"/>
        <w:rPr>
          <w:rFonts w:cs="Times New Roman"/>
          <w:color w:val="FF0000"/>
        </w:rPr>
      </w:pPr>
      <w:r w:rsidRPr="000E6E8C">
        <w:rPr>
          <w:rFonts w:eastAsia="Century Schoolbook" w:cs="Times New Roman"/>
          <w:color w:val="FF0000"/>
          <w:lang w:eastAsia="en-US"/>
        </w:rPr>
        <w:t>ВНИМАНИЕ</w:t>
      </w:r>
      <w:r w:rsidR="00F54D30" w:rsidRPr="000E6E8C">
        <w:rPr>
          <w:rFonts w:eastAsia="Century Schoolbook" w:cs="Times New Roman"/>
          <w:color w:val="FF0000"/>
          <w:lang w:eastAsia="en-US"/>
        </w:rPr>
        <w:t xml:space="preserve">! Конспекты подписываем в соответствии с методическими рекомендациями. Фото конспектов размещаем в вертикальном положении. Внимательно читайте мои комментарии в беседе. Конспектирование осуществляется в процессе проведения занятий в часы по расписанию. </w:t>
      </w:r>
      <w:bookmarkStart w:id="6" w:name="_Hlk37975848"/>
      <w:r w:rsidRPr="000E6E8C">
        <w:rPr>
          <w:rFonts w:cs="Times New Roman"/>
          <w:color w:val="FF0000"/>
        </w:rPr>
        <w:t xml:space="preserve">ВНИМАНИЕ! Ликвидируем задолженности. </w:t>
      </w:r>
      <w:bookmarkEnd w:id="6"/>
    </w:p>
    <w:sectPr w:rsidR="00F54D30" w:rsidRPr="000E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4FC8"/>
    <w:multiLevelType w:val="hybridMultilevel"/>
    <w:tmpl w:val="EB26BA0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262C2"/>
    <w:multiLevelType w:val="hybridMultilevel"/>
    <w:tmpl w:val="FD9CD69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D5"/>
    <w:rsid w:val="000E6E8C"/>
    <w:rsid w:val="00863BC2"/>
    <w:rsid w:val="009707C5"/>
    <w:rsid w:val="00E76378"/>
    <w:rsid w:val="00F54D30"/>
    <w:rsid w:val="00F6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E7C2"/>
  <w15:chartTrackingRefBased/>
  <w15:docId w15:val="{33917259-686B-45AF-BE2B-D6848BE5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D3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D30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F54D30"/>
    <w:rPr>
      <w:b/>
      <w:bCs/>
    </w:rPr>
  </w:style>
  <w:style w:type="paragraph" w:customStyle="1" w:styleId="pcenter">
    <w:name w:val="pcenter"/>
    <w:basedOn w:val="a"/>
    <w:rsid w:val="000E6E8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5">
    <w:name w:val="List Paragraph"/>
    <w:basedOn w:val="a"/>
    <w:uiPriority w:val="34"/>
    <w:qFormat/>
    <w:rsid w:val="000E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7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2020-04-17T18:59:00Z</dcterms:created>
  <dcterms:modified xsi:type="dcterms:W3CDTF">2020-04-17T19:46:00Z</dcterms:modified>
</cp:coreProperties>
</file>