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75" w:rsidRPr="00607209" w:rsidRDefault="00607209">
      <w:pPr>
        <w:rPr>
          <w:color w:val="FF0000"/>
        </w:rPr>
      </w:pPr>
      <w:r w:rsidRPr="00607209">
        <w:rPr>
          <w:color w:val="FF0000"/>
        </w:rPr>
        <w:t>ПК-80 русский язык</w:t>
      </w:r>
    </w:p>
    <w:p w:rsidR="00607209" w:rsidRDefault="00607209">
      <w:pPr>
        <w:rPr>
          <w:color w:val="FF0000"/>
        </w:rPr>
      </w:pPr>
      <w:r w:rsidRPr="00607209">
        <w:rPr>
          <w:color w:val="FF0000"/>
        </w:rPr>
        <w:t>17.06.20</w:t>
      </w:r>
    </w:p>
    <w:p w:rsidR="00932EBA" w:rsidRDefault="00932EBA" w:rsidP="00932EBA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Пр.№17. Выполнение упражнений на правописание чередующихся гласных в корнях слов. Правописание приставок ПРЕ, ПРИ. Обучающий диктант</w:t>
      </w:r>
    </w:p>
    <w:p w:rsidR="00826197" w:rsidRDefault="00826197" w:rsidP="00932EBA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6197" w:rsidRDefault="00375A0C" w:rsidP="00932EBA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Парагр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23 </w:t>
      </w:r>
      <w:r w:rsidR="008261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 по заданию.</w:t>
      </w:r>
    </w:p>
    <w:p w:rsidR="00DE4E32" w:rsidRDefault="00DE4E32" w:rsidP="00932EBA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4E32" w:rsidRDefault="00DE4E32" w:rsidP="00DE4E32">
      <w:pPr>
        <w:pStyle w:val="a3"/>
      </w:pPr>
      <w:r>
        <w:rPr>
          <w:b/>
          <w:bCs/>
          <w:sz w:val="27"/>
          <w:szCs w:val="27"/>
        </w:rPr>
        <w:t>У</w:t>
      </w:r>
      <w:r>
        <w:rPr>
          <w:b/>
          <w:bCs/>
          <w:sz w:val="27"/>
          <w:szCs w:val="27"/>
        </w:rPr>
        <w:t>пражнение 1</w:t>
      </w:r>
      <w:r>
        <w:rPr>
          <w:sz w:val="27"/>
          <w:szCs w:val="27"/>
        </w:rPr>
        <w:t>.</w:t>
      </w:r>
    </w:p>
    <w:p w:rsidR="00DE4E32" w:rsidRDefault="00DE4E32" w:rsidP="00DE4E32">
      <w:pPr>
        <w:pStyle w:val="a3"/>
      </w:pPr>
      <w:r>
        <w:rPr>
          <w:color w:val="000000"/>
          <w:sz w:val="27"/>
          <w:szCs w:val="27"/>
        </w:rPr>
        <w:t>Распределите слова в два столбика в зависимости от выбора гласной в корне. Обозначьте условия выбора орфограммы.</w:t>
      </w:r>
    </w:p>
    <w:p w:rsidR="00DE4E32" w:rsidRDefault="00DE4E32" w:rsidP="00DE4E32">
      <w:pPr>
        <w:pStyle w:val="a3"/>
      </w:pPr>
      <w:r>
        <w:rPr>
          <w:color w:val="000000"/>
          <w:sz w:val="27"/>
          <w:szCs w:val="27"/>
        </w:rPr>
        <w:t>а) е – и</w:t>
      </w:r>
    </w:p>
    <w:p w:rsidR="00DE4E32" w:rsidRDefault="00DE4E32" w:rsidP="00DE4E32">
      <w:pPr>
        <w:pStyle w:val="a3"/>
      </w:pPr>
      <w:proofErr w:type="spellStart"/>
      <w:r>
        <w:rPr>
          <w:color w:val="000000"/>
          <w:sz w:val="27"/>
          <w:szCs w:val="27"/>
        </w:rPr>
        <w:t>Соб_раться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бл_стеть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соб_рать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заб_рать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расст_лать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расст_лить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выж_гать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бл_стящий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заж_гательный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ст_реть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бл_стать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прот_реть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выт_рать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выб_рать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заст_лить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зам_рло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зам_рало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ум_реть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ум_рать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раст_рать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забл_стать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выст_рали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выд_раю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приб_рать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изб_ратели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соч_тать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соч_тание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бл_стательный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бл_снет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приб_рет</w:t>
      </w:r>
      <w:proofErr w:type="spellEnd"/>
      <w:r>
        <w:rPr>
          <w:color w:val="000000"/>
          <w:sz w:val="27"/>
          <w:szCs w:val="27"/>
        </w:rPr>
        <w:t>.</w:t>
      </w:r>
    </w:p>
    <w:p w:rsidR="00DE4E32" w:rsidRDefault="00DE4E32" w:rsidP="00DE4E32">
      <w:pPr>
        <w:pStyle w:val="a3"/>
      </w:pPr>
      <w:r>
        <w:rPr>
          <w:color w:val="000000"/>
          <w:sz w:val="27"/>
          <w:szCs w:val="27"/>
        </w:rPr>
        <w:t>б) о – а</w:t>
      </w:r>
    </w:p>
    <w:p w:rsidR="00DE4E32" w:rsidRDefault="00DE4E32" w:rsidP="00DE4E32">
      <w:pPr>
        <w:pStyle w:val="a3"/>
      </w:pPr>
      <w:proofErr w:type="spellStart"/>
      <w:r>
        <w:rPr>
          <w:color w:val="000000"/>
          <w:sz w:val="27"/>
          <w:szCs w:val="27"/>
        </w:rPr>
        <w:t>К_сательная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прик_снуться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прик_сновение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предл_жить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предл_гать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предл_жение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изл_жение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изл_гать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прил_гательное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прил_жение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оз_рять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з_ренька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з_рница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з_ря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з_рька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подг_рать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подг_реть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заг_р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заг_релый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подг_реть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наг_реть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выг_реть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заг_реть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сл_гаемые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выр_сли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выр_стать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выр_щенный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возр_ст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ср_щение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р_стительность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г_рит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р_внина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р_вняйсь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м_кать</w:t>
      </w:r>
      <w:proofErr w:type="spellEnd"/>
      <w:r>
        <w:rPr>
          <w:color w:val="000000"/>
          <w:sz w:val="27"/>
          <w:szCs w:val="27"/>
        </w:rPr>
        <w:t xml:space="preserve"> в сметану, </w:t>
      </w:r>
      <w:proofErr w:type="spellStart"/>
      <w:r>
        <w:rPr>
          <w:color w:val="000000"/>
          <w:sz w:val="27"/>
          <w:szCs w:val="27"/>
        </w:rPr>
        <w:t>г_рели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р_вняется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р_сток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отр_сль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ур_вень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ср_внение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Р_стислав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выр_внять</w:t>
      </w:r>
      <w:proofErr w:type="spellEnd"/>
      <w:r>
        <w:rPr>
          <w:color w:val="000000"/>
          <w:sz w:val="27"/>
          <w:szCs w:val="27"/>
        </w:rPr>
        <w:t xml:space="preserve"> грядки, </w:t>
      </w:r>
      <w:proofErr w:type="spellStart"/>
      <w:r>
        <w:rPr>
          <w:color w:val="000000"/>
          <w:sz w:val="27"/>
          <w:szCs w:val="27"/>
        </w:rPr>
        <w:t>ср_внить</w:t>
      </w:r>
      <w:proofErr w:type="spellEnd"/>
      <w:r>
        <w:rPr>
          <w:color w:val="000000"/>
          <w:sz w:val="27"/>
          <w:szCs w:val="27"/>
        </w:rPr>
        <w:t xml:space="preserve"> с кем-то, </w:t>
      </w:r>
      <w:proofErr w:type="spellStart"/>
      <w:r>
        <w:rPr>
          <w:color w:val="000000"/>
          <w:sz w:val="27"/>
          <w:szCs w:val="27"/>
        </w:rPr>
        <w:t>распол_житься</w:t>
      </w:r>
      <w:proofErr w:type="spellEnd"/>
      <w:r>
        <w:rPr>
          <w:color w:val="000000"/>
          <w:sz w:val="27"/>
          <w:szCs w:val="27"/>
        </w:rPr>
        <w:t xml:space="preserve">, составить </w:t>
      </w:r>
      <w:proofErr w:type="spellStart"/>
      <w:r>
        <w:rPr>
          <w:color w:val="000000"/>
          <w:sz w:val="27"/>
          <w:szCs w:val="27"/>
        </w:rPr>
        <w:t>ур_внение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р_стение</w:t>
      </w:r>
      <w:proofErr w:type="spellEnd"/>
      <w:r>
        <w:rPr>
          <w:color w:val="000000"/>
          <w:sz w:val="27"/>
          <w:szCs w:val="27"/>
        </w:rPr>
        <w:t xml:space="preserve">, город </w:t>
      </w:r>
      <w:proofErr w:type="spellStart"/>
      <w:r>
        <w:rPr>
          <w:color w:val="000000"/>
          <w:sz w:val="27"/>
          <w:szCs w:val="27"/>
        </w:rPr>
        <w:t>Р_стов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непром_каемый</w:t>
      </w:r>
      <w:proofErr w:type="spellEnd"/>
      <w:r>
        <w:rPr>
          <w:color w:val="000000"/>
          <w:sz w:val="27"/>
          <w:szCs w:val="27"/>
        </w:rPr>
        <w:t xml:space="preserve"> плащ, </w:t>
      </w:r>
      <w:proofErr w:type="spellStart"/>
      <w:r>
        <w:rPr>
          <w:color w:val="000000"/>
          <w:sz w:val="27"/>
          <w:szCs w:val="27"/>
        </w:rPr>
        <w:t>водор_сли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з_ря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разг_рается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к_сались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нар_щение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сл_жение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к_снуться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оз_рена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дог_рали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г_релки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возл_жить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возл_гать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пол_гаю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неприк_сновенный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разл_жить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оз_рять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г_релка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приг_рать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оз_ренный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выр_сти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выр_сший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отр_слевой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р_вносторонний</w:t>
      </w:r>
      <w:proofErr w:type="spellEnd"/>
      <w:r>
        <w:rPr>
          <w:color w:val="000000"/>
          <w:sz w:val="27"/>
          <w:szCs w:val="27"/>
        </w:rPr>
        <w:t xml:space="preserve">, обувь </w:t>
      </w:r>
      <w:proofErr w:type="spellStart"/>
      <w:r>
        <w:rPr>
          <w:color w:val="000000"/>
          <w:sz w:val="27"/>
          <w:szCs w:val="27"/>
        </w:rPr>
        <w:t>пром_кает</w:t>
      </w:r>
      <w:proofErr w:type="spellEnd"/>
      <w:r>
        <w:rPr>
          <w:color w:val="000000"/>
          <w:sz w:val="27"/>
          <w:szCs w:val="27"/>
        </w:rPr>
        <w:t>.</w:t>
      </w:r>
    </w:p>
    <w:p w:rsidR="00DE4E32" w:rsidRDefault="004555D3" w:rsidP="00DE4E32">
      <w:pPr>
        <w:pStyle w:val="a3"/>
      </w:pPr>
      <w:r w:rsidRPr="001C4748">
        <w:rPr>
          <w:color w:val="FF0000"/>
        </w:rPr>
        <w:t>Методические рекомендации</w:t>
      </w:r>
      <w:r>
        <w:t>:</w:t>
      </w:r>
      <w:bookmarkStart w:id="0" w:name="_GoBack"/>
      <w:bookmarkEnd w:id="0"/>
    </w:p>
    <w:p w:rsidR="001C4748" w:rsidRPr="001C4748" w:rsidRDefault="001C4748" w:rsidP="001C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7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проверяются ударением чередующиеся гласные в корне.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3089"/>
        <w:gridCol w:w="4098"/>
      </w:tblGrid>
      <w:tr w:rsidR="001C4748" w:rsidRPr="001C4748" w:rsidTr="001C47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с чередующимися гласными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Е-И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-дер-//-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-мер-//-мир-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-пер-//-пир-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-тер-//-тир-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блест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блист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-стел-//-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-жег-//-жиг-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-чет-//-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корне пишется И, если после корня стоит суффикс -А-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Изберу – избирать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Придерется – придираться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Умереть – умирать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Отпереть – отпирать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Оттереть - оттирать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Заблестеть – заблистать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Подстелить - подстилать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Разжечь – разжигать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Вычеты – вычитать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Исключение: сочетать, сочетание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О-А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C4748" w:rsidRPr="001C4748" w:rsidRDefault="001C4748" w:rsidP="001C47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от последующей буквы: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-лож-//-лаг-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-кос//-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-рос-//-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ращ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-скак-//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скоч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-плав-//-плов-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-а-(-я-)//-ин-(-им-)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Пишется А, если после корня стоит суффикс -А 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Пишется А перед СТ (Щ), в остальных случаях – О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 пишется А, перед Ч-О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gram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пишется только в словах ПЛОВЕЦ, ПЛОВЧИХА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Пишется И, если после корня стоит суффикс -А-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– предлагать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Исключение: полог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Прикоснуться – прикасаться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Приросли, расти, выращенный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Исключение: росток, Ростов, Ростислав, ростовщик, отрасль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Заскочить, прискакать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Исключение: скачок, скачу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Плавание, поплавок, плавучесть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Начать – начинать, 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Занять - занимать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Зависят от ударения: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-клон-//-клан-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ударения - О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ударения-А 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Нагореть, нагар, загар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Поклонение, кланяться, преклонный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Затворник, тварь, благотворительный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Исключение: утварь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Зарево, зори, заря, озарять, зарница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C4748" w:rsidRPr="001C4748" w:rsidRDefault="001C4748" w:rsidP="001C47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Зависят от значения:</w:t>
            </w:r>
          </w:p>
        </w:tc>
      </w:tr>
      <w:tr w:rsidR="001C4748" w:rsidRPr="001C4748" w:rsidTr="001C47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-мок-//-мак-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-//-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-мок-  пишется в словах со значением «пропускать жидкость», «становиться мокрым»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-мак- - «опускать в жидкость», «погружать»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пишется в словах со значением «ровный, гладкий, прямой»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proofErr w:type="spellEnd"/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- «равный, одинаковый» </w:t>
            </w:r>
          </w:p>
        </w:tc>
        <w:tc>
          <w:tcPr>
            <w:tcW w:w="0" w:type="auto"/>
            <w:vAlign w:val="center"/>
            <w:hideMark/>
          </w:tcPr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Промочить ноги – обмакнуть в краску</w:t>
            </w:r>
          </w:p>
          <w:p w:rsidR="001C4748" w:rsidRPr="001C4748" w:rsidRDefault="001C4748" w:rsidP="001C4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Заровнять поверхность, выровненный асфальт, приравнять величины, равнобедренный треугольник </w:t>
            </w:r>
          </w:p>
        </w:tc>
      </w:tr>
    </w:tbl>
    <w:p w:rsidR="00DE4E32" w:rsidRDefault="00DE4E32" w:rsidP="00DE4E32">
      <w:pPr>
        <w:pStyle w:val="a3"/>
      </w:pPr>
    </w:p>
    <w:p w:rsidR="00DE4E32" w:rsidRDefault="00DE4E32" w:rsidP="00DE4E32">
      <w:pPr>
        <w:pStyle w:val="a3"/>
      </w:pPr>
    </w:p>
    <w:p w:rsidR="00DE4E32" w:rsidRDefault="00DE4E32" w:rsidP="00DE4E32">
      <w:pPr>
        <w:pStyle w:val="a3"/>
      </w:pPr>
    </w:p>
    <w:p w:rsidR="00DE4E32" w:rsidRDefault="00DE4E32" w:rsidP="00DE4E32">
      <w:pPr>
        <w:pStyle w:val="a3"/>
      </w:pPr>
    </w:p>
    <w:p w:rsidR="00932EBA" w:rsidRDefault="00932EBA">
      <w:pPr>
        <w:rPr>
          <w:color w:val="FF0000"/>
        </w:rPr>
      </w:pPr>
    </w:p>
    <w:p w:rsidR="00813795" w:rsidRPr="00607209" w:rsidRDefault="00813795">
      <w:pPr>
        <w:rPr>
          <w:color w:val="FF0000"/>
        </w:rPr>
      </w:pPr>
    </w:p>
    <w:sectPr w:rsidR="00813795" w:rsidRPr="0060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81997"/>
    <w:multiLevelType w:val="multilevel"/>
    <w:tmpl w:val="CCC8B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7545B0"/>
    <w:multiLevelType w:val="multilevel"/>
    <w:tmpl w:val="82E28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BA"/>
    <w:rsid w:val="00186E75"/>
    <w:rsid w:val="001C4748"/>
    <w:rsid w:val="00375A0C"/>
    <w:rsid w:val="004555D3"/>
    <w:rsid w:val="00607209"/>
    <w:rsid w:val="00645DBA"/>
    <w:rsid w:val="00813795"/>
    <w:rsid w:val="00826197"/>
    <w:rsid w:val="00875651"/>
    <w:rsid w:val="00932EBA"/>
    <w:rsid w:val="00D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3818"/>
  <w15:chartTrackingRefBased/>
  <w15:docId w15:val="{ACB0D750-2679-4257-A590-F9EBD216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10</cp:revision>
  <dcterms:created xsi:type="dcterms:W3CDTF">2020-06-16T10:45:00Z</dcterms:created>
  <dcterms:modified xsi:type="dcterms:W3CDTF">2020-06-16T11:18:00Z</dcterms:modified>
</cp:coreProperties>
</file>