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F7A09" w14:textId="063A8959" w:rsidR="00EF510B" w:rsidRPr="00EF510B" w:rsidRDefault="00EF510B" w:rsidP="00EF510B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sz w:val="28"/>
          <w:szCs w:val="28"/>
          <w:lang w:eastAsia="ru-RU"/>
        </w:rPr>
      </w:pPr>
      <w:r w:rsidRPr="00EF510B">
        <w:rPr>
          <w:rFonts w:cs="Times New Roman"/>
          <w:b/>
          <w:bCs/>
          <w:sz w:val="28"/>
          <w:szCs w:val="28"/>
          <w:lang w:eastAsia="ru-RU"/>
        </w:rPr>
        <w:t>Задание на 0</w:t>
      </w:r>
      <w:r w:rsidRPr="00EF510B">
        <w:rPr>
          <w:rFonts w:cs="Times New Roman"/>
          <w:b/>
          <w:bCs/>
          <w:sz w:val="28"/>
          <w:szCs w:val="28"/>
          <w:lang w:eastAsia="ru-RU"/>
        </w:rPr>
        <w:t>9</w:t>
      </w:r>
      <w:r w:rsidRPr="00EF510B">
        <w:rPr>
          <w:rFonts w:cs="Times New Roman"/>
          <w:b/>
          <w:bCs/>
          <w:sz w:val="28"/>
          <w:szCs w:val="28"/>
          <w:lang w:eastAsia="ru-RU"/>
        </w:rPr>
        <w:t xml:space="preserve">.04.20 ТСП-46 ОБЖ </w:t>
      </w:r>
    </w:p>
    <w:p w14:paraId="5E09815C" w14:textId="77777777" w:rsidR="00EF510B" w:rsidRPr="00EF510B" w:rsidRDefault="00EF510B" w:rsidP="00EF510B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EF510B">
        <w:rPr>
          <w:rFonts w:cs="Times New Roman"/>
          <w:bCs/>
          <w:sz w:val="28"/>
          <w:szCs w:val="28"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2DB49B50" w14:textId="77777777" w:rsidR="00EF510B" w:rsidRPr="00EF510B" w:rsidRDefault="00EF510B" w:rsidP="00EF510B">
      <w:pPr>
        <w:shd w:val="clear" w:color="auto" w:fill="FFFFFF"/>
        <w:suppressAutoHyphens w:val="0"/>
        <w:spacing w:before="240" w:after="160"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EF510B">
        <w:rPr>
          <w:rFonts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EF510B">
        <w:rPr>
          <w:rFonts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 w:rsidRPr="00EF510B">
        <w:rPr>
          <w:rFonts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04B70D54" w14:textId="77777777" w:rsidR="00EF510B" w:rsidRPr="00EF510B" w:rsidRDefault="00EF510B" w:rsidP="00EF510B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EF510B">
        <w:rPr>
          <w:rFonts w:cs="Times New Roman"/>
          <w:bCs/>
          <w:color w:val="FF0000"/>
          <w:sz w:val="28"/>
          <w:szCs w:val="28"/>
          <w:lang w:eastAsia="ru-RU"/>
        </w:rPr>
        <w:t xml:space="preserve">В Контакте создана группа ОБЖ НМК. Нужно добавиться всей группе. В своей подгруппе. </w:t>
      </w:r>
    </w:p>
    <w:p w14:paraId="7D870B01" w14:textId="77777777" w:rsidR="00EF510B" w:rsidRPr="00EF510B" w:rsidRDefault="00EF510B" w:rsidP="00EF510B">
      <w:pPr>
        <w:shd w:val="clear" w:color="auto" w:fill="FFFFFF"/>
        <w:suppressAutoHyphens w:val="0"/>
        <w:spacing w:before="240" w:after="160" w:line="360" w:lineRule="atLeast"/>
        <w:jc w:val="both"/>
        <w:outlineLvl w:val="1"/>
        <w:rPr>
          <w:rFonts w:cs="Times New Roman"/>
          <w:sz w:val="28"/>
          <w:szCs w:val="28"/>
          <w:lang w:val="en-US" w:eastAsia="ru-RU"/>
        </w:rPr>
      </w:pPr>
      <w:hyperlink r:id="rId4" w:tgtFrame="_blank" w:history="1">
        <w:r w:rsidRPr="00EF510B">
          <w:rPr>
            <w:rFonts w:cs="Times New Roman"/>
            <w:b/>
            <w:bCs/>
            <w:sz w:val="28"/>
            <w:szCs w:val="28"/>
            <w:u w:val="single"/>
            <w:lang w:val="en-US" w:eastAsia="ru-RU"/>
          </w:rPr>
          <w:t>mityaevi.ucoz.ru</w:t>
        </w:r>
      </w:hyperlink>
      <w:r w:rsidRPr="00EF510B">
        <w:rPr>
          <w:rFonts w:cs="Times New Roman"/>
          <w:sz w:val="28"/>
          <w:szCs w:val="28"/>
          <w:lang w:val="en-US" w:eastAsia="ru-RU"/>
        </w:rPr>
        <w:t>›</w:t>
      </w:r>
      <w:hyperlink r:id="rId5" w:tgtFrame="_blank" w:history="1">
        <w:r w:rsidRPr="00EF510B">
          <w:rPr>
            <w:rFonts w:cs="Times New Roman"/>
            <w:sz w:val="28"/>
            <w:szCs w:val="28"/>
            <w:u w:val="single"/>
            <w:lang w:val="en-US" w:eastAsia="ru-RU"/>
          </w:rPr>
          <w:t>index…sozdanija…sil…federacii…277</w:t>
        </w:r>
      </w:hyperlink>
      <w:r w:rsidRPr="00EF510B">
        <w:rPr>
          <w:rFonts w:cs="Times New Roman"/>
          <w:sz w:val="28"/>
          <w:szCs w:val="28"/>
          <w:u w:val="single"/>
          <w:lang w:val="en-US" w:eastAsia="ru-RU"/>
        </w:rPr>
        <w:t xml:space="preserve"> </w:t>
      </w:r>
    </w:p>
    <w:p w14:paraId="40BE2E1C" w14:textId="77777777" w:rsidR="00EF510B" w:rsidRPr="00EF510B" w:rsidRDefault="00EF510B" w:rsidP="00EF510B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lang w:eastAsia="ru-RU"/>
        </w:rPr>
      </w:pPr>
      <w:r w:rsidRPr="00EF510B">
        <w:rPr>
          <w:rFonts w:cs="Times New Roman"/>
          <w:lang w:eastAsia="ru-RU"/>
        </w:rPr>
        <w:t xml:space="preserve">1. Обязательная подготовка граждан к военной службе. Основное содержание обязательной подготовки гражданина к военной службе. </w:t>
      </w:r>
    </w:p>
    <w:p w14:paraId="5AFBAEAE" w14:textId="77777777" w:rsidR="00EF510B" w:rsidRPr="00EF510B" w:rsidRDefault="00EF510B" w:rsidP="00EF510B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lang w:eastAsia="ru-RU"/>
        </w:rPr>
      </w:pPr>
      <w:r w:rsidRPr="00EF510B">
        <w:rPr>
          <w:rFonts w:cs="Times New Roman"/>
          <w:lang w:eastAsia="ru-RU"/>
        </w:rPr>
        <w:t xml:space="preserve">2. Добровольная подготовка граждан к военной службе. Основные направления добровольной подготовки граждан к военной службе: занятия военно-прикладными видами спорта. </w:t>
      </w:r>
    </w:p>
    <w:p w14:paraId="04692022" w14:textId="77777777" w:rsidR="00EF510B" w:rsidRPr="00EF510B" w:rsidRDefault="00EF510B" w:rsidP="00EF510B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lang w:eastAsia="ru-RU"/>
        </w:rPr>
      </w:pPr>
      <w:r w:rsidRPr="00EF510B">
        <w:rPr>
          <w:rFonts w:cs="Times New Roman"/>
          <w:lang w:eastAsia="ru-RU"/>
        </w:rPr>
        <w:t xml:space="preserve">3. Основные направления добровольной подготовки граждан к военной службе: обучение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</w:r>
    </w:p>
    <w:p w14:paraId="60635788" w14:textId="77777777" w:rsidR="00EF510B" w:rsidRPr="00EF510B" w:rsidRDefault="00EF510B" w:rsidP="00EF510B">
      <w:pPr>
        <w:pStyle w:val="18"/>
        <w:shd w:val="clear" w:color="auto" w:fill="auto"/>
        <w:tabs>
          <w:tab w:val="left" w:pos="754"/>
        </w:tabs>
        <w:spacing w:after="0" w:line="240" w:lineRule="auto"/>
        <w:ind w:right="20" w:firstLine="0"/>
        <w:jc w:val="both"/>
        <w:rPr>
          <w:rStyle w:val="7"/>
          <w:rFonts w:ascii="Times New Roman" w:hAnsi="Times New Roman" w:cs="Times New Roman"/>
          <w:b/>
          <w:color w:val="00B050"/>
          <w:sz w:val="24"/>
          <w:szCs w:val="24"/>
          <w:lang w:eastAsia="ru-RU"/>
        </w:rPr>
      </w:pPr>
    </w:p>
    <w:p w14:paraId="6AF80679" w14:textId="767422AE" w:rsidR="00EF510B" w:rsidRPr="00EF510B" w:rsidRDefault="00EF510B" w:rsidP="00EF510B">
      <w:pPr>
        <w:pStyle w:val="18"/>
        <w:shd w:val="clear" w:color="auto" w:fill="auto"/>
        <w:tabs>
          <w:tab w:val="left" w:pos="754"/>
        </w:tabs>
        <w:spacing w:before="240" w:after="0" w:line="240" w:lineRule="auto"/>
        <w:ind w:right="20" w:firstLine="0"/>
        <w:jc w:val="both"/>
        <w:rPr>
          <w:rStyle w:val="7"/>
          <w:rFonts w:ascii="Times New Roman" w:hAnsi="Times New Roman" w:cs="Times New Roman"/>
          <w:color w:val="00B050"/>
          <w:sz w:val="24"/>
          <w:szCs w:val="24"/>
          <w:lang w:eastAsia="ru-RU"/>
        </w:rPr>
      </w:pPr>
      <w:r w:rsidRPr="00EF510B">
        <w:rPr>
          <w:rStyle w:val="7"/>
          <w:rFonts w:ascii="Times New Roman" w:hAnsi="Times New Roman" w:cs="Times New Roman"/>
          <w:b/>
          <w:color w:val="00B050"/>
          <w:sz w:val="24"/>
          <w:szCs w:val="24"/>
          <w:lang w:eastAsia="ru-RU"/>
        </w:rPr>
        <w:t>Практическое занятие 12.</w:t>
      </w:r>
      <w:r w:rsidRPr="00EF510B">
        <w:rPr>
          <w:rStyle w:val="7"/>
          <w:rFonts w:ascii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</w:p>
    <w:p w14:paraId="481D4D03" w14:textId="77777777" w:rsidR="00EF510B" w:rsidRPr="00EF510B" w:rsidRDefault="00EF510B" w:rsidP="00EF510B">
      <w:pPr>
        <w:tabs>
          <w:tab w:val="left" w:pos="730"/>
        </w:tabs>
        <w:suppressAutoHyphens w:val="0"/>
        <w:ind w:right="20"/>
        <w:jc w:val="both"/>
        <w:rPr>
          <w:rFonts w:cs="Times New Roman"/>
          <w:color w:val="00B050"/>
          <w:lang w:eastAsia="ru-RU"/>
        </w:rPr>
      </w:pPr>
      <w:r w:rsidRPr="00EF510B">
        <w:rPr>
          <w:rFonts w:eastAsia="Century Schoolbook" w:cs="Times New Roman"/>
          <w:color w:val="00B050"/>
          <w:shd w:val="clear" w:color="auto" w:fill="FFFFFF"/>
          <w:lang w:eastAsia="ru-RU"/>
        </w:rPr>
        <w:t>Изучение и освоение методик проведения строевой подготовки.</w:t>
      </w:r>
      <w:r w:rsidRPr="00EF510B">
        <w:rPr>
          <w:rFonts w:cs="Times New Roman"/>
          <w:color w:val="00B050"/>
          <w:lang w:eastAsia="ru-RU"/>
        </w:rPr>
        <w:t xml:space="preserve"> </w:t>
      </w:r>
    </w:p>
    <w:p w14:paraId="254E2445" w14:textId="2A0C39E1" w:rsidR="00C73058" w:rsidRPr="00EF510B" w:rsidRDefault="00EF510B" w:rsidP="00EF510B">
      <w:pPr>
        <w:jc w:val="both"/>
        <w:rPr>
          <w:rFonts w:eastAsia="Century Schoolbook" w:cs="Times New Roman"/>
          <w:color w:val="00B050"/>
          <w:shd w:val="clear" w:color="auto" w:fill="FFFFFF"/>
          <w:lang w:eastAsia="ru-RU"/>
        </w:rPr>
      </w:pPr>
      <w:r w:rsidRPr="00EF510B">
        <w:rPr>
          <w:rFonts w:eastAsia="Century Schoolbook" w:cs="Times New Roman"/>
          <w:color w:val="00B050"/>
          <w:shd w:val="clear" w:color="auto" w:fill="FFFFFF"/>
          <w:lang w:eastAsia="ru-RU"/>
        </w:rPr>
        <w:t xml:space="preserve">Выполнение воинского приветствия. Выход из строя и возвращение в строй.  Подход к начальнику и отход от него. </w:t>
      </w:r>
    </w:p>
    <w:p w14:paraId="543E39C4" w14:textId="77777777" w:rsidR="00EF510B" w:rsidRPr="00EF510B" w:rsidRDefault="00EF510B" w:rsidP="00EF510B">
      <w:pPr>
        <w:pStyle w:val="pcenter"/>
        <w:spacing w:before="0" w:beforeAutospacing="0" w:after="18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r w:rsidRPr="00EF510B">
        <w:rPr>
          <w:color w:val="000000"/>
          <w:sz w:val="23"/>
          <w:szCs w:val="23"/>
        </w:rPr>
        <w:t>Глава 3</w:t>
      </w:r>
    </w:p>
    <w:p w14:paraId="723AE3C6" w14:textId="77777777" w:rsidR="00EF510B" w:rsidRPr="00EF510B" w:rsidRDefault="00EF510B" w:rsidP="00EF510B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bookmarkStart w:id="0" w:name="100201"/>
      <w:bookmarkEnd w:id="0"/>
      <w:r w:rsidRPr="00EF510B">
        <w:rPr>
          <w:color w:val="000000"/>
          <w:sz w:val="23"/>
          <w:szCs w:val="23"/>
        </w:rPr>
        <w:t>ВЫПОЛНЕНИЕ ВОИНСКОГО ПРИВЕТСТВИЯ,</w:t>
      </w:r>
    </w:p>
    <w:p w14:paraId="58411F62" w14:textId="77777777" w:rsidR="00EF510B" w:rsidRPr="00EF510B" w:rsidRDefault="00EF510B" w:rsidP="00EF510B">
      <w:pPr>
        <w:pStyle w:val="pcenter"/>
        <w:spacing w:before="0" w:beforeAutospacing="0" w:after="18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r w:rsidRPr="00EF510B">
        <w:rPr>
          <w:color w:val="000000"/>
          <w:sz w:val="23"/>
          <w:szCs w:val="23"/>
        </w:rPr>
        <w:t>ВЫХОД ИЗ СТРОЯ И ВОЗВРАЩЕНИЕ В СТРОЙ. ПОДХОД К НАЧАЛЬНИКУ</w:t>
      </w:r>
      <w:bookmarkStart w:id="1" w:name="_GoBack"/>
      <w:bookmarkEnd w:id="1"/>
    </w:p>
    <w:p w14:paraId="555DE790" w14:textId="77777777" w:rsidR="00EF510B" w:rsidRPr="00EF510B" w:rsidRDefault="00EF510B" w:rsidP="00EF510B">
      <w:pPr>
        <w:pStyle w:val="pcenter"/>
        <w:spacing w:before="0" w:beforeAutospacing="0" w:after="18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r w:rsidRPr="00EF510B">
        <w:rPr>
          <w:color w:val="000000"/>
          <w:sz w:val="23"/>
          <w:szCs w:val="23"/>
        </w:rPr>
        <w:t>И ОТХОД ОТ НЕГО</w:t>
      </w:r>
    </w:p>
    <w:p w14:paraId="0E896DE9" w14:textId="77777777" w:rsidR="00EF510B" w:rsidRPr="00EF510B" w:rsidRDefault="00EF510B" w:rsidP="00EF510B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bookmarkStart w:id="2" w:name="100202"/>
      <w:bookmarkEnd w:id="2"/>
      <w:r w:rsidRPr="00EF510B">
        <w:rPr>
          <w:color w:val="000000"/>
          <w:sz w:val="23"/>
          <w:szCs w:val="23"/>
        </w:rPr>
        <w:t>1. ВЫПОЛНЕНИЕ ВОИНСКОГО ПРИВЕТСТВИЯ БЕЗ ОРУЖИЯ</w:t>
      </w:r>
    </w:p>
    <w:p w14:paraId="494A3B04" w14:textId="4D3A3987" w:rsidR="00EF510B" w:rsidRPr="00EF510B" w:rsidRDefault="00EF510B" w:rsidP="00EF510B">
      <w:pPr>
        <w:pStyle w:val="pcenter"/>
        <w:spacing w:before="0" w:beforeAutospacing="0" w:after="18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r w:rsidRPr="00EF510B">
        <w:rPr>
          <w:color w:val="000000"/>
          <w:sz w:val="23"/>
          <w:szCs w:val="23"/>
        </w:rPr>
        <w:t>НА МЕСТЕ И В ДВИЖЕНИИ</w:t>
      </w:r>
      <w:r w:rsidRPr="00EF510B">
        <w:rPr>
          <w:color w:val="000000"/>
          <w:sz w:val="23"/>
          <w:szCs w:val="23"/>
        </w:rPr>
        <w:t xml:space="preserve"> </w:t>
      </w:r>
    </w:p>
    <w:p w14:paraId="4DBDD1C0" w14:textId="521B8DF9" w:rsidR="00EF510B" w:rsidRPr="00EF510B" w:rsidRDefault="00EF510B" w:rsidP="00EF510B">
      <w:pPr>
        <w:pStyle w:val="pcenter"/>
        <w:spacing w:before="0" w:beforeAutospacing="0" w:after="18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bookmarkStart w:id="3" w:name="_Hlk37265796"/>
      <w:r w:rsidRPr="00EF510B">
        <w:rPr>
          <w:color w:val="000000"/>
          <w:sz w:val="23"/>
          <w:szCs w:val="23"/>
        </w:rPr>
        <w:t>Конспект статей 60-73</w:t>
      </w:r>
    </w:p>
    <w:bookmarkEnd w:id="3"/>
    <w:p w14:paraId="1F1CBD93" w14:textId="0EB3DAF3" w:rsidR="00EF510B" w:rsidRPr="00EF510B" w:rsidRDefault="00EF510B" w:rsidP="00EF510B">
      <w:pPr>
        <w:pStyle w:val="18"/>
        <w:shd w:val="clear" w:color="auto" w:fill="auto"/>
        <w:tabs>
          <w:tab w:val="left" w:pos="754"/>
        </w:tabs>
        <w:spacing w:before="240" w:after="0" w:line="240" w:lineRule="auto"/>
        <w:ind w:right="20" w:firstLine="0"/>
        <w:jc w:val="both"/>
        <w:rPr>
          <w:rStyle w:val="7"/>
          <w:rFonts w:ascii="Times New Roman" w:hAnsi="Times New Roman" w:cs="Times New Roman"/>
          <w:color w:val="00B050"/>
          <w:sz w:val="24"/>
          <w:szCs w:val="24"/>
          <w:lang w:eastAsia="ru-RU"/>
        </w:rPr>
      </w:pPr>
      <w:r w:rsidRPr="00EF510B">
        <w:rPr>
          <w:rStyle w:val="7"/>
          <w:rFonts w:ascii="Times New Roman" w:hAnsi="Times New Roman" w:cs="Times New Roman"/>
          <w:b/>
          <w:color w:val="00B050"/>
          <w:sz w:val="24"/>
          <w:szCs w:val="24"/>
          <w:lang w:eastAsia="ru-RU"/>
        </w:rPr>
        <w:t>Практическое занятие 13.</w:t>
      </w:r>
      <w:r w:rsidRPr="00EF510B">
        <w:rPr>
          <w:rStyle w:val="7"/>
          <w:rFonts w:ascii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</w:p>
    <w:p w14:paraId="2CA17B08" w14:textId="77777777" w:rsidR="00EF510B" w:rsidRPr="00EF510B" w:rsidRDefault="00EF510B" w:rsidP="00EF510B">
      <w:pPr>
        <w:tabs>
          <w:tab w:val="left" w:pos="730"/>
        </w:tabs>
        <w:suppressAutoHyphens w:val="0"/>
        <w:ind w:right="20"/>
        <w:jc w:val="both"/>
        <w:rPr>
          <w:rFonts w:eastAsia="Century Schoolbook" w:cs="Times New Roman"/>
          <w:color w:val="00B050"/>
          <w:shd w:val="clear" w:color="auto" w:fill="FFFFFF"/>
          <w:lang w:eastAsia="ru-RU"/>
        </w:rPr>
      </w:pPr>
      <w:r w:rsidRPr="00EF510B">
        <w:rPr>
          <w:rFonts w:eastAsia="Century Schoolbook" w:cs="Times New Roman"/>
          <w:color w:val="00B050"/>
          <w:shd w:val="clear" w:color="auto" w:fill="FFFFFF"/>
          <w:lang w:eastAsia="ru-RU"/>
        </w:rPr>
        <w:t xml:space="preserve">Изучение и освоение методик проведения строевой подготовки. </w:t>
      </w:r>
    </w:p>
    <w:p w14:paraId="32152443" w14:textId="062278F4" w:rsidR="00EF510B" w:rsidRPr="00EF510B" w:rsidRDefault="00EF510B" w:rsidP="00EF510B">
      <w:pPr>
        <w:jc w:val="both"/>
        <w:rPr>
          <w:rFonts w:cs="Times New Roman"/>
          <w:color w:val="00B050"/>
        </w:rPr>
      </w:pPr>
      <w:r w:rsidRPr="00EF510B">
        <w:rPr>
          <w:rFonts w:eastAsia="Century Schoolbook" w:cs="Times New Roman"/>
          <w:color w:val="00B050"/>
          <w:shd w:val="clear" w:color="auto" w:fill="FFFFFF"/>
          <w:lang w:eastAsia="ru-RU"/>
        </w:rPr>
        <w:t>Строи отделения в пешем порядке.</w:t>
      </w:r>
      <w:r w:rsidRPr="00EF510B">
        <w:rPr>
          <w:rFonts w:cs="Times New Roman"/>
          <w:color w:val="00B050"/>
        </w:rPr>
        <w:t xml:space="preserve"> Развернутый строй. Походный строй. </w:t>
      </w:r>
    </w:p>
    <w:p w14:paraId="234E90AF" w14:textId="77777777" w:rsidR="00EF510B" w:rsidRPr="00EF510B" w:rsidRDefault="00EF510B" w:rsidP="00EF510B">
      <w:pPr>
        <w:pStyle w:val="pcenter"/>
        <w:spacing w:before="0" w:beforeAutospacing="0" w:after="18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r w:rsidRPr="00EF510B">
        <w:rPr>
          <w:color w:val="000000"/>
          <w:sz w:val="23"/>
          <w:szCs w:val="23"/>
        </w:rPr>
        <w:t>Глава 4</w:t>
      </w:r>
    </w:p>
    <w:p w14:paraId="18115BA0" w14:textId="77777777" w:rsidR="00EF510B" w:rsidRPr="00EF510B" w:rsidRDefault="00EF510B" w:rsidP="00EF510B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bookmarkStart w:id="4" w:name="100250"/>
      <w:bookmarkEnd w:id="4"/>
      <w:r w:rsidRPr="00EF510B">
        <w:rPr>
          <w:color w:val="000000"/>
          <w:sz w:val="23"/>
          <w:szCs w:val="23"/>
        </w:rPr>
        <w:t>СТРОИ ОТДЕЛЕНИЯ, ВЗВОДА, РОТЫ, БАТАЛЬОНА И ПОЛКА</w:t>
      </w:r>
    </w:p>
    <w:p w14:paraId="6CF4B8A1" w14:textId="77777777" w:rsidR="00EF510B" w:rsidRPr="00EF510B" w:rsidRDefault="00EF510B" w:rsidP="00EF510B">
      <w:pPr>
        <w:pStyle w:val="pcenter"/>
        <w:spacing w:before="0" w:beforeAutospacing="0" w:after="18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r w:rsidRPr="00EF510B">
        <w:rPr>
          <w:color w:val="000000"/>
          <w:sz w:val="23"/>
          <w:szCs w:val="23"/>
        </w:rPr>
        <w:t>В ПЕШЕМ ПОРЯДКЕ</w:t>
      </w:r>
    </w:p>
    <w:p w14:paraId="035BD87A" w14:textId="77777777" w:rsidR="00EF510B" w:rsidRPr="00EF510B" w:rsidRDefault="00EF510B" w:rsidP="00EF510B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bookmarkStart w:id="5" w:name="100251"/>
      <w:bookmarkEnd w:id="5"/>
      <w:r w:rsidRPr="00EF510B">
        <w:rPr>
          <w:color w:val="000000"/>
          <w:sz w:val="23"/>
          <w:szCs w:val="23"/>
        </w:rPr>
        <w:lastRenderedPageBreak/>
        <w:t>1. СТРОИ ОТДЕЛЕНИЯ</w:t>
      </w:r>
    </w:p>
    <w:p w14:paraId="083685F7" w14:textId="7E992545" w:rsidR="00EF510B" w:rsidRPr="00EF510B" w:rsidRDefault="00EF510B" w:rsidP="00EF510B">
      <w:pPr>
        <w:pStyle w:val="pcenter"/>
        <w:spacing w:before="0" w:beforeAutospacing="0" w:after="18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r w:rsidRPr="00EF510B">
        <w:rPr>
          <w:color w:val="000000"/>
          <w:sz w:val="23"/>
          <w:szCs w:val="23"/>
        </w:rPr>
        <w:t xml:space="preserve">Конспект статей </w:t>
      </w:r>
      <w:r w:rsidRPr="00EF510B">
        <w:rPr>
          <w:color w:val="000000"/>
          <w:sz w:val="23"/>
          <w:szCs w:val="23"/>
        </w:rPr>
        <w:t xml:space="preserve">74-99 </w:t>
      </w:r>
    </w:p>
    <w:p w14:paraId="7386E6E7" w14:textId="77777777" w:rsidR="00EF510B" w:rsidRPr="00EF510B" w:rsidRDefault="00EF510B" w:rsidP="00EF510B">
      <w:pPr>
        <w:jc w:val="both"/>
        <w:rPr>
          <w:rFonts w:cs="Times New Roman"/>
        </w:rPr>
      </w:pPr>
    </w:p>
    <w:sectPr w:rsidR="00EF510B" w:rsidRPr="00EF5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03"/>
    <w:rsid w:val="00C73058"/>
    <w:rsid w:val="00D13A03"/>
    <w:rsid w:val="00EF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C15C7"/>
  <w15:chartTrackingRefBased/>
  <w15:docId w15:val="{9BBDF32A-608F-4BF5-87FA-A3176DA5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510B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8"/>
    <w:rsid w:val="00EF510B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3"/>
    <w:rsid w:val="00EF510B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7">
    <w:name w:val="Основной текст7"/>
    <w:rsid w:val="00EF510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customStyle="1" w:styleId="pcenter">
    <w:name w:val="pcenter"/>
    <w:basedOn w:val="a"/>
    <w:rsid w:val="00EF510B"/>
    <w:pPr>
      <w:suppressAutoHyphens w:val="0"/>
      <w:spacing w:before="100" w:beforeAutospacing="1" w:after="100" w:afterAutospacing="1"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5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tyaevi.ucoz.ru/index/4_1_istorija_sozdanija_vooruzhennykh_sil_rossijskoj_federacii/0-277" TargetMode="External"/><Relationship Id="rId4" Type="http://schemas.openxmlformats.org/officeDocument/2006/relationships/hyperlink" Target="https://mityaevi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2020-04-08T16:07:00Z</dcterms:created>
  <dcterms:modified xsi:type="dcterms:W3CDTF">2020-04-08T16:17:00Z</dcterms:modified>
</cp:coreProperties>
</file>