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40" w:rsidRPr="00D11C40" w:rsidRDefault="00D11C40" w:rsidP="00D11C4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b/>
          <w:bCs/>
          <w:sz w:val="36"/>
          <w:szCs w:val="36"/>
          <w:lang w:val="en-US"/>
        </w:rPr>
        <w:t>irinushka</w:t>
      </w:r>
      <w:proofErr w:type="spellEnd"/>
      <w:r w:rsidRPr="003E29DF">
        <w:rPr>
          <w:b/>
          <w:bCs/>
          <w:sz w:val="36"/>
          <w:szCs w:val="36"/>
        </w:rPr>
        <w:t>-777@</w:t>
      </w:r>
      <w:r>
        <w:rPr>
          <w:b/>
          <w:bCs/>
          <w:sz w:val="36"/>
          <w:szCs w:val="36"/>
          <w:lang w:val="en-US"/>
        </w:rPr>
        <w:t>mail</w:t>
      </w:r>
      <w:r>
        <w:rPr>
          <w:b/>
          <w:bCs/>
          <w:sz w:val="36"/>
          <w:szCs w:val="36"/>
        </w:rPr>
        <w:t>.</w:t>
      </w:r>
      <w:proofErr w:type="spellStart"/>
      <w:r>
        <w:rPr>
          <w:b/>
          <w:bCs/>
          <w:sz w:val="36"/>
          <w:szCs w:val="36"/>
          <w:lang w:val="en-US"/>
        </w:rPr>
        <w:t>ru</w:t>
      </w:r>
      <w:proofErr w:type="spellEnd"/>
    </w:p>
    <w:p w:rsidR="00C50D04" w:rsidRDefault="00C50D04" w:rsidP="00C50D04">
      <w:pPr>
        <w:shd w:val="clear" w:color="auto" w:fill="FFFFFF"/>
        <w:spacing w:before="58"/>
        <w:ind w:left="10" w:right="24" w:hanging="10"/>
        <w:jc w:val="both"/>
        <w:rPr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>Тема:</w:t>
      </w:r>
      <w:r>
        <w:rPr>
          <w:iCs/>
          <w:spacing w:val="-7"/>
          <w:sz w:val="28"/>
          <w:szCs w:val="28"/>
        </w:rPr>
        <w:t xml:space="preserve"> Человек, время, история  в поэме А.Т. Твардовского «По праву памяти»</w:t>
      </w:r>
    </w:p>
    <w:p w:rsidR="00C50D04" w:rsidRDefault="00CF4592" w:rsidP="00CF4592">
      <w:pPr>
        <w:spacing w:before="100" w:beforeAutospacing="1" w:after="100" w:afterAutospacing="1"/>
        <w:rPr>
          <w:b/>
          <w:sz w:val="28"/>
          <w:szCs w:val="28"/>
        </w:rPr>
      </w:pPr>
      <w:r w:rsidRPr="00CF4592">
        <w:rPr>
          <w:b/>
          <w:sz w:val="28"/>
          <w:szCs w:val="28"/>
        </w:rPr>
        <w:t>Задание:</w:t>
      </w:r>
    </w:p>
    <w:p w:rsidR="00CF4592" w:rsidRPr="00D11C40" w:rsidRDefault="00CF4592" w:rsidP="00CF4592">
      <w:pPr>
        <w:spacing w:before="100" w:beforeAutospacing="1" w:after="100" w:afterAutospacing="1"/>
        <w:rPr>
          <w:sz w:val="28"/>
          <w:szCs w:val="28"/>
          <w:u w:val="single"/>
        </w:rPr>
      </w:pPr>
      <w:r w:rsidRPr="00D11C40">
        <w:rPr>
          <w:sz w:val="28"/>
          <w:szCs w:val="28"/>
          <w:u w:val="single"/>
        </w:rPr>
        <w:t xml:space="preserve">1. Лекцию прочитать, знать биографию </w:t>
      </w:r>
    </w:p>
    <w:p w:rsidR="00D11C40" w:rsidRPr="00D11C40" w:rsidRDefault="00CF4592" w:rsidP="00CF4592">
      <w:pPr>
        <w:spacing w:before="100" w:beforeAutospacing="1" w:after="100" w:afterAutospacing="1"/>
        <w:rPr>
          <w:spacing w:val="-1"/>
          <w:sz w:val="28"/>
          <w:szCs w:val="28"/>
          <w:u w:val="single"/>
        </w:rPr>
      </w:pPr>
      <w:r w:rsidRPr="00D11C40">
        <w:rPr>
          <w:sz w:val="28"/>
          <w:szCs w:val="28"/>
          <w:u w:val="single"/>
        </w:rPr>
        <w:t>2.</w:t>
      </w:r>
      <w:r w:rsidR="00D11C40" w:rsidRPr="00D11C40">
        <w:rPr>
          <w:sz w:val="28"/>
          <w:szCs w:val="28"/>
          <w:u w:val="single"/>
        </w:rPr>
        <w:t>ПИСЬМЕННО:</w:t>
      </w:r>
    </w:p>
    <w:p w:rsidR="00D11C40" w:rsidRPr="00D11C40" w:rsidRDefault="00D11C40" w:rsidP="00CF4592">
      <w:pPr>
        <w:spacing w:before="100" w:beforeAutospacing="1" w:after="100" w:afterAutospacing="1"/>
        <w:rPr>
          <w:sz w:val="28"/>
          <w:szCs w:val="28"/>
          <w:u w:val="single"/>
        </w:rPr>
      </w:pPr>
      <w:r w:rsidRPr="00D11C40">
        <w:rPr>
          <w:spacing w:val="-1"/>
          <w:sz w:val="28"/>
          <w:szCs w:val="28"/>
          <w:u w:val="single"/>
        </w:rPr>
        <w:t>Определите тему каждой части поэмы «По праву памяти»,</w:t>
      </w:r>
      <w:r w:rsidRPr="00D11C40">
        <w:rPr>
          <w:sz w:val="28"/>
          <w:szCs w:val="28"/>
          <w:u w:val="single"/>
        </w:rPr>
        <w:t xml:space="preserve"> </w:t>
      </w:r>
    </w:p>
    <w:p w:rsidR="00CF4592" w:rsidRPr="00D11C40" w:rsidRDefault="00D11C40" w:rsidP="00CF4592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 w:rsidRPr="00D11C40">
        <w:rPr>
          <w:sz w:val="28"/>
          <w:szCs w:val="28"/>
          <w:u w:val="single"/>
        </w:rPr>
        <w:t>Определите</w:t>
      </w:r>
      <w:r w:rsidRPr="00D11C40">
        <w:rPr>
          <w:spacing w:val="-3"/>
          <w:sz w:val="28"/>
          <w:szCs w:val="28"/>
          <w:u w:val="single"/>
        </w:rPr>
        <w:t xml:space="preserve"> основные темы и идею всего произведения.</w:t>
      </w:r>
    </w:p>
    <w:p w:rsidR="00D11C40" w:rsidRPr="00D11C40" w:rsidRDefault="00D11C40" w:rsidP="00CF4592">
      <w:pPr>
        <w:jc w:val="both"/>
        <w:rPr>
          <w:b/>
          <w:sz w:val="28"/>
          <w:szCs w:val="28"/>
        </w:rPr>
      </w:pPr>
      <w:r w:rsidRPr="00D11C40">
        <w:rPr>
          <w:b/>
          <w:sz w:val="28"/>
          <w:szCs w:val="28"/>
        </w:rPr>
        <w:t>Вспомогательный материал:</w:t>
      </w:r>
    </w:p>
    <w:p w:rsidR="00CF4592" w:rsidRDefault="00D11C40" w:rsidP="00CF4592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F4592">
        <w:rPr>
          <w:sz w:val="28"/>
          <w:szCs w:val="28"/>
        </w:rPr>
        <w:t>амять – компас  на жизненном пути и что у каждого человека должен быть долг  перед про</w:t>
      </w:r>
      <w:r w:rsidR="00CF4592">
        <w:rPr>
          <w:sz w:val="28"/>
          <w:szCs w:val="28"/>
        </w:rPr>
        <w:softHyphen/>
        <w:t xml:space="preserve">шлым и будущим. Совесть и память — вот те нравственные нормы, которые определяют гражданскую позицию человека, и позицию Твардовского-поэта в частности. </w:t>
      </w:r>
    </w:p>
    <w:p w:rsidR="00CF4592" w:rsidRDefault="00CF4592" w:rsidP="00CF4592">
      <w:pPr>
        <w:shd w:val="clear" w:color="auto" w:fill="FFFFFF"/>
        <w:tabs>
          <w:tab w:val="left" w:pos="456"/>
        </w:tabs>
        <w:ind w:righ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поэма «По праву памяти» - покаяние и оправдание героя. </w:t>
      </w:r>
    </w:p>
    <w:p w:rsidR="00CF4592" w:rsidRDefault="00CF4592" w:rsidP="00CF4592">
      <w:pPr>
        <w:shd w:val="clear" w:color="auto" w:fill="FFFFFF"/>
        <w:tabs>
          <w:tab w:val="left" w:pos="456"/>
        </w:tabs>
        <w:ind w:right="240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Как вы считаете, а почему она предупреждение?</w:t>
      </w:r>
    </w:p>
    <w:p w:rsidR="00C50D04" w:rsidRDefault="00C50D04" w:rsidP="00C50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любую историческую эпоху всегда найдется человек, чья судьба – отражение современной ему действительности. И если это поэт, то его творчество становится поэтической летописью жизни страны </w:t>
      </w:r>
    </w:p>
    <w:p w:rsidR="00C50D04" w:rsidRDefault="00C50D04" w:rsidP="00C50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говорить о поэмах А.Т. Твардовского, то каждая из них – отражение не только биографии поэта, но и истории страны. </w:t>
      </w:r>
    </w:p>
    <w:p w:rsidR="00C50D04" w:rsidRDefault="00CF4592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>???</w:t>
      </w:r>
      <w:r w:rsidR="00C50D04">
        <w:rPr>
          <w:sz w:val="28"/>
          <w:szCs w:val="28"/>
        </w:rPr>
        <w:t xml:space="preserve">Обратим внимание на время создания поэмы: 1966-1969 годы - и время ее появления в печати - февраль 1987 года. О чем это вам говорит? Почему поэма не была напечатана при жизни Твардовского </w:t>
      </w:r>
    </w:p>
    <w:p w:rsidR="00C50D04" w:rsidRDefault="00CF4592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ЛЕКЦИЯ: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Тема исторической памяти - одна из центральных в современной литературе. В последние десятилетия  к читателю пришли многие произведения, так называемые "возвращенные", написанные 10-15 и более лет назад и целые </w:t>
      </w:r>
      <w:proofErr w:type="gramStart"/>
      <w:r>
        <w:rPr>
          <w:sz w:val="28"/>
          <w:szCs w:val="28"/>
        </w:rPr>
        <w:t>десятилетия</w:t>
      </w:r>
      <w:proofErr w:type="gramEnd"/>
      <w:r>
        <w:rPr>
          <w:sz w:val="28"/>
          <w:szCs w:val="28"/>
        </w:rPr>
        <w:t xml:space="preserve"> незаконно скрываемые от читателя. Это "Реквием" А. Ахматовой, "По праву памяти" А. Твардовского, стихи Н. Гумилева и О. Мандельштама</w:t>
      </w:r>
      <w:r w:rsidR="00CF4592">
        <w:rPr>
          <w:sz w:val="28"/>
          <w:szCs w:val="28"/>
        </w:rPr>
        <w:t>, произведения Булгакова, Солженицына. Э</w:t>
      </w:r>
      <w:r>
        <w:rPr>
          <w:sz w:val="28"/>
          <w:szCs w:val="28"/>
        </w:rPr>
        <w:t xml:space="preserve">ти художественные произведения, мемуары, документы многое открывают в нашем понимании истории. 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Теперь-то мы уж доподлинно знаем, какой неправедной дорогой чудовищного террора и лицемерной, циничной лжи нас пытались вести к Храму всеобщего благоденствия, знаем, как много невосполнимых потерь было на этом трагическом пути. </w:t>
      </w:r>
    </w:p>
    <w:p w:rsidR="00C50D04" w:rsidRPr="00CF4592" w:rsidRDefault="00C50D04" w:rsidP="00CF4592">
      <w:pPr>
        <w:shd w:val="clear" w:color="auto" w:fill="FFFFFF"/>
        <w:ind w:left="5" w:right="-6"/>
        <w:jc w:val="both"/>
        <w:rPr>
          <w:spacing w:val="-7"/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 xml:space="preserve">Поэма Твардовского  отразила острую реакцию автора на перемену общественной </w:t>
      </w:r>
      <w:r>
        <w:rPr>
          <w:spacing w:val="-3"/>
          <w:sz w:val="28"/>
          <w:szCs w:val="28"/>
        </w:rPr>
        <w:t xml:space="preserve">обстановки во второй половине 60-х годов: </w:t>
      </w:r>
      <w:r>
        <w:rPr>
          <w:spacing w:val="-5"/>
          <w:sz w:val="28"/>
          <w:szCs w:val="28"/>
        </w:rPr>
        <w:t>по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пытки реабилитировать Сталина, вновь возвеличить его, замалчивание </w:t>
      </w:r>
      <w:r>
        <w:rPr>
          <w:spacing w:val="-7"/>
          <w:sz w:val="28"/>
          <w:szCs w:val="28"/>
        </w:rPr>
        <w:t xml:space="preserve">решений </w:t>
      </w:r>
      <w:r>
        <w:rPr>
          <w:spacing w:val="-7"/>
          <w:sz w:val="28"/>
          <w:szCs w:val="28"/>
          <w:lang w:val="en-US"/>
        </w:rPr>
        <w:t>XX</w:t>
      </w:r>
      <w:r>
        <w:rPr>
          <w:spacing w:val="-7"/>
          <w:sz w:val="28"/>
          <w:szCs w:val="28"/>
        </w:rPr>
        <w:t xml:space="preserve"> съезда, осудившего культ личности Сталина, </w:t>
      </w:r>
      <w:r>
        <w:rPr>
          <w:spacing w:val="-9"/>
          <w:sz w:val="28"/>
          <w:szCs w:val="28"/>
        </w:rPr>
        <w:t>власть жесткой цен</w:t>
      </w:r>
      <w:r>
        <w:rPr>
          <w:spacing w:val="-9"/>
          <w:sz w:val="28"/>
          <w:szCs w:val="28"/>
        </w:rPr>
        <w:softHyphen/>
      </w:r>
      <w:r>
        <w:rPr>
          <w:spacing w:val="-6"/>
          <w:sz w:val="28"/>
          <w:szCs w:val="28"/>
        </w:rPr>
        <w:t xml:space="preserve">зуры... Инспирированное дело Солженицына, </w:t>
      </w:r>
      <w:r>
        <w:rPr>
          <w:spacing w:val="-7"/>
          <w:sz w:val="28"/>
          <w:szCs w:val="28"/>
        </w:rPr>
        <w:t xml:space="preserve"> заказные статьи-доносы</w:t>
      </w:r>
      <w:r>
        <w:rPr>
          <w:spacing w:val="-5"/>
          <w:sz w:val="28"/>
          <w:szCs w:val="28"/>
        </w:rPr>
        <w:t>, сфабрикованные «письма трудящихся», публиковавши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еся в центральной печати, — все это приметы  того времени. 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Страшная судьба постигла последнюю исповедальную поэму Твардовского. 23 апреля 1969 года - поэма получена в редакции и в тот же день сдана в типографию для уже набранного 5-го номера. Разрешения Главлита нет, как, впрочем, и отказа. Тем более мотивированного, - ситуация нередкая в тогдашней практике журнала. Чтобы не держать номер, редколлегия передвигает поэму в номер 6. Та же картина.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Поэма передвинута в номер 8 - тот же результат. Это было сложное время, когда острая принципиальная критика прошлого стала затухать, а вместо нее отчетливее проступало славословие по поводу "возрождения" современности, очищенной якобы от последствий культа личности, когда появилось явное стремление забыть, замолчать далеко неизжитую народную трагедию: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Забыть, забыть велят безмолвно,</w:t>
      </w:r>
      <w:r>
        <w:rPr>
          <w:sz w:val="28"/>
          <w:szCs w:val="28"/>
        </w:rPr>
        <w:br/>
        <w:t>Хотят в забвенье утопить</w:t>
      </w:r>
      <w:r>
        <w:rPr>
          <w:sz w:val="28"/>
          <w:szCs w:val="28"/>
        </w:rPr>
        <w:br/>
        <w:t>Живую боль и чтобы волны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ад ней сомкнулись. Быль - забыть.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Твардовский борется, настаивает перед секретариатом правления Союза писателей СССР на обсуждении поэмы в писательской среде - слова его уходят как в вату. </w:t>
      </w:r>
      <w:proofErr w:type="gramStart"/>
      <w:r>
        <w:rPr>
          <w:sz w:val="28"/>
          <w:szCs w:val="28"/>
        </w:rPr>
        <w:t xml:space="preserve">Тем временем поэма начинает </w:t>
      </w:r>
      <w:r w:rsidR="00CF4592">
        <w:rPr>
          <w:sz w:val="28"/>
          <w:szCs w:val="28"/>
        </w:rPr>
        <w:t>обретать популярность</w:t>
      </w:r>
      <w:r>
        <w:rPr>
          <w:sz w:val="28"/>
          <w:szCs w:val="28"/>
        </w:rPr>
        <w:t>, ее переписывают и, наконец, без ведома автора печатают за рубежом.</w:t>
      </w:r>
      <w:proofErr w:type="gramEnd"/>
      <w:r>
        <w:rPr>
          <w:sz w:val="28"/>
          <w:szCs w:val="28"/>
        </w:rPr>
        <w:t xml:space="preserve"> Это будет использовано как средство морального давления на непокладистого редактора, но не ускорит появление поэмы в советской печати.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От Твардовского, не имевшего отношения к этому изданию, ждали "отмежевания" и унизительных "объяснений". И вот публикация через 18 лет. Посмертно.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Да! Только в 1987 году, в годы Перестройки, через 15 лет после смерти автора, поэму удалось опубликовать на родине: сначала в "Знамени" (№2), затем - в "Новом мире" (№3).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За 2 года до своей смерти, явно предчувствуя скорый конец, Твардовский отверг все запреты на память, все уговоры "оглаской непосвященных не смущать" - и предал гласности память о крестьянской трагедии 30-х годов: 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>не те уже годочки, -</w:t>
      </w:r>
      <w:r>
        <w:rPr>
          <w:sz w:val="28"/>
          <w:szCs w:val="28"/>
        </w:rPr>
        <w:br/>
        <w:t>Не в праве я себе отсрочки</w:t>
      </w:r>
      <w:proofErr w:type="gramStart"/>
      <w:r>
        <w:rPr>
          <w:sz w:val="28"/>
          <w:szCs w:val="28"/>
        </w:rPr>
        <w:br/>
        <w:t>П</w:t>
      </w:r>
      <w:proofErr w:type="gramEnd"/>
      <w:r>
        <w:rPr>
          <w:sz w:val="28"/>
          <w:szCs w:val="28"/>
        </w:rPr>
        <w:t>редоставлять.</w:t>
      </w:r>
      <w:r>
        <w:rPr>
          <w:sz w:val="28"/>
          <w:szCs w:val="28"/>
        </w:rPr>
        <w:br/>
        <w:t xml:space="preserve">Гора бы с плеч - </w:t>
      </w:r>
      <w:r>
        <w:rPr>
          <w:sz w:val="28"/>
          <w:szCs w:val="28"/>
        </w:rPr>
        <w:br/>
        <w:t>Еще успеть без проволочки</w:t>
      </w:r>
      <w:r>
        <w:rPr>
          <w:sz w:val="28"/>
          <w:szCs w:val="28"/>
        </w:rPr>
        <w:br/>
        <w:t>Немую боль в слова облечь.</w:t>
      </w:r>
      <w:r>
        <w:rPr>
          <w:sz w:val="28"/>
          <w:szCs w:val="28"/>
        </w:rPr>
        <w:br/>
        <w:t>Ту боль, что скрытно временами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встарь теснила нам сердца.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Испытывая волнение совести, чувство не столько житейской, сколько высшей, горчайшей вины перед семьей, перед отцом с его трудовыми руками, перед всем задавленным Сталиным русским крестьянством, Твардовский написал поэму "По праву памяти" - свое оправдание и свое покаяние.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Забыть, забыть велят безмолвно,</w:t>
      </w:r>
      <w:r>
        <w:rPr>
          <w:sz w:val="28"/>
          <w:szCs w:val="28"/>
        </w:rPr>
        <w:br/>
        <w:t>Хотят в забвенье утопить</w:t>
      </w:r>
      <w:r>
        <w:rPr>
          <w:sz w:val="28"/>
          <w:szCs w:val="28"/>
        </w:rPr>
        <w:br/>
        <w:t>Живую боль и чтобы волны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ад ней сомкнулись. Быль - забыть!..</w:t>
      </w:r>
      <w:r>
        <w:rPr>
          <w:sz w:val="28"/>
          <w:szCs w:val="28"/>
        </w:rPr>
        <w:br/>
        <w:t>Но это было явной болью</w:t>
      </w:r>
      <w:proofErr w:type="gramStart"/>
      <w:r>
        <w:rPr>
          <w:sz w:val="28"/>
          <w:szCs w:val="28"/>
        </w:rPr>
        <w:br/>
        <w:t>Д</w:t>
      </w:r>
      <w:proofErr w:type="gramEnd"/>
      <w:r>
        <w:rPr>
          <w:sz w:val="28"/>
          <w:szCs w:val="28"/>
        </w:rPr>
        <w:t>ля тех, чей был оборван век.</w:t>
      </w:r>
      <w:r>
        <w:rPr>
          <w:sz w:val="28"/>
          <w:szCs w:val="28"/>
        </w:rPr>
        <w:br/>
        <w:t xml:space="preserve">Для </w:t>
      </w:r>
      <w:proofErr w:type="gramStart"/>
      <w:r>
        <w:rPr>
          <w:sz w:val="28"/>
          <w:szCs w:val="28"/>
        </w:rPr>
        <w:t>ставших</w:t>
      </w:r>
      <w:proofErr w:type="gramEnd"/>
      <w:r>
        <w:rPr>
          <w:sz w:val="28"/>
          <w:szCs w:val="28"/>
        </w:rPr>
        <w:t xml:space="preserve"> лагерною пылью,</w:t>
      </w:r>
      <w:r>
        <w:rPr>
          <w:sz w:val="28"/>
          <w:szCs w:val="28"/>
        </w:rPr>
        <w:br/>
        <w:t>Как некто некогда изрек.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 w:rsidRPr="00CF4592">
        <w:rPr>
          <w:b/>
          <w:sz w:val="28"/>
          <w:szCs w:val="28"/>
        </w:rPr>
        <w:t>Поэма во многом автобиографичная</w:t>
      </w:r>
      <w:r>
        <w:rPr>
          <w:sz w:val="28"/>
          <w:szCs w:val="28"/>
        </w:rPr>
        <w:t xml:space="preserve">. Задача, которую ставил перед собой Твардовский в своей последней, исповедальной и запрещенной поэме, - произвести трудный расчет с прошлым, с иллюзиями, с горькими заблуждениями и ошибками соотечественников и своими собственными. </w:t>
      </w:r>
      <w:proofErr w:type="gramStart"/>
      <w:r>
        <w:rPr>
          <w:sz w:val="28"/>
          <w:szCs w:val="28"/>
        </w:rPr>
        <w:t>Поэма "досказала" то, что издавна "жило, кипело, ныло" в душе автора.</w:t>
      </w:r>
      <w:proofErr w:type="gramEnd"/>
      <w:r>
        <w:rPr>
          <w:sz w:val="28"/>
          <w:szCs w:val="28"/>
        </w:rPr>
        <w:t xml:space="preserve"> Поэма писалась еще в горькую годину и добиралась до своего адресата - читателя - долго.</w:t>
      </w:r>
    </w:p>
    <w:p w:rsidR="00C50D04" w:rsidRPr="00CF4592" w:rsidRDefault="00C50D04" w:rsidP="00C50D04">
      <w:pPr>
        <w:spacing w:before="100" w:beforeAutospacing="1" w:after="100" w:afterAutospacing="1"/>
        <w:rPr>
          <w:b/>
          <w:sz w:val="28"/>
          <w:szCs w:val="28"/>
        </w:rPr>
      </w:pPr>
      <w:r w:rsidRPr="00CF4592">
        <w:rPr>
          <w:b/>
          <w:sz w:val="28"/>
          <w:szCs w:val="28"/>
        </w:rPr>
        <w:t>Какие факты биографии легли в основу поэмы?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1)(Семья Твардовских, как и миллионы других русских семей, насильственно была раскулачена (отец имел кузницу) и сорвана со своих мест и с малыми детьми и жалкими пожитками брошена на север, в Зауралье). 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  <w:u w:val="single"/>
        </w:rPr>
        <w:t>"Личная драма Твардовского"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19 марта 1931 года роковая, черная дата семьи Твардовских. Без всякого суда, без приговора - приказ: одеться, взять все необходимое. Поданы подводы. В Ельне - сборный пункт </w:t>
      </w:r>
      <w:proofErr w:type="gramStart"/>
      <w:r>
        <w:rPr>
          <w:sz w:val="28"/>
          <w:szCs w:val="28"/>
        </w:rPr>
        <w:t>высылаемых</w:t>
      </w:r>
      <w:proofErr w:type="gramEnd"/>
      <w:r>
        <w:rPr>
          <w:sz w:val="28"/>
          <w:szCs w:val="28"/>
        </w:rPr>
        <w:t>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Подоспели вернувшийся из Донбасса Трифон </w:t>
      </w:r>
      <w:proofErr w:type="spellStart"/>
      <w:r>
        <w:rPr>
          <w:sz w:val="28"/>
          <w:szCs w:val="28"/>
        </w:rPr>
        <w:t>Гордеевич</w:t>
      </w:r>
      <w:proofErr w:type="spellEnd"/>
      <w:r>
        <w:rPr>
          <w:sz w:val="28"/>
          <w:szCs w:val="28"/>
        </w:rPr>
        <w:t xml:space="preserve"> и выпущенный из тюрьмы Константин. В товарных вагонах - по 50 человек в каждом, с маленькими детьми - везли их 7 суток в </w:t>
      </w:r>
      <w:proofErr w:type="gramStart"/>
      <w:r>
        <w:rPr>
          <w:sz w:val="28"/>
          <w:szCs w:val="28"/>
        </w:rPr>
        <w:t>скотских</w:t>
      </w:r>
      <w:proofErr w:type="gramEnd"/>
      <w:r>
        <w:rPr>
          <w:sz w:val="28"/>
          <w:szCs w:val="28"/>
        </w:rPr>
        <w:t xml:space="preserve"> условиях.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 Северном Зауралье, глухой тайге, на реке Ляле, устроен был лагерь "спецпереселенцев".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Александр об этом не знал. Ему написали. Он ответил теплым письмом, что-то обещал. Второе письмо приводит в книге "Родина и чужбина" Иван Твардовский: "Дорогие родные! Я не варвар и не зверь. Прошу вас крепиться, терпеть, работать. Ликвидация кулачества - не есть ликвидация людей, тем более - детей".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Далее что-то вроде</w:t>
      </w:r>
      <w:proofErr w:type="gramStart"/>
      <w:r>
        <w:rPr>
          <w:sz w:val="28"/>
          <w:szCs w:val="28"/>
        </w:rPr>
        <w:t>: "</w:t>
      </w:r>
      <w:proofErr w:type="gramEnd"/>
      <w:r>
        <w:rPr>
          <w:sz w:val="28"/>
          <w:szCs w:val="28"/>
        </w:rPr>
        <w:t>:писать я вам не могу:"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Это было как бы признанием того, что "мы - кулацкая семья".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"На том все и закончилось, - добавляет Иван </w:t>
      </w:r>
      <w:proofErr w:type="spellStart"/>
      <w:r>
        <w:rPr>
          <w:sz w:val="28"/>
          <w:szCs w:val="28"/>
        </w:rPr>
        <w:t>Трифонович</w:t>
      </w:r>
      <w:proofErr w:type="spellEnd"/>
      <w:r>
        <w:rPr>
          <w:sz w:val="28"/>
          <w:szCs w:val="28"/>
        </w:rPr>
        <w:t>, - больше он не писал и о судьбе нашей ничего не знал до 1936 года". В письме к М. Исаковскому поэт сообщал, что Горбатенков распространяет против него по Москве "лживые и мерзостные слухи. Будто бы меня исключили из института, будто бы я хлопочу о возвращении родителей из ссылки и тому подобное, чего я во сне не видел". Но, по словам Ивана Твардовского</w:t>
      </w:r>
      <w:proofErr w:type="gramStart"/>
      <w:r>
        <w:rPr>
          <w:sz w:val="28"/>
          <w:szCs w:val="28"/>
        </w:rPr>
        <w:t>, "</w:t>
      </w:r>
      <w:proofErr w:type="gramEnd"/>
      <w:r>
        <w:rPr>
          <w:sz w:val="28"/>
          <w:szCs w:val="28"/>
        </w:rPr>
        <w:t>:ничто не может быть оправданием сыну, который в тяжелейшую для матери минуту не пришел к ней".</w:t>
      </w:r>
    </w:p>
    <w:p w:rsidR="00CF4592" w:rsidRPr="00CF4592" w:rsidRDefault="00C50D04" w:rsidP="00C50D04">
      <w:pPr>
        <w:spacing w:before="100" w:beforeAutospacing="1" w:after="100" w:afterAutospacing="1"/>
        <w:rPr>
          <w:b/>
          <w:sz w:val="28"/>
          <w:szCs w:val="28"/>
        </w:rPr>
      </w:pPr>
      <w:r w:rsidRPr="00CF4592">
        <w:rPr>
          <w:b/>
          <w:sz w:val="28"/>
          <w:szCs w:val="28"/>
        </w:rPr>
        <w:t xml:space="preserve">Краткая историко-литературная </w:t>
      </w:r>
      <w:r w:rsidR="00CF4592" w:rsidRPr="00CF4592">
        <w:rPr>
          <w:b/>
          <w:sz w:val="28"/>
          <w:szCs w:val="28"/>
        </w:rPr>
        <w:t>справка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Сталина Твардовский, по-видимому, не знал, если доверять точному смыслу его стихов "О Сталине" (1952 г.):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Таких, как я, на свете большинство,</w:t>
      </w:r>
      <w:r>
        <w:rPr>
          <w:sz w:val="28"/>
          <w:szCs w:val="28"/>
        </w:rPr>
        <w:br/>
        <w:t>Что не встречались с ним в Кремлевском зале,</w:t>
      </w:r>
      <w:r>
        <w:rPr>
          <w:sz w:val="28"/>
          <w:szCs w:val="28"/>
        </w:rPr>
        <w:br/>
        <w:t>В глаза вблизи не видели его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голоса в натуре не слыхали.</w:t>
      </w:r>
      <w:r>
        <w:rPr>
          <w:sz w:val="28"/>
          <w:szCs w:val="28"/>
        </w:rPr>
        <w:br/>
        <w:t>Но всем, наверно, так же, как и мне,</w:t>
      </w:r>
      <w:r>
        <w:rPr>
          <w:sz w:val="28"/>
          <w:szCs w:val="28"/>
        </w:rPr>
        <w:br/>
        <w:t>Он близок равной близостью душевной: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 свидетельству брата, Александр Твардовский в 30-е годы "не осознавал суть сталинской диктатуры". В 1939 году он вступил в партию, а 21 декабря 1949 года в Большом театре в присутствии Сталина читал "Слово советских писателей"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его 70-летию), в составлении которого сам принимал участие.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Имя Сталина и славословия Сталину, общепринятые в то время, встречаются в разных стихотворениях и выступлениях Твардовского - без этого тогда трудно было обойтись. Видимо, славословия эти были искренними </w:t>
      </w:r>
      <w:r>
        <w:rPr>
          <w:sz w:val="28"/>
          <w:szCs w:val="28"/>
        </w:rPr>
        <w:lastRenderedPageBreak/>
        <w:t>изъявлениями чувства комсомольца, коммуниста, даже члена ЦК, лауреата Сталинской премии. На прямой вопрос брата о славословиях Сталину поэт отвечал, выдержав паузу: "Я так чувствовал".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Но и эти его упоминания Сталина были не столь частыми, как можно было ожидать. Например, в поэме "Василий Теркин" упоминание о "генералиссимусе" вообще отсутствует, факт примечательный для "энциклопедии Великой Отечественной войны". Кроме того, стихи о Сталине в исполнении Твардовского не были пошло-банальными, как у многих поэтов, а нередко принимали оригинальный художественный ракурс: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Глаза, опущенные к трубке,</w:t>
      </w:r>
      <w:r>
        <w:rPr>
          <w:sz w:val="28"/>
          <w:szCs w:val="28"/>
        </w:rPr>
        <w:br/>
        <w:t>Знакомой людям всей земли: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(1960 г.)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Показательно и то, что требовательный к себе, приверженный "правде сущей", поэт включил-таки и эти стихи в собрание своих сочинений, хотя мог бы это и не делать. И, кроме того, никому не возбраняется поумнеть и набраться опыта. Убеждения, взгляды, мировоззрения (всяческие) - эволюционируют и меняются, как и все на свете.</w:t>
      </w:r>
    </w:p>
    <w:p w:rsidR="00C50D04" w:rsidRDefault="00C50D04" w:rsidP="00C50D04">
      <w:pPr>
        <w:spacing w:before="100" w:beforeAutospacing="1" w:after="100" w:afterAutospacing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всем том, при всех заблуждениях Твардовского, по воспоминаниям его давнего друга </w:t>
      </w:r>
      <w:proofErr w:type="spellStart"/>
      <w:r>
        <w:rPr>
          <w:sz w:val="28"/>
          <w:szCs w:val="28"/>
        </w:rPr>
        <w:t>Адриана</w:t>
      </w:r>
      <w:proofErr w:type="spellEnd"/>
      <w:r>
        <w:rPr>
          <w:sz w:val="28"/>
          <w:szCs w:val="28"/>
        </w:rPr>
        <w:t xml:space="preserve"> Владимировича </w:t>
      </w:r>
      <w:proofErr w:type="spellStart"/>
      <w:r>
        <w:rPr>
          <w:sz w:val="28"/>
          <w:szCs w:val="28"/>
        </w:rPr>
        <w:t>Македонова</w:t>
      </w:r>
      <w:proofErr w:type="spellEnd"/>
      <w:r>
        <w:rPr>
          <w:sz w:val="28"/>
          <w:szCs w:val="28"/>
        </w:rPr>
        <w:t xml:space="preserve"> (поэт дружил с ним с 18-летнего возраста и до конца жизни), Твардовский "...никогда: ни прямо, ни косвенно сам не участвовал в безобразиях сталинщины, даже когда их пытался объяснить и оправдать; никогда не участвовал в каких-либо насилиях;</w:t>
      </w:r>
      <w:proofErr w:type="gramEnd"/>
      <w:r>
        <w:rPr>
          <w:sz w:val="28"/>
          <w:szCs w:val="28"/>
        </w:rPr>
        <w:t xml:space="preserve"> никогда не подписывал призывов к насилиям и тем более к казням</w:t>
      </w:r>
      <w:proofErr w:type="gramStart"/>
      <w:r>
        <w:rPr>
          <w:sz w:val="28"/>
          <w:szCs w:val="28"/>
        </w:rPr>
        <w:t>:"</w:t>
      </w:r>
      <w:proofErr w:type="gramEnd"/>
    </w:p>
    <w:p w:rsidR="002D1E95" w:rsidRDefault="002D1E95">
      <w:bookmarkStart w:id="0" w:name="_GoBack"/>
      <w:bookmarkEnd w:id="0"/>
    </w:p>
    <w:sectPr w:rsidR="002D1E95" w:rsidSect="00C1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50D04"/>
    <w:rsid w:val="002D1E95"/>
    <w:rsid w:val="00C11253"/>
    <w:rsid w:val="00C50D04"/>
    <w:rsid w:val="00CF4592"/>
    <w:rsid w:val="00D1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Ирина</cp:lastModifiedBy>
  <cp:revision>3</cp:revision>
  <dcterms:created xsi:type="dcterms:W3CDTF">2017-03-30T09:15:00Z</dcterms:created>
  <dcterms:modified xsi:type="dcterms:W3CDTF">2020-04-16T06:01:00Z</dcterms:modified>
</cp:coreProperties>
</file>