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8E" w:rsidRPr="00771732" w:rsidRDefault="003C7D8E" w:rsidP="003C7D8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3C7D8E" w:rsidRPr="00771732" w:rsidRDefault="003C7D8E" w:rsidP="003C7D8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Урок  81-82 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ЭМ5</w:t>
      </w:r>
      <w:r w:rsidR="00E2535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5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3C7D8E" w:rsidRPr="00EA5BA0" w:rsidRDefault="003C7D8E" w:rsidP="003C7D8E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A5BA0">
        <w:rPr>
          <w:rFonts w:ascii="Times New Roman" w:hAnsi="Times New Roman" w:cs="Times New Roman"/>
          <w:b/>
          <w:color w:val="FF0000"/>
          <w:sz w:val="24"/>
          <w:szCs w:val="24"/>
        </w:rPr>
        <w:t>Задание: выполнить конспект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полностью</w:t>
      </w:r>
      <w:r w:rsidRPr="00EA5BA0">
        <w:rPr>
          <w:rFonts w:ascii="Times New Roman" w:hAnsi="Times New Roman" w:cs="Times New Roman"/>
          <w:b/>
          <w:color w:val="FF0000"/>
          <w:sz w:val="24"/>
          <w:szCs w:val="24"/>
        </w:rPr>
        <w:t>, отвеч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ать </w:t>
      </w:r>
      <w:r w:rsidRPr="00EA5BA0">
        <w:rPr>
          <w:rFonts w:ascii="Times New Roman" w:hAnsi="Times New Roman" w:cs="Times New Roman"/>
          <w:b/>
          <w:color w:val="FF0000"/>
          <w:sz w:val="24"/>
          <w:szCs w:val="24"/>
        </w:rPr>
        <w:t>на вопросы</w:t>
      </w:r>
      <w:proofErr w:type="gramStart"/>
      <w:r w:rsidRPr="00EA5BA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  <w:r w:rsidRPr="00EA5B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решить задачи.</w:t>
      </w:r>
    </w:p>
    <w:p w:rsidR="003C7D8E" w:rsidRPr="00EA5BA0" w:rsidRDefault="003C7D8E" w:rsidP="003C7D8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A5BA0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>, 1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  <w:r>
        <w:rPr>
          <w:rFonts w:ascii="Times New Roman" w:hAnsi="Times New Roman" w:cs="Times New Roman"/>
          <w:color w:val="FF0000"/>
          <w:sz w:val="24"/>
          <w:szCs w:val="24"/>
        </w:rPr>
        <w:t>, стр.</w:t>
      </w:r>
      <w:r w:rsidR="003A7C85">
        <w:rPr>
          <w:rFonts w:ascii="Times New Roman" w:hAnsi="Times New Roman" w:cs="Times New Roman"/>
          <w:color w:val="FF0000"/>
          <w:sz w:val="24"/>
          <w:szCs w:val="24"/>
        </w:rPr>
        <w:t>160-180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EA5BA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EA5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Параграфы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59-65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b/>
          <w:color w:val="1D1D1B"/>
        </w:rPr>
      </w:pPr>
      <w:r w:rsidRPr="003C7D8E">
        <w:rPr>
          <w:b/>
          <w:bCs/>
          <w:color w:val="1D1D1B"/>
        </w:rPr>
        <w:t xml:space="preserve">Урок 81. </w:t>
      </w:r>
      <w:r w:rsidRPr="003C7D8E">
        <w:rPr>
          <w:b/>
          <w:color w:val="1D1D1B"/>
        </w:rPr>
        <w:t xml:space="preserve">Скорость света 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Скорость света и описание методов её измерения;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Принцип Гюйгенса, законы отражения и преломления света, границы их применимости;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Определение показателя преломления среды.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Ключевые слова</w:t>
      </w:r>
      <w:r w:rsidRPr="003C7D8E">
        <w:rPr>
          <w:color w:val="1D1D1B"/>
        </w:rPr>
        <w:t>: оптика; свет; световой луч; преломление; отражение; показатель преломления.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Глоссарий по теме: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Оптика – </w:t>
      </w:r>
      <w:r w:rsidRPr="003C7D8E">
        <w:rPr>
          <w:color w:val="1D1D1B"/>
        </w:rPr>
        <w:t>раздел физики, изучающий световые явления, выясняющий физическую природу и свойства света, закономерности его излучения и взаимодействия с веществом.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Геометрическая оптика – </w:t>
      </w:r>
      <w:r w:rsidRPr="003C7D8E">
        <w:rPr>
          <w:color w:val="1D1D1B"/>
        </w:rPr>
        <w:t>раздел оптики, изучающий законы распространения света в прозрачных средах и законы его отражения от зеркальных поверхностей на основе представления о световых лучах.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Волоконная оптика</w:t>
      </w:r>
      <w:r w:rsidRPr="003C7D8E">
        <w:rPr>
          <w:color w:val="1D1D1B"/>
        </w:rPr>
        <w:t xml:space="preserve"> - раздел оптики, который изучает систему передачи света и изображений с помощью </w:t>
      </w:r>
      <w:proofErr w:type="spellStart"/>
      <w:r w:rsidRPr="003C7D8E">
        <w:rPr>
          <w:color w:val="1D1D1B"/>
        </w:rPr>
        <w:t>световодов</w:t>
      </w:r>
      <w:proofErr w:type="spellEnd"/>
      <w:r w:rsidRPr="003C7D8E">
        <w:rPr>
          <w:color w:val="1D1D1B"/>
        </w:rPr>
        <w:t>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Световой луч – </w:t>
      </w:r>
      <w:r w:rsidRPr="003C7D8E">
        <w:rPr>
          <w:color w:val="1D1D1B"/>
        </w:rPr>
        <w:t>линия, вдоль которой распространяется световая энергия.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Свет –</w:t>
      </w:r>
      <w:r w:rsidRPr="003C7D8E">
        <w:rPr>
          <w:color w:val="1D1D1B"/>
        </w:rPr>
        <w:t> это электромагнитное излучение, воспринимаемое человеческим глазом.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Скорость света</w:t>
      </w:r>
      <w:r w:rsidRPr="003C7D8E">
        <w:rPr>
          <w:color w:val="1D1D1B"/>
        </w:rPr>
        <w:t> – абсолютная величина скорости распространения электромагнитных волн в вакууме.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Преломление света</w:t>
      </w:r>
      <w:r w:rsidRPr="003C7D8E">
        <w:rPr>
          <w:color w:val="1D1D1B"/>
        </w:rPr>
        <w:t> – явление изменения направления распространения света при прохождении через границу раздела сред с разными оптическими свойствами.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Закон прямолинейного распространения света</w:t>
      </w:r>
      <w:r w:rsidRPr="003C7D8E">
        <w:rPr>
          <w:color w:val="1D1D1B"/>
        </w:rPr>
        <w:t>: в однородной оптической среде свет распространяется прямолинейно.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Закон отражения света:</w:t>
      </w:r>
      <w:r w:rsidRPr="003C7D8E">
        <w:rPr>
          <w:color w:val="1D1D1B"/>
        </w:rPr>
        <w:t> луч падающий, луч отражённый и нормаль к отражающей поверхности в точке падения лежат в одной плоскости, причём угол падения равен углу отражения.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Отражение света</w:t>
      </w:r>
      <w:r w:rsidRPr="003C7D8E">
        <w:rPr>
          <w:color w:val="1D1D1B"/>
        </w:rPr>
        <w:t> - явление изменения направления распространения света на границе двух сред, при котором свет остается в первой среде.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lastRenderedPageBreak/>
        <w:t>Угол падения</w:t>
      </w:r>
      <w:r w:rsidRPr="003C7D8E">
        <w:rPr>
          <w:color w:val="1D1D1B"/>
        </w:rPr>
        <w:t> – угол между падающим лучом и нормалью к отражающей поверхности в точке падения.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Угол отражения</w:t>
      </w:r>
      <w:r w:rsidRPr="003C7D8E">
        <w:rPr>
          <w:color w:val="1D1D1B"/>
        </w:rPr>
        <w:t> – угол между нормалью к отражающей поверхности и отражённым лучом.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Плоская волна</w:t>
      </w:r>
      <w:r w:rsidRPr="003C7D8E">
        <w:rPr>
          <w:color w:val="1D1D1B"/>
        </w:rPr>
        <w:t> – волна, у которой поверхности равной фазы (волновые поверхности) и соответственно фронт волны имеет форму плоскости.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Теоретический материал для самостоятельного изучения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A7C85">
        <w:rPr>
          <w:b/>
          <w:color w:val="1D1D1B"/>
        </w:rPr>
        <w:t>Геометрическая оптика –</w:t>
      </w:r>
      <w:r w:rsidRPr="003C7D8E">
        <w:rPr>
          <w:color w:val="1D1D1B"/>
        </w:rPr>
        <w:t xml:space="preserve"> раздел оптики, изучающий законы распространения света в прозрачных средах на основе представления о нем как о совокупности световых лучей. Световой луч – это линия, указывающая, в каком направлении свет переносит энергию.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В соответствии с двумя способами передачи энергии от источника к приёмнику в XVII в. возникли две противоречащие друг другу теории света: а) корпускулярная теория света Ньютона; б) волновая теория света Гюйгенса.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 xml:space="preserve">С установлением электромагнитной природы света в XIX в. и обнаружением квантовых свойств света в начале XX в. и </w:t>
      </w:r>
      <w:proofErr w:type="gramStart"/>
      <w:r w:rsidRPr="003C7D8E">
        <w:rPr>
          <w:color w:val="1D1D1B"/>
        </w:rPr>
        <w:t>волновая</w:t>
      </w:r>
      <w:proofErr w:type="gramEnd"/>
      <w:r w:rsidRPr="003C7D8E">
        <w:rPr>
          <w:color w:val="1D1D1B"/>
        </w:rPr>
        <w:t xml:space="preserve"> и корпускулярная теории света одержали победу. Выяснилось, что свет имеет двойственную природу. Астрономическим и лабораторным методами измерена скорость света в вакууме. По современным вычислениям скорость света равна 299 792 458 м/</w:t>
      </w:r>
      <w:proofErr w:type="gramStart"/>
      <w:r w:rsidRPr="003C7D8E">
        <w:rPr>
          <w:color w:val="1D1D1B"/>
        </w:rPr>
        <w:t>с</w:t>
      </w:r>
      <w:proofErr w:type="gramEnd"/>
      <w:r w:rsidRPr="003C7D8E">
        <w:rPr>
          <w:color w:val="1D1D1B"/>
        </w:rPr>
        <w:t xml:space="preserve"> или приближенно </w:t>
      </w:r>
      <w:r w:rsidRPr="003C7D8E">
        <w:rPr>
          <w:noProof/>
          <w:color w:val="1D1D1B"/>
        </w:rPr>
        <w:drawing>
          <wp:inline distT="0" distB="0" distL="0" distR="0">
            <wp:extent cx="523875" cy="184785"/>
            <wp:effectExtent l="19050" t="0" r="9525" b="0"/>
            <wp:docPr id="1" name="Рисунок 1" descr="https://resh.edu.ru/uploads/lesson_extract/4914/20190204171421/OEBPS/objects/c_phys_11_12_1/36b9d1f5-bb8c-43f8-aaf5-8ab4c22151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4914/20190204171421/OEBPS/objects/c_phys_11_12_1/36b9d1f5-bb8c-43f8-aaf5-8ab4c22151f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D8E">
        <w:rPr>
          <w:color w:val="1D1D1B"/>
        </w:rPr>
        <w:t> </w:t>
      </w:r>
      <w:r w:rsidRPr="003C7D8E">
        <w:rPr>
          <w:noProof/>
          <w:color w:val="1D1D1B"/>
        </w:rPr>
        <w:drawing>
          <wp:inline distT="0" distB="0" distL="0" distR="0">
            <wp:extent cx="92710" cy="318770"/>
            <wp:effectExtent l="19050" t="0" r="2540" b="0"/>
            <wp:docPr id="2" name="Рисунок 2" descr="https://resh.edu.ru/uploads/lesson_extract/4914/20190204171421/OEBPS/objects/c_phys_11_12_1/c6c55bf9-3ade-47da-8cb2-e4f2f9f9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4914/20190204171421/OEBPS/objects/c_phys_11_12_1/c6c55bf9-3ade-47da-8cb2-e4f2f9f9e18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7D8E">
        <w:rPr>
          <w:color w:val="1D1D1B"/>
        </w:rPr>
        <w:t>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Скорость распространения света в веществе всегда меньше, чем в вакууме.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В основе геометрической оптики лежат четыре закона: закон прямолинейного распространения света; закон независимости световых лучей; закон отражения света; закон преломления света. С помощью принципа Гюйгенса можно вывести и объяснить законы распространения света</w:t>
      </w:r>
      <w:r w:rsidRPr="003C7D8E">
        <w:rPr>
          <w:b/>
          <w:bCs/>
          <w:color w:val="1D1D1B"/>
        </w:rPr>
        <w:t>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Плоская поверхность, зеркально отражающая свет, называется плоским зеркалом.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Свойства плоского зеркала: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изображение предмета мнимое;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изображение симметричное предмету относительно зеркала;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размеры изображения равны размерам предмета.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При падении света на плоскую границу раздела, часть светового потока частично отражается, а часть преломляется.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Законы преломления: 1. Падающий луч, преломлённый луч и нормаль к границе раздела двух сред в точке падения луча лежат в одной плоскости. 2. Отношение синуса угла падения α к синусу угла преломления β – величина постоянная для данных сред и равная относительному показателю преломления второй среды относительно первой: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noProof/>
          <w:color w:val="1D1D1B"/>
        </w:rPr>
        <w:lastRenderedPageBreak/>
        <w:drawing>
          <wp:inline distT="0" distB="0" distL="0" distR="0">
            <wp:extent cx="986155" cy="359410"/>
            <wp:effectExtent l="19050" t="0" r="4445" b="0"/>
            <wp:docPr id="3" name="Рисунок 3" descr="https://resh.edu.ru/uploads/lesson_extract/4914/20190204171421/OEBPS/objects/c_phys_11_12_1/17845b99-b353-4e12-81dc-56153120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4914/20190204171421/OEBPS/objects/c_phys_11_12_1/17845b99-b353-4e12-81dc-56153120e32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где </w:t>
      </w:r>
      <w:proofErr w:type="spellStart"/>
      <w:r w:rsidRPr="003C7D8E">
        <w:rPr>
          <w:rStyle w:val="a4"/>
          <w:color w:val="1D1D1B"/>
        </w:rPr>
        <w:t>n</w:t>
      </w:r>
      <w:proofErr w:type="spellEnd"/>
      <w:r w:rsidRPr="003C7D8E">
        <w:rPr>
          <w:color w:val="1D1D1B"/>
        </w:rPr>
        <w:t> – относительный показатель преломления второй среды относительно первой; </w:t>
      </w:r>
      <w:r w:rsidRPr="003C7D8E">
        <w:rPr>
          <w:rStyle w:val="a4"/>
          <w:color w:val="1D1D1B"/>
        </w:rPr>
        <w:t>n</w:t>
      </w:r>
      <w:r w:rsidRPr="003C7D8E">
        <w:rPr>
          <w:rStyle w:val="a4"/>
          <w:color w:val="1D1D1B"/>
          <w:vertAlign w:val="subscript"/>
        </w:rPr>
        <w:t>1 </w:t>
      </w:r>
      <w:r w:rsidRPr="003C7D8E">
        <w:rPr>
          <w:color w:val="1D1D1B"/>
        </w:rPr>
        <w:t>и </w:t>
      </w:r>
      <w:r w:rsidRPr="003C7D8E">
        <w:rPr>
          <w:rStyle w:val="a4"/>
          <w:color w:val="1D1D1B"/>
        </w:rPr>
        <w:t>n</w:t>
      </w:r>
      <w:r w:rsidRPr="003C7D8E">
        <w:rPr>
          <w:rStyle w:val="a4"/>
          <w:color w:val="1D1D1B"/>
          <w:vertAlign w:val="subscript"/>
        </w:rPr>
        <w:t>2</w:t>
      </w:r>
      <w:r w:rsidRPr="003C7D8E">
        <w:rPr>
          <w:rStyle w:val="a4"/>
          <w:color w:val="1D1D1B"/>
        </w:rPr>
        <w:t> </w:t>
      </w:r>
      <w:r w:rsidRPr="003C7D8E">
        <w:rPr>
          <w:color w:val="1D1D1B"/>
        </w:rPr>
        <w:t>- абсолютные показатели преломления первой и второй сред.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Абсолютный показатель преломления среды </w:t>
      </w:r>
      <w:proofErr w:type="spellStart"/>
      <w:r w:rsidRPr="003C7D8E">
        <w:rPr>
          <w:rStyle w:val="a4"/>
          <w:color w:val="1D1D1B"/>
        </w:rPr>
        <w:t>n</w:t>
      </w:r>
      <w:proofErr w:type="spellEnd"/>
      <w:r w:rsidRPr="003C7D8E">
        <w:rPr>
          <w:color w:val="1D1D1B"/>
        </w:rPr>
        <w:t> – это физическая величина, показывающая, во сколько раз скорость света </w:t>
      </w:r>
      <w:proofErr w:type="spellStart"/>
      <w:r w:rsidRPr="003C7D8E">
        <w:rPr>
          <w:rStyle w:val="a4"/>
          <w:color w:val="1D1D1B"/>
        </w:rPr>
        <w:t>c</w:t>
      </w:r>
      <w:proofErr w:type="spellEnd"/>
      <w:r w:rsidRPr="003C7D8E">
        <w:rPr>
          <w:color w:val="1D1D1B"/>
        </w:rPr>
        <w:t> в вакууме больше, чем в среде </w:t>
      </w:r>
      <w:r w:rsidRPr="003C7D8E">
        <w:rPr>
          <w:rStyle w:val="a4"/>
          <w:rFonts w:ascii="Cambria Math" w:hAnsi="Cambria Math"/>
          <w:color w:val="1D1D1B"/>
        </w:rPr>
        <w:t>𝛖</w:t>
      </w:r>
      <w:r w:rsidRPr="003C7D8E">
        <w:rPr>
          <w:color w:val="1D1D1B"/>
        </w:rPr>
        <w:t>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noProof/>
          <w:color w:val="1D1D1B"/>
        </w:rPr>
        <w:drawing>
          <wp:inline distT="0" distB="0" distL="0" distR="0">
            <wp:extent cx="400685" cy="318770"/>
            <wp:effectExtent l="19050" t="0" r="0" b="0"/>
            <wp:docPr id="4" name="Рисунок 4" descr="https://resh.edu.ru/uploads/lesson_extract/4914/20190204171421/OEBPS/objects/c_phys_11_12_1/3bb4c24a-5a67-4004-a9df-9b8cb2ee9a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4914/20190204171421/OEBPS/objects/c_phys_11_12_1/3bb4c24a-5a67-4004-a9df-9b8cb2ee9a9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Относительный показатель преломления второй среды относительно первой n</w:t>
      </w:r>
      <w:r w:rsidRPr="003C7D8E">
        <w:rPr>
          <w:color w:val="1D1D1B"/>
          <w:vertAlign w:val="subscript"/>
        </w:rPr>
        <w:t>21</w:t>
      </w:r>
      <w:r w:rsidRPr="003C7D8E">
        <w:rPr>
          <w:color w:val="1D1D1B"/>
        </w:rPr>
        <w:t xml:space="preserve"> – величина, </w:t>
      </w:r>
      <w:proofErr w:type="gramStart"/>
      <w:r w:rsidRPr="003C7D8E">
        <w:rPr>
          <w:color w:val="1D1D1B"/>
        </w:rPr>
        <w:t>показывающая</w:t>
      </w:r>
      <w:proofErr w:type="gramEnd"/>
      <w:r w:rsidRPr="003C7D8E">
        <w:rPr>
          <w:color w:val="1D1D1B"/>
        </w:rPr>
        <w:t xml:space="preserve"> во сколько скорость </w:t>
      </w:r>
      <w:r w:rsidRPr="003C7D8E">
        <w:rPr>
          <w:rFonts w:ascii="Cambria Math" w:hAnsi="Cambria Math"/>
          <w:color w:val="1D1D1B"/>
        </w:rPr>
        <w:t>𝛖</w:t>
      </w:r>
      <w:r w:rsidRPr="003C7D8E">
        <w:rPr>
          <w:color w:val="1D1D1B"/>
          <w:vertAlign w:val="subscript"/>
        </w:rPr>
        <w:t>1</w:t>
      </w:r>
      <w:r w:rsidRPr="003C7D8E">
        <w:rPr>
          <w:color w:val="1D1D1B"/>
        </w:rPr>
        <w:t xml:space="preserve"> распространения света в первой среде больше (меньше; равна) скорости </w:t>
      </w:r>
      <w:r w:rsidRPr="003C7D8E">
        <w:rPr>
          <w:rFonts w:ascii="Cambria Math" w:hAnsi="Cambria Math"/>
          <w:color w:val="1D1D1B"/>
        </w:rPr>
        <w:t>𝛖</w:t>
      </w:r>
      <w:r w:rsidRPr="003C7D8E">
        <w:rPr>
          <w:color w:val="1D1D1B"/>
          <w:vertAlign w:val="subscript"/>
        </w:rPr>
        <w:t>2</w:t>
      </w:r>
      <w:r w:rsidRPr="003C7D8E">
        <w:rPr>
          <w:color w:val="1D1D1B"/>
        </w:rPr>
        <w:t> распространения света во второй: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noProof/>
          <w:color w:val="1D1D1B"/>
        </w:rPr>
        <w:drawing>
          <wp:inline distT="0" distB="0" distL="0" distR="0">
            <wp:extent cx="904240" cy="339090"/>
            <wp:effectExtent l="19050" t="0" r="0" b="0"/>
            <wp:docPr id="5" name="Рисунок 5" descr="https://resh.edu.ru/uploads/lesson_extract/4914/20190204171421/OEBPS/objects/c_phys_11_12_1/3fc0daae-bd46-4e3e-ba83-024938b6cd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4914/20190204171421/OEBPS/objects/c_phys_11_12_1/3fc0daae-bd46-4e3e-ba83-024938b6cdd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33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Полное отражение – это явление отражения света, падающего из оптически более плотной среды на границу с оптически менее плотной средой под углом падения, большим некоторого предельного угла </w:t>
      </w:r>
      <w:r w:rsidRPr="003C7D8E">
        <w:rPr>
          <w:rStyle w:val="a4"/>
          <w:color w:val="1D1D1B"/>
        </w:rPr>
        <w:t>α</w:t>
      </w:r>
      <w:r w:rsidRPr="003C7D8E">
        <w:rPr>
          <w:rStyle w:val="a4"/>
          <w:color w:val="1D1D1B"/>
          <w:vertAlign w:val="subscript"/>
        </w:rPr>
        <w:t>0.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Предельный угол полного отражения </w:t>
      </w:r>
      <w:r w:rsidRPr="003C7D8E">
        <w:rPr>
          <w:rStyle w:val="a4"/>
          <w:color w:val="1D1D1B"/>
        </w:rPr>
        <w:t>α</w:t>
      </w:r>
      <w:r w:rsidRPr="003C7D8E">
        <w:rPr>
          <w:rStyle w:val="a4"/>
          <w:color w:val="1D1D1B"/>
          <w:vertAlign w:val="subscript"/>
        </w:rPr>
        <w:t>0 </w:t>
      </w:r>
      <w:r w:rsidRPr="003C7D8E">
        <w:rPr>
          <w:color w:val="1D1D1B"/>
        </w:rPr>
        <w:t>- угол падения луча, при котором преломлённый</w:t>
      </w:r>
      <w:r w:rsidRPr="003C7D8E">
        <w:rPr>
          <w:color w:val="1D1D1B"/>
          <w:vertAlign w:val="subscript"/>
        </w:rPr>
        <w:t> </w:t>
      </w:r>
      <w:r w:rsidRPr="003C7D8E">
        <w:rPr>
          <w:color w:val="1D1D1B"/>
        </w:rPr>
        <w:t>луч скользит вдоль границы раздела двух сред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b/>
          <w:bCs/>
          <w:color w:val="1D1D1B"/>
        </w:rPr>
        <w:t>Разбор тренировочного типового задания: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1. Вставьте в те</w:t>
      </w:r>
      <w:proofErr w:type="gramStart"/>
      <w:r w:rsidRPr="003C7D8E">
        <w:rPr>
          <w:color w:val="1D1D1B"/>
        </w:rPr>
        <w:t>кст сл</w:t>
      </w:r>
      <w:proofErr w:type="gramEnd"/>
      <w:r w:rsidRPr="003C7D8E">
        <w:rPr>
          <w:color w:val="1D1D1B"/>
        </w:rPr>
        <w:t>ова из выпадающего списка: «Свет при взаимодействии с веществом испытывает __________, преломление и ___________. Скорость света _______ и измерена».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Варианты ответов: отражение, тяготение, поглощение, конечна, бесконечна, переменная.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 xml:space="preserve">Правильный вариант: отражение, поглощение, </w:t>
      </w:r>
      <w:proofErr w:type="gramStart"/>
      <w:r w:rsidRPr="003C7D8E">
        <w:rPr>
          <w:color w:val="1D1D1B"/>
        </w:rPr>
        <w:t>конечна</w:t>
      </w:r>
      <w:proofErr w:type="gramEnd"/>
      <w:r w:rsidRPr="003C7D8E">
        <w:rPr>
          <w:color w:val="1D1D1B"/>
        </w:rPr>
        <w:t>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2. Решите задачу и зачеркните неверные ответы. Найти показатель преломления рубина, если предельный угол полного отражения для рубина равен 34</w:t>
      </w:r>
      <w:r w:rsidRPr="003C7D8E">
        <w:rPr>
          <w:color w:val="1D1D1B"/>
          <w:vertAlign w:val="superscript"/>
        </w:rPr>
        <w:t>0</w:t>
      </w:r>
      <w:r w:rsidRPr="003C7D8E">
        <w:rPr>
          <w:color w:val="1D1D1B"/>
        </w:rPr>
        <w:t>.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Варианты ответов: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0,18;1,8;</w:t>
      </w:r>
      <w:r w:rsidR="003C7D8E" w:rsidRPr="003C7D8E">
        <w:rPr>
          <w:color w:val="1D1D1B"/>
        </w:rPr>
        <w:t xml:space="preserve"> </w:t>
      </w:r>
      <w:r w:rsidRPr="003C7D8E">
        <w:rPr>
          <w:color w:val="1D1D1B"/>
        </w:rPr>
        <w:t>34;3,4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Правильный вариант: 0,18; 34; 3,4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Решение: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Предельный угол полного отражения: α</w:t>
      </w:r>
      <w:r w:rsidRPr="003C7D8E">
        <w:rPr>
          <w:color w:val="1D1D1B"/>
          <w:vertAlign w:val="subscript"/>
        </w:rPr>
        <w:t>0</w:t>
      </w:r>
      <w:r w:rsidRPr="003C7D8E">
        <w:rPr>
          <w:color w:val="1D1D1B"/>
        </w:rPr>
        <w:t> = 34</w:t>
      </w:r>
      <w:r w:rsidRPr="003C7D8E">
        <w:rPr>
          <w:color w:val="1D1D1B"/>
          <w:vertAlign w:val="superscript"/>
        </w:rPr>
        <w:t>0</w:t>
      </w:r>
      <w:r w:rsidRPr="003C7D8E">
        <w:rPr>
          <w:color w:val="1D1D1B"/>
        </w:rPr>
        <w:t>;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lastRenderedPageBreak/>
        <w:t>Угол преломления – 90</w:t>
      </w:r>
      <w:r w:rsidRPr="003C7D8E">
        <w:rPr>
          <w:color w:val="1D1D1B"/>
          <w:vertAlign w:val="superscript"/>
        </w:rPr>
        <w:t>0</w:t>
      </w:r>
      <w:r w:rsidRPr="003C7D8E">
        <w:rPr>
          <w:color w:val="1D1D1B"/>
        </w:rPr>
        <w:t> (</w:t>
      </w:r>
      <w:proofErr w:type="spellStart"/>
      <w:r w:rsidRPr="003C7D8E">
        <w:rPr>
          <w:color w:val="1D1D1B"/>
        </w:rPr>
        <w:t>sin</w:t>
      </w:r>
      <w:proofErr w:type="spellEnd"/>
      <w:r w:rsidRPr="003C7D8E">
        <w:rPr>
          <w:color w:val="1D1D1B"/>
        </w:rPr>
        <w:t xml:space="preserve"> 90</w:t>
      </w:r>
      <w:r w:rsidRPr="003C7D8E">
        <w:rPr>
          <w:color w:val="1D1D1B"/>
          <w:vertAlign w:val="superscript"/>
        </w:rPr>
        <w:t>0</w:t>
      </w:r>
      <w:r w:rsidRPr="003C7D8E">
        <w:rPr>
          <w:color w:val="1D1D1B"/>
        </w:rPr>
        <w:t> = 1);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 xml:space="preserve">Вторая среда – воздух </w:t>
      </w:r>
      <w:proofErr w:type="gramStart"/>
      <w:r w:rsidRPr="003C7D8E">
        <w:rPr>
          <w:color w:val="1D1D1B"/>
        </w:rPr>
        <w:t xml:space="preserve">( </w:t>
      </w:r>
      <w:proofErr w:type="spellStart"/>
      <w:proofErr w:type="gramEnd"/>
      <w:r w:rsidRPr="003C7D8E">
        <w:rPr>
          <w:color w:val="1D1D1B"/>
        </w:rPr>
        <w:t>n</w:t>
      </w:r>
      <w:proofErr w:type="spellEnd"/>
      <w:r w:rsidRPr="003C7D8E">
        <w:rPr>
          <w:color w:val="1D1D1B"/>
        </w:rPr>
        <w:t xml:space="preserve"> = 1)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Предельный угол на границе рубин – воздух равен: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noProof/>
          <w:color w:val="1D1D1B"/>
        </w:rPr>
        <w:drawing>
          <wp:inline distT="0" distB="0" distL="0" distR="0">
            <wp:extent cx="698500" cy="339090"/>
            <wp:effectExtent l="19050" t="0" r="6350" b="0"/>
            <wp:docPr id="6" name="Рисунок 6" descr="https://resh.edu.ru/uploads/lesson_extract/4914/20190204171421/OEBPS/objects/c_phys_11_12_1/d438082f-5d5e-4cf9-be2e-c82d5b2209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4914/20190204171421/OEBPS/objects/c_phys_11_12_1/d438082f-5d5e-4cf9-be2e-c82d5b220939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33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>Отсюда показатель преломления рубина равен:</w:t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noProof/>
          <w:color w:val="1D1D1B"/>
        </w:rPr>
        <w:drawing>
          <wp:inline distT="0" distB="0" distL="0" distR="0">
            <wp:extent cx="1695450" cy="369570"/>
            <wp:effectExtent l="19050" t="0" r="0" b="0"/>
            <wp:docPr id="7" name="Рисунок 7" descr="https://resh.edu.ru/uploads/lesson_extract/4914/20190204171421/OEBPS/objects/c_phys_11_12_1/b08ab58e-7b3f-4a06-bdc5-12982549f9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4914/20190204171421/OEBPS/objects/c_phys_11_12_1/b08ab58e-7b3f-4a06-bdc5-12982549f9ab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E40" w:rsidRPr="003C7D8E" w:rsidRDefault="00EB0E40" w:rsidP="00EB0E40">
      <w:pPr>
        <w:pStyle w:val="a3"/>
        <w:shd w:val="clear" w:color="auto" w:fill="FFFFFF"/>
        <w:spacing w:after="324" w:afterAutospacing="0"/>
        <w:rPr>
          <w:color w:val="1D1D1B"/>
        </w:rPr>
      </w:pPr>
      <w:r w:rsidRPr="003C7D8E">
        <w:rPr>
          <w:color w:val="1D1D1B"/>
        </w:rPr>
        <w:t xml:space="preserve">Ответ: </w:t>
      </w:r>
      <w:proofErr w:type="spellStart"/>
      <w:r w:rsidRPr="003C7D8E">
        <w:rPr>
          <w:color w:val="1D1D1B"/>
        </w:rPr>
        <w:t>n</w:t>
      </w:r>
      <w:proofErr w:type="spellEnd"/>
      <w:r w:rsidRPr="003C7D8E">
        <w:rPr>
          <w:color w:val="1D1D1B"/>
        </w:rPr>
        <w:t xml:space="preserve"> = 1,8.</w:t>
      </w:r>
    </w:p>
    <w:p w:rsidR="00EB0E40" w:rsidRPr="003C7D8E" w:rsidRDefault="00EB0E40" w:rsidP="00EB0E4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3C7D8E">
        <w:rPr>
          <w:b/>
          <w:bCs/>
          <w:i/>
          <w:iCs/>
          <w:color w:val="000000"/>
        </w:rPr>
        <w:t>4. Решение задач по образцу.</w:t>
      </w:r>
    </w:p>
    <w:p w:rsidR="00EB0E40" w:rsidRPr="003C7D8E" w:rsidRDefault="00EB0E40" w:rsidP="00EB0E4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3C7D8E">
        <w:rPr>
          <w:color w:val="000000"/>
        </w:rPr>
        <w:t>1. Какова оптическая сила линзы, фокусное расстояние которой 20 см?</w:t>
      </w:r>
    </w:p>
    <w:p w:rsidR="00EB0E40" w:rsidRPr="003C7D8E" w:rsidRDefault="00EB0E40" w:rsidP="00EB0E4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3C7D8E">
        <w:rPr>
          <w:color w:val="000000"/>
        </w:rPr>
        <w:t>Дано: Решение:</w:t>
      </w:r>
    </w:p>
    <w:p w:rsidR="00EB0E40" w:rsidRPr="003C7D8E" w:rsidRDefault="00EB0E40" w:rsidP="00EB0E4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3C7D8E">
        <w:rPr>
          <w:color w:val="000000"/>
        </w:rPr>
        <w:t xml:space="preserve">F=20 </w:t>
      </w:r>
      <w:proofErr w:type="spellStart"/>
      <w:r w:rsidRPr="003C7D8E">
        <w:rPr>
          <w:color w:val="000000"/>
        </w:rPr>
        <w:t>см=</w:t>
      </w:r>
      <w:proofErr w:type="spellEnd"/>
      <w:r w:rsidRPr="003C7D8E">
        <w:rPr>
          <w:color w:val="000000"/>
        </w:rPr>
        <w:t> D=</w:t>
      </w:r>
    </w:p>
    <w:p w:rsidR="00EB0E40" w:rsidRPr="003C7D8E" w:rsidRDefault="00EB0E40" w:rsidP="00EB0E4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3C7D8E">
        <w:rPr>
          <w:color w:val="000000"/>
        </w:rPr>
        <w:t xml:space="preserve">=0,2 м D=1/0,2 м=5 </w:t>
      </w:r>
      <w:proofErr w:type="spellStart"/>
      <w:r w:rsidRPr="003C7D8E">
        <w:rPr>
          <w:color w:val="000000"/>
        </w:rPr>
        <w:t>дптр</w:t>
      </w:r>
      <w:proofErr w:type="spellEnd"/>
    </w:p>
    <w:p w:rsidR="00EB0E40" w:rsidRPr="003C7D8E" w:rsidRDefault="00EB0E40" w:rsidP="00EB0E40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3C7D8E">
        <w:rPr>
          <w:color w:val="000000"/>
        </w:rPr>
        <w:t>D=?</w:t>
      </w:r>
      <w:r w:rsidRPr="003C7D8E">
        <w:rPr>
          <w:i/>
          <w:iCs/>
          <w:color w:val="000000"/>
        </w:rPr>
        <w:t>  </w:t>
      </w:r>
      <w:r w:rsidRPr="003C7D8E">
        <w:rPr>
          <w:color w:val="000000"/>
        </w:rPr>
        <w:t xml:space="preserve">Ответ: 5 </w:t>
      </w:r>
      <w:proofErr w:type="spellStart"/>
      <w:r w:rsidRPr="003C7D8E">
        <w:rPr>
          <w:color w:val="000000"/>
        </w:rPr>
        <w:t>дптр</w:t>
      </w:r>
      <w:proofErr w:type="spellEnd"/>
    </w:p>
    <w:p w:rsidR="00601A6C" w:rsidRPr="00601A6C" w:rsidRDefault="00601A6C" w:rsidP="00601A6C">
      <w:pPr>
        <w:shd w:val="clear" w:color="auto" w:fill="FFFFFF"/>
        <w:spacing w:after="129" w:line="437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</w:rPr>
        <w:t>План - конспект урока "Формула тонкой линзы"</w:t>
      </w:r>
    </w:p>
    <w:p w:rsidR="00601A6C" w:rsidRPr="00601A6C" w:rsidRDefault="00601A6C" w:rsidP="00601A6C">
      <w:pPr>
        <w:shd w:val="clear" w:color="auto" w:fill="FFFFFF"/>
        <w:spacing w:after="162" w:line="32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План-конспект урока в 11 классе по теме "Формула тонкой линзы". Урок проводится в профильном классе, является первым в этой теме. Дальнейшие уроки будут направлены на формирование умений строить изображения, даваемые различными типами линз и системой линз, поэтому на данном уроке рассматриваются (в большей степени повторяются) только начальные сведения по данной теме.</w:t>
      </w:r>
    </w:p>
    <w:p w:rsidR="00601A6C" w:rsidRPr="00601A6C" w:rsidRDefault="00601A6C" w:rsidP="00601A6C">
      <w:pPr>
        <w:pBdr>
          <w:bottom w:val="single" w:sz="6" w:space="1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  <w:r w:rsidR="003C7D8E" w:rsidRPr="003C7D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Урок  82 </w:t>
      </w:r>
      <w:r w:rsidRPr="00601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«Формула тонкой линзы»</w:t>
      </w:r>
    </w:p>
    <w:p w:rsidR="00601A6C" w:rsidRPr="00601A6C" w:rsidRDefault="00601A6C" w:rsidP="00601A6C">
      <w:pPr>
        <w:numPr>
          <w:ilvl w:val="0"/>
          <w:numId w:val="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Первое упоминание о нем можно найти в древнегреческой пьесе Аристофана «Облака» (424 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э.), где 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выпуклого стекла и солнечного света добывали огонь.</w:t>
      </w:r>
    </w:p>
    <w:p w:rsidR="00601A6C" w:rsidRPr="00601A6C" w:rsidRDefault="00601A6C" w:rsidP="00601A6C">
      <w:pPr>
        <w:numPr>
          <w:ilvl w:val="0"/>
          <w:numId w:val="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Из произведений Плиния Старшего следует, что такой способ разжигания огня был известен и в Римской империи. Там также описан, возможно, первый случай применения его для коррекции зрения - известно, что Нерон смотрел гладиаторские бои через вогнутый изумруд.</w:t>
      </w:r>
    </w:p>
    <w:p w:rsidR="00601A6C" w:rsidRPr="003C7D8E" w:rsidRDefault="00601A6C" w:rsidP="00601A6C">
      <w:pPr>
        <w:shd w:val="clear" w:color="auto" w:fill="FFFFFF"/>
        <w:spacing w:after="16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Pr="003C7D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 самой древней линзы — более 3000 лет, это так называемая линза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Нимруда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Она была найдена при раскопках одной из древних столиц Ассирии в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НимрудеОстином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Генри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Лэйардом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1853 году. Линза имеет форму близкую к овалу, грубо шлифована, одна из сторон выпуклая, а другая плоская, имеет 3-х кратное увеличение. Линза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Нимруда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представлена в Британском музее.</w:t>
      </w:r>
    </w:p>
    <w:p w:rsidR="00601A6C" w:rsidRPr="00601A6C" w:rsidRDefault="00601A6C" w:rsidP="00601A6C">
      <w:pPr>
        <w:shd w:val="clear" w:color="auto" w:fill="FFFFFF"/>
        <w:spacing w:after="16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A6C" w:rsidRPr="00601A6C" w:rsidRDefault="00601A6C" w:rsidP="00601A6C">
      <w:pPr>
        <w:numPr>
          <w:ilvl w:val="0"/>
          <w:numId w:val="8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Так что же такое линза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? Согласно определению: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линза представляет собой прозрачное тело, ограниченное с двух сторон криволинейными (чаще сферическими) поверхностями.</w:t>
      </w:r>
    </w:p>
    <w:p w:rsidR="00601A6C" w:rsidRPr="00601A6C" w:rsidRDefault="00601A6C" w:rsidP="00601A6C">
      <w:pPr>
        <w:numPr>
          <w:ilvl w:val="0"/>
          <w:numId w:val="8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зависимости от формы, линзы делятся 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01A6C" w:rsidRPr="00601A6C" w:rsidRDefault="00601A6C" w:rsidP="00601A6C">
      <w:pPr>
        <w:numPr>
          <w:ilvl w:val="0"/>
          <w:numId w:val="9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двояковыпуклая 4- двояковогнутая</w:t>
      </w:r>
    </w:p>
    <w:p w:rsidR="00601A6C" w:rsidRPr="00601A6C" w:rsidRDefault="00601A6C" w:rsidP="00601A6C">
      <w:pPr>
        <w:numPr>
          <w:ilvl w:val="0"/>
          <w:numId w:val="9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плосковыпуклая 5- плосковогнутая</w:t>
      </w:r>
    </w:p>
    <w:p w:rsidR="00601A6C" w:rsidRPr="00601A6C" w:rsidRDefault="00601A6C" w:rsidP="00601A6C">
      <w:pPr>
        <w:numPr>
          <w:ilvl w:val="0"/>
          <w:numId w:val="9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выпукло-вогнутая 6- вогнуто-выпуклая.</w:t>
      </w:r>
    </w:p>
    <w:p w:rsidR="00601A6C" w:rsidRPr="00601A6C" w:rsidRDefault="00601A6C" w:rsidP="00601A6C">
      <w:pPr>
        <w:numPr>
          <w:ilvl w:val="0"/>
          <w:numId w:val="10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По характеру воздействия на падающий свет линзы делят на собирающие и рассеивающие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Демонстрация хода лучей в собирающей и рассеивающей линзах с помощью «Оптического диска»)</w:t>
      </w:r>
    </w:p>
    <w:p w:rsidR="00601A6C" w:rsidRPr="00601A6C" w:rsidRDefault="00601A6C" w:rsidP="00601A6C">
      <w:pPr>
        <w:numPr>
          <w:ilvl w:val="0"/>
          <w:numId w:val="11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вид линз, которые находятся у вас на партах, обменяйтесь с соседями.</w:t>
      </w:r>
    </w:p>
    <w:p w:rsidR="00601A6C" w:rsidRPr="00601A6C" w:rsidRDefault="00601A6C" w:rsidP="00601A6C">
      <w:pPr>
        <w:numPr>
          <w:ilvl w:val="0"/>
          <w:numId w:val="1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Тонкая линза – это линза, толщина которой много меньше радиусов кривизны её поверхностей (или толщина которой много меньше ее диаметра)</w:t>
      </w:r>
    </w:p>
    <w:p w:rsidR="00601A6C" w:rsidRPr="00601A6C" w:rsidRDefault="00601A6C" w:rsidP="00601A6C">
      <w:pPr>
        <w:numPr>
          <w:ilvl w:val="0"/>
          <w:numId w:val="1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Длявыполнения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построений 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тонких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линзахважно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знатьосновные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характеристики тонких линз – это (учащиеся в опорных конспектах подписывают названия точек и линий):</w:t>
      </w:r>
    </w:p>
    <w:p w:rsidR="00601A6C" w:rsidRPr="00601A6C" w:rsidRDefault="00601A6C" w:rsidP="00601A6C">
      <w:pPr>
        <w:numPr>
          <w:ilvl w:val="1"/>
          <w:numId w:val="1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Прямая линия, на которой лежат центры О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 и О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 обеих сферических поверхностей линзы, называется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главной оптической осью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A6C" w:rsidRPr="00601A6C" w:rsidRDefault="00601A6C" w:rsidP="00601A6C">
      <w:pPr>
        <w:numPr>
          <w:ilvl w:val="0"/>
          <w:numId w:val="1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</w:t>
      </w:r>
      <w:proofErr w:type="gramStart"/>
      <w:r w:rsidRPr="003C7D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gramEnd"/>
      <w:r w:rsidRPr="003C7D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линзы, проходя через которую луч не преломляется, называется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оптическим центром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A6C" w:rsidRPr="00601A6C" w:rsidRDefault="00601A6C" w:rsidP="00601A6C">
      <w:pPr>
        <w:numPr>
          <w:ilvl w:val="0"/>
          <w:numId w:val="1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Главный фокус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601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) – это точка, в которой пересекаются после преломления в собирающей линзе лучи, падающие на линзу параллельно главной оптической оси. У всякой линзы два фокуса. В однородной среде они располагаются по обе стороны от неё на одинаковом расстоянии.</w:t>
      </w:r>
    </w:p>
    <w:p w:rsidR="00601A6C" w:rsidRPr="00601A6C" w:rsidRDefault="00601A6C" w:rsidP="00601A6C">
      <w:pPr>
        <w:numPr>
          <w:ilvl w:val="0"/>
          <w:numId w:val="1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Расстояние </w:t>
      </w:r>
      <w:r w:rsidRPr="00601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 w:rsidRPr="00601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 от оптического центра линзы до её фокусов называется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фокусным расстоянием </w:t>
      </w:r>
      <w:proofErr w:type="spellStart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линзы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обозначается также </w:t>
      </w:r>
      <w:r w:rsidRPr="00601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. (Эти сведения учащимся известны из курса физики 8 класса, поэтому материал излагается в форме беседы, а определения следующих характеристик можно предложить сформулировать самим учащимся на основе анализа рисунка)</w:t>
      </w:r>
    </w:p>
    <w:p w:rsidR="00601A6C" w:rsidRPr="00601A6C" w:rsidRDefault="00601A6C" w:rsidP="00601A6C">
      <w:pPr>
        <w:numPr>
          <w:ilvl w:val="0"/>
          <w:numId w:val="1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Плоскость, проведённая через фокус линзы перпендикулярно главной оптической оси, называется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фокальной плоскостью.</w:t>
      </w:r>
    </w:p>
    <w:p w:rsidR="00601A6C" w:rsidRPr="00601A6C" w:rsidRDefault="00601A6C" w:rsidP="00601A6C">
      <w:pPr>
        <w:numPr>
          <w:ilvl w:val="0"/>
          <w:numId w:val="1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Прямая линия, проходящая через оптический центр линзы, но не совпадающая с главной оптической осью, называется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побочной оптической </w:t>
      </w:r>
      <w:proofErr w:type="spellStart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осью</w:t>
      </w:r>
      <w:proofErr w:type="gramStart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аждая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линза имеет только одну главную оптическую ось и бесконечно много побочных осей.</w:t>
      </w:r>
    </w:p>
    <w:p w:rsidR="00601A6C" w:rsidRPr="00601A6C" w:rsidRDefault="00601A6C" w:rsidP="00601A6C">
      <w:pPr>
        <w:numPr>
          <w:ilvl w:val="0"/>
          <w:numId w:val="1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Точки пересечения побочных оптических осей с фокальными плоскостями линзы 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называются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побочными фокусами </w:t>
      </w:r>
      <w:proofErr w:type="spellStart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линзы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обозначаются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F΄.</w:t>
      </w:r>
    </w:p>
    <w:p w:rsidR="00601A6C" w:rsidRPr="00601A6C" w:rsidRDefault="00601A6C" w:rsidP="00601A6C">
      <w:pPr>
        <w:numPr>
          <w:ilvl w:val="0"/>
          <w:numId w:val="15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изображений, получаемых с помощью линз</w:t>
      </w:r>
    </w:p>
    <w:p w:rsidR="00601A6C" w:rsidRPr="00601A6C" w:rsidRDefault="00601A6C" w:rsidP="00601A6C">
      <w:pPr>
        <w:numPr>
          <w:ilvl w:val="0"/>
          <w:numId w:val="16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 охарактеризуйте изображение, полученное в линзе</w:t>
      </w:r>
    </w:p>
    <w:p w:rsidR="00601A6C" w:rsidRPr="00601A6C" w:rsidRDefault="00601A6C" w:rsidP="00601A6C">
      <w:pPr>
        <w:numPr>
          <w:ilvl w:val="0"/>
          <w:numId w:val="17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Формула тонкой линзы, правило знаков (выводят из подобия треугольников, при этом повторяют построение изображений в линзах)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Из подобия треугольников, заштрихованных одинаково, следует</w:t>
      </w:r>
    </w:p>
    <w:p w:rsidR="00601A6C" w:rsidRPr="00601A6C" w:rsidRDefault="00601A6C" w:rsidP="003C7D8E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±</w:t>
      </w:r>
      <w:r w:rsidRPr="003C7D8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52805" cy="390525"/>
            <wp:effectExtent l="19050" t="0" r="4445" b="0"/>
            <wp:docPr id="127" name="Рисунок 127" descr="https://fsd.multiurok.ru/html/2017/01/31/s_58905d17a7612/543305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fsd.multiurok.ru/html/2017/01/31/s_58905d17a7612/543305_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 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формула тонкой линзы, впервые получена Исааком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Барроу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, английским ученым, учителем Ньютона.</w:t>
      </w:r>
    </w:p>
    <w:p w:rsidR="00601A6C" w:rsidRPr="00601A6C" w:rsidRDefault="00601A6C" w:rsidP="00601A6C">
      <w:pPr>
        <w:numPr>
          <w:ilvl w:val="0"/>
          <w:numId w:val="18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Правило знаков: «+» - F,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–действительные, «-» - F,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мнимые.</w:t>
      </w:r>
    </w:p>
    <w:p w:rsidR="00601A6C" w:rsidRPr="00601A6C" w:rsidRDefault="00601A6C" w:rsidP="00601A6C">
      <w:pPr>
        <w:numPr>
          <w:ilvl w:val="0"/>
          <w:numId w:val="19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случае эти характеристики действительные, а в каком мнимые?</w:t>
      </w:r>
      <w:proofErr w:type="gramEnd"/>
    </w:p>
    <w:p w:rsidR="00601A6C" w:rsidRPr="00601A6C" w:rsidRDefault="00601A6C" w:rsidP="00601A6C">
      <w:pPr>
        <w:numPr>
          <w:ilvl w:val="0"/>
          <w:numId w:val="20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Оптическая сила D = </w:t>
      </w:r>
      <w:r w:rsidRPr="003C7D8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5900" cy="390525"/>
            <wp:effectExtent l="19050" t="0" r="0" b="0"/>
            <wp:docPr id="128" name="Рисунок 128" descr="https://fsd.multiurok.ru/html/2017/01/31/s_58905d17a7612/543305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fsd.multiurok.ru/html/2017/01/31/s_58905d17a7612/543305_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Единица оптической силы линзы в СИ – диоптрия: 1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дптр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м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</w:t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A6C" w:rsidRPr="00601A6C" w:rsidRDefault="00601A6C" w:rsidP="00601A6C">
      <w:pPr>
        <w:numPr>
          <w:ilvl w:val="0"/>
          <w:numId w:val="21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оптическая сила линз в ваших очках?</w:t>
      </w:r>
    </w:p>
    <w:p w:rsidR="00601A6C" w:rsidRPr="00601A6C" w:rsidRDefault="00601A6C" w:rsidP="00601A6C">
      <w:pPr>
        <w:numPr>
          <w:ilvl w:val="0"/>
          <w:numId w:val="2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Линейное увеличение (выводят из подобия треугольников)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7D8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4035" cy="318770"/>
            <wp:effectExtent l="19050" t="0" r="0" b="0"/>
            <wp:docPr id="129" name="Рисунок 129" descr="https://fsd.multiurok.ru/html/2017/01/31/s_58905d17a7612/543305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fsd.multiurok.ru/html/2017/01/31/s_58905d17a7612/543305_1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A6C" w:rsidRPr="00601A6C" w:rsidRDefault="00601A6C" w:rsidP="00601A6C">
      <w:pPr>
        <w:numPr>
          <w:ilvl w:val="0"/>
          <w:numId w:val="2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Продолжите предложения: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1). Линза представляет собой прозрачное тело, ограниченное с двух сторон …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криволинейными поверхностями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2).Линза считается тонкой, если ее толщина в центре …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намного меньше радиусов ее поверхностей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3). Точка линзы, проходя через которую луч не преломляется, называется …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оптический центр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4). Точка, в которую собирается параксиальный (приосевой, имеющий одинаковое направление с какой – либо осью) пучок света, распространяющийся параллельно главной оптической оси линзы, называется …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главный фокус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5). Луч, идущий через оптический центр линзы, …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испытывает преломления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6).Луч, параллельный главной оптической оси, после преломления в линзе проходит через …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главный фокус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7).Луч, проходящий через главный фокус, после преломления в линзе идет …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параллельно главной оптической оси.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8). Основное свойство линз - …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способность давать изображения предметов.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9). Изображения, получаемые с помощью линз бывают: прямыми и …, увеличенными, … и …, действительными и … </w:t>
      </w:r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обратными, </w:t>
      </w:r>
      <w:proofErr w:type="spellStart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уменьшенными</w:t>
      </w:r>
      <w:proofErr w:type="gramStart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,р</w:t>
      </w:r>
      <w:proofErr w:type="gramEnd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авновеликими</w:t>
      </w:r>
      <w:proofErr w:type="spellEnd"/>
      <w:r w:rsidRPr="00601A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мнимыми</w:t>
      </w: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2.Сопоставьте формулы (один у доски, остальные в конспектах)</w:t>
      </w:r>
    </w:p>
    <w:tbl>
      <w:tblPr>
        <w:tblW w:w="1068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81"/>
        <w:gridCol w:w="5199"/>
      </w:tblGrid>
      <w:tr w:rsidR="00601A6C" w:rsidRPr="00601A6C" w:rsidTr="00601A6C">
        <w:tc>
          <w:tcPr>
            <w:tcW w:w="5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A6C" w:rsidRPr="00601A6C" w:rsidRDefault="00601A6C" w:rsidP="00601A6C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Формула тонкой линзы</w:t>
            </w:r>
          </w:p>
        </w:tc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A6C" w:rsidRPr="00601A6C" w:rsidRDefault="00601A6C" w:rsidP="00601A6C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= </w:t>
            </w:r>
            <w:r w:rsidRPr="003C7D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15900" cy="390525"/>
                  <wp:effectExtent l="19050" t="0" r="0" b="0"/>
                  <wp:docPr id="130" name="Рисунок 130" descr="https://fsd.multiurok.ru/html/2017/01/31/s_58905d17a7612/543305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fsd.multiurok.ru/html/2017/01/31/s_58905d17a7612/543305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A6C" w:rsidRPr="00601A6C" w:rsidTr="00601A6C">
        <w:tc>
          <w:tcPr>
            <w:tcW w:w="5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A6C" w:rsidRPr="00601A6C" w:rsidRDefault="00601A6C" w:rsidP="00601A6C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Оптическая сила линзы</w:t>
            </w:r>
          </w:p>
        </w:tc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A6C" w:rsidRPr="00601A6C" w:rsidRDefault="00601A6C" w:rsidP="00601A6C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D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15900" cy="390525"/>
                  <wp:effectExtent l="19050" t="0" r="0" b="0"/>
                  <wp:docPr id="131" name="Рисунок 131" descr="https://fsd.multiurok.ru/html/2017/01/31/s_58905d17a7612/543305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s://fsd.multiurok.ru/html/2017/01/31/s_58905d17a7612/543305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= </w:t>
            </w:r>
            <w:r w:rsidRPr="003C7D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4945" cy="390525"/>
                  <wp:effectExtent l="19050" t="0" r="0" b="0"/>
                  <wp:docPr id="132" name="Рисунок 132" descr="https://fsd.multiurok.ru/html/2017/01/31/s_58905d17a7612/543305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fsd.multiurok.ru/html/2017/01/31/s_58905d17a7612/543305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+ </w:t>
            </w:r>
            <w:r w:rsidRPr="003C7D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4945" cy="390525"/>
                  <wp:effectExtent l="19050" t="0" r="0" b="0"/>
                  <wp:docPr id="133" name="Рисунок 133" descr="https://fsd.multiurok.ru/html/2017/01/31/s_58905d17a7612/543305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s://fsd.multiurok.ru/html/2017/01/31/s_58905d17a7612/543305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A6C" w:rsidRPr="00601A6C" w:rsidTr="00601A6C">
        <w:tc>
          <w:tcPr>
            <w:tcW w:w="5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A6C" w:rsidRPr="00601A6C" w:rsidRDefault="00601A6C" w:rsidP="00601A6C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линзы</w:t>
            </w:r>
          </w:p>
        </w:tc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A6C" w:rsidRPr="00601A6C" w:rsidRDefault="00601A6C" w:rsidP="00601A6C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F= </w:t>
            </w:r>
            <w:r w:rsidRPr="003C7D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400685" cy="390525"/>
                  <wp:effectExtent l="19050" t="0" r="0" b="0"/>
                  <wp:docPr id="134" name="Рисунок 134" descr="https://fsd.multiurok.ru/html/2017/01/31/s_58905d17a7612/543305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s://fsd.multiurok.ru/html/2017/01/31/s_58905d17a7612/543305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8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A6C" w:rsidRPr="00601A6C" w:rsidTr="00601A6C">
        <w:tc>
          <w:tcPr>
            <w:tcW w:w="5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A6C" w:rsidRPr="00601A6C" w:rsidRDefault="00601A6C" w:rsidP="00601A6C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Фокусное расстояние</w:t>
            </w:r>
          </w:p>
        </w:tc>
        <w:tc>
          <w:tcPr>
            <w:tcW w:w="4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A6C" w:rsidRPr="00601A6C" w:rsidRDefault="00601A6C" w:rsidP="00601A6C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= </w:t>
            </w:r>
            <w:r w:rsidRPr="003C7D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4945" cy="390525"/>
                  <wp:effectExtent l="19050" t="0" r="0" b="0"/>
                  <wp:docPr id="135" name="Рисунок 135" descr="https://fsd.multiurok.ru/html/2017/01/31/s_58905d17a7612/543305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s://fsd.multiurok.ru/html/2017/01/31/s_58905d17a7612/543305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A6C" w:rsidRPr="00601A6C" w:rsidRDefault="00601A6C" w:rsidP="00601A6C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3. Решение задач (эстафета: вместо пропусков вставить ответ предыдущей задачи)</w:t>
      </w:r>
    </w:p>
    <w:p w:rsidR="00601A6C" w:rsidRPr="00601A6C" w:rsidRDefault="00601A6C" w:rsidP="00601A6C">
      <w:pPr>
        <w:numPr>
          <w:ilvl w:val="0"/>
          <w:numId w:val="2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расстоянии от собирающей линзы с фокусным расстоянием 20 см получится изображение предмета, если сам предмет находится от линзы на расстоянии 15 см?</w:t>
      </w:r>
    </w:p>
    <w:p w:rsidR="00601A6C" w:rsidRPr="00601A6C" w:rsidRDefault="00601A6C" w:rsidP="00601A6C">
      <w:pPr>
        <w:numPr>
          <w:ilvl w:val="0"/>
          <w:numId w:val="2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двояковыпуклой линзой на расстоянии </w:t>
      </w:r>
      <w:r w:rsidRPr="003C7D8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7335" cy="144145"/>
            <wp:effectExtent l="19050" t="0" r="0" b="0"/>
            <wp:docPr id="136" name="Рисунок 136" descr="https://fsd.multiurok.ru/html/2017/01/31/s_58905d17a7612/543305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fsd.multiurok.ru/html/2017/01/31/s_58905d17a7612/543305_17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 предмет высотой 2 м. Расстояние от изображения до линзы 0,3 м. Определить линейное увеличение линзы.</w:t>
      </w:r>
    </w:p>
    <w:p w:rsidR="00601A6C" w:rsidRPr="00601A6C" w:rsidRDefault="00601A6C" w:rsidP="00601A6C">
      <w:pPr>
        <w:numPr>
          <w:ilvl w:val="0"/>
          <w:numId w:val="2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оптическую силу линзы, фокусное расстояние которой равно (0,5) м?</w:t>
      </w:r>
    </w:p>
    <w:p w:rsidR="00601A6C" w:rsidRPr="00601A6C" w:rsidRDefault="00601A6C" w:rsidP="00601A6C">
      <w:pPr>
        <w:numPr>
          <w:ilvl w:val="0"/>
          <w:numId w:val="2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собирающей линзой, оптическая сила которой равна (2)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дптр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, на расстоянии 30 см находится предмет высотой 15 см. Определить, на каком расстоянии от линзы находится изображение.</w:t>
      </w:r>
    </w:p>
    <w:p w:rsidR="00601A6C" w:rsidRPr="00601A6C" w:rsidRDefault="00601A6C" w:rsidP="00601A6C">
      <w:pPr>
        <w:numPr>
          <w:ilvl w:val="0"/>
          <w:numId w:val="2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собирающей линзой на расстоянии 30 см находится предмет высотой 20 см, изображение предмета находится на расстоянии </w:t>
      </w:r>
      <w:r w:rsidRPr="003C7D8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07975" cy="144145"/>
            <wp:effectExtent l="19050" t="0" r="0" b="0"/>
            <wp:docPr id="137" name="Рисунок 137" descr="https://fsd.multiurok.ru/html/2017/01/31/s_58905d17a7612/543305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fsd.multiurok.ru/html/2017/01/31/s_58905d17a7612/543305_1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1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м. Определите линейное увеличение линзы.</w:t>
      </w:r>
    </w:p>
    <w:p w:rsidR="00601A6C" w:rsidRPr="00601A6C" w:rsidRDefault="00601A6C" w:rsidP="00601A6C">
      <w:pPr>
        <w:numPr>
          <w:ilvl w:val="0"/>
          <w:numId w:val="2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Определите, на каком расстоянии находится предмет от собирающей линзы с фокусным расстоянием (2,5) м, если расстояние до изображения 0,5 м.</w:t>
      </w:r>
    </w:p>
    <w:p w:rsidR="00601A6C" w:rsidRPr="00601A6C" w:rsidRDefault="00601A6C" w:rsidP="00601A6C">
      <w:pPr>
        <w:numPr>
          <w:ilvl w:val="0"/>
          <w:numId w:val="2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Оптическая сила линзы равна (0,625) </w:t>
      </w:r>
      <w:proofErr w:type="spellStart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дптр</w:t>
      </w:r>
      <w:proofErr w:type="spellEnd"/>
      <w:r w:rsidRPr="00601A6C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Каково фокусное расстояние линзы?</w:t>
      </w:r>
    </w:p>
    <w:p w:rsidR="00FD1370" w:rsidRPr="003C7D8E" w:rsidRDefault="00FD1370">
      <w:pPr>
        <w:rPr>
          <w:rFonts w:ascii="Times New Roman" w:hAnsi="Times New Roman" w:cs="Times New Roman"/>
          <w:sz w:val="24"/>
          <w:szCs w:val="24"/>
        </w:rPr>
      </w:pPr>
    </w:p>
    <w:sectPr w:rsidR="00FD1370" w:rsidRPr="003C7D8E" w:rsidSect="00FD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EA8"/>
    <w:multiLevelType w:val="multilevel"/>
    <w:tmpl w:val="A41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0251B"/>
    <w:multiLevelType w:val="multilevel"/>
    <w:tmpl w:val="91F6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D3D2E"/>
    <w:multiLevelType w:val="multilevel"/>
    <w:tmpl w:val="B34E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C2A21"/>
    <w:multiLevelType w:val="multilevel"/>
    <w:tmpl w:val="BCA4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4180E"/>
    <w:multiLevelType w:val="multilevel"/>
    <w:tmpl w:val="E8467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52606C"/>
    <w:multiLevelType w:val="multilevel"/>
    <w:tmpl w:val="BD24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477E3"/>
    <w:multiLevelType w:val="multilevel"/>
    <w:tmpl w:val="46D8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803256"/>
    <w:multiLevelType w:val="multilevel"/>
    <w:tmpl w:val="B1D2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060746"/>
    <w:multiLevelType w:val="multilevel"/>
    <w:tmpl w:val="597A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F72751"/>
    <w:multiLevelType w:val="multilevel"/>
    <w:tmpl w:val="F376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059F0"/>
    <w:multiLevelType w:val="multilevel"/>
    <w:tmpl w:val="243C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213074"/>
    <w:multiLevelType w:val="multilevel"/>
    <w:tmpl w:val="2BD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882146"/>
    <w:multiLevelType w:val="multilevel"/>
    <w:tmpl w:val="43F4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C14813"/>
    <w:multiLevelType w:val="multilevel"/>
    <w:tmpl w:val="7C28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F42BD8"/>
    <w:multiLevelType w:val="multilevel"/>
    <w:tmpl w:val="6F3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2B61C9"/>
    <w:multiLevelType w:val="multilevel"/>
    <w:tmpl w:val="3584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D67FBD"/>
    <w:multiLevelType w:val="multilevel"/>
    <w:tmpl w:val="9B92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EA57C2"/>
    <w:multiLevelType w:val="multilevel"/>
    <w:tmpl w:val="DD047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950E86"/>
    <w:multiLevelType w:val="multilevel"/>
    <w:tmpl w:val="C1B2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B34E17"/>
    <w:multiLevelType w:val="multilevel"/>
    <w:tmpl w:val="0182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A615A2"/>
    <w:multiLevelType w:val="multilevel"/>
    <w:tmpl w:val="5F1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634928"/>
    <w:multiLevelType w:val="multilevel"/>
    <w:tmpl w:val="7078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190312"/>
    <w:multiLevelType w:val="multilevel"/>
    <w:tmpl w:val="E7DA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62596D"/>
    <w:multiLevelType w:val="multilevel"/>
    <w:tmpl w:val="EEF4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15"/>
  </w:num>
  <w:num w:numId="8">
    <w:abstractNumId w:val="12"/>
  </w:num>
  <w:num w:numId="9">
    <w:abstractNumId w:val="17"/>
  </w:num>
  <w:num w:numId="10">
    <w:abstractNumId w:val="10"/>
  </w:num>
  <w:num w:numId="11">
    <w:abstractNumId w:val="0"/>
  </w:num>
  <w:num w:numId="12">
    <w:abstractNumId w:val="13"/>
  </w:num>
  <w:num w:numId="13">
    <w:abstractNumId w:val="3"/>
  </w:num>
  <w:num w:numId="14">
    <w:abstractNumId w:val="19"/>
  </w:num>
  <w:num w:numId="15">
    <w:abstractNumId w:val="20"/>
  </w:num>
  <w:num w:numId="16">
    <w:abstractNumId w:val="18"/>
  </w:num>
  <w:num w:numId="17">
    <w:abstractNumId w:val="21"/>
  </w:num>
  <w:num w:numId="18">
    <w:abstractNumId w:val="16"/>
  </w:num>
  <w:num w:numId="19">
    <w:abstractNumId w:val="7"/>
  </w:num>
  <w:num w:numId="20">
    <w:abstractNumId w:val="14"/>
  </w:num>
  <w:num w:numId="21">
    <w:abstractNumId w:val="22"/>
  </w:num>
  <w:num w:numId="22">
    <w:abstractNumId w:val="11"/>
  </w:num>
  <w:num w:numId="23">
    <w:abstractNumId w:val="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B0E40"/>
    <w:rsid w:val="003A7C85"/>
    <w:rsid w:val="003C7D8E"/>
    <w:rsid w:val="00601A6C"/>
    <w:rsid w:val="00E2535C"/>
    <w:rsid w:val="00EB0E40"/>
    <w:rsid w:val="00FD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370"/>
  </w:style>
  <w:style w:type="paragraph" w:styleId="1">
    <w:name w:val="heading 1"/>
    <w:basedOn w:val="a"/>
    <w:link w:val="10"/>
    <w:uiPriority w:val="9"/>
    <w:qFormat/>
    <w:rsid w:val="00601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01A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B0E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B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E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01A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01A6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0127">
              <w:marLeft w:val="0"/>
              <w:marRight w:val="0"/>
              <w:marTop w:val="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5612">
                  <w:marLeft w:val="0"/>
                  <w:marRight w:val="0"/>
                  <w:marTop w:val="324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032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8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2020-04-17T14:12:00Z</dcterms:created>
  <dcterms:modified xsi:type="dcterms:W3CDTF">2020-04-17T14:57:00Z</dcterms:modified>
</cp:coreProperties>
</file>