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F9" w:rsidRDefault="00754FF9" w:rsidP="00754FF9">
      <w:pPr>
        <w:pStyle w:val="a3"/>
        <w:spacing w:after="0"/>
        <w:rPr>
          <w:color w:val="FF0000"/>
        </w:rPr>
      </w:pPr>
      <w:proofErr w:type="spellStart"/>
      <w:r>
        <w:rPr>
          <w:color w:val="FF0000"/>
        </w:rPr>
        <w:t>Гр.ЭМ</w:t>
      </w:r>
      <w:proofErr w:type="spellEnd"/>
      <w:r>
        <w:rPr>
          <w:color w:val="FF0000"/>
        </w:rPr>
        <w:t xml:space="preserve"> 55</w:t>
      </w:r>
      <w:r w:rsidR="005E235A">
        <w:rPr>
          <w:color w:val="FF0000"/>
        </w:rPr>
        <w:t xml:space="preserve"> </w:t>
      </w:r>
      <w:r>
        <w:rPr>
          <w:color w:val="FF0000"/>
        </w:rPr>
        <w:t xml:space="preserve">9.04 20  </w:t>
      </w:r>
    </w:p>
    <w:p w:rsidR="00754FF9" w:rsidRDefault="00754FF9" w:rsidP="00754FF9">
      <w:pPr>
        <w:pStyle w:val="a3"/>
        <w:spacing w:after="0"/>
        <w:rPr>
          <w:color w:val="FF0000"/>
        </w:rPr>
      </w:pPr>
      <w:r w:rsidRPr="00843D2D">
        <w:rPr>
          <w:color w:val="FF0000"/>
        </w:rPr>
        <w:t xml:space="preserve">Задание </w:t>
      </w:r>
      <w:proofErr w:type="gramStart"/>
      <w:r w:rsidRPr="00843D2D">
        <w:rPr>
          <w:color w:val="FF0000"/>
        </w:rPr>
        <w:t>:</w:t>
      </w:r>
      <w:r>
        <w:rPr>
          <w:color w:val="FF0000"/>
        </w:rPr>
        <w:t>П</w:t>
      </w:r>
      <w:proofErr w:type="gramEnd"/>
      <w:r>
        <w:rPr>
          <w:color w:val="FF0000"/>
        </w:rPr>
        <w:t>рочитать краткую теорию, разобрать</w:t>
      </w:r>
      <w:r w:rsidR="002E6A6A">
        <w:rPr>
          <w:color w:val="FF0000"/>
        </w:rPr>
        <w:t xml:space="preserve"> решенные задачи. На основе этих задач</w:t>
      </w:r>
      <w:r>
        <w:rPr>
          <w:color w:val="FF0000"/>
        </w:rPr>
        <w:t xml:space="preserve"> </w:t>
      </w:r>
      <w:r w:rsidR="002E6A6A">
        <w:rPr>
          <w:color w:val="FF0000"/>
        </w:rPr>
        <w:t>решить самостоятельно  по уровням</w:t>
      </w:r>
      <w:proofErr w:type="gramStart"/>
      <w:r w:rsidR="002E6A6A">
        <w:rPr>
          <w:color w:val="FF0000"/>
        </w:rPr>
        <w:t xml:space="preserve"> .</w:t>
      </w:r>
      <w:proofErr w:type="gramEnd"/>
      <w:r w:rsidR="002E6A6A">
        <w:rPr>
          <w:color w:val="FF0000"/>
        </w:rPr>
        <w:t>Критерии оценки указаны в конце заданий.</w:t>
      </w:r>
    </w:p>
    <w:p w:rsidR="00754FF9" w:rsidRDefault="00754FF9" w:rsidP="00754FF9">
      <w:pPr>
        <w:pStyle w:val="a3"/>
        <w:spacing w:after="0"/>
        <w:rPr>
          <w:color w:val="FF0000"/>
        </w:rPr>
      </w:pPr>
      <w:r w:rsidRPr="00843D2D">
        <w:rPr>
          <w:color w:val="FF0000"/>
        </w:rPr>
        <w:t>Учебник</w:t>
      </w:r>
      <w:proofErr w:type="gramStart"/>
      <w:r w:rsidRPr="00843D2D">
        <w:rPr>
          <w:color w:val="FF0000"/>
        </w:rPr>
        <w:t xml:space="preserve"> .</w:t>
      </w:r>
      <w:proofErr w:type="gramEnd"/>
      <w:r w:rsidRPr="00843D2D">
        <w:rPr>
          <w:color w:val="FF0000"/>
        </w:rPr>
        <w:t xml:space="preserve">Г.Я. </w:t>
      </w:r>
      <w:proofErr w:type="spellStart"/>
      <w:r w:rsidRPr="00843D2D">
        <w:rPr>
          <w:color w:val="FF0000"/>
        </w:rPr>
        <w:t>Мякишев</w:t>
      </w:r>
      <w:proofErr w:type="spellEnd"/>
      <w:r w:rsidRPr="00843D2D">
        <w:rPr>
          <w:color w:val="FF0000"/>
        </w:rPr>
        <w:t xml:space="preserve">, Б.Б. </w:t>
      </w:r>
      <w:proofErr w:type="spellStart"/>
      <w:r w:rsidRPr="00843D2D">
        <w:rPr>
          <w:color w:val="FF0000"/>
        </w:rPr>
        <w:t>Буховцев</w:t>
      </w:r>
      <w:proofErr w:type="spellEnd"/>
      <w:r w:rsidRPr="00843D2D">
        <w:rPr>
          <w:color w:val="FF0000"/>
        </w:rPr>
        <w:t xml:space="preserve">, 11 </w:t>
      </w:r>
      <w:proofErr w:type="spellStart"/>
      <w:r w:rsidRPr="00843D2D">
        <w:rPr>
          <w:color w:val="FF0000"/>
        </w:rPr>
        <w:t>кл</w:t>
      </w:r>
      <w:proofErr w:type="spellEnd"/>
      <w:r w:rsidRPr="00843D2D">
        <w:rPr>
          <w:color w:val="FF0000"/>
        </w:rPr>
        <w:t xml:space="preserve"> .-М. «Просвещение»</w:t>
      </w:r>
      <w:r w:rsidR="002E6A6A">
        <w:rPr>
          <w:color w:val="FF0000"/>
        </w:rPr>
        <w:t xml:space="preserve">,2010г., стр.- с 76-91 </w:t>
      </w:r>
      <w:r w:rsidRPr="00843D2D">
        <w:rPr>
          <w:color w:val="FF0000"/>
        </w:rPr>
        <w:t>, §</w:t>
      </w:r>
      <w:r w:rsidR="002E6A6A">
        <w:rPr>
          <w:color w:val="FF0000"/>
        </w:rPr>
        <w:t>29</w:t>
      </w:r>
      <w:r w:rsidRPr="00843D2D">
        <w:rPr>
          <w:color w:val="FF0000"/>
        </w:rPr>
        <w:t>-</w:t>
      </w:r>
      <w:r w:rsidR="002E6A6A">
        <w:rPr>
          <w:color w:val="FF0000"/>
        </w:rPr>
        <w:t xml:space="preserve"> 34</w:t>
      </w:r>
      <w:r w:rsidRPr="00843D2D">
        <w:rPr>
          <w:color w:val="FF0000"/>
        </w:rPr>
        <w:t>, Выполненную работу</w:t>
      </w:r>
      <w:r w:rsidR="002E6A6A">
        <w:rPr>
          <w:color w:val="FF0000"/>
        </w:rPr>
        <w:t xml:space="preserve"> в тетради</w:t>
      </w:r>
      <w:r w:rsidRPr="00843D2D">
        <w:rPr>
          <w:color w:val="FF0000"/>
        </w:rPr>
        <w:t xml:space="preserve"> сфотографируйте, отправляйте на </w:t>
      </w:r>
      <w:hyperlink r:id="rId5" w:history="1">
        <w:r w:rsidRPr="002F1BC0">
          <w:rPr>
            <w:rStyle w:val="a9"/>
          </w:rPr>
          <w:t>Zaitseva01.1958@mail.ru</w:t>
        </w:r>
      </w:hyperlink>
    </w:p>
    <w:p w:rsidR="00754FF9" w:rsidRPr="0071515C" w:rsidRDefault="00754FF9" w:rsidP="00754F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5C">
        <w:rPr>
          <w:rFonts w:ascii="Times New Roman" w:hAnsi="Times New Roman" w:cs="Times New Roman"/>
          <w:b/>
          <w:sz w:val="28"/>
          <w:szCs w:val="28"/>
        </w:rPr>
        <w:t>Тема 4.3. Производство, передача и потребление  электроэнергии</w:t>
      </w:r>
      <w:r w:rsidRPr="0071515C">
        <w:rPr>
          <w:rFonts w:ascii="Times New Roman" w:hAnsi="Times New Roman" w:cs="Times New Roman"/>
          <w:b/>
          <w:sz w:val="28"/>
          <w:szCs w:val="28"/>
        </w:rPr>
        <w:tab/>
        <w:t>Практическая работа №1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754FF9" w:rsidRPr="00135325" w:rsidRDefault="00754FF9" w:rsidP="00754F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325">
        <w:rPr>
          <w:rFonts w:ascii="Times New Roman" w:hAnsi="Times New Roman" w:cs="Times New Roman"/>
          <w:b/>
          <w:sz w:val="28"/>
          <w:szCs w:val="28"/>
        </w:rPr>
        <w:t>Переменный ток</w:t>
      </w:r>
    </w:p>
    <w:p w:rsidR="00754FF9" w:rsidRPr="00135325" w:rsidRDefault="00754FF9" w:rsidP="00754FF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5325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135325">
        <w:rPr>
          <w:rFonts w:ascii="Times New Roman" w:hAnsi="Times New Roman" w:cs="Times New Roman"/>
          <w:b/>
          <w:sz w:val="28"/>
          <w:szCs w:val="28"/>
        </w:rPr>
        <w:t>:</w:t>
      </w:r>
    </w:p>
    <w:p w:rsidR="00754FF9" w:rsidRPr="00135325" w:rsidRDefault="00754FF9" w:rsidP="00754F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5325">
        <w:rPr>
          <w:rFonts w:ascii="Times New Roman" w:hAnsi="Times New Roman" w:cs="Times New Roman"/>
          <w:sz w:val="28"/>
          <w:szCs w:val="28"/>
        </w:rPr>
        <w:t xml:space="preserve"> а) </w:t>
      </w:r>
      <w:r w:rsidRPr="00135325">
        <w:rPr>
          <w:rFonts w:ascii="Times New Roman" w:hAnsi="Times New Roman" w:cs="Times New Roman"/>
          <w:b/>
          <w:sz w:val="28"/>
          <w:szCs w:val="28"/>
        </w:rPr>
        <w:t>обучающие</w:t>
      </w:r>
      <w:r w:rsidRPr="00135325">
        <w:rPr>
          <w:rFonts w:ascii="Times New Roman" w:hAnsi="Times New Roman" w:cs="Times New Roman"/>
          <w:sz w:val="28"/>
          <w:szCs w:val="28"/>
        </w:rPr>
        <w:t>: повторить, обобщить, углубить знания по данной теме, показать значимость этих знаний в повседневной жизни;</w:t>
      </w:r>
    </w:p>
    <w:tbl>
      <w:tblPr>
        <w:tblW w:w="51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82"/>
      </w:tblGrid>
      <w:tr w:rsidR="00754FF9" w:rsidRPr="00E168BA" w:rsidTr="00EE411A">
        <w:trPr>
          <w:trHeight w:val="394"/>
        </w:trPr>
        <w:tc>
          <w:tcPr>
            <w:tcW w:w="10361" w:type="dxa"/>
            <w:tcBorders>
              <w:top w:val="nil"/>
              <w:left w:val="nil"/>
              <w:bottom w:val="nil"/>
              <w:right w:val="nil"/>
            </w:tcBorders>
          </w:tcPr>
          <w:p w:rsidR="00754FF9" w:rsidRPr="00E168BA" w:rsidRDefault="00754FF9" w:rsidP="00EE411A">
            <w:pPr>
              <w:pStyle w:val="a5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8BA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proofErr w:type="gramStart"/>
            <w:r w:rsidRPr="00E168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168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168BA">
              <w:rPr>
                <w:rFonts w:ascii="Times New Roman" w:hAnsi="Times New Roman" w:cs="Times New Roman"/>
                <w:sz w:val="24"/>
                <w:szCs w:val="24"/>
              </w:rPr>
              <w:t>пределение</w:t>
            </w:r>
            <w:proofErr w:type="spellEnd"/>
            <w:r w:rsidRPr="00E168BA">
              <w:rPr>
                <w:rFonts w:ascii="Times New Roman" w:hAnsi="Times New Roman" w:cs="Times New Roman"/>
                <w:sz w:val="24"/>
                <w:szCs w:val="24"/>
              </w:rPr>
              <w:t xml:space="preserve"> переменного тока (амплитуда, период, частота, фаза), способ получения переменного тока</w:t>
            </w:r>
          </w:p>
          <w:p w:rsidR="00754FF9" w:rsidRPr="00E168BA" w:rsidRDefault="00754FF9" w:rsidP="00EE411A">
            <w:pPr>
              <w:pStyle w:val="a5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8BA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proofErr w:type="gramStart"/>
            <w:r w:rsidRPr="00E168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168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168BA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proofErr w:type="spellEnd"/>
            <w:r w:rsidRPr="00E168BA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параметры переменного тока, строить по данным таблицы и читать график переменного тока.</w:t>
            </w:r>
          </w:p>
          <w:p w:rsidR="00754FF9" w:rsidRPr="00E168BA" w:rsidRDefault="00754FF9" w:rsidP="00EE411A">
            <w:pPr>
              <w:pStyle w:val="a5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FF9" w:rsidRPr="00E168BA" w:rsidRDefault="00754FF9" w:rsidP="00EE411A">
            <w:pPr>
              <w:tabs>
                <w:tab w:val="left" w:pos="6855"/>
              </w:tabs>
              <w:spacing w:after="0" w:line="240" w:lineRule="auto"/>
              <w:ind w:right="-84"/>
              <w:rPr>
                <w:rFonts w:ascii="Times New Roman" w:hAnsi="Times New Roman" w:cs="Times New Roman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работы:</w:t>
            </w:r>
            <w:r w:rsidRPr="00E168BA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задач.</w:t>
            </w:r>
          </w:p>
          <w:p w:rsidR="00754FF9" w:rsidRPr="00E168BA" w:rsidRDefault="00754FF9" w:rsidP="00EE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выполнения: </w:t>
            </w:r>
            <w:r w:rsidRPr="00E168BA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754FF9" w:rsidRPr="00E168BA" w:rsidRDefault="00754FF9" w:rsidP="00EE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выполнения:</w:t>
            </w:r>
            <w:r w:rsidRPr="00E168BA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тетради</w:t>
            </w:r>
          </w:p>
          <w:p w:rsidR="00754FF9" w:rsidRPr="00E168BA" w:rsidRDefault="00754FF9" w:rsidP="00EE41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выполнения работы:</w:t>
            </w:r>
          </w:p>
          <w:p w:rsidR="00754FF9" w:rsidRPr="00E168BA" w:rsidRDefault="00754FF9" w:rsidP="00EE41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sz w:val="24"/>
                <w:szCs w:val="24"/>
              </w:rPr>
              <w:t xml:space="preserve">1. Повторить  теоретический материал и изучить образцы решения типовых задач. Г.Я. </w:t>
            </w:r>
            <w:proofErr w:type="spellStart"/>
            <w:r w:rsidRPr="00E168BA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E168BA">
              <w:rPr>
                <w:rFonts w:ascii="Times New Roman" w:hAnsi="Times New Roman" w:cs="Times New Roman"/>
                <w:sz w:val="24"/>
                <w:szCs w:val="24"/>
              </w:rPr>
              <w:t xml:space="preserve">, Б.Б. </w:t>
            </w:r>
            <w:proofErr w:type="spellStart"/>
            <w:r w:rsidRPr="00E168BA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E168BA">
              <w:rPr>
                <w:rFonts w:ascii="Times New Roman" w:hAnsi="Times New Roman" w:cs="Times New Roman"/>
                <w:sz w:val="24"/>
                <w:szCs w:val="24"/>
              </w:rPr>
              <w:t xml:space="preserve"> « Физика» 11кл.</w:t>
            </w:r>
            <w:r w:rsidRPr="00E16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E168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§37-41, </w:t>
            </w:r>
          </w:p>
          <w:p w:rsidR="00754FF9" w:rsidRPr="00E168BA" w:rsidRDefault="00754FF9" w:rsidP="00EE41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sz w:val="24"/>
                <w:szCs w:val="24"/>
              </w:rPr>
              <w:t>2. Выполнить  задачи для самостоятельного решения.</w:t>
            </w:r>
          </w:p>
        </w:tc>
      </w:tr>
    </w:tbl>
    <w:p w:rsidR="00754FF9" w:rsidRPr="00E168BA" w:rsidRDefault="00754FF9" w:rsidP="00754FF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68BA">
        <w:rPr>
          <w:rFonts w:ascii="Times New Roman" w:hAnsi="Times New Roman" w:cs="Times New Roman"/>
          <w:b/>
          <w:sz w:val="24"/>
          <w:szCs w:val="24"/>
        </w:rPr>
        <w:t>Краткая теория</w:t>
      </w:r>
    </w:p>
    <w:p w:rsidR="00754FF9" w:rsidRPr="00E168BA" w:rsidRDefault="00754FF9" w:rsidP="00754FF9">
      <w:pPr>
        <w:shd w:val="clear" w:color="auto" w:fill="FFFFFF"/>
        <w:spacing w:after="11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168BA">
        <w:rPr>
          <w:rFonts w:ascii="Times New Roman" w:hAnsi="Times New Roman" w:cs="Times New Roman"/>
          <w:b/>
          <w:bCs/>
          <w:color w:val="333333"/>
          <w:sz w:val="24"/>
          <w:szCs w:val="24"/>
        </w:rPr>
        <w:t>Получение (генерирование) переменного тока</w:t>
      </w:r>
    </w:p>
    <w:p w:rsidR="00754FF9" w:rsidRPr="00E168BA" w:rsidRDefault="00754FF9" w:rsidP="00754FF9">
      <w:pPr>
        <w:pStyle w:val="a3"/>
        <w:shd w:val="clear" w:color="auto" w:fill="FFFFFF"/>
        <w:spacing w:after="111" w:line="240" w:lineRule="auto"/>
        <w:rPr>
          <w:color w:val="333333"/>
        </w:rPr>
      </w:pPr>
      <w:r w:rsidRPr="00E168BA">
        <w:rPr>
          <w:color w:val="333333"/>
        </w:rPr>
        <w:t>При равномерном вращении ротора в обмотках статора наводится ЭДС:</w:t>
      </w:r>
    </w:p>
    <w:p w:rsidR="00754FF9" w:rsidRPr="00E168BA" w:rsidRDefault="00754FF9" w:rsidP="00754FF9">
      <w:pPr>
        <w:shd w:val="clear" w:color="auto" w:fill="FFFFFF"/>
        <w:spacing w:after="111" w:line="240" w:lineRule="auto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E168BA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E168BA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= E sin </w:t>
      </w:r>
      <w:r w:rsidRPr="00E168BA">
        <w:rPr>
          <w:rFonts w:ascii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58115" cy="140970"/>
            <wp:effectExtent l="19050" t="0" r="0" b="0"/>
            <wp:docPr id="4" name="Рисунок 222" descr="http://festival.1september.ru/articles/638558/Image103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://festival.1september.ru/articles/638558/Image1030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4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BA">
        <w:rPr>
          <w:rFonts w:ascii="Times New Roman" w:hAnsi="Times New Roman" w:cs="Times New Roman"/>
          <w:color w:val="333333"/>
          <w:sz w:val="24"/>
          <w:szCs w:val="24"/>
          <w:lang w:val="en-US"/>
        </w:rPr>
        <w:t>t = BS</w:t>
      </w:r>
      <w:r w:rsidRPr="00E168BA">
        <w:rPr>
          <w:rFonts w:ascii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58115" cy="140970"/>
            <wp:effectExtent l="19050" t="0" r="0" b="0"/>
            <wp:docPr id="5" name="Рисунок 223" descr="http://festival.1september.ru/articles/638558/Image103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://festival.1september.ru/articles/638558/Image1030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4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BA">
        <w:rPr>
          <w:rFonts w:ascii="Times New Roman" w:hAnsi="Times New Roman" w:cs="Times New Roman"/>
          <w:color w:val="333333"/>
          <w:sz w:val="24"/>
          <w:szCs w:val="24"/>
          <w:lang w:val="en-US"/>
        </w:rPr>
        <w:t>N sin 2</w:t>
      </w:r>
      <w:r w:rsidRPr="00E168BA">
        <w:rPr>
          <w:rFonts w:ascii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40970" cy="140970"/>
            <wp:effectExtent l="19050" t="0" r="0" b="0"/>
            <wp:docPr id="6" name="Рисунок 224" descr="http://festival.1september.ru/articles/638558/Image103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://festival.1september.ru/articles/638558/Image1030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E168BA">
        <w:rPr>
          <w:rFonts w:ascii="Times New Roman" w:hAnsi="Times New Roman" w:cs="Times New Roman"/>
          <w:color w:val="333333"/>
          <w:sz w:val="24"/>
          <w:szCs w:val="24"/>
          <w:lang w:val="en-US"/>
        </w:rPr>
        <w:t>nt</w:t>
      </w:r>
      <w:proofErr w:type="spellEnd"/>
      <w:r w:rsidRPr="00E168BA">
        <w:rPr>
          <w:rFonts w:ascii="Times New Roman" w:hAnsi="Times New Roman" w:cs="Times New Roman"/>
          <w:color w:val="333333"/>
          <w:sz w:val="24"/>
          <w:szCs w:val="24"/>
          <w:lang w:val="en-US"/>
        </w:rPr>
        <w:t>,</w:t>
      </w:r>
    </w:p>
    <w:p w:rsidR="00754FF9" w:rsidRPr="00E168BA" w:rsidRDefault="00754FF9" w:rsidP="00754FF9">
      <w:pPr>
        <w:shd w:val="clear" w:color="auto" w:fill="FFFFFF"/>
        <w:spacing w:after="11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168BA">
        <w:rPr>
          <w:rFonts w:ascii="Times New Roman" w:hAnsi="Times New Roman" w:cs="Times New Roman"/>
          <w:color w:val="333333"/>
          <w:sz w:val="24"/>
          <w:szCs w:val="24"/>
        </w:rPr>
        <w:t xml:space="preserve">где </w:t>
      </w:r>
      <w:proofErr w:type="spellStart"/>
      <w:r w:rsidRPr="00E168BA">
        <w:rPr>
          <w:rFonts w:ascii="Times New Roman" w:hAnsi="Times New Roman" w:cs="Times New Roman"/>
          <w:color w:val="333333"/>
          <w:sz w:val="24"/>
          <w:szCs w:val="24"/>
        </w:rPr>
        <w:t>e</w:t>
      </w:r>
      <w:proofErr w:type="spellEnd"/>
      <w:r w:rsidRPr="00E168BA">
        <w:rPr>
          <w:rFonts w:ascii="Times New Roman" w:hAnsi="Times New Roman" w:cs="Times New Roman"/>
          <w:color w:val="333333"/>
          <w:sz w:val="24"/>
          <w:szCs w:val="24"/>
        </w:rPr>
        <w:t xml:space="preserve"> = BS</w:t>
      </w:r>
      <w:r w:rsidRPr="00E168BA">
        <w:rPr>
          <w:rFonts w:ascii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58115" cy="140970"/>
            <wp:effectExtent l="19050" t="0" r="0" b="0"/>
            <wp:docPr id="8" name="Рисунок 225" descr="http://festival.1september.ru/articles/638558/Image103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://festival.1september.ru/articles/638558/Image1030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4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BA">
        <w:rPr>
          <w:rFonts w:ascii="Times New Roman" w:hAnsi="Times New Roman" w:cs="Times New Roman"/>
          <w:color w:val="333333"/>
          <w:sz w:val="24"/>
          <w:szCs w:val="24"/>
        </w:rPr>
        <w:t xml:space="preserve">N – максимальное значение ЭДС; </w:t>
      </w:r>
      <w:proofErr w:type="spellStart"/>
      <w:r w:rsidRPr="00E168BA">
        <w:rPr>
          <w:rFonts w:ascii="Times New Roman" w:hAnsi="Times New Roman" w:cs="Times New Roman"/>
          <w:color w:val="333333"/>
          <w:sz w:val="24"/>
          <w:szCs w:val="24"/>
        </w:rPr>
        <w:t>n</w:t>
      </w:r>
      <w:proofErr w:type="spellEnd"/>
      <w:r w:rsidRPr="00E168BA">
        <w:rPr>
          <w:rFonts w:ascii="Times New Roman" w:hAnsi="Times New Roman" w:cs="Times New Roman"/>
          <w:color w:val="333333"/>
          <w:sz w:val="24"/>
          <w:szCs w:val="24"/>
        </w:rPr>
        <w:t xml:space="preserve"> – число оборотов ротора в секунду; N – число витков обмотки статора.</w:t>
      </w:r>
    </w:p>
    <w:p w:rsidR="00754FF9" w:rsidRPr="00E168BA" w:rsidRDefault="00754FF9" w:rsidP="00754FF9">
      <w:pPr>
        <w:shd w:val="clear" w:color="auto" w:fill="FFFFFF"/>
        <w:spacing w:after="11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168BA">
        <w:rPr>
          <w:rFonts w:ascii="Times New Roman" w:hAnsi="Times New Roman" w:cs="Times New Roman"/>
          <w:color w:val="333333"/>
          <w:sz w:val="24"/>
          <w:szCs w:val="24"/>
        </w:rPr>
        <w:t>Вырабатываемое напряжение в промышленных генераторах </w:t>
      </w:r>
      <w:r w:rsidRPr="00E168BA">
        <w:rPr>
          <w:rFonts w:ascii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46380" cy="149225"/>
            <wp:effectExtent l="19050" t="0" r="1270" b="0"/>
            <wp:docPr id="9" name="Рисунок 226" descr="http://festival.1september.ru/articles/638558/Image103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://festival.1september.ru/articles/638558/Image1030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BA"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Pr="00E168BA">
        <w:rPr>
          <w:rFonts w:ascii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46380" cy="149225"/>
            <wp:effectExtent l="19050" t="0" r="1270" b="0"/>
            <wp:docPr id="10" name="Рисунок 227" descr="http://festival.1september.ru/articles/638558/Image103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://festival.1september.ru/articles/638558/Image10309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BA">
        <w:rPr>
          <w:rFonts w:ascii="Times New Roman" w:hAnsi="Times New Roman" w:cs="Times New Roman"/>
          <w:color w:val="333333"/>
          <w:sz w:val="24"/>
          <w:szCs w:val="24"/>
        </w:rPr>
        <w:t>В.</w:t>
      </w:r>
    </w:p>
    <w:p w:rsidR="00754FF9" w:rsidRPr="00E168BA" w:rsidRDefault="00754FF9" w:rsidP="00754F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4FF9" w:rsidRPr="00E168BA" w:rsidRDefault="00754FF9" w:rsidP="00754FF9">
      <w:pPr>
        <w:pStyle w:val="a5"/>
        <w:rPr>
          <w:rFonts w:ascii="Times New Roman" w:hAnsi="Times New Roman" w:cs="Times New Roman"/>
          <w:sz w:val="24"/>
          <w:szCs w:val="24"/>
        </w:rPr>
      </w:pPr>
      <w:r w:rsidRPr="00E168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174" cy="1285461"/>
            <wp:effectExtent l="19050" t="0" r="7426" b="0"/>
            <wp:docPr id="12" name="Рисунок 228" descr="http://festival.1september.ru/articles/638558/Image103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://festival.1september.ru/articles/638558/Image10310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285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FF9" w:rsidRPr="00E168BA" w:rsidRDefault="00754FF9" w:rsidP="00754FF9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</w:p>
    <w:p w:rsidR="00754FF9" w:rsidRPr="00E168BA" w:rsidRDefault="00754FF9" w:rsidP="00754FF9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</w:p>
    <w:p w:rsidR="00754FF9" w:rsidRPr="00E168BA" w:rsidRDefault="00754FF9" w:rsidP="00754FF9">
      <w:pPr>
        <w:pStyle w:val="a5"/>
        <w:numPr>
          <w:ilvl w:val="0"/>
          <w:numId w:val="3"/>
        </w:numPr>
        <w:tabs>
          <w:tab w:val="left" w:pos="1288"/>
        </w:tabs>
        <w:ind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68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Активное сопротивление</w:t>
      </w:r>
      <w:r w:rsidRPr="00E168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68B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50800</wp:posOffset>
            </wp:positionV>
            <wp:extent cx="1421130" cy="890270"/>
            <wp:effectExtent l="19050" t="0" r="7620" b="0"/>
            <wp:wrapSquare wrapText="bothSides"/>
            <wp:docPr id="232" name="Рисунок 3" descr="http://do.gendocs.ru/pars_docs/tw_refs/59/58625/58625_html_7ffbb8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do.gendocs.ru/pars_docs/tw_refs/59/58625/58625_html_7ffbb8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8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68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R–</w:t>
      </w:r>
      <w:r w:rsidRPr="00E168B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активное сопротивление, оно поглощает </w:t>
      </w:r>
      <w:proofErr w:type="gramStart"/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энергию</w:t>
      </w:r>
      <w:proofErr w:type="gramEnd"/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идущую от генератора, превращая ее в тепловую.</w:t>
      </w:r>
      <w:r w:rsidRPr="00E168B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u=U</w:t>
      </w:r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max</w:t>
      </w:r>
      <w:proofErr w:type="spellEnd"/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ym w:font="Symbol" w:char="F0D7"/>
      </w:r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Cosωt</w:t>
      </w:r>
      <w:r w:rsidRPr="00E168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 Ома запишется:</w:t>
      </w:r>
      <w:r w:rsidRPr="00E168B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168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8400" cy="391795"/>
            <wp:effectExtent l="0" t="0" r="0" b="0"/>
            <wp:docPr id="233" name="Рисунок 1" descr="http://do.gendocs.ru/pars_docs/tw_refs/59/58625/58625_html_macf3a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o.gendocs.ru/pars_docs/tw_refs/59/58625/58625_html_macf3ae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E168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</w:t>
      </w:r>
      <w:r w:rsidRPr="00E168B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168B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816610" cy="391795"/>
            <wp:effectExtent l="0" t="0" r="0" b="0"/>
            <wp:docPr id="234" name="Рисунок 2" descr="http://do.gendocs.ru/pars_docs/tw_refs/59/58625/58625_html_62589d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o.gendocs.ru/pars_docs/tw_refs/59/58625/58625_html_62589d2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B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амплитуда силы тока.</w:t>
      </w:r>
      <w:r w:rsidRPr="00E168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68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тока в цепи с активным сопротивлением совпадает по фазе с напряжением.</w:t>
      </w:r>
      <w:r w:rsidRPr="00E168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68B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3789045</wp:posOffset>
            </wp:positionV>
            <wp:extent cx="2146300" cy="1389380"/>
            <wp:effectExtent l="19050" t="0" r="6350" b="0"/>
            <wp:wrapTight wrapText="bothSides">
              <wp:wrapPolygon edited="0">
                <wp:start x="-192" y="0"/>
                <wp:lineTo x="-192" y="21324"/>
                <wp:lineTo x="21664" y="21324"/>
                <wp:lineTo x="21664" y="0"/>
                <wp:lineTo x="-192" y="0"/>
              </wp:wrapPolygon>
            </wp:wrapTight>
            <wp:docPr id="235" name="Рисунок 3" descr="http://do.gendocs.ru/pars_docs/tw_refs/59/58625/58625_html_608a9b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do.gendocs.ru/pars_docs/tw_refs/59/58625/58625_html_608a9b2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38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8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Мощность</w:t>
      </w:r>
      <w:r w:rsidRPr="00E168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 = I</w:t>
      </w:r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E168B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· R</w:t>
      </w:r>
      <w:r w:rsidRPr="00E168B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мощность в цепи постоянного тока.</w:t>
      </w:r>
      <w:r w:rsidRPr="00E168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6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переменного тока:</w:t>
      </w:r>
    </w:p>
    <w:p w:rsidR="00754FF9" w:rsidRPr="00E168BA" w:rsidRDefault="00754FF9" w:rsidP="00754FF9">
      <w:pPr>
        <w:pStyle w:val="a3"/>
        <w:numPr>
          <w:ilvl w:val="0"/>
          <w:numId w:val="3"/>
        </w:numPr>
        <w:shd w:val="clear" w:color="auto" w:fill="FFFFFF"/>
        <w:spacing w:after="137" w:line="240" w:lineRule="auto"/>
        <w:ind w:firstLine="0"/>
        <w:rPr>
          <w:b/>
          <w:color w:val="000000"/>
          <w:shd w:val="clear" w:color="auto" w:fill="FFFFFF"/>
        </w:rPr>
      </w:pPr>
      <w:r w:rsidRPr="00E168BA">
        <w:rPr>
          <w:b/>
          <w:color w:val="000000"/>
          <w:shd w:val="clear" w:color="auto" w:fill="FFFFFF"/>
        </w:rPr>
        <w:t>Действующие значения тока и напряжения</w:t>
      </w:r>
    </w:p>
    <w:p w:rsidR="00754FF9" w:rsidRPr="00E168BA" w:rsidRDefault="00754FF9" w:rsidP="00754FF9">
      <w:pPr>
        <w:pStyle w:val="a3"/>
        <w:keepNext/>
        <w:numPr>
          <w:ilvl w:val="0"/>
          <w:numId w:val="3"/>
        </w:numPr>
        <w:shd w:val="clear" w:color="auto" w:fill="FFFFFF"/>
        <w:spacing w:after="0" w:line="240" w:lineRule="auto"/>
        <w:ind w:left="0" w:firstLine="0"/>
      </w:pPr>
      <w:r w:rsidRPr="00E168BA">
        <w:rPr>
          <w:color w:val="000000"/>
          <w:shd w:val="clear" w:color="auto" w:fill="FFFFFF"/>
        </w:rPr>
        <w:t>Если среднее значение мощности</w:t>
      </w:r>
      <w:r w:rsidRPr="00E168BA">
        <w:rPr>
          <w:rStyle w:val="apple-converted-space"/>
          <w:color w:val="000000"/>
          <w:shd w:val="clear" w:color="auto" w:fill="FFFFFF"/>
        </w:rPr>
        <w:t> </w:t>
      </w:r>
      <w:r w:rsidRPr="00E168BA">
        <w:rPr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1077595" cy="260985"/>
            <wp:effectExtent l="19050" t="0" r="8255" b="0"/>
            <wp:docPr id="236" name="Рисунок 7" descr="http://do.gendocs.ru/pars_docs/tw_refs/59/58625/58625_html_m71e05c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do.gendocs.ru/pars_docs/tw_refs/59/58625/58625_html_m71e05c9e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BA">
        <w:rPr>
          <w:color w:val="000000"/>
          <w:shd w:val="clear" w:color="auto" w:fill="FFFFFF"/>
        </w:rPr>
        <w:t>,</w:t>
      </w:r>
      <w:r w:rsidRPr="00E168BA">
        <w:rPr>
          <w:color w:val="000000"/>
        </w:rPr>
        <w:br/>
      </w:r>
      <w:r w:rsidRPr="00E168BA">
        <w:rPr>
          <w:color w:val="000000"/>
          <w:shd w:val="clear" w:color="auto" w:fill="FFFFFF"/>
        </w:rPr>
        <w:t>то</w:t>
      </w:r>
      <w:r w:rsidRPr="00E168BA">
        <w:rPr>
          <w:rStyle w:val="apple-converted-space"/>
          <w:color w:val="000000"/>
          <w:shd w:val="clear" w:color="auto" w:fill="FFFFFF"/>
        </w:rPr>
        <w:t> </w:t>
      </w:r>
      <w:r w:rsidRPr="00E168BA">
        <w:rPr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44195" cy="239395"/>
            <wp:effectExtent l="0" t="0" r="0" b="0"/>
            <wp:docPr id="239" name="Рисунок 8" descr="http://do.gendocs.ru/pars_docs/tw_refs/59/58625/58625_html_m4151c5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do.gendocs.ru/pars_docs/tw_refs/59/58625/58625_html_m4151c5e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23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BA">
        <w:rPr>
          <w:rStyle w:val="apple-converted-space"/>
          <w:color w:val="000000"/>
          <w:shd w:val="clear" w:color="auto" w:fill="FFFFFF"/>
        </w:rPr>
        <w:t> </w:t>
      </w:r>
      <w:r w:rsidRPr="00E168BA">
        <w:rPr>
          <w:color w:val="000000"/>
          <w:shd w:val="clear" w:color="auto" w:fill="FFFFFF"/>
        </w:rPr>
        <w:t>- среднее значение квадрата тока.</w:t>
      </w:r>
      <w:r w:rsidRPr="00E168BA">
        <w:rPr>
          <w:color w:val="000000"/>
        </w:rPr>
        <w:br/>
      </w:r>
      <w:r w:rsidRPr="00E168BA">
        <w:rPr>
          <w:color w:val="000000"/>
          <w:shd w:val="clear" w:color="auto" w:fill="FFFFFF"/>
        </w:rPr>
        <w:t>Значит</w:t>
      </w:r>
      <w:r w:rsidRPr="00E168BA">
        <w:rPr>
          <w:rStyle w:val="apple-converted-space"/>
          <w:color w:val="000000"/>
          <w:shd w:val="clear" w:color="auto" w:fill="FFFFFF"/>
        </w:rPr>
        <w:t> </w:t>
      </w:r>
      <w:r w:rsidRPr="00E168BA">
        <w:rPr>
          <w:color w:val="000000"/>
          <w:shd w:val="clear" w:color="auto" w:fill="FFFFFF"/>
        </w:rPr>
        <w:t>среднее (действующее) значение тока</w:t>
      </w:r>
      <w:r w:rsidRPr="00E168BA">
        <w:rPr>
          <w:rStyle w:val="apple-converted-space"/>
          <w:color w:val="000000"/>
          <w:shd w:val="clear" w:color="auto" w:fill="FFFFFF"/>
        </w:rPr>
        <w:t> </w:t>
      </w:r>
      <w:r w:rsidRPr="00E168BA">
        <w:rPr>
          <w:color w:val="000000"/>
          <w:shd w:val="clear" w:color="auto" w:fill="FFFFFF"/>
        </w:rPr>
        <w:t>равно:</w:t>
      </w:r>
      <w:r w:rsidRPr="00E168BA">
        <w:rPr>
          <w:color w:val="000000"/>
        </w:rPr>
        <w:br/>
      </w:r>
      <w:r w:rsidRPr="00E168BA">
        <w:rPr>
          <w:noProof/>
          <w:lang w:eastAsia="ru-RU"/>
        </w:rPr>
        <w:drawing>
          <wp:inline distT="0" distB="0" distL="0" distR="0">
            <wp:extent cx="588010" cy="402590"/>
            <wp:effectExtent l="0" t="0" r="0" b="0"/>
            <wp:docPr id="240" name="Рисунок 9" descr="http://do.gendocs.ru/pars_docs/tw_refs/59/58625/58625_html_m7b568d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do.gendocs.ru/pars_docs/tw_refs/59/58625/58625_html_m7b568d8c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BA">
        <w:rPr>
          <w:color w:val="000000"/>
        </w:rPr>
        <w:br/>
      </w:r>
      <w:r w:rsidRPr="00E168BA">
        <w:rPr>
          <w:color w:val="000000"/>
          <w:shd w:val="clear" w:color="auto" w:fill="FFFFFF"/>
        </w:rPr>
        <w:t>Аналогично</w:t>
      </w:r>
      <w:r w:rsidRPr="00E168BA">
        <w:rPr>
          <w:rStyle w:val="apple-converted-space"/>
          <w:color w:val="000000"/>
          <w:shd w:val="clear" w:color="auto" w:fill="FFFFFF"/>
        </w:rPr>
        <w:t> </w:t>
      </w:r>
      <w:r w:rsidRPr="00E168BA">
        <w:rPr>
          <w:color w:val="000000"/>
          <w:shd w:val="clear" w:color="auto" w:fill="FFFFFF"/>
        </w:rPr>
        <w:t>среднее (действующее) значение напряжения равно:</w:t>
      </w:r>
      <w:r w:rsidRPr="00E168BA">
        <w:rPr>
          <w:color w:val="000000"/>
        </w:rPr>
        <w:br/>
      </w:r>
      <w:r w:rsidRPr="00E168BA">
        <w:rPr>
          <w:noProof/>
          <w:lang w:eastAsia="ru-RU"/>
        </w:rPr>
        <w:drawing>
          <wp:inline distT="0" distB="0" distL="0" distR="0">
            <wp:extent cx="685800" cy="402590"/>
            <wp:effectExtent l="0" t="0" r="0" b="0"/>
            <wp:docPr id="241" name="Рисунок 10" descr="http://do.gendocs.ru/pars_docs/tw_refs/59/58625/58625_html_m6af58d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do.gendocs.ru/pars_docs/tw_refs/59/58625/58625_html_m6af58db8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BA">
        <w:rPr>
          <w:color w:val="000000"/>
        </w:rPr>
        <w:br/>
      </w:r>
      <w:r w:rsidRPr="00E168BA">
        <w:rPr>
          <w:color w:val="000000"/>
          <w:shd w:val="clear" w:color="auto" w:fill="FFFFFF"/>
        </w:rPr>
        <w:t>Действующее значение переменного тока равно постоянному току, выделяющему в проводнике то же количество теплоты, что и переменный ток за то же время.</w:t>
      </w:r>
      <w:r w:rsidRPr="00E168BA">
        <w:rPr>
          <w:color w:val="000000"/>
        </w:rPr>
        <w:br/>
      </w:r>
      <w:r w:rsidRPr="00E168BA">
        <w:rPr>
          <w:color w:val="000000"/>
          <w:shd w:val="clear" w:color="auto" w:fill="FFFFFF"/>
        </w:rPr>
        <w:t>Амперметр и вольтметр показывают</w:t>
      </w:r>
      <w:r w:rsidRPr="00E168BA">
        <w:rPr>
          <w:rStyle w:val="apple-converted-space"/>
          <w:color w:val="000000"/>
          <w:shd w:val="clear" w:color="auto" w:fill="FFFFFF"/>
        </w:rPr>
        <w:t> </w:t>
      </w:r>
      <w:r w:rsidRPr="00E168BA">
        <w:rPr>
          <w:color w:val="000000"/>
          <w:shd w:val="clear" w:color="auto" w:fill="FFFFFF"/>
        </w:rPr>
        <w:t>действующие</w:t>
      </w:r>
      <w:r w:rsidRPr="00E168BA">
        <w:rPr>
          <w:rStyle w:val="apple-converted-space"/>
          <w:color w:val="000000"/>
          <w:shd w:val="clear" w:color="auto" w:fill="FFFFFF"/>
        </w:rPr>
        <w:t> </w:t>
      </w:r>
      <w:r w:rsidRPr="00E168BA">
        <w:rPr>
          <w:color w:val="000000"/>
          <w:shd w:val="clear" w:color="auto" w:fill="FFFFFF"/>
        </w:rPr>
        <w:t>значения тока и напряжения.</w:t>
      </w:r>
      <w:r w:rsidRPr="00E168BA">
        <w:rPr>
          <w:color w:val="000000"/>
        </w:rPr>
        <w:br/>
      </w:r>
      <w:r w:rsidRPr="00E168BA">
        <w:rPr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16601</wp:posOffset>
            </wp:positionH>
            <wp:positionV relativeFrom="paragraph">
              <wp:posOffset>-1633</wp:posOffset>
            </wp:positionV>
            <wp:extent cx="2464888" cy="1469572"/>
            <wp:effectExtent l="19050" t="0" r="0" b="0"/>
            <wp:wrapTight wrapText="bothSides">
              <wp:wrapPolygon edited="0">
                <wp:start x="-167" y="0"/>
                <wp:lineTo x="-167" y="21280"/>
                <wp:lineTo x="21535" y="21280"/>
                <wp:lineTo x="21535" y="0"/>
                <wp:lineTo x="-167" y="0"/>
              </wp:wrapPolygon>
            </wp:wrapTight>
            <wp:docPr id="242" name="Рисунок 665" descr="Изменения силы тока и напряжения во времени для ёмкостной н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 descr="Изменения силы тока и напряжения во времени для ёмкостной нагрузки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888" cy="146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8BA">
        <w:t>При включении конденсатора в цепь постоянного напряже</w:t>
      </w:r>
      <w:r w:rsidRPr="00E168BA">
        <w:softHyphen/>
        <w:t>ния сила тока</w:t>
      </w:r>
      <w:r w:rsidRPr="00E168BA">
        <w:rPr>
          <w:rStyle w:val="apple-converted-space"/>
          <w:rFonts w:eastAsiaTheme="majorEastAsia"/>
        </w:rPr>
        <w:t> </w:t>
      </w:r>
      <w:r w:rsidRPr="00E168BA">
        <w:rPr>
          <w:lang w:val="en-US"/>
        </w:rPr>
        <w:t>I</w:t>
      </w:r>
      <w:r w:rsidRPr="00E168BA">
        <w:t>=0, а при включении конденсатора в цепь пере</w:t>
      </w:r>
      <w:r w:rsidRPr="00E168BA">
        <w:softHyphen/>
        <w:t>менного напряжения сила тока</w:t>
      </w:r>
      <w:r w:rsidRPr="00E168BA">
        <w:rPr>
          <w:rStyle w:val="apple-converted-space"/>
          <w:rFonts w:eastAsiaTheme="majorEastAsia"/>
        </w:rPr>
        <w:t> </w:t>
      </w:r>
      <w:r w:rsidRPr="00E168BA">
        <w:rPr>
          <w:lang w:val="en-US"/>
        </w:rPr>
        <w:t>I</w:t>
      </w:r>
      <w:r w:rsidRPr="00E168BA">
        <w:rPr>
          <w:rStyle w:val="apple-converted-space"/>
          <w:rFonts w:eastAsiaTheme="majorEastAsia"/>
          <w:lang w:val="en-US"/>
        </w:rPr>
        <w:t> </w:t>
      </w:r>
      <w:r w:rsidRPr="00E168BA">
        <w:rPr>
          <w:rStyle w:val="apple-converted-space"/>
          <w:rFonts w:eastAsiaTheme="majorEastAsia"/>
        </w:rPr>
        <w:t>больше </w:t>
      </w:r>
      <w:r w:rsidRPr="00E168BA">
        <w:t>0. Следовательно, конденса</w:t>
      </w:r>
      <w:r w:rsidRPr="00E168BA">
        <w:softHyphen/>
        <w:t>тор в цепи переменного напряжения создает сопротивление меньше, чем в цепи постоянного тока.</w:t>
      </w:r>
    </w:p>
    <w:p w:rsidR="00754FF9" w:rsidRPr="00E168BA" w:rsidRDefault="00754FF9" w:rsidP="00754FF9">
      <w:pPr>
        <w:pStyle w:val="1"/>
        <w:keepNext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E168BA">
        <w:rPr>
          <w:rFonts w:ascii="Times New Roman" w:hAnsi="Times New Roman"/>
          <w:b w:val="0"/>
          <w:bCs w:val="0"/>
          <w:sz w:val="24"/>
          <w:szCs w:val="24"/>
        </w:rPr>
        <w:t>Мгновенное значение напряжения равно </w:t>
      </w:r>
      <w:r w:rsidRPr="00E168BA">
        <w:rPr>
          <w:rStyle w:val="apple-converted-space"/>
          <w:rFonts w:ascii="Times New Roman" w:eastAsiaTheme="majorEastAsia" w:hAnsi="Times New Roman"/>
          <w:b w:val="0"/>
          <w:bCs w:val="0"/>
          <w:sz w:val="24"/>
          <w:szCs w:val="24"/>
        </w:rPr>
        <w:t> </w:t>
      </w:r>
      <w:r w:rsidRPr="00E168BA">
        <w:rPr>
          <w:rFonts w:ascii="Times New Roman" w:hAnsi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861695" cy="228600"/>
            <wp:effectExtent l="19050" t="0" r="0" b="0"/>
            <wp:docPr id="243" name="Рисунок 317" descr="http://www.edu.delfa.net/CONSP/El-mag4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http://www.edu.delfa.net/CONSP/El-mag4.files/image004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BA">
        <w:rPr>
          <w:rFonts w:ascii="Times New Roman" w:hAnsi="Times New Roman"/>
          <w:b w:val="0"/>
          <w:bCs w:val="0"/>
          <w:sz w:val="24"/>
          <w:szCs w:val="24"/>
        </w:rPr>
        <w:t>.</w:t>
      </w:r>
    </w:p>
    <w:p w:rsidR="00754FF9" w:rsidRPr="00E168BA" w:rsidRDefault="00754FF9" w:rsidP="00754FF9">
      <w:pPr>
        <w:tabs>
          <w:tab w:val="left" w:pos="1418"/>
          <w:tab w:val="left" w:pos="15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68BA">
        <w:rPr>
          <w:rFonts w:ascii="Times New Roman" w:hAnsi="Times New Roman" w:cs="Times New Roman"/>
          <w:sz w:val="24"/>
          <w:szCs w:val="24"/>
        </w:rPr>
        <w:t xml:space="preserve">Мгновенное значение силы тока </w:t>
      </w:r>
      <w:r w:rsidRPr="00E168BA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875280" cy="404495"/>
            <wp:effectExtent l="19050" t="0" r="0" b="0"/>
            <wp:docPr id="244" name="Рисунок 318" descr="http://www.edu.delfa.net/CONSP/El-mag4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http://www.edu.delfa.net/CONSP/El-mag4.files/image006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40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BA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</w:p>
    <w:p w:rsidR="00754FF9" w:rsidRPr="00E168BA" w:rsidRDefault="00754FF9" w:rsidP="00754FF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168BA">
        <w:rPr>
          <w:rFonts w:ascii="Times New Roman" w:hAnsi="Times New Roman" w:cs="Times New Roman"/>
          <w:sz w:val="24"/>
          <w:szCs w:val="24"/>
        </w:rPr>
        <w:t>Таким образом, колебания напряжения отстают от колебаний тока по фазе на</w:t>
      </w:r>
      <w:r w:rsidRPr="00E168B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E168BA">
        <w:rPr>
          <w:rStyle w:val="spelle"/>
          <w:rFonts w:ascii="Times New Roman" w:hAnsi="Times New Roman" w:cs="Times New Roman"/>
          <w:sz w:val="24"/>
          <w:szCs w:val="24"/>
        </w:rPr>
        <w:t>π</w:t>
      </w:r>
      <w:proofErr w:type="spellEnd"/>
      <w:r w:rsidRPr="00E168BA">
        <w:rPr>
          <w:rFonts w:ascii="Times New Roman" w:hAnsi="Times New Roman" w:cs="Times New Roman"/>
          <w:sz w:val="24"/>
          <w:szCs w:val="24"/>
        </w:rPr>
        <w:t>/2.</w:t>
      </w:r>
    </w:p>
    <w:tbl>
      <w:tblPr>
        <w:tblW w:w="9151" w:type="dxa"/>
        <w:jc w:val="center"/>
        <w:tblInd w:w="15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20"/>
        <w:gridCol w:w="411"/>
        <w:gridCol w:w="2284"/>
        <w:gridCol w:w="36"/>
      </w:tblGrid>
      <w:tr w:rsidR="00754FF9" w:rsidRPr="00E168BA" w:rsidTr="00EE411A">
        <w:trPr>
          <w:trHeight w:val="2321"/>
          <w:jc w:val="center"/>
        </w:trPr>
        <w:tc>
          <w:tcPr>
            <w:tcW w:w="68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согласно закону Ома сила тока прямо пропорциональна напряжению, то для максимальных значений тока и напряжения получим: </w:t>
            </w:r>
            <w:r w:rsidRPr="00E168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545590" cy="588010"/>
                  <wp:effectExtent l="0" t="0" r="0" b="0"/>
                  <wp:docPr id="245" name="Рисунок 24" descr="для максимальных значений тока и напряж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для максимальных значений тока и напряж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590" cy="588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где  </w:t>
            </w:r>
            <w:r w:rsidRPr="00E168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41985" cy="402590"/>
                  <wp:effectExtent l="0" t="0" r="0" b="0"/>
                  <wp:docPr id="246" name="Рисунок 25" descr="емкостное сопротивл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мкостное сопротивл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</w:t>
            </w:r>
            <w:r w:rsidRPr="00E168B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емкостное сопротивление.</w:t>
            </w:r>
          </w:p>
        </w:tc>
        <w:tc>
          <w:tcPr>
            <w:tcW w:w="23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588010" cy="588010"/>
                  <wp:effectExtent l="0" t="0" r="0" b="0"/>
                  <wp:docPr id="247" name="Рисунок 26" descr="для максимальных значений тока и напряж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для максимальных значений тока и напряж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588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FF9" w:rsidRPr="00E168BA" w:rsidTr="00EE411A">
        <w:trPr>
          <w:trHeight w:val="927"/>
          <w:jc w:val="center"/>
        </w:trPr>
        <w:tc>
          <w:tcPr>
            <w:tcW w:w="68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Емкостное сопротивление не является характеристикой проводника, т.к. зависит от параметров цепи (частоты).</w:t>
            </w:r>
          </w:p>
        </w:tc>
        <w:tc>
          <w:tcPr>
            <w:tcW w:w="23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544195" cy="424815"/>
                  <wp:effectExtent l="19050" t="0" r="8255" b="0"/>
                  <wp:docPr id="248" name="Рисунок 27" descr="Емкостное сопротивление не является характеристикой проводн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Емкостное сопротивление не является характеристикой проводн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42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FF9" w:rsidRPr="00E168BA" w:rsidTr="00EE411A">
        <w:trPr>
          <w:trHeight w:val="437"/>
          <w:jc w:val="center"/>
        </w:trPr>
        <w:tc>
          <w:tcPr>
            <w:tcW w:w="68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 больше частота переменного тока, тем лучше пропускает конденсатор ток (тем меньше сопротивление конденсатора переменному току).</w:t>
            </w:r>
          </w:p>
        </w:tc>
        <w:tc>
          <w:tcPr>
            <w:tcW w:w="23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41985" cy="402590"/>
                  <wp:effectExtent l="0" t="0" r="0" b="0"/>
                  <wp:docPr id="249" name="Рисунок 28" descr="Чем больше частота переменного тока, тем лучше пропускает конденсатор т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Чем больше частота переменного тока, тем лучше пропускает конденсатор т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FF9" w:rsidRPr="00E168BA" w:rsidTr="00EE411A">
        <w:trPr>
          <w:gridAfter w:val="1"/>
          <w:wAfter w:w="36" w:type="dxa"/>
          <w:trHeight w:val="354"/>
          <w:jc w:val="center"/>
        </w:trPr>
        <w:tc>
          <w:tcPr>
            <w:tcW w:w="91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индуктивное сопротивление в цепи переменного тока</w:t>
            </w:r>
          </w:p>
        </w:tc>
      </w:tr>
      <w:tr w:rsidR="00754FF9" w:rsidRPr="00E168BA" w:rsidTr="00EE411A">
        <w:trPr>
          <w:gridAfter w:val="1"/>
          <w:wAfter w:w="36" w:type="dxa"/>
          <w:trHeight w:val="992"/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катушке, включенной в цепь переменного напряжения, си</w:t>
            </w: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 тока меньше силы тока в цепи постоянного напряжения для этой же катушки. Следовательно, катушка в цепи переменного напряжения создает большее сопротивление, чем в цепи посто</w:t>
            </w: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янного напряжения.</w:t>
            </w:r>
          </w:p>
        </w:tc>
        <w:tc>
          <w:tcPr>
            <w:tcW w:w="2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noProof/>
                <w:color w:val="404080"/>
                <w:sz w:val="24"/>
                <w:szCs w:val="24"/>
              </w:rPr>
              <w:drawing>
                <wp:inline distT="0" distB="0" distL="0" distR="0">
                  <wp:extent cx="1333903" cy="1030941"/>
                  <wp:effectExtent l="19050" t="0" r="0" b="0"/>
                  <wp:docPr id="250" name="Рисунок 184" descr="В катушке, включенной в цепь переменного напряжения, си­ла тока меньше силы тока в цепи постоянного напряжения для этой же катушки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В катушке, включенной в цепь переменного напряжения, си­ла тока меньше силы тока в цепи постоянного напряжения для этой же катушки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143" cy="1034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FF9" w:rsidRPr="00E168BA" w:rsidTr="00EE411A">
        <w:trPr>
          <w:gridAfter w:val="1"/>
          <w:wAfter w:w="36" w:type="dxa"/>
          <w:trHeight w:val="66"/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Мгновенное значение силы тока: </w:t>
            </w:r>
            <w:r w:rsidRPr="00E168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740410" cy="228600"/>
                  <wp:effectExtent l="19050" t="0" r="0" b="0"/>
                  <wp:docPr id="251" name="Рисунок 185" descr="Мгновенное значение силы т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Мгновенное значение силы т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740410" cy="228600"/>
                  <wp:effectExtent l="19050" t="0" r="0" b="0"/>
                  <wp:docPr id="252" name="Рисунок 186" descr="Мгновенное значение силы т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Мгновенное значение силы т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FF9" w:rsidRPr="00E168BA" w:rsidTr="00EE411A">
        <w:trPr>
          <w:gridAfter w:val="1"/>
          <w:wAfter w:w="36" w:type="dxa"/>
          <w:trHeight w:val="997"/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545590" cy="228600"/>
                  <wp:effectExtent l="19050" t="0" r="0" b="0"/>
                  <wp:docPr id="253" name="Рисунок 187" descr="Мгновенное значение напряж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Мгновенное значение напряж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59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Следовательно </w:t>
            </w:r>
            <w:r w:rsidRPr="00E168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764790" cy="402590"/>
                  <wp:effectExtent l="19050" t="0" r="0" b="0"/>
                  <wp:docPr id="254" name="Рисунок 188" descr="Мгновенное значение напряж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Мгновенное значение напряж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9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где </w:t>
            </w:r>
            <w:r w:rsidRPr="00E168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783590" cy="228600"/>
                  <wp:effectExtent l="19050" t="0" r="0" b="0"/>
                  <wp:docPr id="255" name="Рисунок 189" descr="амплитуда напряж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амплитуда напряж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амплитуда напряжения.</w:t>
            </w:r>
          </w:p>
          <w:p w:rsidR="00754FF9" w:rsidRPr="00E168BA" w:rsidRDefault="00754FF9" w:rsidP="00EE41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Напряжение опережает ток по фазе на </w:t>
            </w:r>
            <w:proofErr w:type="spellStart"/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π</w:t>
            </w:r>
            <w:proofErr w:type="spellEnd"/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/2.</w:t>
            </w:r>
          </w:p>
        </w:tc>
        <w:tc>
          <w:tcPr>
            <w:tcW w:w="2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line="240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noProof/>
                <w:color w:val="404080"/>
                <w:sz w:val="24"/>
                <w:szCs w:val="24"/>
              </w:rPr>
              <w:drawing>
                <wp:inline distT="0" distB="0" distL="0" distR="0">
                  <wp:extent cx="1632585" cy="1034415"/>
                  <wp:effectExtent l="19050" t="0" r="5715" b="0"/>
                  <wp:docPr id="896" name="Рисунок 190" descr="http://www.eduspb.com/public/resize/img/formula/image028_5-172x109.png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://www.eduspb.com/public/resize/img/formula/image028_5-172x109.png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585" cy="1034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FF9" w:rsidRPr="00E168BA" w:rsidTr="00EE411A">
        <w:trPr>
          <w:gridAfter w:val="1"/>
          <w:wAfter w:w="36" w:type="dxa"/>
          <w:trHeight w:val="155"/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Т.к. согласно закону Ома сила тока прямо пропорциональна напряжению и обратно пропорциональная сопротивлению, то приняв величину </w:t>
            </w:r>
            <w:proofErr w:type="spellStart"/>
            <w:r w:rsidRPr="00E16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ωL</w:t>
            </w:r>
            <w:proofErr w:type="spellEnd"/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 сопротивление катушки переменному току, получим: - закон Ома для цепи с чисто индуктивной нагрузкой.</w:t>
            </w:r>
          </w:p>
        </w:tc>
        <w:tc>
          <w:tcPr>
            <w:tcW w:w="2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after="0" w:line="240" w:lineRule="auto"/>
              <w:ind w:left="3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783590" cy="228600"/>
                  <wp:effectExtent l="19050" t="0" r="0" b="0"/>
                  <wp:docPr id="897" name="Рисунок 191" descr="амплитуда напряж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амплитуда напряж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FF9" w:rsidRPr="00E168BA" w:rsidTr="00EE411A">
        <w:trPr>
          <w:gridAfter w:val="1"/>
          <w:wAfter w:w="36" w:type="dxa"/>
          <w:trHeight w:val="221"/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 </w:t>
            </w:r>
            <w:r w:rsidRPr="00E168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588010" cy="207010"/>
                  <wp:effectExtent l="0" t="0" r="2540" b="0"/>
                  <wp:docPr id="898" name="Рисунок 192" descr="индуктивное сопротивл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индуктивное сопротивл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6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- индуктивное сопротивление.</w:t>
            </w:r>
          </w:p>
        </w:tc>
        <w:tc>
          <w:tcPr>
            <w:tcW w:w="2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54FF9" w:rsidRPr="00E168BA" w:rsidRDefault="00754FF9" w:rsidP="00EE411A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8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588010" cy="207010"/>
                  <wp:effectExtent l="0" t="0" r="2540" b="0"/>
                  <wp:docPr id="899" name="Рисунок 193" descr="индуктивное сопротивл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индуктивное сопротивл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4FF9" w:rsidRPr="00E168BA" w:rsidRDefault="00754FF9" w:rsidP="00754F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8BA">
        <w:rPr>
          <w:rFonts w:ascii="Times New Roman" w:hAnsi="Times New Roman" w:cs="Times New Roman"/>
          <w:b/>
          <w:sz w:val="24"/>
          <w:szCs w:val="24"/>
        </w:rPr>
        <w:t>Примеры решения задач</w:t>
      </w:r>
      <w:r w:rsidRPr="00E168BA">
        <w:rPr>
          <w:rFonts w:ascii="Times New Roman" w:hAnsi="Times New Roman" w:cs="Times New Roman"/>
          <w:b/>
          <w:sz w:val="24"/>
          <w:szCs w:val="24"/>
        </w:rPr>
        <w:tab/>
      </w:r>
    </w:p>
    <w:p w:rsidR="00754FF9" w:rsidRPr="00E168BA" w:rsidRDefault="00754FF9" w:rsidP="00754FF9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Задача 1.</w:t>
      </w:r>
    </w:p>
    <w:p w:rsidR="00754FF9" w:rsidRPr="00E168BA" w:rsidRDefault="00754FF9" w:rsidP="00754FF9">
      <w:pPr>
        <w:tabs>
          <w:tab w:val="left" w:pos="1011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186055</wp:posOffset>
            </wp:positionV>
            <wp:extent cx="2612390" cy="1159510"/>
            <wp:effectExtent l="19050" t="0" r="0" b="0"/>
            <wp:wrapTight wrapText="bothSides">
              <wp:wrapPolygon edited="0">
                <wp:start x="-158" y="0"/>
                <wp:lineTo x="-158" y="21292"/>
                <wp:lineTo x="21579" y="21292"/>
                <wp:lineTo x="21579" y="0"/>
                <wp:lineTo x="-158" y="0"/>
              </wp:wrapPolygon>
            </wp:wrapTight>
            <wp:docPr id="901" name="Рисунок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15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Решение:</w:t>
      </w:r>
    </w:p>
    <w:p w:rsidR="00754FF9" w:rsidRPr="00E168BA" w:rsidRDefault="00754FF9" w:rsidP="00754FF9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1.Какие характеристики, мы можем определить по данному графику?</w:t>
      </w:r>
    </w:p>
    <w:p w:rsidR="00754FF9" w:rsidRPr="00E168BA" w:rsidRDefault="00754FF9" w:rsidP="00754FF9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2. По данному графику мы можем определить: амплитудно</w:t>
      </w:r>
      <w:proofErr w:type="gramStart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е(</w:t>
      </w:r>
      <w:proofErr w:type="gramEnd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максимальное) значение напряжения по вертикальной оси: U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m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50В,  и период колебаний по оси времени: T = 0,4 </w:t>
      </w:r>
      <w:proofErr w:type="spellStart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spellEnd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54FF9" w:rsidRPr="00E168BA" w:rsidRDefault="00754FF9" w:rsidP="00754FF9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3.Для записи уравнения, рассчитайте циклическую частоту. </w:t>
      </w:r>
    </w:p>
    <w:p w:rsidR="00754FF9" w:rsidRPr="00E168BA" w:rsidRDefault="00754FF9" w:rsidP="00754FF9">
      <w:pPr>
        <w:pStyle w:val="a5"/>
        <w:tabs>
          <w:tab w:val="left" w:pos="1251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4.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Рассчитать циклическую частоту можно по формуле: ω= 2π/T.</w:t>
      </w:r>
      <w:proofErr w:type="gramStart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54FF9" w:rsidRPr="00E168BA" w:rsidRDefault="00754FF9" w:rsidP="00754FF9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ω= 2π/0,4=5 π</w:t>
      </w:r>
    </w:p>
    <w:p w:rsidR="00754FF9" w:rsidRPr="00E168BA" w:rsidRDefault="00754FF9" w:rsidP="00754FF9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5.График, каких колебаний нам дан? Это синусоида или </w:t>
      </w:r>
      <w:proofErr w:type="spellStart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косинусоида</w:t>
      </w:r>
      <w:proofErr w:type="spellEnd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Pr="00E168B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Это  график колебаний напряжения по закону синуса.</w:t>
      </w:r>
    </w:p>
    <w:p w:rsidR="00754FF9" w:rsidRPr="00E168BA" w:rsidRDefault="00754FF9" w:rsidP="00754FF9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 = U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m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Sin </w:t>
      </w:r>
      <w:proofErr w:type="gramStart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ω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 ;</w:t>
      </w:r>
      <w:proofErr w:type="gramEnd"/>
      <w:r w:rsidRPr="00E168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u = 50 Sin 5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π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754FF9" w:rsidRPr="00E168BA" w:rsidRDefault="00754FF9" w:rsidP="00754FF9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6.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Как рассчитать амплитудное значение силы тока и емкостное сопротивление?</w:t>
      </w:r>
    </w:p>
    <w:p w:rsidR="00754FF9" w:rsidRPr="00E168BA" w:rsidRDefault="00754FF9" w:rsidP="00754FF9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 xml:space="preserve"> 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Используя закон Ома для участка цепи, где присутствует катушка с индуктивностью L = 0,2Гн,  I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m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m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L</w:t>
      </w:r>
      <w:proofErr w:type="gramStart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L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=ω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    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L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=0,2 π 5= π=3,14 Ом</w:t>
      </w:r>
    </w:p>
    <w:p w:rsidR="00754FF9" w:rsidRPr="00E168BA" w:rsidRDefault="00754FF9" w:rsidP="00754FF9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m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=50В/3,14 Ом=16</w:t>
      </w:r>
      <w:proofErr w:type="gramStart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</w:t>
      </w:r>
      <w:proofErr w:type="gramEnd"/>
    </w:p>
    <w:p w:rsidR="00754FF9" w:rsidRPr="00E168BA" w:rsidRDefault="00754FF9" w:rsidP="00754FF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123825</wp:posOffset>
            </wp:positionV>
            <wp:extent cx="3333750" cy="1616710"/>
            <wp:effectExtent l="19050" t="0" r="0" b="0"/>
            <wp:wrapTight wrapText="bothSides">
              <wp:wrapPolygon edited="0">
                <wp:start x="-123" y="0"/>
                <wp:lineTo x="-123" y="21379"/>
                <wp:lineTo x="21600" y="21379"/>
                <wp:lineTo x="21600" y="0"/>
                <wp:lineTo x="-123" y="0"/>
              </wp:wrapPolygon>
            </wp:wrapTight>
            <wp:docPr id="902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b="28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61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Если рассматривать колебательный контур с катушкой индуктивности, то </w:t>
      </w:r>
      <w:proofErr w:type="gramStart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знаем что I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m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уменьшается</w:t>
      </w:r>
      <w:proofErr w:type="gramEnd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сравнению </w:t>
      </w:r>
      <w:proofErr w:type="spellStart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spellEnd"/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m</w:t>
      </w:r>
      <w:r w:rsidRPr="00E168BA">
        <w:rPr>
          <w:rFonts w:ascii="Times New Roman" w:hAnsi="Times New Roman" w:cs="Times New Roman"/>
          <w:color w:val="000000" w:themeColor="text1"/>
          <w:sz w:val="24"/>
          <w:szCs w:val="24"/>
        </w:rPr>
        <w:t>, и что колебания силы тока отстают от колебаний напряжения на π/2. График строим передвижением вертикальной оси вправо на  π/2.</w:t>
      </w:r>
    </w:p>
    <w:p w:rsidR="00754FF9" w:rsidRPr="00E168BA" w:rsidRDefault="00754FF9" w:rsidP="00754FF9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 для самостоятельной работы.</w:t>
      </w:r>
      <w:r w:rsidRPr="00E168B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 </w:t>
      </w:r>
    </w:p>
    <w:p w:rsidR="00754FF9" w:rsidRPr="00E168BA" w:rsidRDefault="00754FF9" w:rsidP="00754FF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Задачи составлены </w:t>
      </w:r>
      <w:proofErr w:type="spell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разноуровневые</w:t>
      </w:r>
      <w:proofErr w:type="spell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Уровень сложности</w:t>
      </w:r>
      <w:proofErr w:type="gram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</w:t>
      </w:r>
      <w:proofErr w:type="gram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В, С.</w:t>
      </w:r>
    </w:p>
    <w:p w:rsidR="00754FF9" w:rsidRPr="00E168BA" w:rsidRDefault="00754FF9" w:rsidP="00754FF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Критерии оценки: </w:t>
      </w:r>
    </w:p>
    <w:p w:rsidR="00754FF9" w:rsidRPr="00E168BA" w:rsidRDefault="00754FF9" w:rsidP="00754FF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Уровень</w:t>
      </w:r>
      <w:proofErr w:type="gram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</w:t>
      </w:r>
      <w:proofErr w:type="gram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если сделаны 1-3-«3»,</w:t>
      </w:r>
    </w:p>
    <w:p w:rsidR="00754FF9" w:rsidRPr="00E168BA" w:rsidRDefault="00754FF9" w:rsidP="00754FF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Уровень</w:t>
      </w:r>
      <w:proofErr w:type="gram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</w:t>
      </w:r>
      <w:proofErr w:type="gram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–«4»,</w:t>
      </w:r>
    </w:p>
    <w:p w:rsidR="00754FF9" w:rsidRPr="00E168BA" w:rsidRDefault="00754FF9" w:rsidP="00754FF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Уровень</w:t>
      </w:r>
      <w:proofErr w:type="gram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</w:t>
      </w:r>
      <w:proofErr w:type="gram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+ В - «5».</w:t>
      </w:r>
    </w:p>
    <w:p w:rsidR="00754FF9" w:rsidRPr="00E168BA" w:rsidRDefault="00754FF9" w:rsidP="00754FF9">
      <w:pPr>
        <w:tabs>
          <w:tab w:val="left" w:pos="2640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Уровень</w:t>
      </w:r>
      <w:proofErr w:type="gram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</w:t>
      </w:r>
      <w:proofErr w:type="gramEnd"/>
    </w:p>
    <w:p w:rsidR="00754FF9" w:rsidRPr="00E168BA" w:rsidRDefault="00754FF9" w:rsidP="00754FF9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Определите циклическую частоту ω и амплитудное значение силы тока изменяющего по закону </w:t>
      </w:r>
      <w:proofErr w:type="spell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proofErr w:type="spell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=0,25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sin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50π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</w:t>
      </w:r>
    </w:p>
    <w:p w:rsidR="00754FF9" w:rsidRPr="00E168BA" w:rsidRDefault="00754FF9" w:rsidP="00754FF9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Сила тока изменяется по закону: </w:t>
      </w:r>
      <w:proofErr w:type="spell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proofErr w:type="spell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=0,5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sin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 π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Определить линейную 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rtl/>
        </w:rPr>
        <w:t>٧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частоту колебаний.</w:t>
      </w:r>
    </w:p>
    <w:p w:rsidR="00754FF9" w:rsidRPr="00E168BA" w:rsidRDefault="00754FF9" w:rsidP="00754FF9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 изменится период колебаний в идеальном колебательном контуре, если емкость конденсатора уменьшится в 9 раз?</w:t>
      </w:r>
    </w:p>
    <w:p w:rsidR="00754FF9" w:rsidRPr="00E168BA" w:rsidRDefault="00754FF9" w:rsidP="00754FF9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Определите амплитудное значение электрического заряда и циклическую частоту </w:t>
      </w:r>
    </w:p>
    <w:p w:rsidR="00754FF9" w:rsidRPr="00E168BA" w:rsidRDefault="00754FF9" w:rsidP="00754FF9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q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=2*10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-</w:t>
      </w:r>
      <w:proofErr w:type="gram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6</w:t>
      </w:r>
      <w:proofErr w:type="spell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cos</w:t>
      </w:r>
      <w:proofErr w:type="spell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gram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500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 xml:space="preserve"> 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π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754FF9" w:rsidRPr="00E168BA" w:rsidRDefault="00754FF9" w:rsidP="00754FF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Напряжение на конденсаторе в колебательном контуре изменяется по закону:</w:t>
      </w:r>
    </w:p>
    <w:p w:rsidR="00754FF9" w:rsidRPr="00E168BA" w:rsidRDefault="00754FF9" w:rsidP="00754FF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u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=20</w:t>
      </w:r>
      <w:proofErr w:type="spell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cos</w:t>
      </w:r>
      <w:proofErr w:type="spell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5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π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Определите период колебаний.</w:t>
      </w:r>
    </w:p>
    <w:p w:rsidR="00754FF9" w:rsidRPr="00E168BA" w:rsidRDefault="00754FF9" w:rsidP="00754FF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 изменится циклическая частота, если в колебательном контуре заменить конденсатор на другой, емкость которого в 36 раз меньше?</w:t>
      </w:r>
    </w:p>
    <w:p w:rsidR="00754FF9" w:rsidRPr="00E168BA" w:rsidRDefault="00754FF9" w:rsidP="00754FF9">
      <w:pPr>
        <w:shd w:val="clear" w:color="auto" w:fill="FFFFFF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Уровень В.</w:t>
      </w:r>
    </w:p>
    <w:p w:rsidR="00754FF9" w:rsidRPr="00E168BA" w:rsidRDefault="00754FF9" w:rsidP="00754FF9">
      <w:pPr>
        <w:shd w:val="clear" w:color="auto" w:fill="FFFFFF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1.Заряд на обкладках конденсатора колебательного контура меняется по закону 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q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=2*10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-6</w:t>
      </w:r>
      <w:proofErr w:type="spell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cos</w:t>
      </w:r>
      <w:proofErr w:type="spell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(10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 xml:space="preserve">4 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π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Кл. Найдите амплитуду колебаний заряда </w:t>
      </w:r>
      <w:proofErr w:type="spell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q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  <w:lang w:val="en-US"/>
        </w:rPr>
        <w:t>m</w:t>
      </w:r>
      <w:proofErr w:type="spell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; период и частоту колебаний. Запишите уравнение зависимости напряжения на конденсаторе от времени и силы тока в контуре от времени 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u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= 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u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), </w:t>
      </w:r>
      <w:proofErr w:type="spell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proofErr w:type="spell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= </w:t>
      </w:r>
      <w:proofErr w:type="spell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proofErr w:type="spell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</w:p>
    <w:p w:rsidR="00754FF9" w:rsidRPr="00E168BA" w:rsidRDefault="00754FF9" w:rsidP="00754FF9">
      <w:pPr>
        <w:shd w:val="clear" w:color="auto" w:fill="FFFFFF"/>
        <w:spacing w:after="0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2.Сила тока в </w:t>
      </w:r>
      <w:proofErr w:type="gram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колебательном</w:t>
      </w:r>
      <w:proofErr w:type="gram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контур, содержащем катушку индуктивности 10мГц, меняется по закону: </w:t>
      </w:r>
      <w:r w:rsidRPr="00E168BA">
        <w:rPr>
          <w:rFonts w:ascii="Times New Roman" w:hAnsi="Times New Roman" w:cs="Times New Roman"/>
          <w:b/>
          <w:color w:val="000000" w:themeColor="text1"/>
          <w:position w:val="-10"/>
          <w:sz w:val="24"/>
          <w:szCs w:val="24"/>
        </w:rPr>
        <w:object w:dxaOrig="17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45pt;height:20.85pt" o:ole="">
            <v:imagedata r:id="rId37" o:title=""/>
          </v:shape>
          <o:OLEObject Type="Embed" ProgID="Equation.3" ShapeID="_x0000_i1025" DrawAspect="Content" ObjectID="_1647881588" r:id="rId38"/>
        </w:objec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Найдите:</w:t>
      </w:r>
    </w:p>
    <w:p w:rsidR="00754FF9" w:rsidRPr="00E168BA" w:rsidRDefault="00754FF9" w:rsidP="00754F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142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  <w:lang w:val="en-US"/>
        </w:rPr>
        <w:t>m</w:t>
      </w:r>
      <w:proofErr w:type="spell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амплитудное значение силы тока;</w:t>
      </w:r>
    </w:p>
    <w:p w:rsidR="00754FF9" w:rsidRPr="00E168BA" w:rsidRDefault="00754FF9" w:rsidP="00754F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142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Период, частоту и циклическую частоту колебаний;</w:t>
      </w:r>
    </w:p>
    <w:p w:rsidR="00754FF9" w:rsidRPr="00E168BA" w:rsidRDefault="00754FF9" w:rsidP="00754F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142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Амплитудное значение заряда и напряженности на конденсаторе;</w:t>
      </w:r>
    </w:p>
    <w:p w:rsidR="00754FF9" w:rsidRPr="00E168BA" w:rsidRDefault="00754FF9" w:rsidP="00754F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142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Емкость конденсатора.</w:t>
      </w:r>
    </w:p>
    <w:p w:rsidR="00754FF9" w:rsidRPr="00E168BA" w:rsidRDefault="00754FF9" w:rsidP="00754F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142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Напишите уравнение зависимости </w:t>
      </w:r>
      <w:proofErr w:type="gramStart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заряда</w:t>
      </w:r>
      <w:proofErr w:type="gramEnd"/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напряжения на обкладках конденсатора от времени: 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q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= 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q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),  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u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= 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u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</w:t>
      </w:r>
      <w:r w:rsidRPr="00E16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754FF9" w:rsidRPr="00E168BA" w:rsidRDefault="00754FF9" w:rsidP="00754FF9">
      <w:pPr>
        <w:rPr>
          <w:rFonts w:ascii="Times New Roman" w:hAnsi="Times New Roman" w:cs="Times New Roman"/>
          <w:b/>
          <w:sz w:val="24"/>
          <w:szCs w:val="24"/>
        </w:rPr>
      </w:pPr>
    </w:p>
    <w:p w:rsidR="003F4A98" w:rsidRPr="00E168BA" w:rsidRDefault="003F4A98">
      <w:pPr>
        <w:rPr>
          <w:rFonts w:ascii="Times New Roman" w:hAnsi="Times New Roman" w:cs="Times New Roman"/>
          <w:b/>
          <w:sz w:val="24"/>
          <w:szCs w:val="24"/>
        </w:rPr>
      </w:pPr>
    </w:p>
    <w:sectPr w:rsidR="003F4A98" w:rsidRPr="00E168BA" w:rsidSect="00303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97EC8"/>
    <w:multiLevelType w:val="multilevel"/>
    <w:tmpl w:val="ACA4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lang w:val="en-US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807294C"/>
    <w:multiLevelType w:val="hybridMultilevel"/>
    <w:tmpl w:val="FC54E510"/>
    <w:lvl w:ilvl="0" w:tplc="406A7F96">
      <w:start w:val="1"/>
      <w:numFmt w:val="decimal"/>
      <w:lvlText w:val="%1)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">
    <w:nsid w:val="7DDC3089"/>
    <w:multiLevelType w:val="hybridMultilevel"/>
    <w:tmpl w:val="0FE295FC"/>
    <w:lvl w:ilvl="0" w:tplc="95F6782E">
      <w:start w:val="1"/>
      <w:numFmt w:val="decimal"/>
      <w:lvlText w:val="%1."/>
      <w:lvlJc w:val="left"/>
      <w:pPr>
        <w:tabs>
          <w:tab w:val="num" w:pos="2547"/>
        </w:tabs>
        <w:ind w:left="254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754FF9"/>
    <w:rsid w:val="002E6A6A"/>
    <w:rsid w:val="003F4A98"/>
    <w:rsid w:val="005E235A"/>
    <w:rsid w:val="00754FF9"/>
    <w:rsid w:val="00E1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98"/>
  </w:style>
  <w:style w:type="paragraph" w:styleId="1">
    <w:name w:val="heading 1"/>
    <w:basedOn w:val="a"/>
    <w:link w:val="10"/>
    <w:uiPriority w:val="9"/>
    <w:qFormat/>
    <w:rsid w:val="00754FF9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FF9"/>
    <w:rPr>
      <w:rFonts w:ascii="inherit" w:eastAsia="Times New Roman" w:hAnsi="inherit" w:cs="Times New Roman"/>
      <w:b/>
      <w:bCs/>
      <w:kern w:val="36"/>
      <w:sz w:val="54"/>
      <w:szCs w:val="54"/>
    </w:rPr>
  </w:style>
  <w:style w:type="paragraph" w:styleId="a3">
    <w:name w:val="Normal (Web)"/>
    <w:basedOn w:val="a"/>
    <w:link w:val="a4"/>
    <w:uiPriority w:val="99"/>
    <w:unhideWhenUsed/>
    <w:rsid w:val="00754FF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5">
    <w:name w:val="No Spacing"/>
    <w:link w:val="a6"/>
    <w:uiPriority w:val="99"/>
    <w:qFormat/>
    <w:rsid w:val="00754FF9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754FF9"/>
  </w:style>
  <w:style w:type="character" w:customStyle="1" w:styleId="spelle">
    <w:name w:val="spelle"/>
    <w:basedOn w:val="a0"/>
    <w:rsid w:val="00754FF9"/>
  </w:style>
  <w:style w:type="character" w:customStyle="1" w:styleId="a4">
    <w:name w:val="Обычный (веб) Знак"/>
    <w:link w:val="a3"/>
    <w:uiPriority w:val="99"/>
    <w:locked/>
    <w:rsid w:val="00754FF9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6">
    <w:name w:val="Без интервала Знак"/>
    <w:basedOn w:val="a0"/>
    <w:link w:val="a5"/>
    <w:uiPriority w:val="99"/>
    <w:rsid w:val="00754FF9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54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4FF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54F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http://www.eduspb.com/public/img/formula/image017_12.png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gif"/><Relationship Id="rId34" Type="http://schemas.openxmlformats.org/officeDocument/2006/relationships/image" Target="media/image27.gif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gif"/><Relationship Id="rId33" Type="http://schemas.openxmlformats.org/officeDocument/2006/relationships/image" Target="media/image26.png"/><Relationship Id="rId38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gif"/><Relationship Id="rId29" Type="http://schemas.openxmlformats.org/officeDocument/2006/relationships/image" Target="media/image23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24" Type="http://schemas.openxmlformats.org/officeDocument/2006/relationships/image" Target="media/image19.gif"/><Relationship Id="rId32" Type="http://schemas.openxmlformats.org/officeDocument/2006/relationships/hyperlink" Target="http://www.eduspb.com/public/img/formula/image028_5.png" TargetMode="External"/><Relationship Id="rId37" Type="http://schemas.openxmlformats.org/officeDocument/2006/relationships/image" Target="media/image30.wmf"/><Relationship Id="rId40" Type="http://schemas.openxmlformats.org/officeDocument/2006/relationships/theme" Target="theme/theme1.xml"/><Relationship Id="rId5" Type="http://schemas.openxmlformats.org/officeDocument/2006/relationships/hyperlink" Target="mailto:Zaitseva01.1958@mail.r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gif"/><Relationship Id="rId28" Type="http://schemas.openxmlformats.org/officeDocument/2006/relationships/image" Target="media/image22.gif"/><Relationship Id="rId36" Type="http://schemas.openxmlformats.org/officeDocument/2006/relationships/image" Target="media/image29.png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5.gif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png"/><Relationship Id="rId22" Type="http://schemas.openxmlformats.org/officeDocument/2006/relationships/image" Target="media/image17.gif"/><Relationship Id="rId27" Type="http://schemas.openxmlformats.org/officeDocument/2006/relationships/image" Target="media/image21.png"/><Relationship Id="rId30" Type="http://schemas.openxmlformats.org/officeDocument/2006/relationships/image" Target="media/image24.gif"/><Relationship Id="rId35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2020-04-07T16:24:00Z</dcterms:created>
  <dcterms:modified xsi:type="dcterms:W3CDTF">2020-04-08T17:07:00Z</dcterms:modified>
</cp:coreProperties>
</file>