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793" w:rsidRPr="00882793" w:rsidRDefault="00882793" w:rsidP="008827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882793">
        <w:rPr>
          <w:rFonts w:ascii="Times New Roman" w:hAnsi="Times New Roman" w:cs="Times New Roman"/>
          <w:b/>
          <w:sz w:val="28"/>
          <w:szCs w:val="28"/>
        </w:rPr>
        <w:t>Написать конспект лекций</w:t>
      </w:r>
      <w:bookmarkStart w:id="0" w:name="_GoBack"/>
      <w:bookmarkEnd w:id="0"/>
    </w:p>
    <w:p w:rsidR="00882793" w:rsidRPr="00882793" w:rsidRDefault="00882793" w:rsidP="00882793">
      <w:pPr>
        <w:rPr>
          <w:rFonts w:ascii="Times New Roman" w:hAnsi="Times New Roman" w:cs="Times New Roman"/>
          <w:sz w:val="28"/>
          <w:szCs w:val="28"/>
        </w:rPr>
      </w:pPr>
      <w:r w:rsidRPr="00882793">
        <w:rPr>
          <w:rFonts w:ascii="Times New Roman" w:hAnsi="Times New Roman" w:cs="Times New Roman"/>
          <w:i/>
          <w:sz w:val="28"/>
          <w:szCs w:val="28"/>
        </w:rPr>
        <w:t>5 видов</w:t>
      </w:r>
      <w:r w:rsidRPr="00882793">
        <w:rPr>
          <w:rFonts w:ascii="Times New Roman" w:hAnsi="Times New Roman" w:cs="Times New Roman"/>
          <w:sz w:val="28"/>
          <w:szCs w:val="28"/>
        </w:rPr>
        <w:t xml:space="preserve"> вопросов в английском языке:</w:t>
      </w:r>
    </w:p>
    <w:p w:rsidR="00882793" w:rsidRPr="00882793" w:rsidRDefault="00882793" w:rsidP="00882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793">
        <w:rPr>
          <w:rFonts w:ascii="Times New Roman" w:hAnsi="Times New Roman" w:cs="Times New Roman"/>
          <w:sz w:val="28"/>
          <w:szCs w:val="28"/>
        </w:rPr>
        <w:t xml:space="preserve">Общие вопросы, или </w:t>
      </w:r>
      <w:proofErr w:type="spellStart"/>
      <w:r w:rsidRPr="00882793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88279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82793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82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793">
        <w:rPr>
          <w:rFonts w:ascii="Times New Roman" w:hAnsi="Times New Roman" w:cs="Times New Roman"/>
          <w:sz w:val="28"/>
          <w:szCs w:val="28"/>
        </w:rPr>
        <w:t>questions</w:t>
      </w:r>
      <w:proofErr w:type="spellEnd"/>
    </w:p>
    <w:p w:rsidR="00882793" w:rsidRPr="00882793" w:rsidRDefault="00882793" w:rsidP="00882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793">
        <w:rPr>
          <w:rFonts w:ascii="Times New Roman" w:hAnsi="Times New Roman" w:cs="Times New Roman"/>
          <w:sz w:val="28"/>
          <w:szCs w:val="28"/>
        </w:rPr>
        <w:t>Специальные вопросы</w:t>
      </w:r>
    </w:p>
    <w:p w:rsidR="00882793" w:rsidRPr="00882793" w:rsidRDefault="00882793" w:rsidP="00882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793">
        <w:rPr>
          <w:rFonts w:ascii="Times New Roman" w:hAnsi="Times New Roman" w:cs="Times New Roman"/>
          <w:sz w:val="28"/>
          <w:szCs w:val="28"/>
        </w:rPr>
        <w:t>Альтернативные вопросы</w:t>
      </w:r>
    </w:p>
    <w:p w:rsidR="00882793" w:rsidRPr="00882793" w:rsidRDefault="00882793" w:rsidP="00882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793">
        <w:rPr>
          <w:rFonts w:ascii="Times New Roman" w:hAnsi="Times New Roman" w:cs="Times New Roman"/>
          <w:sz w:val="28"/>
          <w:szCs w:val="28"/>
        </w:rPr>
        <w:t xml:space="preserve">Разделительные вопросы, или </w:t>
      </w:r>
      <w:proofErr w:type="spellStart"/>
      <w:r w:rsidRPr="00882793">
        <w:rPr>
          <w:rFonts w:ascii="Times New Roman" w:hAnsi="Times New Roman" w:cs="Times New Roman"/>
          <w:sz w:val="28"/>
          <w:szCs w:val="28"/>
        </w:rPr>
        <w:t>tag</w:t>
      </w:r>
      <w:proofErr w:type="spellEnd"/>
      <w:r w:rsidRPr="00882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793">
        <w:rPr>
          <w:rFonts w:ascii="Times New Roman" w:hAnsi="Times New Roman" w:cs="Times New Roman"/>
          <w:sz w:val="28"/>
          <w:szCs w:val="28"/>
        </w:rPr>
        <w:t>questions</w:t>
      </w:r>
      <w:proofErr w:type="spellEnd"/>
    </w:p>
    <w:p w:rsidR="00882793" w:rsidRPr="00882793" w:rsidRDefault="00882793" w:rsidP="00882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2793">
        <w:rPr>
          <w:rFonts w:ascii="Times New Roman" w:hAnsi="Times New Roman" w:cs="Times New Roman"/>
          <w:sz w:val="28"/>
          <w:szCs w:val="28"/>
        </w:rPr>
        <w:t>Вопросы к подлежащему</w:t>
      </w:r>
    </w:p>
    <w:p w:rsidR="00882793" w:rsidRPr="00882793" w:rsidRDefault="00882793" w:rsidP="0088279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82793" w:rsidRPr="00882793" w:rsidRDefault="00882793" w:rsidP="0088279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82793">
        <w:rPr>
          <w:rFonts w:ascii="Times New Roman" w:hAnsi="Times New Roman" w:cs="Times New Roman"/>
          <w:b/>
          <w:sz w:val="28"/>
          <w:szCs w:val="28"/>
        </w:rPr>
        <w:t>Общие вопросы</w:t>
      </w:r>
      <w:r w:rsidRPr="00882793">
        <w:rPr>
          <w:rFonts w:ascii="Times New Roman" w:hAnsi="Times New Roman" w:cs="Times New Roman"/>
          <w:sz w:val="28"/>
          <w:szCs w:val="28"/>
        </w:rPr>
        <w:t xml:space="preserve"> — это такие вопросы, на которые можно ответить либо да, либо нет.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Do you like opera? — No, I don’t.</w:t>
      </w:r>
      <w:r w:rsidRPr="00882793">
        <w:rPr>
          <w:rFonts w:ascii="Arial" w:hAnsi="Arial" w:cs="Arial"/>
          <w:i/>
          <w:iCs/>
          <w:color w:val="333333"/>
          <w:sz w:val="28"/>
          <w:szCs w:val="28"/>
          <w:lang w:val="en-US"/>
        </w:rPr>
        <w:br/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Ты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любишь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оперу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 xml:space="preserve">? — 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Нет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 xml:space="preserve">, 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не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люблю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.</w:t>
      </w:r>
      <w:r w:rsidRPr="00882793">
        <w:rPr>
          <w:rFonts w:ascii="Arial" w:hAnsi="Arial" w:cs="Arial"/>
          <w:i/>
          <w:iCs/>
          <w:color w:val="333333"/>
          <w:sz w:val="28"/>
          <w:szCs w:val="28"/>
          <w:lang w:val="en-US"/>
        </w:rPr>
        <w:br/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Are you a football player? — Yes, I am.</w:t>
      </w:r>
      <w:r w:rsidRPr="00882793">
        <w:rPr>
          <w:rFonts w:ascii="Arial" w:hAnsi="Arial" w:cs="Arial"/>
          <w:i/>
          <w:iCs/>
          <w:color w:val="333333"/>
          <w:sz w:val="28"/>
          <w:szCs w:val="28"/>
          <w:lang w:val="en-US"/>
        </w:rPr>
        <w:br/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Ты футболист? — Да.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Fonts w:ascii="Arial" w:hAnsi="Arial" w:cs="Arial"/>
          <w:color w:val="333333"/>
          <w:sz w:val="28"/>
          <w:szCs w:val="28"/>
        </w:rPr>
        <w:t>Общие вопросы всегда начинаются с глагола. Это может быть один из вспомогательных глаголов (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be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,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do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,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have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), может быть глагол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to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be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 (быть, являться) в его прямом значении, а может быть и модальный.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ind w:left="-851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Fonts w:ascii="Arial" w:hAnsi="Arial" w:cs="Arial"/>
          <w:noProof/>
          <w:color w:val="4594D1"/>
          <w:sz w:val="28"/>
          <w:szCs w:val="28"/>
        </w:rPr>
        <w:drawing>
          <wp:inline distT="0" distB="0" distL="0" distR="0" wp14:anchorId="100A2F61" wp14:editId="71C84A51">
            <wp:extent cx="6578568" cy="1182935"/>
            <wp:effectExtent l="0" t="0" r="0" b="0"/>
            <wp:docPr id="1" name="Рисунок 1" descr="qu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568" cy="118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93" w:rsidRPr="00882793" w:rsidRDefault="00882793" w:rsidP="00882793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Задаем вопросы с модальными глаголами при помощи инверсии, т.е. меняем местами подлежащее и сказуемое.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+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br/>
        <w:t>You can buy a goat.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br/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Ты можешь купить козу.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?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Can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you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buy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a </w:t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goat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?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Ты можешь купить козу?</w:t>
      </w:r>
    </w:p>
    <w:p w:rsidR="00882793" w:rsidRPr="00882793" w:rsidRDefault="00882793" w:rsidP="00882793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Также модальные глаголы очень часто используются, когда задавать прямой вопрос не очень вежливо.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</w:pPr>
      <w:proofErr w:type="spellStart"/>
      <w:r w:rsidRPr="00882793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Could</w:t>
      </w:r>
      <w:proofErr w:type="spellEnd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 </w:t>
      </w:r>
      <w:proofErr w:type="spellStart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you</w:t>
      </w:r>
      <w:proofErr w:type="spellEnd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pass</w:t>
      </w:r>
      <w:proofErr w:type="spellEnd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me</w:t>
      </w:r>
      <w:proofErr w:type="spellEnd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the</w:t>
      </w:r>
      <w:proofErr w:type="spellEnd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salt</w:t>
      </w:r>
      <w:proofErr w:type="spellEnd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? — Не могли бы вы передать мне соль?</w:t>
      </w:r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br/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8279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Специальные вопросы, или WH </w:t>
      </w:r>
      <w:proofErr w:type="spellStart"/>
      <w:r w:rsidRPr="0088279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questions</w:t>
      </w:r>
      <w:proofErr w:type="spellEnd"/>
    </w:p>
    <w:p w:rsidR="00882793" w:rsidRPr="00882793" w:rsidRDefault="00882793" w:rsidP="00882793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Я спросил у ясеня </w:t>
      </w:r>
      <w:proofErr w:type="spellStart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where</w:t>
      </w:r>
      <w:proofErr w:type="spellEnd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is</w:t>
      </w:r>
      <w:proofErr w:type="spellEnd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my</w:t>
      </w:r>
      <w:proofErr w:type="spellEnd"/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 любимая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Например,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Where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— где?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Who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— кто?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What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— что?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Which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— который?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When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— когда?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Why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— почему?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How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— как?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вопросы, имеющие в своем составе «</w:t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how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»: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how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often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— как часто?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How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far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— как далеко?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How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old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— чтобы спросить о возрасте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И так далее.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Таким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образом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, WH questions 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включают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себя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 </w:t>
      </w:r>
      <w:proofErr w:type="spellStart"/>
      <w:r w:rsidRPr="00882793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Wh</w:t>
      </w:r>
      <w:proofErr w:type="spellEnd"/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 questions + </w:t>
      </w:r>
      <w:r w:rsidRPr="00882793">
        <w:rPr>
          <w:rFonts w:ascii="Arial" w:eastAsia="Times New Roman" w:hAnsi="Arial" w:cs="Arial"/>
          <w:b/>
          <w:bCs/>
          <w:color w:val="333333"/>
          <w:sz w:val="28"/>
          <w:szCs w:val="28"/>
          <w:lang w:val="en-US" w:eastAsia="ru-RU"/>
        </w:rPr>
        <w:t>H</w:t>
      </w: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ow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r w:rsidRPr="00882793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val="en-US" w:eastAsia="ru-RU"/>
        </w:rPr>
        <w:t>Where</w:t>
      </w:r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val="en-US" w:eastAsia="ru-RU"/>
        </w:rPr>
        <w:t> is my darling? — </w:t>
      </w:r>
      <w:r w:rsidRPr="00882793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Где</w:t>
      </w:r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val="en-US" w:eastAsia="ru-RU"/>
        </w:rPr>
        <w:t> </w:t>
      </w:r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моя</w:t>
      </w:r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val="en-US" w:eastAsia="ru-RU"/>
        </w:rPr>
        <w:t xml:space="preserve"> </w:t>
      </w:r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любимая</w:t>
      </w:r>
      <w:r w:rsidRPr="00882793">
        <w:rPr>
          <w:rFonts w:ascii="Arial" w:eastAsia="Times New Roman" w:hAnsi="Arial" w:cs="Arial"/>
          <w:i/>
          <w:iCs/>
          <w:color w:val="333333"/>
          <w:sz w:val="28"/>
          <w:szCs w:val="28"/>
          <w:lang w:val="en-US" w:eastAsia="ru-RU"/>
        </w:rPr>
        <w:t>?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proofErr w:type="spellStart"/>
      <w:r w:rsidRPr="00882793">
        <w:rPr>
          <w:rStyle w:val="a6"/>
          <w:rFonts w:ascii="Arial" w:hAnsi="Arial" w:cs="Arial"/>
          <w:i/>
          <w:iCs/>
          <w:color w:val="333333"/>
          <w:sz w:val="28"/>
          <w:szCs w:val="28"/>
        </w:rPr>
        <w:t>Why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> 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do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you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like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swimming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>? — Почему ты любишь плавать?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Fonts w:ascii="Arial" w:hAnsi="Arial" w:cs="Arial"/>
          <w:color w:val="333333"/>
          <w:sz w:val="28"/>
          <w:szCs w:val="28"/>
        </w:rPr>
        <w:t>Если мы уберем вопросительное слово </w:t>
      </w:r>
      <w:proofErr w:type="spellStart"/>
      <w:r w:rsidRPr="00882793">
        <w:rPr>
          <w:rStyle w:val="a6"/>
          <w:rFonts w:ascii="Arial" w:hAnsi="Arial" w:cs="Arial"/>
          <w:color w:val="333333"/>
          <w:sz w:val="28"/>
          <w:szCs w:val="28"/>
        </w:rPr>
        <w:t>why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>, получится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Do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you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like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swimming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>?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Fonts w:ascii="Arial" w:hAnsi="Arial" w:cs="Arial"/>
          <w:color w:val="333333"/>
          <w:sz w:val="28"/>
          <w:szCs w:val="28"/>
        </w:rPr>
        <w:t>Это обычный общий вопрос, который требует ответа «да» или «нет». Мы добавили </w:t>
      </w:r>
      <w:proofErr w:type="spellStart"/>
      <w:r w:rsidRPr="00882793">
        <w:rPr>
          <w:rStyle w:val="a6"/>
          <w:rFonts w:ascii="Arial" w:hAnsi="Arial" w:cs="Arial"/>
          <w:color w:val="333333"/>
          <w:sz w:val="28"/>
          <w:szCs w:val="28"/>
        </w:rPr>
        <w:t>why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>, и получился специальный вопрос.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882793" w:rsidRPr="00882793" w:rsidRDefault="00882793" w:rsidP="00882793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882793">
        <w:rPr>
          <w:rFonts w:ascii="Arial" w:hAnsi="Arial" w:cs="Arial"/>
          <w:color w:val="000000"/>
          <w:sz w:val="28"/>
          <w:szCs w:val="28"/>
        </w:rPr>
        <w:t>Вопрос к подлежащему</w:t>
      </w:r>
    </w:p>
    <w:p w:rsidR="00882793" w:rsidRPr="00882793" w:rsidRDefault="00882793" w:rsidP="00882793">
      <w:pPr>
        <w:pStyle w:val="a4"/>
        <w:spacing w:before="0" w:beforeAutospacing="0" w:after="300" w:afterAutospacing="0"/>
        <w:textAlignment w:val="baseline"/>
        <w:rPr>
          <w:sz w:val="28"/>
          <w:szCs w:val="28"/>
        </w:rPr>
      </w:pPr>
      <w:r w:rsidRPr="00882793">
        <w:rPr>
          <w:sz w:val="28"/>
          <w:szCs w:val="28"/>
        </w:rPr>
        <w:t>Когда мы задаем вопрос к подлежащему, то вспомогательный глагол не нужен. Инверсия тоже не нужна.</w:t>
      </w:r>
    </w:p>
    <w:p w:rsidR="00882793" w:rsidRPr="00882793" w:rsidRDefault="00882793" w:rsidP="00882793">
      <w:pPr>
        <w:pStyle w:val="a4"/>
        <w:spacing w:before="0" w:beforeAutospacing="0" w:after="0" w:afterAutospacing="0"/>
        <w:textAlignment w:val="baseline"/>
        <w:rPr>
          <w:rStyle w:val="a5"/>
          <w:sz w:val="28"/>
          <w:szCs w:val="28"/>
        </w:rPr>
      </w:pPr>
      <w:proofErr w:type="spellStart"/>
      <w:r w:rsidRPr="00882793">
        <w:rPr>
          <w:rStyle w:val="a5"/>
          <w:sz w:val="28"/>
          <w:szCs w:val="28"/>
        </w:rPr>
        <w:t>Bulgakov</w:t>
      </w:r>
      <w:proofErr w:type="spellEnd"/>
      <w:r w:rsidRPr="00882793">
        <w:rPr>
          <w:rStyle w:val="a5"/>
          <w:sz w:val="28"/>
          <w:szCs w:val="28"/>
        </w:rPr>
        <w:t xml:space="preserve"> </w:t>
      </w:r>
      <w:proofErr w:type="spellStart"/>
      <w:r w:rsidRPr="00882793">
        <w:rPr>
          <w:rStyle w:val="a5"/>
          <w:sz w:val="28"/>
          <w:szCs w:val="28"/>
        </w:rPr>
        <w:t>wrote</w:t>
      </w:r>
      <w:proofErr w:type="spellEnd"/>
      <w:r w:rsidRPr="00882793">
        <w:rPr>
          <w:rStyle w:val="a5"/>
          <w:sz w:val="28"/>
          <w:szCs w:val="28"/>
        </w:rPr>
        <w:t xml:space="preserve"> «</w:t>
      </w:r>
      <w:proofErr w:type="spellStart"/>
      <w:r w:rsidRPr="00882793">
        <w:rPr>
          <w:rStyle w:val="a5"/>
          <w:sz w:val="28"/>
          <w:szCs w:val="28"/>
        </w:rPr>
        <w:t>Master</w:t>
      </w:r>
      <w:proofErr w:type="spellEnd"/>
      <w:r w:rsidRPr="00882793">
        <w:rPr>
          <w:rStyle w:val="a5"/>
          <w:sz w:val="28"/>
          <w:szCs w:val="28"/>
        </w:rPr>
        <w:t xml:space="preserve"> </w:t>
      </w:r>
      <w:proofErr w:type="spellStart"/>
      <w:r w:rsidRPr="00882793">
        <w:rPr>
          <w:rStyle w:val="a5"/>
          <w:sz w:val="28"/>
          <w:szCs w:val="28"/>
        </w:rPr>
        <w:t>and</w:t>
      </w:r>
      <w:proofErr w:type="spellEnd"/>
      <w:r w:rsidRPr="00882793">
        <w:rPr>
          <w:rStyle w:val="a5"/>
          <w:sz w:val="28"/>
          <w:szCs w:val="28"/>
        </w:rPr>
        <w:t xml:space="preserve"> </w:t>
      </w:r>
      <w:proofErr w:type="spellStart"/>
      <w:r w:rsidRPr="00882793">
        <w:rPr>
          <w:rStyle w:val="a5"/>
          <w:sz w:val="28"/>
          <w:szCs w:val="28"/>
        </w:rPr>
        <w:t>Margarita</w:t>
      </w:r>
      <w:proofErr w:type="spellEnd"/>
      <w:r w:rsidRPr="00882793">
        <w:rPr>
          <w:rStyle w:val="a5"/>
          <w:sz w:val="28"/>
          <w:szCs w:val="28"/>
        </w:rPr>
        <w:t>» — Булгаков написал «Мастера и Маргариту»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82793">
        <w:rPr>
          <w:rFonts w:ascii="Arial" w:hAnsi="Arial" w:cs="Arial"/>
          <w:color w:val="333333"/>
          <w:sz w:val="28"/>
          <w:szCs w:val="28"/>
        </w:rPr>
        <w:t>вместо подлежащего вставляем </w:t>
      </w:r>
      <w:proofErr w:type="spellStart"/>
      <w:r w:rsidRPr="00882793">
        <w:rPr>
          <w:rStyle w:val="a6"/>
          <w:rFonts w:ascii="Arial" w:hAnsi="Arial" w:cs="Arial"/>
          <w:color w:val="333333"/>
          <w:sz w:val="28"/>
          <w:szCs w:val="28"/>
        </w:rPr>
        <w:t>who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>. Получается,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Arial" w:hAnsi="Arial" w:cs="Arial"/>
          <w:i w:val="0"/>
          <w:iCs w:val="0"/>
          <w:color w:val="333333"/>
          <w:sz w:val="28"/>
          <w:szCs w:val="28"/>
          <w:lang w:val="en-US"/>
        </w:rPr>
      </w:pP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Who wrote «Master and Margarita»?</w:t>
      </w:r>
    </w:p>
    <w:p w:rsidR="00882793" w:rsidRPr="00882793" w:rsidRDefault="00882793" w:rsidP="00882793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882793">
        <w:rPr>
          <w:rFonts w:ascii="Arial" w:hAnsi="Arial" w:cs="Arial"/>
          <w:color w:val="000000"/>
          <w:sz w:val="28"/>
          <w:szCs w:val="28"/>
        </w:rPr>
        <w:t>Альтернативные вопросы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Fonts w:ascii="Arial" w:hAnsi="Arial" w:cs="Arial"/>
          <w:color w:val="333333"/>
          <w:sz w:val="28"/>
          <w:szCs w:val="28"/>
        </w:rPr>
        <w:t>С точки зрения структуры, это два общих вопроса, разделенные союзом </w:t>
      </w:r>
      <w:proofErr w:type="spellStart"/>
      <w:r w:rsidRPr="00882793">
        <w:rPr>
          <w:rStyle w:val="a6"/>
          <w:rFonts w:ascii="Arial" w:hAnsi="Arial" w:cs="Arial"/>
          <w:color w:val="333333"/>
          <w:sz w:val="28"/>
          <w:szCs w:val="28"/>
        </w:rPr>
        <w:t>or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> (или). Вторая часть чаще всего неполная: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Arial" w:hAnsi="Arial" w:cs="Arial"/>
          <w:i w:val="0"/>
          <w:iCs w:val="0"/>
          <w:color w:val="333333"/>
          <w:sz w:val="28"/>
          <w:szCs w:val="28"/>
        </w:rPr>
      </w:pP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Are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you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married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or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single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? — Вы замужем или нет?</w:t>
      </w:r>
      <w:r w:rsidRPr="00882793">
        <w:rPr>
          <w:rFonts w:ascii="Arial" w:hAnsi="Arial" w:cs="Arial"/>
          <w:i/>
          <w:iCs/>
          <w:color w:val="333333"/>
          <w:sz w:val="28"/>
          <w:szCs w:val="28"/>
        </w:rPr>
        <w:br/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Do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you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work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or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study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>? — Вы работаете или учитесь?</w:t>
      </w:r>
      <w:r w:rsidRPr="00882793">
        <w:rPr>
          <w:rFonts w:ascii="Arial" w:hAnsi="Arial" w:cs="Arial"/>
          <w:i/>
          <w:iCs/>
          <w:color w:val="333333"/>
          <w:sz w:val="28"/>
          <w:szCs w:val="28"/>
        </w:rPr>
        <w:br/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Do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you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like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classical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music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or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jazz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>? — Вы любите классическую музыку или джаз?</w:t>
      </w:r>
    </w:p>
    <w:p w:rsidR="00882793" w:rsidRPr="00882793" w:rsidRDefault="00882793" w:rsidP="00882793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882793">
        <w:rPr>
          <w:rFonts w:ascii="Arial" w:hAnsi="Arial" w:cs="Arial"/>
          <w:color w:val="000000"/>
          <w:sz w:val="28"/>
          <w:szCs w:val="28"/>
        </w:rPr>
        <w:t xml:space="preserve">Разделительные вопросы или </w:t>
      </w:r>
      <w:proofErr w:type="spellStart"/>
      <w:r w:rsidRPr="00882793">
        <w:rPr>
          <w:rFonts w:ascii="Arial" w:hAnsi="Arial" w:cs="Arial"/>
          <w:color w:val="000000"/>
          <w:sz w:val="28"/>
          <w:szCs w:val="28"/>
        </w:rPr>
        <w:t>tag</w:t>
      </w:r>
      <w:proofErr w:type="spellEnd"/>
      <w:r w:rsidRPr="00882793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882793">
        <w:rPr>
          <w:rFonts w:ascii="Arial" w:hAnsi="Arial" w:cs="Arial"/>
          <w:color w:val="000000"/>
          <w:sz w:val="28"/>
          <w:szCs w:val="28"/>
        </w:rPr>
        <w:t>questions</w:t>
      </w:r>
      <w:proofErr w:type="spellEnd"/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Fonts w:ascii="Arial" w:hAnsi="Arial" w:cs="Arial"/>
          <w:color w:val="333333"/>
          <w:sz w:val="28"/>
          <w:szCs w:val="28"/>
        </w:rPr>
        <w:t xml:space="preserve">В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tag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questions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 есть две части:</w:t>
      </w:r>
    </w:p>
    <w:p w:rsidR="00882793" w:rsidRPr="00882793" w:rsidRDefault="00882793" w:rsidP="008827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Fonts w:ascii="Arial" w:hAnsi="Arial" w:cs="Arial"/>
          <w:color w:val="333333"/>
          <w:sz w:val="28"/>
          <w:szCs w:val="28"/>
        </w:rPr>
        <w:t xml:space="preserve">Первая, главная часть — это то, что вы думали, но хотите уточнить. </w:t>
      </w:r>
      <w:proofErr w:type="gramStart"/>
      <w:r w:rsidRPr="00882793">
        <w:rPr>
          <w:rFonts w:ascii="Arial" w:hAnsi="Arial" w:cs="Arial"/>
          <w:color w:val="333333"/>
          <w:sz w:val="28"/>
          <w:szCs w:val="28"/>
        </w:rPr>
        <w:t>Может быть</w:t>
      </w:r>
      <w:proofErr w:type="gramEnd"/>
      <w:r w:rsidRPr="00882793">
        <w:rPr>
          <w:rFonts w:ascii="Arial" w:hAnsi="Arial" w:cs="Arial"/>
          <w:color w:val="333333"/>
          <w:sz w:val="28"/>
          <w:szCs w:val="28"/>
        </w:rPr>
        <w:t xml:space="preserve"> как в утвердительной, так и в отрицательной форме.</w:t>
      </w:r>
    </w:p>
    <w:p w:rsidR="00882793" w:rsidRPr="00882793" w:rsidRDefault="00882793" w:rsidP="008827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Fonts w:ascii="Arial" w:hAnsi="Arial" w:cs="Arial"/>
          <w:color w:val="333333"/>
          <w:sz w:val="28"/>
          <w:szCs w:val="28"/>
        </w:rPr>
        <w:lastRenderedPageBreak/>
        <w:t xml:space="preserve">Вторая часть — это сам вопрос в краткой форме. Он состоит из глаголов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be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,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do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 xml:space="preserve">,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have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>, либо модального глагола, и подлежащего, чаще всего выраженного местоимением.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Fonts w:ascii="Arial" w:hAnsi="Arial" w:cs="Arial"/>
          <w:color w:val="333333"/>
          <w:sz w:val="28"/>
          <w:szCs w:val="28"/>
        </w:rPr>
        <w:t>Если первая часть утвердительная, вопрос должен быть с отрицанием. И наоборот, если в главной части было отрицание, в «хвосте» его уже не будет.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8"/>
          <w:szCs w:val="28"/>
          <w:lang w:val="en-US"/>
        </w:rPr>
      </w:pP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You</w:t>
      </w:r>
      <w:r w:rsidRPr="00882793">
        <w:rPr>
          <w:rStyle w:val="a6"/>
          <w:rFonts w:ascii="Arial" w:hAnsi="Arial" w:cs="Arial"/>
          <w:i/>
          <w:iCs/>
          <w:color w:val="333333"/>
          <w:sz w:val="28"/>
          <w:szCs w:val="28"/>
          <w:lang w:val="en-US"/>
        </w:rPr>
        <w:t> are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 Masha’s sister, </w:t>
      </w:r>
      <w:r w:rsidRPr="00882793">
        <w:rPr>
          <w:rStyle w:val="a6"/>
          <w:rFonts w:ascii="Arial" w:hAnsi="Arial" w:cs="Arial"/>
          <w:i/>
          <w:iCs/>
          <w:color w:val="333333"/>
          <w:sz w:val="28"/>
          <w:szCs w:val="28"/>
          <w:lang w:val="en-US"/>
        </w:rPr>
        <w:t>aren’t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 xml:space="preserve"> you? — 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Ты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Машина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сестра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 xml:space="preserve">, </w:t>
      </w:r>
      <w:r w:rsidRPr="00882793">
        <w:rPr>
          <w:rStyle w:val="a5"/>
          <w:rFonts w:ascii="Arial" w:hAnsi="Arial" w:cs="Arial"/>
          <w:color w:val="333333"/>
          <w:sz w:val="28"/>
          <w:szCs w:val="28"/>
        </w:rPr>
        <w:t>верно</w:t>
      </w:r>
      <w:r w:rsidRPr="00882793">
        <w:rPr>
          <w:rStyle w:val="a5"/>
          <w:rFonts w:ascii="Arial" w:hAnsi="Arial" w:cs="Arial"/>
          <w:color w:val="333333"/>
          <w:sz w:val="28"/>
          <w:szCs w:val="28"/>
          <w:lang w:val="en-US"/>
        </w:rPr>
        <w:t>?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882793">
        <w:rPr>
          <w:rFonts w:ascii="Arial" w:hAnsi="Arial" w:cs="Arial"/>
          <w:color w:val="333333"/>
          <w:sz w:val="28"/>
          <w:szCs w:val="28"/>
        </w:rPr>
        <w:t xml:space="preserve">Если вначале был модальный глагол, скажем, </w:t>
      </w:r>
      <w:proofErr w:type="spellStart"/>
      <w:r w:rsidRPr="00882793">
        <w:rPr>
          <w:rFonts w:ascii="Arial" w:hAnsi="Arial" w:cs="Arial"/>
          <w:color w:val="333333"/>
          <w:sz w:val="28"/>
          <w:szCs w:val="28"/>
        </w:rPr>
        <w:t>can</w:t>
      </w:r>
      <w:proofErr w:type="spellEnd"/>
      <w:r w:rsidRPr="00882793">
        <w:rPr>
          <w:rFonts w:ascii="Arial" w:hAnsi="Arial" w:cs="Arial"/>
          <w:color w:val="333333"/>
          <w:sz w:val="28"/>
          <w:szCs w:val="28"/>
        </w:rPr>
        <w:t>, он же будет и в конце:</w:t>
      </w:r>
    </w:p>
    <w:p w:rsidR="00882793" w:rsidRPr="00882793" w:rsidRDefault="00882793" w:rsidP="0088279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You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can’t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swim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,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can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proofErr w:type="spellStart"/>
      <w:r w:rsidRPr="00882793">
        <w:rPr>
          <w:rStyle w:val="a5"/>
          <w:rFonts w:ascii="Arial" w:hAnsi="Arial" w:cs="Arial"/>
          <w:color w:val="333333"/>
          <w:sz w:val="28"/>
          <w:szCs w:val="28"/>
        </w:rPr>
        <w:t>you</w:t>
      </w:r>
      <w:proofErr w:type="spellEnd"/>
      <w:r w:rsidRPr="00882793">
        <w:rPr>
          <w:rStyle w:val="a5"/>
          <w:rFonts w:ascii="Arial" w:hAnsi="Arial" w:cs="Arial"/>
          <w:color w:val="333333"/>
          <w:sz w:val="28"/>
          <w:szCs w:val="28"/>
        </w:rPr>
        <w:t>? — Ты не умеешь плавать, не так ли?</w:t>
      </w:r>
    </w:p>
    <w:p w:rsidR="00882793" w:rsidRPr="00882793" w:rsidRDefault="00882793" w:rsidP="00882793">
      <w:pPr>
        <w:pStyle w:val="a4"/>
        <w:spacing w:before="0" w:beforeAutospacing="0" w:after="0" w:afterAutospacing="0"/>
        <w:textAlignment w:val="baseline"/>
        <w:rPr>
          <w:i/>
          <w:iCs/>
          <w:sz w:val="28"/>
          <w:szCs w:val="28"/>
          <w:lang w:val="en-US"/>
        </w:rPr>
      </w:pPr>
      <w:r w:rsidRPr="00882793">
        <w:rPr>
          <w:i/>
          <w:iCs/>
          <w:noProof/>
          <w:sz w:val="28"/>
          <w:szCs w:val="28"/>
        </w:rPr>
        <w:drawing>
          <wp:inline distT="0" distB="0" distL="0" distR="0" wp14:anchorId="2BD7FA77" wp14:editId="17B07695">
            <wp:extent cx="5191125" cy="2809875"/>
            <wp:effectExtent l="0" t="0" r="9525" b="9525"/>
            <wp:docPr id="3" name="Рисунок 3" descr="C:\Users\123\Desktop\Английский\Разное\qu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Английский\Разное\qu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793">
        <w:rPr>
          <w:rStyle w:val="a5"/>
          <w:sz w:val="28"/>
          <w:szCs w:val="28"/>
          <w:lang w:val="en-US"/>
        </w:rPr>
        <w:t>.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He speaks English, doesn`t he?</w:t>
      </w:r>
    </w:p>
    <w:p w:rsidR="00882793" w:rsidRPr="00882793" w:rsidRDefault="00882793" w:rsidP="008827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r w:rsidRPr="00882793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You are a lawyer, aren`t you?</w:t>
      </w:r>
    </w:p>
    <w:p w:rsidR="001D13C7" w:rsidRPr="00882793" w:rsidRDefault="0088279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D13C7" w:rsidRPr="00882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08C5"/>
    <w:multiLevelType w:val="hybridMultilevel"/>
    <w:tmpl w:val="448E5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B2D39"/>
    <w:multiLevelType w:val="multilevel"/>
    <w:tmpl w:val="33769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E64F6F"/>
    <w:multiLevelType w:val="hybridMultilevel"/>
    <w:tmpl w:val="910C1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187"/>
    <w:rsid w:val="00003D9B"/>
    <w:rsid w:val="00882793"/>
    <w:rsid w:val="008B2187"/>
    <w:rsid w:val="00D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F350"/>
  <w15:chartTrackingRefBased/>
  <w15:docId w15:val="{015D8065-2A3C-4889-831B-BC28076A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93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8827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27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827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2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82793"/>
    <w:rPr>
      <w:i/>
      <w:iCs/>
    </w:rPr>
  </w:style>
  <w:style w:type="character" w:styleId="a6">
    <w:name w:val="Strong"/>
    <w:basedOn w:val="a0"/>
    <w:uiPriority w:val="22"/>
    <w:qFormat/>
    <w:rsid w:val="00882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uzzle-english.com/wp-content/uploads/qu1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Савельева_Э</dc:creator>
  <cp:keywords/>
  <dc:description/>
  <cp:lastModifiedBy>Савельева_Э</cp:lastModifiedBy>
  <cp:revision>2</cp:revision>
  <dcterms:created xsi:type="dcterms:W3CDTF">2020-03-23T05:27:00Z</dcterms:created>
  <dcterms:modified xsi:type="dcterms:W3CDTF">2020-03-23T05:27:00Z</dcterms:modified>
</cp:coreProperties>
</file>