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0F3" w:rsidRPr="00764F1F" w:rsidRDefault="00DA20F3" w:rsidP="00DA20F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64F1F">
        <w:rPr>
          <w:rFonts w:ascii="Times New Roman" w:hAnsi="Times New Roman" w:cs="Times New Roman"/>
          <w:b/>
          <w:sz w:val="28"/>
          <w:szCs w:val="28"/>
        </w:rPr>
        <w:t>14.04.2020 г. Переписать всю тему</w:t>
      </w:r>
    </w:p>
    <w:p w:rsidR="00DA20F3" w:rsidRPr="00764F1F" w:rsidRDefault="00DA20F3" w:rsidP="00764F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F1F">
        <w:rPr>
          <w:rFonts w:ascii="Times New Roman" w:hAnsi="Times New Roman" w:cs="Times New Roman"/>
          <w:b/>
          <w:sz w:val="28"/>
          <w:szCs w:val="28"/>
        </w:rPr>
        <w:t>Выполненные задания скидывать на электронную почту malykhgylnaz@mail.ru, желательно в тот же день, подписывать отправ</w:t>
      </w:r>
      <w:r w:rsidR="00764F1F">
        <w:rPr>
          <w:rFonts w:ascii="Times New Roman" w:hAnsi="Times New Roman" w:cs="Times New Roman"/>
          <w:b/>
          <w:sz w:val="28"/>
          <w:szCs w:val="28"/>
        </w:rPr>
        <w:t>ленный  документ своей фамилией.</w:t>
      </w:r>
    </w:p>
    <w:p w:rsidR="00196291" w:rsidRPr="00764F1F" w:rsidRDefault="00DA20F3" w:rsidP="00764F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F1F">
        <w:rPr>
          <w:rFonts w:ascii="Times New Roman" w:hAnsi="Times New Roman" w:cs="Times New Roman"/>
          <w:b/>
          <w:sz w:val="28"/>
          <w:szCs w:val="28"/>
        </w:rPr>
        <w:t xml:space="preserve">Тема: Сварочный пост и его </w:t>
      </w:r>
      <w:r w:rsidR="00873B6D">
        <w:rPr>
          <w:rFonts w:ascii="Times New Roman" w:hAnsi="Times New Roman" w:cs="Times New Roman"/>
          <w:b/>
          <w:sz w:val="28"/>
          <w:szCs w:val="28"/>
        </w:rPr>
        <w:t>виды</w:t>
      </w:r>
    </w:p>
    <w:p w:rsidR="00DA20F3" w:rsidRPr="00764F1F" w:rsidRDefault="00DA20F3" w:rsidP="00DA20F3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F1F">
        <w:rPr>
          <w:rFonts w:ascii="Times New Roman" w:hAnsi="Times New Roman" w:cs="Times New Roman"/>
          <w:sz w:val="28"/>
          <w:szCs w:val="28"/>
        </w:rPr>
        <w:t>Рабочее место сварщика – это сварочный пост, который оснащён необходимым инструментом и оборудованием для выполнения работ. В зависимости от условий работы сварочные посты могут быть</w:t>
      </w:r>
      <w:r w:rsidRPr="00764F1F">
        <w:rPr>
          <w:rFonts w:ascii="Times New Roman" w:hAnsi="Times New Roman" w:cs="Times New Roman"/>
          <w:b/>
          <w:sz w:val="28"/>
          <w:szCs w:val="28"/>
        </w:rPr>
        <w:t xml:space="preserve"> стационарными или передвижными. </w:t>
      </w:r>
    </w:p>
    <w:p w:rsidR="00873B6D" w:rsidRDefault="00DA20F3" w:rsidP="00873B6D">
      <w:pPr>
        <w:spacing w:after="0" w:line="360" w:lineRule="auto"/>
        <w:ind w:firstLine="426"/>
        <w:jc w:val="both"/>
      </w:pPr>
      <w:r w:rsidRPr="00764F1F">
        <w:rPr>
          <w:rFonts w:ascii="Times New Roman" w:hAnsi="Times New Roman" w:cs="Times New Roman"/>
          <w:b/>
          <w:sz w:val="28"/>
          <w:szCs w:val="28"/>
        </w:rPr>
        <w:t xml:space="preserve">Стационарные посты </w:t>
      </w:r>
      <w:r w:rsidRPr="00764F1F">
        <w:rPr>
          <w:rFonts w:ascii="Times New Roman" w:hAnsi="Times New Roman" w:cs="Times New Roman"/>
          <w:sz w:val="28"/>
          <w:szCs w:val="28"/>
        </w:rPr>
        <w:t>предназначены для работ, которые выполняются в специально оборудованных цехах, мастерских и т.д.</w:t>
      </w:r>
      <w:r w:rsidR="00764F1F">
        <w:rPr>
          <w:rFonts w:ascii="Times New Roman" w:hAnsi="Times New Roman" w:cs="Times New Roman"/>
          <w:sz w:val="28"/>
          <w:szCs w:val="28"/>
        </w:rPr>
        <w:t xml:space="preserve"> Сварочные посты располагаются в специальных кабинах площадью не менее 2*2,5 м</w:t>
      </w:r>
      <w:r w:rsidR="00764F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64F1F">
        <w:rPr>
          <w:rFonts w:ascii="Times New Roman" w:hAnsi="Times New Roman" w:cs="Times New Roman"/>
          <w:sz w:val="28"/>
          <w:szCs w:val="28"/>
        </w:rPr>
        <w:t xml:space="preserve"> каждая и высотой не менее 2 м. В качестве материала для стен используют тонколистовую сталь или несгораемые материалы. Стены окрашивают в светлые тона огнестойкой краской, хорошо поглощающей ультрафиолетовые лучи сварочной дуги. Полы в кабинах настилают из огнеупорного материала: кирпича или бетона. </w:t>
      </w:r>
    </w:p>
    <w:p w:rsidR="00873B6D" w:rsidRPr="00873B6D" w:rsidRDefault="00873B6D" w:rsidP="00873B6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>К сварочным постам такого тип</w:t>
      </w:r>
      <w:r>
        <w:rPr>
          <w:rFonts w:ascii="Times New Roman" w:hAnsi="Times New Roman" w:cs="Times New Roman"/>
          <w:sz w:val="28"/>
          <w:szCs w:val="28"/>
        </w:rPr>
        <w:t xml:space="preserve">а предъявляется ряд </w:t>
      </w:r>
      <w:r w:rsidRPr="00873B6D">
        <w:rPr>
          <w:rFonts w:ascii="Times New Roman" w:hAnsi="Times New Roman" w:cs="Times New Roman"/>
          <w:b/>
          <w:sz w:val="28"/>
          <w:szCs w:val="28"/>
        </w:rPr>
        <w:t>требований:</w:t>
      </w:r>
    </w:p>
    <w:p w:rsidR="00873B6D" w:rsidRPr="00873B6D" w:rsidRDefault="00873B6D" w:rsidP="00873B6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>Хорошее освещение: желательно комбинировать дневное и искусственное.</w:t>
      </w:r>
    </w:p>
    <w:p w:rsidR="00873B6D" w:rsidRPr="00873B6D" w:rsidRDefault="00873B6D" w:rsidP="00873B6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>Площадь такой кабины не должна быть меньше трех квадратных метров, а высота стен должна превышать два метра.</w:t>
      </w:r>
    </w:p>
    <w:p w:rsidR="00873B6D" w:rsidRPr="00873B6D" w:rsidRDefault="00873B6D" w:rsidP="00873B6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>Стол для проведения работ сидя должен быть высотой 50-60 сантиметров, а для работы стоя – примерно 90 сантиметров.</w:t>
      </w:r>
    </w:p>
    <w:p w:rsidR="00873B6D" w:rsidRPr="00873B6D" w:rsidRDefault="00873B6D" w:rsidP="00873B6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>Крышка у стола должна быть площадью в один квадратный метр. Ее делают из стали (толщина 1,5-2 сантиметра) или чугуна (2,5 сантиметра).</w:t>
      </w:r>
    </w:p>
    <w:p w:rsidR="00873B6D" w:rsidRPr="00873B6D" w:rsidRDefault="00873B6D" w:rsidP="00873B6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>К столу обязательно прикрепляется токопроводящий кабель от источника питания.</w:t>
      </w:r>
    </w:p>
    <w:p w:rsidR="00873B6D" w:rsidRDefault="00873B6D" w:rsidP="00873B6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lastRenderedPageBreak/>
        <w:t xml:space="preserve">В кабине обязательно должны быть карманы (или специальные ящики из негорючих материалов), предназначенные для электродов, инструментов, документации, отходов. </w:t>
      </w:r>
    </w:p>
    <w:p w:rsidR="00873B6D" w:rsidRDefault="00873B6D" w:rsidP="00873B6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>Обязательно производить заземление всего оборудования.</w:t>
      </w:r>
    </w:p>
    <w:p w:rsidR="00DA20F3" w:rsidRPr="00873B6D" w:rsidRDefault="00873B6D" w:rsidP="00873B6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>Пол, под ногами сварщика, должен быть устлан резиновым ковриком.</w:t>
      </w:r>
    </w:p>
    <w:p w:rsidR="00764F1F" w:rsidRDefault="00764F1F" w:rsidP="00DA20F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Сварочный пост комплектуется: источником питания, электрододержателем, сварочными проводами, зажимами для токопроводящего провода, сварочным щитком с защитными светофильтрами. </w:t>
      </w:r>
    </w:p>
    <w:p w:rsidR="00873B6D" w:rsidRDefault="00764F1F" w:rsidP="00DA20F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рабочее место может быть оборудовано для сварки малогабаритных предметов. </w:t>
      </w:r>
    </w:p>
    <w:p w:rsidR="00764F1F" w:rsidRPr="00764F1F" w:rsidRDefault="00873B6D" w:rsidP="00DA20F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3B6D">
        <w:rPr>
          <w:rFonts w:ascii="Times New Roman" w:hAnsi="Times New Roman" w:cs="Times New Roman"/>
          <w:sz w:val="28"/>
          <w:szCs w:val="28"/>
        </w:rPr>
        <w:t xml:space="preserve">Второй вид – </w:t>
      </w:r>
      <w:r w:rsidRPr="00873B6D">
        <w:rPr>
          <w:rFonts w:ascii="Times New Roman" w:hAnsi="Times New Roman" w:cs="Times New Roman"/>
          <w:b/>
          <w:sz w:val="28"/>
          <w:szCs w:val="28"/>
        </w:rPr>
        <w:t>передвижной сварочный пост.</w:t>
      </w:r>
      <w:r w:rsidRPr="00873B6D">
        <w:rPr>
          <w:rFonts w:ascii="Times New Roman" w:hAnsi="Times New Roman" w:cs="Times New Roman"/>
          <w:sz w:val="28"/>
          <w:szCs w:val="28"/>
        </w:rPr>
        <w:t xml:space="preserve"> Он может понадобиться для проведения с</w:t>
      </w:r>
      <w:r w:rsidR="00011785">
        <w:rPr>
          <w:rFonts w:ascii="Times New Roman" w:hAnsi="Times New Roman" w:cs="Times New Roman"/>
          <w:sz w:val="28"/>
          <w:szCs w:val="28"/>
        </w:rPr>
        <w:t xml:space="preserve">варки изделий больших размеров: трубопроводов, металлоконструкций. </w:t>
      </w:r>
      <w:r w:rsidRPr="00873B6D">
        <w:rPr>
          <w:rFonts w:ascii="Times New Roman" w:hAnsi="Times New Roman" w:cs="Times New Roman"/>
          <w:sz w:val="28"/>
          <w:szCs w:val="28"/>
        </w:rPr>
        <w:t>Обычно такие посты оборудуются на производственных участках. Они также, как и стационарные посты, имеют всю необходимую защиту и оборудование.</w:t>
      </w:r>
      <w:r w:rsidR="00011785">
        <w:rPr>
          <w:rFonts w:ascii="Times New Roman" w:hAnsi="Times New Roman" w:cs="Times New Roman"/>
          <w:sz w:val="28"/>
          <w:szCs w:val="28"/>
        </w:rPr>
        <w:t xml:space="preserve"> Иногда, </w:t>
      </w:r>
      <w:r w:rsidR="00011785">
        <w:rPr>
          <w:rFonts w:ascii="Times New Roman" w:hAnsi="Times New Roman" w:cs="Times New Roman"/>
          <w:sz w:val="28"/>
          <w:szCs w:val="28"/>
        </w:rPr>
        <w:t>в качестве передвижных постов</w:t>
      </w:r>
      <w:r w:rsidR="00011785">
        <w:rPr>
          <w:rFonts w:ascii="Times New Roman" w:hAnsi="Times New Roman" w:cs="Times New Roman"/>
          <w:sz w:val="28"/>
          <w:szCs w:val="28"/>
        </w:rPr>
        <w:t xml:space="preserve"> применяют палатки, навесы, тенты и т.д., высотой 1,2-1,5 м из несгораемых материалов.</w:t>
      </w:r>
      <w:bookmarkStart w:id="0" w:name="_GoBack"/>
      <w:bookmarkEnd w:id="0"/>
    </w:p>
    <w:p w:rsidR="00011785" w:rsidRPr="00764F1F" w:rsidRDefault="000117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11785" w:rsidRPr="00764F1F" w:rsidSect="00DA20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011D1"/>
    <w:multiLevelType w:val="hybridMultilevel"/>
    <w:tmpl w:val="43706A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39"/>
    <w:rsid w:val="00011785"/>
    <w:rsid w:val="00196291"/>
    <w:rsid w:val="00764F1F"/>
    <w:rsid w:val="00855939"/>
    <w:rsid w:val="00873B6D"/>
    <w:rsid w:val="00DA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9225"/>
  <w15:chartTrackingRefBased/>
  <w15:docId w15:val="{A2304CFA-1F46-48A0-9062-E533F5B3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F1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73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3</cp:revision>
  <dcterms:created xsi:type="dcterms:W3CDTF">2020-04-13T12:05:00Z</dcterms:created>
  <dcterms:modified xsi:type="dcterms:W3CDTF">2020-04-13T16:59:00Z</dcterms:modified>
</cp:coreProperties>
</file>