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 задание по математике на 19</w:t>
      </w:r>
      <w:r>
        <w:rPr>
          <w:rFonts w:ascii="Times New Roman" w:hAnsi="Times New Roman" w:cs="Times New Roman"/>
          <w:sz w:val="28"/>
          <w:szCs w:val="28"/>
        </w:rPr>
        <w:t>.05. 20 (на 2 пары)</w:t>
      </w:r>
    </w:p>
    <w:p w:rsidR="004D3FE9" w:rsidRDefault="004D3FE9" w:rsidP="004D3FE9">
      <w:pPr>
        <w:spacing w:line="254" w:lineRule="auto"/>
        <w:rPr>
          <w:color w:val="0563C1" w:themeColor="hyperlink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4D3FE9" w:rsidRDefault="004D3FE9" w:rsidP="004D3FE9">
      <w:pPr>
        <w:spacing w:line="254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пара .</w:t>
      </w:r>
      <w:r>
        <w:rPr>
          <w:rFonts w:ascii="Times New Roman" w:hAnsi="Times New Roman" w:cs="Times New Roman"/>
          <w:sz w:val="28"/>
          <w:szCs w:val="28"/>
        </w:rPr>
        <w:t>Тема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занятия: 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№128-129.</w:t>
      </w:r>
    </w:p>
    <w:p w:rsidR="004D3FE9" w:rsidRDefault="004D3FE9" w:rsidP="004D3FE9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«Скалярное произведение векторов»</w:t>
      </w:r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«Скалярное произведение векторов»</w:t>
      </w:r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Методические указания </w:t>
      </w:r>
    </w:p>
    <w:p w:rsidR="004D3FE9" w:rsidRDefault="004D3FE9" w:rsidP="004D3FE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Скалярным произведением двух векторов</w: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число, равное произведению модулей этих векторов на косинус угла между ними.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22pt" o:ole="">
            <v:imagedata r:id="rId5" o:title=""/>
          </v:shape>
          <o:OLEObject Type="Embed" ProgID="Equation.3" ShapeID="_x0000_i1025" DrawAspect="Content" ObjectID="_1651321362" r:id="rId6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 id="_x0000_i1026" type="#_x0000_t75" style="width:12pt;height:22pt" o:ole="">
            <v:imagedata r:id="rId7" o:title=""/>
          </v:shape>
          <o:OLEObject Type="Embed" ProgID="Equation.3" ShapeID="_x0000_i1026" DrawAspect="Content" ObjectID="_1651321363" r:id="rId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обозначается символом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435" w:dyaOrig="465">
          <v:shape id="_x0000_i1027" type="#_x0000_t75" style="width:22pt;height:23.5pt" o:ole="">
            <v:imagedata r:id="rId9" o:title=""/>
          </v:shape>
          <o:OLEObject Type="Embed" ProgID="Equation.3" ShapeID="_x0000_i1027" DrawAspect="Content" ObjectID="_1651321364" r:id="rId1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(порядок записи сомножителей безразличен, то есть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1005" w:dyaOrig="435">
          <v:shape id="_x0000_i1028" type="#_x0000_t75" style="width:50.5pt;height:22pt" o:ole="">
            <v:imagedata r:id="rId11" o:title=""/>
          </v:shape>
          <o:OLEObject Type="Embed" ProgID="Equation.3" ShapeID="_x0000_i1028" DrawAspect="Content" ObjectID="_1651321365" r:id="rId12"/>
        </w:objec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Если угол между векторами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 id="_x0000_i1029" type="#_x0000_t75" style="width:12pt;height:22pt" o:ole="">
            <v:imagedata r:id="rId5" o:title=""/>
          </v:shape>
          <o:OLEObject Type="Embed" ProgID="Equation.3" ShapeID="_x0000_i1029" DrawAspect="Content" ObjectID="_1651321366" r:id="rId1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 id="_x0000_i1030" type="#_x0000_t75" style="width:12pt;height:22pt" o:ole="">
            <v:imagedata r:id="rId14" o:title=""/>
          </v:shape>
          <o:OLEObject Type="Embed" ProgID="Equation.3" ShapeID="_x0000_i1030" DrawAspect="Content" ObjectID="_1651321367" r:id="rId1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обозначить через </w:t>
      </w:r>
      <w:r>
        <w:rPr>
          <w:rFonts w:ascii="Times New Roman" w:hAnsi="Times New Roman"/>
          <w:i/>
          <w:noProof/>
          <w:color w:val="000000"/>
          <w:sz w:val="28"/>
          <w:szCs w:val="28"/>
        </w:rPr>
        <w:t>φ</w:t>
      </w:r>
      <w:r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можно выразить формулой: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20"/>
          <w:sz w:val="28"/>
          <w:szCs w:val="28"/>
        </w:rPr>
        <w:object w:dxaOrig="1935" w:dyaOrig="735">
          <v:shape id="_x0000_i1031" type="#_x0000_t75" style="width:97pt;height:37pt" o:ole="">
            <v:imagedata r:id="rId16" o:title=""/>
          </v:shape>
          <o:OLEObject Type="Embed" ProgID="Equation.3" ShapeID="_x0000_i1031" DrawAspect="Content" ObjectID="_1651321368" r:id="rId17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 id="_x0000_i1032" type="#_x0000_t75" style="width:12pt;height:22pt" o:ole="">
            <v:imagedata r:id="rId5" o:title=""/>
          </v:shape>
          <o:OLEObject Type="Embed" ProgID="Equation.3" ShapeID="_x0000_i1032" DrawAspect="Content" ObjectID="_1651321369" r:id="rId1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 id="_x0000_i1033" type="#_x0000_t75" style="width:12pt;height:22pt" o:ole="">
            <v:imagedata r:id="rId7" o:title=""/>
          </v:shape>
          <o:OLEObject Type="Embed" ProgID="Equation.3" ShapeID="_x0000_i1033" DrawAspect="Content" ObjectID="_1651321370" r:id="rId19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можно выразить также формулой: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20"/>
          <w:sz w:val="28"/>
          <w:szCs w:val="28"/>
        </w:rPr>
        <w:object w:dxaOrig="1620" w:dyaOrig="735">
          <v:shape id="_x0000_i1034" type="#_x0000_t75" style="width:81pt;height:37pt" o:ole="">
            <v:imagedata r:id="rId20" o:title=""/>
          </v:shape>
          <o:OLEObject Type="Embed" ProgID="Equation.3" ShapeID="_x0000_i1034" DrawAspect="Content" ObjectID="_1651321371" r:id="rId21"/>
        </w:objec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или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20"/>
          <w:sz w:val="28"/>
          <w:szCs w:val="28"/>
        </w:rPr>
        <w:object w:dxaOrig="1620" w:dyaOrig="735">
          <v:shape id="_x0000_i1035" type="#_x0000_t75" style="width:81pt;height:37pt" o:ole="">
            <v:imagedata r:id="rId22" o:title=""/>
          </v:shape>
          <o:OLEObject Type="Embed" ProgID="Equation.3" ShapeID="_x0000_i1035" DrawAspect="Content" ObjectID="_1651321372" r:id="rId23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Из формулы </w:t>
      </w:r>
      <w:r>
        <w:rPr>
          <w:rFonts w:ascii="Times New Roman" w:hAnsi="Times New Roman"/>
          <w:color w:val="000000"/>
          <w:position w:val="-20"/>
          <w:sz w:val="28"/>
          <w:szCs w:val="28"/>
        </w:rPr>
        <w:object w:dxaOrig="1935" w:dyaOrig="735">
          <v:shape id="_x0000_i1036" type="#_x0000_t75" style="width:97pt;height:37pt" o:ole="">
            <v:imagedata r:id="rId16" o:title=""/>
          </v:shape>
          <o:OLEObject Type="Embed" ProgID="Equation.3" ShapeID="_x0000_i1036" DrawAspect="Content" ObjectID="_1651321373" r:id="rId2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следует, что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900" w:dyaOrig="465">
          <v:shape id="_x0000_i1037" type="#_x0000_t75" style="width:45pt;height:23.5pt" o:ole="">
            <v:imagedata r:id="rId25" o:title=""/>
          </v:shape>
          <o:OLEObject Type="Embed" ProgID="Equation.3" ShapeID="_x0000_i1037" DrawAspect="Content" ObjectID="_1651321374" r:id="rId26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>
        <w:rPr>
          <w:rFonts w:ascii="Times New Roman" w:hAnsi="Times New Roman"/>
          <w:i/>
          <w:color w:val="000000"/>
          <w:sz w:val="28"/>
          <w:szCs w:val="28"/>
        </w:rPr>
        <w:t>φ</w:t>
      </w:r>
      <w:r>
        <w:rPr>
          <w:rFonts w:ascii="Times New Roman" w:hAnsi="Times New Roman"/>
          <w:color w:val="000000"/>
          <w:sz w:val="28"/>
          <w:szCs w:val="28"/>
        </w:rPr>
        <w:t xml:space="preserve"> – острый угол,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930" w:dyaOrig="465">
          <v:shape id="_x0000_i1038" type="#_x0000_t75" style="width:46.5pt;height:23.5pt" o:ole="">
            <v:imagedata r:id="rId27" o:title=""/>
          </v:shape>
          <o:OLEObject Type="Embed" ProgID="Equation.3" ShapeID="_x0000_i1038" DrawAspect="Content" ObjectID="_1651321375" r:id="rId2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>
        <w:rPr>
          <w:rFonts w:ascii="Times New Roman" w:hAnsi="Times New Roman"/>
          <w:i/>
          <w:color w:val="000000"/>
          <w:sz w:val="28"/>
          <w:szCs w:val="28"/>
        </w:rPr>
        <w:t>φ</w:t>
      </w:r>
      <w:r>
        <w:rPr>
          <w:rFonts w:ascii="Times New Roman" w:hAnsi="Times New Roman"/>
          <w:color w:val="000000"/>
          <w:sz w:val="28"/>
          <w:szCs w:val="28"/>
        </w:rPr>
        <w:t xml:space="preserve"> – тупой угол;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930" w:dyaOrig="465">
          <v:shape id="_x0000_i1039" type="#_x0000_t75" style="width:46.5pt;height:23.5pt" o:ole="">
            <v:imagedata r:id="rId29" o:title=""/>
          </v:shape>
          <o:OLEObject Type="Embed" ProgID="Equation.3" ShapeID="_x0000_i1039" DrawAspect="Content" ObjectID="_1651321376" r:id="rId3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в том и только в том случае, когда векторы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 id="_x0000_i1040" type="#_x0000_t75" style="width:12pt;height:22pt" o:ole="">
            <v:imagedata r:id="rId5" o:title=""/>
          </v:shape>
          <o:OLEObject Type="Embed" ProgID="Equation.3" ShapeID="_x0000_i1040" DrawAspect="Content" ObjectID="_1651321377" r:id="rId31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 id="_x0000_i1041" type="#_x0000_t75" style="width:12pt;height:22pt" o:ole="">
            <v:imagedata r:id="rId7" o:title=""/>
          </v:shape>
          <o:OLEObject Type="Embed" ProgID="Equation.3" ShapeID="_x0000_i1041" DrawAspect="Content" ObjectID="_1651321378" r:id="rId3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перпендикулярны.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Скалярное произведение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435" w:dyaOrig="405">
          <v:shape id="_x0000_i1042" type="#_x0000_t75" style="width:22pt;height:20.5pt" o:ole="">
            <v:imagedata r:id="rId33" o:title=""/>
          </v:shape>
          <o:OLEObject Type="Embed" ProgID="Equation.3" ShapeID="_x0000_i1042" DrawAspect="Content" ObjectID="_1651321379" r:id="rId3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скалярным квадратом вектора и обозначается символом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345" w:dyaOrig="465">
          <v:shape id="_x0000_i1043" type="#_x0000_t75" style="width:17.5pt;height:23.5pt" o:ole="">
            <v:imagedata r:id="rId35" o:title=""/>
          </v:shape>
          <o:OLEObject Type="Embed" ProgID="Equation.3" ShapeID="_x0000_i1043" DrawAspect="Content" ObjectID="_1651321380" r:id="rId36"/>
        </w:object>
      </w:r>
      <w:r>
        <w:rPr>
          <w:rFonts w:ascii="Times New Roman" w:hAnsi="Times New Roman"/>
          <w:color w:val="000000"/>
          <w:sz w:val="28"/>
          <w:szCs w:val="28"/>
        </w:rPr>
        <w:t>. Скалярный квадрат вектора равен квадрату его модуля: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18"/>
          <w:sz w:val="28"/>
          <w:szCs w:val="28"/>
        </w:rPr>
        <w:object w:dxaOrig="1050" w:dyaOrig="705">
          <v:shape id="_x0000_i1044" type="#_x0000_t75" style="width:52.5pt;height:35.5pt" o:ole="">
            <v:imagedata r:id="rId37" o:title=""/>
          </v:shape>
          <o:OLEObject Type="Embed" ProgID="Equation.3" ShapeID="_x0000_i1044" DrawAspect="Content" ObjectID="_1651321381" r:id="rId38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Если векторы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 id="_x0000_i1045" type="#_x0000_t75" style="width:12pt;height:22pt" o:ole="">
            <v:imagedata r:id="rId5" o:title=""/>
          </v:shape>
          <o:OLEObject Type="Embed" ProgID="Equation.3" ShapeID="_x0000_i1045" DrawAspect="Content" ObjectID="_1651321382" r:id="rId39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 id="_x0000_i1046" type="#_x0000_t75" style="width:12pt;height:22pt" o:ole="">
            <v:imagedata r:id="rId7" o:title=""/>
          </v:shape>
          <o:OLEObject Type="Embed" ProgID="Equation.3" ShapeID="_x0000_i1046" DrawAspect="Content" ObjectID="_1651321383" r:id="rId4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заданы своими координатами: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605" w:dyaOrig="435">
          <v:shape id="_x0000_i1047" type="#_x0000_t75" style="width:80.5pt;height:22pt" o:ole="">
            <v:imagedata r:id="rId41" o:title=""/>
          </v:shape>
          <o:OLEObject Type="Embed" ProgID="Equation.3" ShapeID="_x0000_i1047" DrawAspect="Content" ObjectID="_1651321384" r:id="rId4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650" w:dyaOrig="435">
          <v:shape id="_x0000_i1048" type="#_x0000_t75" style="width:82.5pt;height:22pt" o:ole="">
            <v:imagedata r:id="rId43" o:title=""/>
          </v:shape>
          <o:OLEObject Type="Embed" ProgID="Equation.3" ShapeID="_x0000_i1048" DrawAspect="Content" ObjectID="_1651321385" r:id="rId44"/>
        </w:object>
      </w:r>
      <w:r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может быть вычислено по формуле: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2580" w:dyaOrig="435">
          <v:shape id="_x0000_i1049" type="#_x0000_t75" style="width:129pt;height:22pt" o:ole="">
            <v:imagedata r:id="rId45" o:title=""/>
          </v:shape>
          <o:OLEObject Type="Embed" ProgID="Equation.3" ShapeID="_x0000_i1049" DrawAspect="Content" ObjectID="_1651321386" r:id="rId46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Отсюда следует необходимое и достаточное условие перпендикулярности двух векторов: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2535" w:dyaOrig="435">
          <v:shape id="_x0000_i1050" type="#_x0000_t75" style="width:127pt;height:22pt" o:ole="">
            <v:imagedata r:id="rId47" o:title=""/>
          </v:shape>
          <o:OLEObject Type="Embed" ProgID="Equation.3" ShapeID="_x0000_i1050" DrawAspect="Content" ObjectID="_1651321387" r:id="rId48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Угол </w:t>
      </w:r>
      <w:r>
        <w:rPr>
          <w:rFonts w:ascii="Times New Roman" w:hAnsi="Times New Roman"/>
          <w:i/>
          <w:color w:val="000000"/>
          <w:sz w:val="28"/>
          <w:szCs w:val="28"/>
        </w:rPr>
        <w:t>φ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между векторами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605" w:dyaOrig="435">
          <v:shape id="_x0000_i1051" type="#_x0000_t75" style="width:80.5pt;height:22pt" o:ole="">
            <v:imagedata r:id="rId41" o:title=""/>
          </v:shape>
          <o:OLEObject Type="Embed" ProgID="Equation.3" ShapeID="_x0000_i1051" DrawAspect="Content" ObjectID="_1651321388" r:id="rId49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650" w:dyaOrig="435">
          <v:shape id="_x0000_i1052" type="#_x0000_t75" style="width:82.5pt;height:22pt" o:ole="">
            <v:imagedata r:id="rId43" o:title=""/>
          </v:shape>
          <o:OLEObject Type="Embed" ProgID="Equation.3" ShapeID="_x0000_i1052" DrawAspect="Content" ObjectID="_1651321389" r:id="rId5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задается формулой </w:t>
      </w:r>
      <w:r>
        <w:rPr>
          <w:rFonts w:ascii="Times New Roman" w:hAnsi="Times New Roman"/>
          <w:color w:val="000000"/>
          <w:position w:val="-46"/>
          <w:sz w:val="28"/>
          <w:szCs w:val="28"/>
        </w:rPr>
        <w:object w:dxaOrig="1425" w:dyaOrig="1050">
          <v:shape id="_x0000_i1053" type="#_x0000_t75" style="width:71.5pt;height:52.5pt" o:ole="">
            <v:imagedata r:id="rId51" o:title=""/>
          </v:shape>
          <o:OLEObject Type="Embed" ProgID="Equation.3" ShapeID="_x0000_i1053" DrawAspect="Content" ObjectID="_1651321390" r:id="rId5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, или в координатах </w:t>
      </w:r>
      <w:r>
        <w:rPr>
          <w:rFonts w:ascii="Times New Roman" w:hAnsi="Times New Roman"/>
          <w:color w:val="000000"/>
          <w:position w:val="-36"/>
          <w:sz w:val="28"/>
          <w:szCs w:val="28"/>
        </w:rPr>
        <w:object w:dxaOrig="4260" w:dyaOrig="900">
          <v:shape id="_x0000_i1054" type="#_x0000_t75" style="width:213pt;height:45pt" o:ole="">
            <v:imagedata r:id="rId53" o:title=""/>
          </v:shape>
          <o:OLEObject Type="Embed" ProgID="Equation.3" ShapeID="_x0000_i1054" DrawAspect="Content" ObjectID="_1651321391" r:id="rId54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Проекция произвольного вектора </w:t>
      </w: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S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=(</w:t>
      </w:r>
      <w:proofErr w:type="gramEnd"/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x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y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z</w:t>
      </w:r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 какую-нибудь ось </w:t>
      </w:r>
      <w:r>
        <w:rPr>
          <w:rFonts w:ascii="Times New Roman" w:hAnsi="Times New Roman"/>
          <w:i/>
          <w:color w:val="000000"/>
          <w:sz w:val="28"/>
          <w:szCs w:val="28"/>
        </w:rPr>
        <w:t>u</w:t>
      </w:r>
      <w:r>
        <w:rPr>
          <w:rFonts w:ascii="Times New Roman" w:hAnsi="Times New Roman"/>
          <w:color w:val="000000"/>
          <w:sz w:val="28"/>
          <w:szCs w:val="28"/>
        </w:rPr>
        <w:t xml:space="preserve"> определяется формулой: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12"/>
          <w:sz w:val="28"/>
          <w:szCs w:val="28"/>
        </w:rPr>
        <w:object w:dxaOrig="1245" w:dyaOrig="510">
          <v:shape id="_x0000_i1055" type="#_x0000_t75" style="width:62.5pt;height:25.5pt" o:ole="">
            <v:imagedata r:id="rId55" o:title=""/>
          </v:shape>
          <o:OLEObject Type="Embed" ProgID="Equation.3" ShapeID="_x0000_i1055" DrawAspect="Content" ObjectID="_1651321392" r:id="rId56"/>
        </w:objec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где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435">
          <v:shape id="_x0000_i1056" type="#_x0000_t75" style="width:9pt;height:22pt" o:ole="">
            <v:imagedata r:id="rId57" o:title=""/>
          </v:shape>
          <o:OLEObject Type="Embed" ProgID="Equation.3" ShapeID="_x0000_i1056" DrawAspect="Content" ObjectID="_1651321393" r:id="rId5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– единичный вектор, направленный по оси </w:t>
      </w:r>
      <w:r>
        <w:rPr>
          <w:rFonts w:ascii="Times New Roman" w:hAnsi="Times New Roman"/>
          <w:i/>
          <w:color w:val="000000"/>
          <w:sz w:val="28"/>
          <w:szCs w:val="28"/>
        </w:rPr>
        <w:t>u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Если даны </w:t>
      </w:r>
      <w:r>
        <w:rPr>
          <w:rFonts w:ascii="Times New Roman" w:hAnsi="Times New Roman"/>
          <w:i/>
          <w:color w:val="000000"/>
          <w:sz w:val="28"/>
          <w:szCs w:val="28"/>
        </w:rPr>
        <w:t>α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</w:rPr>
        <w:t>β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</w:rPr>
        <w:t>γ</w:t>
      </w:r>
      <w:r>
        <w:rPr>
          <w:rFonts w:ascii="Times New Roman" w:hAnsi="Times New Roman"/>
          <w:color w:val="000000"/>
          <w:sz w:val="28"/>
          <w:szCs w:val="28"/>
        </w:rPr>
        <w:t xml:space="preserve">, которые оси </w:t>
      </w:r>
      <w:r>
        <w:rPr>
          <w:rFonts w:ascii="Times New Roman" w:hAnsi="Times New Roman"/>
          <w:i/>
          <w:color w:val="000000"/>
          <w:sz w:val="28"/>
          <w:szCs w:val="28"/>
        </w:rPr>
        <w:t>u</w: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составляют соответствующие углы с координатными осями, то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2715" w:dyaOrig="480">
          <v:shape id="_x0000_i1057" type="#_x0000_t75" style="width:136pt;height:24pt" o:ole="">
            <v:imagedata r:id="rId59" o:title=""/>
          </v:shape>
          <o:OLEObject Type="Embed" ProgID="Equation.3" ShapeID="_x0000_i1057" DrawAspect="Content" ObjectID="_1651321394" r:id="rId60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для вычисления вектора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85" w:dyaOrig="435">
          <v:shape id="_x0000_i1058" type="#_x0000_t75" style="width:14.5pt;height:22pt" o:ole="">
            <v:imagedata r:id="rId61" o:title=""/>
          </v:shape>
          <o:OLEObject Type="Embed" ProgID="Equation.3" ShapeID="_x0000_i1058" DrawAspect="Content" ObjectID="_1651321395" r:id="rId62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может служить формула: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12"/>
          <w:sz w:val="28"/>
          <w:szCs w:val="28"/>
        </w:rPr>
        <w:object w:dxaOrig="3855" w:dyaOrig="510">
          <v:shape id="_x0000_i1059" type="#_x0000_t75" style="width:193pt;height:25.5pt" o:ole="">
            <v:imagedata r:id="rId63" o:title=""/>
          </v:shape>
          <o:OLEObject Type="Embed" ProgID="Equation.3" ShapeID="_x0000_i1059" DrawAspect="Content" ObjectID="_1651321396" r:id="rId64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D3FE9" w:rsidRDefault="004D3FE9" w:rsidP="004D3FE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Векторы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 id="_x0000_i1060" type="#_x0000_t75" style="width:12pt;height:22pt" o:ole="">
            <v:imagedata r:id="rId5" o:title=""/>
          </v:shape>
          <o:OLEObject Type="Embed" ProgID="Equation.3" ShapeID="_x0000_i1060" DrawAspect="Content" ObjectID="_1651321397" r:id="rId6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435">
          <v:shape id="_x0000_i1061" type="#_x0000_t75" style="width:12pt;height:22pt" o:ole="">
            <v:imagedata r:id="rId7" o:title=""/>
          </v:shape>
          <o:OLEObject Type="Embed" ProgID="Equation.3" ShapeID="_x0000_i1061" DrawAspect="Content" ObjectID="_1651321398" r:id="rId66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образуют угол </w:t>
      </w:r>
      <w:r>
        <w:rPr>
          <w:rFonts w:ascii="Times New Roman" w:hAnsi="Times New Roman"/>
          <w:position w:val="-24"/>
          <w:sz w:val="28"/>
          <w:szCs w:val="28"/>
        </w:rPr>
        <w:object w:dxaOrig="900" w:dyaOrig="705">
          <v:shape id="_x0000_i1062" type="#_x0000_t75" style="width:45pt;height:35.5pt" o:ole="">
            <v:imagedata r:id="rId67" o:title=""/>
          </v:shape>
          <o:OLEObject Type="Embed" ProgID="Equation.3" ShapeID="_x0000_i1062" DrawAspect="Content" ObjectID="_1651321399" r:id="rId68"/>
        </w:object>
      </w:r>
      <w:r>
        <w:rPr>
          <w:rFonts w:ascii="Times New Roman" w:hAnsi="Times New Roman"/>
          <w:sz w:val="28"/>
          <w:szCs w:val="28"/>
        </w:rPr>
        <w:t xml:space="preserve">, зная, что </w:t>
      </w:r>
      <w:r>
        <w:rPr>
          <w:rFonts w:ascii="Times New Roman" w:hAnsi="Times New Roman"/>
          <w:position w:val="-20"/>
          <w:sz w:val="28"/>
          <w:szCs w:val="28"/>
        </w:rPr>
        <w:object w:dxaOrig="735" w:dyaOrig="630">
          <v:shape id="_x0000_i1063" type="#_x0000_t75" style="width:37pt;height:31.5pt" o:ole="">
            <v:imagedata r:id="rId69" o:title=""/>
          </v:shape>
          <o:OLEObject Type="Embed" ProgID="Equation.3" ShapeID="_x0000_i1063" DrawAspect="Content" ObjectID="_1651321400" r:id="rId70"/>
        </w:objec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position w:val="-18"/>
          <w:sz w:val="28"/>
          <w:szCs w:val="28"/>
        </w:rPr>
        <w:object w:dxaOrig="735" w:dyaOrig="585">
          <v:shape id="_x0000_i1064" type="#_x0000_t75" style="width:37pt;height:29.5pt" o:ole="">
            <v:imagedata r:id="rId71" o:title=""/>
          </v:shape>
          <o:OLEObject Type="Embed" ProgID="Equation.3" ShapeID="_x0000_i1064" DrawAspect="Content" ObjectID="_1651321401" r:id="rId72"/>
        </w:object>
      </w:r>
      <w:r>
        <w:rPr>
          <w:rFonts w:ascii="Times New Roman" w:hAnsi="Times New Roman"/>
          <w:sz w:val="28"/>
          <w:szCs w:val="28"/>
        </w:rPr>
        <w:t xml:space="preserve">, вычислить: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435" w:dyaOrig="465">
          <v:shape id="_x0000_i1065" type="#_x0000_t75" style="width:22pt;height:23.5pt" o:ole="">
            <v:imagedata r:id="rId9" o:title=""/>
          </v:shape>
          <o:OLEObject Type="Embed" ProgID="Equation.3" ShapeID="_x0000_i1065" DrawAspect="Content" ObjectID="_1651321402" r:id="rId7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position w:val="-18"/>
          <w:sz w:val="28"/>
          <w:szCs w:val="28"/>
        </w:rPr>
        <w:object w:dxaOrig="465" w:dyaOrig="735">
          <v:shape id="_x0000_i1066" type="#_x0000_t75" style="width:23.5pt;height:37pt" o:ole="">
            <v:imagedata r:id="rId74" o:title=""/>
          </v:shape>
          <o:OLEObject Type="Embed" ProgID="Equation.3" ShapeID="_x0000_i1066" DrawAspect="Content" ObjectID="_1651321403" r:id="rId75"/>
        </w:objec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position w:val="-20"/>
          <w:sz w:val="28"/>
          <w:szCs w:val="28"/>
        </w:rPr>
        <w:object w:dxaOrig="465" w:dyaOrig="810">
          <v:shape id="_x0000_i1067" type="#_x0000_t75" style="width:23.5pt;height:40.5pt" o:ole="">
            <v:imagedata r:id="rId76" o:title=""/>
          </v:shape>
          <o:OLEObject Type="Embed" ProgID="Equation.3" ShapeID="_x0000_i1067" DrawAspect="Content" ObjectID="_1651321404" r:id="rId77"/>
        </w:objec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930" w:dyaOrig="585">
          <v:shape id="_x0000_i1068" type="#_x0000_t75" style="width:46.5pt;height:29.5pt" o:ole="">
            <v:imagedata r:id="rId78" o:title=""/>
          </v:shape>
          <o:OLEObject Type="Embed" ProgID="Equation.3" ShapeID="_x0000_i1068" DrawAspect="Content" ObjectID="_1651321405" r:id="rId79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200" w:dyaOrig="585">
          <v:shape id="_x0000_i1069" type="#_x0000_t75" style="width:60pt;height:29.5pt" o:ole="">
            <v:imagedata r:id="rId80" o:title=""/>
          </v:shape>
          <o:OLEObject Type="Embed" ProgID="Equation.3" ShapeID="_x0000_i1069" DrawAspect="Content" ObjectID="_1651321406" r:id="rId81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900" w:dyaOrig="585">
          <v:shape id="_x0000_i1070" type="#_x0000_t75" style="width:45pt;height:29.5pt" o:ole="">
            <v:imagedata r:id="rId82" o:title=""/>
          </v:shape>
          <o:OLEObject Type="Embed" ProgID="Equation.3" ShapeID="_x0000_i1070" DrawAspect="Content" ObjectID="_1651321407" r:id="rId8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905" w:dyaOrig="480">
          <v:shape id="_x0000_i1071" type="#_x0000_t75" style="width:95.5pt;height:24pt" o:ole="">
            <v:imagedata r:id="rId84" o:title=""/>
          </v:shape>
          <o:OLEObject Type="Embed" ProgID="Equation.3" ShapeID="_x0000_i1071" DrawAspect="Content" ObjectID="_1651321408" r:id="rId85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Решение: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из формулы </w:t>
      </w:r>
      <w:r>
        <w:rPr>
          <w:rFonts w:ascii="Times New Roman" w:hAnsi="Times New Roman"/>
          <w:color w:val="000000"/>
          <w:position w:val="-46"/>
          <w:sz w:val="28"/>
          <w:szCs w:val="28"/>
        </w:rPr>
        <w:object w:dxaOrig="1485" w:dyaOrig="1110">
          <v:shape id="_x0000_i1072" type="#_x0000_t75" style="width:74.5pt;height:55.5pt" o:ole="">
            <v:imagedata r:id="rId51" o:title=""/>
          </v:shape>
          <o:OLEObject Type="Embed" ProgID="Equation.3" ShapeID="_x0000_i1072" DrawAspect="Content" ObjectID="_1651321409" r:id="rId86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, выразим </w:t>
      </w:r>
      <w:r>
        <w:rPr>
          <w:rFonts w:ascii="Times New Roman" w:hAnsi="Times New Roman"/>
          <w:color w:val="000000"/>
          <w:position w:val="-18"/>
          <w:sz w:val="28"/>
          <w:szCs w:val="28"/>
        </w:rPr>
        <w:object w:dxaOrig="1935" w:dyaOrig="660">
          <v:shape id="_x0000_i1073" type="#_x0000_t75" style="width:97pt;height:33pt" o:ole="">
            <v:imagedata r:id="rId87" o:title=""/>
          </v:shape>
          <o:OLEObject Type="Embed" ProgID="Equation.3" ShapeID="_x0000_i1073" DrawAspect="Content" ObjectID="_1651321410" r:id="rId8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, тогда </w:t>
      </w:r>
      <w:r>
        <w:rPr>
          <w:rFonts w:ascii="Times New Roman" w:hAnsi="Times New Roman"/>
          <w:color w:val="000000"/>
          <w:position w:val="-28"/>
          <w:sz w:val="28"/>
          <w:szCs w:val="28"/>
        </w:rPr>
        <w:object w:dxaOrig="3480" w:dyaOrig="780">
          <v:shape id="_x0000_i1074" type="#_x0000_t75" style="width:174pt;height:39pt" o:ole="">
            <v:imagedata r:id="rId89" o:title=""/>
          </v:shape>
          <o:OLEObject Type="Embed" ProgID="Equation.3" ShapeID="_x0000_i1074" DrawAspect="Content" ObjectID="_1651321411" r:id="rId90"/>
        </w:objec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т.к. </w:t>
      </w:r>
      <w:r>
        <w:rPr>
          <w:rFonts w:ascii="Times New Roman" w:hAnsi="Times New Roman"/>
          <w:color w:val="000000"/>
          <w:position w:val="-18"/>
          <w:sz w:val="28"/>
          <w:szCs w:val="28"/>
        </w:rPr>
        <w:object w:dxaOrig="975" w:dyaOrig="630">
          <v:shape id="_x0000_i1075" type="#_x0000_t75" style="width:49pt;height:31.5pt" o:ole="">
            <v:imagedata r:id="rId37" o:title=""/>
          </v:shape>
          <o:OLEObject Type="Embed" ProgID="Equation.3" ShapeID="_x0000_i1075" DrawAspect="Content" ObjectID="_1651321412" r:id="rId91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, то </w:t>
      </w:r>
      <w:r>
        <w:rPr>
          <w:rFonts w:ascii="Times New Roman" w:hAnsi="Times New Roman"/>
          <w:position w:val="-18"/>
          <w:sz w:val="28"/>
          <w:szCs w:val="28"/>
        </w:rPr>
        <w:object w:dxaOrig="1500" w:dyaOrig="690">
          <v:shape id="_x0000_i1076" type="#_x0000_t75" style="width:75pt;height:34.5pt" o:ole="">
            <v:imagedata r:id="rId92" o:title=""/>
          </v:shape>
          <o:OLEObject Type="Embed" ProgID="Equation.3" ShapeID="_x0000_i1076" DrawAspect="Content" ObjectID="_1651321413" r:id="rId93"/>
        </w:objec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position w:val="-18"/>
          <w:sz w:val="28"/>
          <w:szCs w:val="28"/>
        </w:rPr>
        <w:object w:dxaOrig="1545" w:dyaOrig="630">
          <v:shape id="_x0000_i1077" type="#_x0000_t75" style="width:77.5pt;height:31.5pt" o:ole="">
            <v:imagedata r:id="rId94" o:title=""/>
          </v:shape>
          <o:OLEObject Type="Embed" ProgID="Equation.3" ShapeID="_x0000_i1077" DrawAspect="Content" ObjectID="_1651321414" r:id="rId95"/>
        </w:object>
      </w:r>
      <w:r>
        <w:rPr>
          <w:rFonts w:ascii="Times New Roman" w:hAnsi="Times New Roman"/>
          <w:sz w:val="28"/>
          <w:szCs w:val="28"/>
        </w:rPr>
        <w:t>;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суммы, имеем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5055" w:dyaOrig="510">
          <v:shape id="_x0000_i1078" type="#_x0000_t75" style="width:253pt;height:25.5pt" o:ole="">
            <v:imagedata r:id="rId96" o:title=""/>
          </v:shape>
          <o:OLEObject Type="Embed" ProgID="Equation.3" ShapeID="_x0000_i1078" DrawAspect="Content" ObjectID="_1651321415" r:id="rId97"/>
        </w:objec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D3FE9" w:rsidRDefault="004D3FE9" w:rsidP="004D3FE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аналогично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5715" w:dyaOrig="480">
          <v:shape id="_x0000_i1079" type="#_x0000_t75" style="width:286pt;height:24pt" o:ole="">
            <v:imagedata r:id="rId98" o:title=""/>
          </v:shape>
          <o:OLEObject Type="Embed" ProgID="Equation.3" ShapeID="_x0000_i1079" DrawAspect="Content" ObjectID="_1651321416" r:id="rId99"/>
        </w:objec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D3FE9" w:rsidRDefault="004D3FE9" w:rsidP="004D3FE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разности, имеем</w:t>
      </w:r>
    </w:p>
    <w:p w:rsidR="004D3FE9" w:rsidRDefault="004D3FE9" w:rsidP="004D3FE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4905" w:dyaOrig="480">
          <v:shape id="_x0000_i1080" type="#_x0000_t75" style="width:245.5pt;height:24pt" o:ole="">
            <v:imagedata r:id="rId100" o:title=""/>
          </v:shape>
          <o:OLEObject Type="Embed" ProgID="Equation.3" ShapeID="_x0000_i1080" DrawAspect="Content" ObjectID="_1651321417" r:id="rId101"/>
        </w:objec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D3FE9" w:rsidRDefault="004D3FE9" w:rsidP="004D3FE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раскроем скобки </w:t>
      </w:r>
    </w:p>
    <w:p w:rsidR="004D3FE9" w:rsidRDefault="004D3FE9" w:rsidP="004D3FE9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8910" w:dyaOrig="480">
          <v:shape id="_x0000_i1081" type="#_x0000_t75" style="width:445.5pt;height:24pt" o:ole="">
            <v:imagedata r:id="rId102" o:title=""/>
          </v:shape>
          <o:OLEObject Type="Embed" ProgID="Equation.3" ShapeID="_x0000_i1081" DrawAspect="Content" ObjectID="_1651321418" r:id="rId103"/>
        </w:object>
      </w:r>
    </w:p>
    <w:p w:rsidR="004D3FE9" w:rsidRDefault="004D3FE9" w:rsidP="004D3F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практической работы: </w:t>
      </w:r>
    </w:p>
    <w:p w:rsidR="004D3FE9" w:rsidRDefault="004D3FE9" w:rsidP="004D3FE9">
      <w:pPr>
        <w:keepNext/>
        <w:keepLines/>
        <w:spacing w:before="200" w:after="0" w:line="240" w:lineRule="auto"/>
        <w:outlineLvl w:val="3"/>
        <w:rPr>
          <w:rFonts w:ascii="Times New Roman" w:eastAsiaTheme="majorEastAsia" w:hAnsi="Times New Roman" w:cs="Times New Roman"/>
          <w:b/>
          <w:i/>
          <w:sz w:val="28"/>
          <w:szCs w:val="28"/>
          <w:lang w:eastAsia="ja-JP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10"/>
        <w:gridCol w:w="4635"/>
      </w:tblGrid>
      <w:tr w:rsidR="004D3FE9" w:rsidTr="004D3FE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E9" w:rsidRDefault="004D3FE9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4D3FE9" w:rsidRDefault="004D3FE9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3FE9" w:rsidRDefault="004D3FE9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),№459,№462(б) из учебника Геометрия 10-11,Л.С.Атанасян</w:t>
            </w:r>
          </w:p>
          <w:p w:rsidR="004D3FE9" w:rsidRDefault="004D3FE9">
            <w:pPr>
              <w:tabs>
                <w:tab w:val="left" w:pos="2949"/>
              </w:tabs>
              <w:spacing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4D3FE9" w:rsidRDefault="004D3FE9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E9" w:rsidRDefault="004D3FE9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4D3FE9" w:rsidRDefault="004D3FE9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3FE9" w:rsidRDefault="004D3FE9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),№457,№462(а) из учебника Геометрия 10-11,Л.С.Атанасян</w:t>
            </w:r>
          </w:p>
          <w:p w:rsidR="004D3FE9" w:rsidRDefault="004D3FE9">
            <w:pPr>
              <w:spacing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D3FE9" w:rsidRDefault="004D3FE9" w:rsidP="004D3F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-выполнено 4 задания, есть недочёты</w:t>
      </w:r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4D3FE9" w:rsidRDefault="004D3FE9" w:rsidP="004D3FE9">
      <w:pPr>
        <w:spacing w:line="254" w:lineRule="auto"/>
      </w:pPr>
    </w:p>
    <w:p w:rsidR="004D3FE9" w:rsidRDefault="004D3FE9" w:rsidP="004D3FE9"/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4D3FE9" w:rsidRDefault="004D3FE9" w:rsidP="004D3FE9">
      <w:pPr>
        <w:spacing w:line="254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 пара.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№130. «</w:t>
      </w:r>
      <w:r>
        <w:rPr>
          <w:rFonts w:ascii="Times New Roman" w:hAnsi="Times New Roman"/>
          <w:sz w:val="28"/>
          <w:szCs w:val="28"/>
        </w:rPr>
        <w:t>Вычисление величин углов и расстояний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»</w:t>
      </w:r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</w:rPr>
        <w:t>рименение векторов для вычисления величин углов и расстояний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D3FE9" w:rsidRDefault="004D3FE9" w:rsidP="004D3FE9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4D3FE9" w:rsidRDefault="004D3FE9" w:rsidP="004D3FE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D3FE9" w:rsidRDefault="004D3FE9" w:rsidP="004D3FE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4D3FE9" w:rsidRDefault="004D3FE9" w:rsidP="004D3FE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4D3FE9" w:rsidRDefault="004D3FE9" w:rsidP="004D3F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05150" cy="2324100"/>
            <wp:effectExtent l="0" t="0" r="0" b="0"/>
            <wp:docPr id="4" name="Рисунок 4" descr="https://ds05.infourok.ru/uploads/ex/07b1/0000a3f0-8a7a72ac/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07b1/0000a3f0-8a7a72ac/4/img3.jp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333500"/>
            <wp:effectExtent l="0" t="0" r="0" b="0"/>
            <wp:docPr id="3" name="Рисунок 3" descr="https://fs01.infourok.ru/images/doc/26/3436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s01.infourok.ru/images/doc/26/34361/img16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FE9" w:rsidRDefault="004D3FE9" w:rsidP="004D3FE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3FE9" w:rsidRDefault="004D3FE9" w:rsidP="004D3FE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 1:</w:t>
      </w:r>
    </w:p>
    <w:p w:rsidR="004D3FE9" w:rsidRDefault="004D3FE9" w:rsidP="004D3FE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14900" cy="2317750"/>
            <wp:effectExtent l="0" t="0" r="0" b="6350"/>
            <wp:docPr id="2" name="Рисунок 2" descr="https://cf2.ppt-online.org/files2/slide/y/yFsYidBqtEMpo753T6K0nbRXawLAPuHWVhGv29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cf2.ppt-online.org/files2/slide/y/yFsYidBqtEMpo753T6K0nbRXawLAPuHWVhGv29/slide-13.jp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0" b="11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FE9" w:rsidRDefault="004D3FE9" w:rsidP="004D3FE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 2:</w:t>
      </w:r>
    </w:p>
    <w:p w:rsidR="004D3FE9" w:rsidRDefault="004D3FE9" w:rsidP="004D3FE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81400" cy="2336800"/>
            <wp:effectExtent l="0" t="0" r="0" b="6350"/>
            <wp:docPr id="1" name="Рисунок 1" descr="https://fs00.urokimatematiki.ru/jpg/metod_koordinat_v_prostranstve_vychislenie_uglov_mezhdu_prjamymi_i_ploskostjami_1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fs00.urokimatematiki.ru/jpg/metod_koordinat_v_prostranstve_vychislenie_uglov_mezhdu_prjamymi_i_ploskostjami_11.5.jp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8" t="9409" r="23248" b="5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FE9" w:rsidRDefault="004D3FE9" w:rsidP="004D3FE9">
      <w:pPr>
        <w:spacing w:line="254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4D3FE9" w:rsidRDefault="004D3FE9" w:rsidP="004D3FE9">
      <w:pPr>
        <w:keepNext/>
        <w:keepLines/>
        <w:spacing w:before="200" w:after="0" w:line="240" w:lineRule="auto"/>
        <w:outlineLvl w:val="3"/>
        <w:rPr>
          <w:rFonts w:ascii="Times New Roman" w:eastAsiaTheme="majorEastAsia" w:hAnsi="Times New Roman" w:cs="Times New Roman"/>
          <w:b/>
          <w:i/>
          <w:sz w:val="28"/>
          <w:szCs w:val="28"/>
          <w:lang w:eastAsia="ja-JP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27"/>
        <w:gridCol w:w="4618"/>
      </w:tblGrid>
      <w:tr w:rsidR="004D3FE9" w:rsidTr="004D3FE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E9" w:rsidRDefault="004D3FE9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4D3FE9" w:rsidRDefault="004D3FE9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3FE9" w:rsidRDefault="004D3FE9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№464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 №469,№475 из учебника Геометрия 10-11,Л.С.Атанасян</w:t>
            </w:r>
          </w:p>
          <w:p w:rsidR="004D3FE9" w:rsidRDefault="004D3FE9">
            <w:pPr>
              <w:tabs>
                <w:tab w:val="left" w:pos="2949"/>
              </w:tabs>
              <w:spacing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4D3FE9" w:rsidRDefault="004D3FE9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E9" w:rsidRDefault="004D3FE9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4D3FE9" w:rsidRDefault="004D3FE9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3FE9" w:rsidRDefault="004D3FE9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№464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),№470, №476 из учебника Геометрия 10-11,Л.С.Атанасян</w:t>
            </w:r>
          </w:p>
          <w:p w:rsidR="004D3FE9" w:rsidRDefault="004D3FE9">
            <w:pPr>
              <w:spacing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FE9" w:rsidRDefault="004D3FE9">
            <w:pPr>
              <w:spacing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D3FE9" w:rsidRDefault="004D3FE9" w:rsidP="004D3FE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D3FE9" w:rsidRDefault="004D3FE9" w:rsidP="004D3FE9">
      <w:pPr>
        <w:spacing w:line="254" w:lineRule="auto"/>
      </w:pPr>
    </w:p>
    <w:p w:rsidR="004D3FE9" w:rsidRDefault="004D3FE9" w:rsidP="004D3FE9"/>
    <w:p w:rsidR="004D3FE9" w:rsidRDefault="004D3FE9" w:rsidP="004D3FE9"/>
    <w:p w:rsidR="004F4468" w:rsidRDefault="004F4468"/>
    <w:sectPr w:rsidR="004F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E9"/>
    <w:rsid w:val="004D3FE9"/>
    <w:rsid w:val="004F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E997"/>
  <w15:chartTrackingRefBased/>
  <w15:docId w15:val="{2A6ABB49-3228-4A5A-BE85-FB71C88A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FE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F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D3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8.wmf"/><Relationship Id="rId63" Type="http://schemas.openxmlformats.org/officeDocument/2006/relationships/image" Target="media/image25.wmf"/><Relationship Id="rId68" Type="http://schemas.openxmlformats.org/officeDocument/2006/relationships/oleObject" Target="embeddings/oleObject38.bin"/><Relationship Id="rId84" Type="http://schemas.openxmlformats.org/officeDocument/2006/relationships/image" Target="media/image34.wmf"/><Relationship Id="rId89" Type="http://schemas.openxmlformats.org/officeDocument/2006/relationships/image" Target="media/image36.wmf"/><Relationship Id="rId16" Type="http://schemas.openxmlformats.org/officeDocument/2006/relationships/image" Target="media/image6.wmf"/><Relationship Id="rId107" Type="http://schemas.openxmlformats.org/officeDocument/2006/relationships/image" Target="media/image46.jpeg"/><Relationship Id="rId11" Type="http://schemas.openxmlformats.org/officeDocument/2006/relationships/image" Target="media/image4.wmf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53" Type="http://schemas.openxmlformats.org/officeDocument/2006/relationships/image" Target="media/image20.wmf"/><Relationship Id="rId58" Type="http://schemas.openxmlformats.org/officeDocument/2006/relationships/oleObject" Target="embeddings/oleObject32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4.bin"/><Relationship Id="rId102" Type="http://schemas.openxmlformats.org/officeDocument/2006/relationships/image" Target="media/image42.wmf"/><Relationship Id="rId5" Type="http://schemas.openxmlformats.org/officeDocument/2006/relationships/image" Target="media/image1.wmf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3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6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7.wmf"/><Relationship Id="rId80" Type="http://schemas.openxmlformats.org/officeDocument/2006/relationships/image" Target="media/image32.wmf"/><Relationship Id="rId85" Type="http://schemas.openxmlformats.org/officeDocument/2006/relationships/oleObject" Target="embeddings/oleObject47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image" Target="media/image12.wmf"/><Relationship Id="rId38" Type="http://schemas.openxmlformats.org/officeDocument/2006/relationships/oleObject" Target="embeddings/oleObject20.bin"/><Relationship Id="rId59" Type="http://schemas.openxmlformats.org/officeDocument/2006/relationships/image" Target="media/image23.wmf"/><Relationship Id="rId103" Type="http://schemas.openxmlformats.org/officeDocument/2006/relationships/oleObject" Target="embeddings/oleObject57.bin"/><Relationship Id="rId108" Type="http://schemas.openxmlformats.org/officeDocument/2006/relationships/fontTable" Target="fontTable.xml"/><Relationship Id="rId54" Type="http://schemas.openxmlformats.org/officeDocument/2006/relationships/oleObject" Target="embeddings/oleObject30.bin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2.bin"/><Relationship Id="rId91" Type="http://schemas.openxmlformats.org/officeDocument/2006/relationships/oleObject" Target="embeddings/oleObject51.bin"/><Relationship Id="rId96" Type="http://schemas.openxmlformats.org/officeDocument/2006/relationships/image" Target="media/image3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image" Target="media/image22.wmf"/><Relationship Id="rId106" Type="http://schemas.openxmlformats.org/officeDocument/2006/relationships/image" Target="media/image45.jpeg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1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1.bin"/><Relationship Id="rId109" Type="http://schemas.openxmlformats.org/officeDocument/2006/relationships/theme" Target="theme/theme1.xml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1.wmf"/><Relationship Id="rId76" Type="http://schemas.openxmlformats.org/officeDocument/2006/relationships/image" Target="media/image30.wmf"/><Relationship Id="rId97" Type="http://schemas.openxmlformats.org/officeDocument/2006/relationships/oleObject" Target="embeddings/oleObject54.bin"/><Relationship Id="rId104" Type="http://schemas.openxmlformats.org/officeDocument/2006/relationships/image" Target="media/image43.jpeg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image" Target="media/image37.wmf"/><Relationship Id="rId2" Type="http://schemas.openxmlformats.org/officeDocument/2006/relationships/settings" Target="setting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7.bin"/><Relationship Id="rId87" Type="http://schemas.openxmlformats.org/officeDocument/2006/relationships/image" Target="media/image35.wmf"/><Relationship Id="rId61" Type="http://schemas.openxmlformats.org/officeDocument/2006/relationships/image" Target="media/image24.wmf"/><Relationship Id="rId82" Type="http://schemas.openxmlformats.org/officeDocument/2006/relationships/image" Target="media/image33.wmf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3.bin"/><Relationship Id="rId100" Type="http://schemas.openxmlformats.org/officeDocument/2006/relationships/image" Target="media/image41.wmf"/><Relationship Id="rId105" Type="http://schemas.openxmlformats.org/officeDocument/2006/relationships/image" Target="media/image44.jpeg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2.bin"/><Relationship Id="rId98" Type="http://schemas.openxmlformats.org/officeDocument/2006/relationships/image" Target="media/image40.wmf"/><Relationship Id="rId3" Type="http://schemas.openxmlformats.org/officeDocument/2006/relationships/webSettings" Target="webSetting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5.bin"/><Relationship Id="rId67" Type="http://schemas.openxmlformats.org/officeDocument/2006/relationships/image" Target="media/image26.wmf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62" Type="http://schemas.openxmlformats.org/officeDocument/2006/relationships/oleObject" Target="embeddings/oleObject34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2020-05-18T12:34:00Z</dcterms:created>
  <dcterms:modified xsi:type="dcterms:W3CDTF">2020-05-18T12:35:00Z</dcterms:modified>
</cp:coreProperties>
</file>