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8E5" w:rsidRDefault="00AE68E5" w:rsidP="00AE68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ТСП-42 задание по математике </w:t>
      </w:r>
      <w:r>
        <w:rPr>
          <w:rFonts w:ascii="Times New Roman" w:hAnsi="Times New Roman" w:cs="Times New Roman"/>
          <w:sz w:val="28"/>
          <w:szCs w:val="28"/>
        </w:rPr>
        <w:t>на 22</w:t>
      </w:r>
      <w:r>
        <w:rPr>
          <w:rFonts w:ascii="Times New Roman" w:hAnsi="Times New Roman" w:cs="Times New Roman"/>
          <w:sz w:val="28"/>
          <w:szCs w:val="28"/>
        </w:rPr>
        <w:t>.04. 20</w:t>
      </w:r>
    </w:p>
    <w:p w:rsidR="00AE68E5" w:rsidRDefault="00AE68E5" w:rsidP="00AE68E5">
      <w:pPr>
        <w:rPr>
          <w:rStyle w:val="a3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Работу выполнить в рабочих тетрадях, скан работы отправить на почту </w:t>
      </w:r>
      <w:hyperlink r:id="rId4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marina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.-2277@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proofErr w:type="spellStart"/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  <w:proofErr w:type="spellEnd"/>
      </w:hyperlink>
    </w:p>
    <w:p w:rsidR="00AE68E5" w:rsidRDefault="00AE68E5" w:rsidP="00AE68E5">
      <w:pPr>
        <w:rPr>
          <w:rFonts w:ascii="Times New Roman" w:hAnsi="Times New Roman" w:cs="Times New Roman"/>
          <w:sz w:val="28"/>
          <w:szCs w:val="28"/>
        </w:rPr>
      </w:pPr>
    </w:p>
    <w:p w:rsidR="00AE68E5" w:rsidRDefault="00AE68E5" w:rsidP="00AE68E5">
      <w:pP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Пр. работа №126-127.</w:t>
      </w:r>
    </w:p>
    <w:p w:rsidR="00AE68E5" w:rsidRDefault="00AE68E5" w:rsidP="00AE68E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«</w:t>
      </w:r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 xml:space="preserve">Разложение векторов </w:t>
      </w:r>
      <w:proofErr w:type="gramStart"/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в  3</w:t>
      </w:r>
      <w:proofErr w:type="gramEnd"/>
      <w:r w:rsidRPr="00AE68E5"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-хмерном пространстве</w:t>
      </w:r>
      <w:r>
        <w:rPr>
          <w:rFonts w:ascii="Times New Roman" w:eastAsia="Microsoft Sans Serif" w:hAnsi="Times New Roman"/>
          <w:color w:val="000000"/>
          <w:sz w:val="28"/>
          <w:szCs w:val="28"/>
          <w:lang w:eastAsia="ru-RU"/>
        </w:rPr>
        <w:t>»</w:t>
      </w:r>
    </w:p>
    <w:p w:rsidR="00AE68E5" w:rsidRDefault="00AE68E5" w:rsidP="00AE68E5">
      <w:pPr>
        <w:rPr>
          <w:rFonts w:ascii="Times New Roman" w:hAnsi="Times New Roman" w:cs="Times New Roman"/>
          <w:sz w:val="28"/>
          <w:szCs w:val="28"/>
        </w:rPr>
      </w:pPr>
    </w:p>
    <w:p w:rsidR="00AE68E5" w:rsidRDefault="00AE68E5" w:rsidP="00AE68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1.Повторить теорети</w:t>
      </w:r>
      <w:r>
        <w:rPr>
          <w:rFonts w:ascii="Times New Roman" w:hAnsi="Times New Roman" w:cs="Times New Roman"/>
          <w:sz w:val="28"/>
          <w:szCs w:val="28"/>
        </w:rPr>
        <w:t>ческий материал по теме «Действия с векторами</w:t>
      </w:r>
      <w:r>
        <w:rPr>
          <w:rFonts w:ascii="Times New Roman" w:hAnsi="Times New Roman" w:cs="Times New Roman"/>
          <w:sz w:val="28"/>
          <w:szCs w:val="28"/>
        </w:rPr>
        <w:t xml:space="preserve"> в пространстве»</w:t>
      </w:r>
    </w:p>
    <w:p w:rsidR="00AE68E5" w:rsidRDefault="00AE68E5" w:rsidP="00AE68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Выполнить практическую работу по вариантам</w:t>
      </w:r>
    </w:p>
    <w:p w:rsidR="00AE68E5" w:rsidRDefault="00AE68E5" w:rsidP="00AE68E5">
      <w:pPr>
        <w:rPr>
          <w:rFonts w:ascii="Times New Roman" w:hAnsi="Times New Roman" w:cs="Times New Roman"/>
          <w:b/>
          <w:sz w:val="28"/>
          <w:szCs w:val="28"/>
        </w:rPr>
      </w:pPr>
    </w:p>
    <w:p w:rsidR="00AE68E5" w:rsidRDefault="00AE68E5" w:rsidP="00AE68E5">
      <w:pPr>
        <w:pStyle w:val="a5"/>
        <w:jc w:val="center"/>
      </w:pPr>
      <w:r>
        <w:rPr>
          <w:rFonts w:ascii="Times New Roman" w:hAnsi="Times New Roman"/>
          <w:b/>
          <w:sz w:val="28"/>
          <w:szCs w:val="28"/>
        </w:rPr>
        <w:t>Методические указания</w:t>
      </w:r>
    </w:p>
    <w:p w:rsidR="00AE68E5" w:rsidRDefault="00AE68E5" w:rsidP="00AE68E5">
      <w:pPr>
        <w:spacing w:line="240" w:lineRule="auto"/>
        <w:rPr>
          <w:rFonts w:ascii="Times New Roman" w:hAnsi="Times New Roman"/>
          <w:b/>
          <w:sz w:val="28"/>
          <w:szCs w:val="28"/>
        </w:rPr>
      </w:pPr>
    </w:p>
    <w:p w:rsidR="00AE68E5" w:rsidRPr="0011148A" w:rsidRDefault="00AE68E5" w:rsidP="00AE68E5">
      <w:pPr>
        <w:spacing w:line="240" w:lineRule="auto"/>
        <w:rPr>
          <w:rFonts w:ascii="Times New Roman" w:hAnsi="Times New Roman"/>
          <w:sz w:val="28"/>
          <w:szCs w:val="28"/>
        </w:rPr>
      </w:pPr>
      <w:r w:rsidRPr="0011148A">
        <w:rPr>
          <w:rFonts w:ascii="Times New Roman" w:hAnsi="Times New Roman"/>
          <w:b/>
          <w:sz w:val="28"/>
          <w:szCs w:val="28"/>
        </w:rPr>
        <w:t>Теоретический материал</w:t>
      </w:r>
    </w:p>
    <w:p w:rsidR="00AE68E5" w:rsidRPr="00300B54" w:rsidRDefault="00AE68E5" w:rsidP="00AE68E5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.9pt;height:17.85pt" o:ole="">
            <v:imagedata r:id="rId5" o:title=""/>
          </v:shape>
          <o:OLEObject Type="Embed" ProgID="Equation.3" ShapeID="_x0000_i1025" DrawAspect="Content" ObjectID="_1648970790" r:id="rId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вектора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6" type="#_x0000_t75" style="width:13.25pt;height:17.85pt" o:ole="">
            <v:imagedata r:id="rId7" o:title=""/>
          </v:shape>
          <o:OLEObject Type="Embed" ProgID="Equation.3" ShapeID="_x0000_i1026" DrawAspect="Content" ObjectID="_1648970791" r:id="rId8"/>
        </w:objec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на число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7" type="#_x0000_t75" style="width:13.25pt;height:17.85pt" o:ole="">
            <v:imagedata r:id="rId9" o:title=""/>
          </v:shape>
          <o:OLEObject Type="Embed" ProgID="Equation.3" ShapeID="_x0000_i1027" DrawAspect="Content" ObjectID="_1648970792" r:id="rId1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называется вектор, модуль которого равен произведению модуля вектора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8" type="#_x0000_t75" style="width:13.25pt;height:17.85pt" o:ole="">
            <v:imagedata r:id="rId11" o:title=""/>
          </v:shape>
          <o:OLEObject Type="Embed" ProgID="Equation.3" ShapeID="_x0000_i1028" DrawAspect="Content" ObjectID="_1648970793" r:id="rId1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на модуль числа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29" type="#_x0000_t75" style="width:13.25pt;height:17.85pt" o:ole="">
            <v:imagedata r:id="rId13" o:title=""/>
          </v:shape>
          <o:OLEObject Type="Embed" ProgID="Equation.3" ShapeID="_x0000_i1029" DrawAspect="Content" ObjectID="_1648970794" r:id="rId1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; он параллелен вектору</w: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0" type="#_x0000_t75" style="width:13.25pt;height:17.85pt" o:ole="">
            <v:imagedata r:id="rId11" o:title=""/>
          </v:shape>
          <o:OLEObject Type="Embed" ProgID="Equation.3" ShapeID="_x0000_i1030" DrawAspect="Content" ObjectID="_1648970795" r:id="rId15"/>
        </w:object>
      </w:r>
      <w:r w:rsidRPr="00300B54">
        <w:rPr>
          <w:rStyle w:val="apple-converted-space"/>
          <w:rFonts w:ascii="Times New Roman" w:hAnsi="Times New Roman"/>
          <w:color w:val="000000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или лежит с ним на одной прямой и направлен так же, как вектор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1" type="#_x0000_t75" style="width:13.25pt;height:17.85pt" o:ole="">
            <v:imagedata r:id="rId11" o:title=""/>
          </v:shape>
          <o:OLEObject Type="Embed" ProgID="Equation.3" ShapeID="_x0000_i1031" DrawAspect="Content" ObjectID="_1648970796" r:id="rId1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2" type="#_x0000_t75" style="width:13.25pt;height:17.85pt" o:ole="">
            <v:imagedata r:id="rId13" o:title=""/>
          </v:shape>
          <o:OLEObject Type="Embed" ProgID="Equation.3" ShapeID="_x0000_i1032" DrawAspect="Content" ObjectID="_1648970797" r:id="rId1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число положительное, и противоположно вектору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3" type="#_x0000_t75" style="width:13.25pt;height:17.85pt" o:ole="">
            <v:imagedata r:id="rId11" o:title=""/>
          </v:shape>
          <o:OLEObject Type="Embed" ProgID="Equation.3" ShapeID="_x0000_i1033" DrawAspect="Content" ObjectID="_1648970798" r:id="rId1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4" type="#_x0000_t75" style="width:13.25pt;height:17.85pt" o:ole="">
            <v:imagedata r:id="rId13" o:title=""/>
          </v:shape>
          <o:OLEObject Type="Embed" ProgID="Equation.3" ShapeID="_x0000_i1034" DrawAspect="Content" ObjectID="_1648970799" r:id="rId1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– число отрицательное.</w:t>
      </w:r>
    </w:p>
    <w:p w:rsidR="00AE68E5" w:rsidRPr="00300B54" w:rsidRDefault="00AE68E5" w:rsidP="00AE68E5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5" type="#_x0000_t75" style="width:13.25pt;height:17.85pt" o:ole="">
            <v:imagedata r:id="rId13" o:title=""/>
          </v:shape>
          <o:OLEObject Type="Embed" ProgID="Equation.3" ShapeID="_x0000_i1035" DrawAspect="Content" ObjectID="_1648970800" r:id="rId2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=0, для любого вектора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6" type="#_x0000_t75" style="width:13.25pt;height:17.85pt" o:ole="">
            <v:imagedata r:id="rId7" o:title=""/>
          </v:shape>
          <o:OLEObject Type="Embed" ProgID="Equation.3" ShapeID="_x0000_i1036" DrawAspect="Content" ObjectID="_1648970801" r:id="rId21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произведение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320" w:dyaOrig="279">
          <v:shape id="_x0000_i1037" type="#_x0000_t75" style="width:21.9pt;height:17.85pt" o:ole="">
            <v:imagedata r:id="rId5" o:title=""/>
          </v:shape>
          <o:OLEObject Type="Embed" ProgID="Equation.3" ShapeID="_x0000_i1037" DrawAspect="Content" ObjectID="_1648970802" r:id="rId2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 равно нуль-вектору: 0 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38" type="#_x0000_t75" style="width:13.25pt;height:17.85pt" o:ole="">
            <v:imagedata r:id="rId7" o:title=""/>
          </v:shape>
          <o:OLEObject Type="Embed" ProgID="Equation.3" ShapeID="_x0000_i1038" DrawAspect="Content" ObjectID="_1648970803" r:id="rId23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360">
          <v:shape id="_x0000_i1039" type="#_x0000_t75" style="width:12.1pt;height:20.75pt" o:ole="">
            <v:imagedata r:id="rId24" o:title=""/>
          </v:shape>
          <o:OLEObject Type="Embed" ProgID="Equation.3" ShapeID="_x0000_i1039" DrawAspect="Content" ObjectID="_1648970804" r:id="rId2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AE68E5" w:rsidRPr="00300B54" w:rsidRDefault="00AE68E5" w:rsidP="00AE68E5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0" type="#_x0000_t75" style="width:13.25pt;height:17.85pt" o:ole="">
            <v:imagedata r:id="rId13" o:title=""/>
          </v:shape>
          <o:OLEObject Type="Embed" ProgID="Equation.3" ShapeID="_x0000_i1040" DrawAspect="Content" ObjectID="_1648970805" r:id="rId2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=1, то 1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1" type="#_x0000_t75" style="width:13.25pt;height:17.85pt" o:ole="">
            <v:imagedata r:id="rId7" o:title=""/>
          </v:shape>
          <o:OLEObject Type="Embed" ProgID="Equation.3" ShapeID="_x0000_i1041" DrawAspect="Content" ObjectID="_1648970806" r:id="rId27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2" type="#_x0000_t75" style="width:13.25pt;height:17.85pt" o:ole="">
            <v:imagedata r:id="rId7" o:title=""/>
          </v:shape>
          <o:OLEObject Type="Embed" ProgID="Equation.3" ShapeID="_x0000_i1042" DrawAspect="Content" ObjectID="_1648970807" r:id="rId2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AE68E5" w:rsidRPr="00300B54" w:rsidRDefault="00AE68E5" w:rsidP="00AE68E5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 w:rsidRPr="00300B54">
        <w:rPr>
          <w:rFonts w:ascii="Times New Roman" w:hAnsi="Times New Roman"/>
          <w:color w:val="000000"/>
          <w:sz w:val="28"/>
          <w:szCs w:val="28"/>
        </w:rPr>
        <w:t xml:space="preserve">Если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3" type="#_x0000_t75" style="width:13.25pt;height:17.85pt" o:ole="">
            <v:imagedata r:id="rId13" o:title=""/>
          </v:shape>
          <o:OLEObject Type="Embed" ProgID="Equation.3" ShapeID="_x0000_i1043" DrawAspect="Content" ObjectID="_1648970808" r:id="rId29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= 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2D"/>
      </w:r>
      <w:r w:rsidRPr="00300B54">
        <w:rPr>
          <w:rFonts w:ascii="Times New Roman" w:hAnsi="Times New Roman"/>
          <w:color w:val="000000"/>
          <w:sz w:val="28"/>
          <w:szCs w:val="28"/>
        </w:rPr>
        <w:t>1, то (-1)</w:t>
      </w:r>
      <w:r w:rsidRPr="00300B54">
        <w:rPr>
          <w:rFonts w:ascii="Times New Roman" w:hAnsi="Times New Roman"/>
          <w:color w:val="000000"/>
          <w:sz w:val="28"/>
          <w:szCs w:val="28"/>
        </w:rPr>
        <w:sym w:font="Symbol" w:char="F0D7"/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4" type="#_x0000_t75" style="width:13.25pt;height:17.85pt" o:ole="">
            <v:imagedata r:id="rId7" o:title=""/>
          </v:shape>
          <o:OLEObject Type="Embed" ProgID="Equation.3" ShapeID="_x0000_i1044" DrawAspect="Content" ObjectID="_1648970809" r:id="rId3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=-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5" type="#_x0000_t75" style="width:13.25pt;height:17.85pt" o:ole="">
            <v:imagedata r:id="rId7" o:title=""/>
          </v:shape>
          <o:OLEObject Type="Embed" ProgID="Equation.3" ShapeID="_x0000_i1045" DrawAspect="Content" ObjectID="_1648970810" r:id="rId31"/>
        </w:objec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t xml:space="preserve"> 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– вектор, противоположный вектору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6" type="#_x0000_t75" style="width:13.25pt;height:17.85pt" o:ole="">
            <v:imagedata r:id="rId7" o:title=""/>
          </v:shape>
          <o:OLEObject Type="Embed" ProgID="Equation.3" ShapeID="_x0000_i1046" DrawAspect="Content" ObjectID="_1648970811" r:id="rId32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.</w:t>
      </w:r>
    </w:p>
    <w:p w:rsidR="00AE68E5" w:rsidRPr="00300B54" w:rsidRDefault="00AE68E5" w:rsidP="00AE68E5">
      <w:pPr>
        <w:spacing w:line="240" w:lineRule="auto"/>
        <w:ind w:firstLine="284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Cs/>
          <w:noProof/>
          <w:sz w:val="28"/>
          <w:szCs w:val="28"/>
          <w:lang w:eastAsia="ja-JP"/>
        </w:rPr>
        <w:object w:dxaOrig="1440" w:dyaOrig="1440">
          <v:shape id="_x0000_s1026" type="#_x0000_t75" style="position:absolute;left:0;text-align:left;margin-left:201.15pt;margin-top:92.75pt;width:63.25pt;height:70.3pt;z-index:-251657216" wrapcoords="4970 343 382 4629 0 5143 0 18514 573 19543 6881 21086 7264 21086 8984 21086 9749 21086 20262 19714 20071 16800 21600 15943 21218 343 4970 343" o:allowincell="f">
            <v:imagedata r:id="rId33" o:title=""/>
            <w10:wrap type="tight" side="right"/>
          </v:shape>
          <o:OLEObject Type="Embed" ProgID="CorelDraw.Graphic.7" ShapeID="_x0000_s1026" DrawAspect="Content" ObjectID="_1648970819" r:id="rId34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Три вектора в пространстве можно складывать по </w:t>
      </w:r>
      <w:r w:rsidRPr="00300B54">
        <w:rPr>
          <w:rFonts w:ascii="Times New Roman" w:hAnsi="Times New Roman"/>
          <w:i/>
          <w:color w:val="000000"/>
          <w:sz w:val="28"/>
          <w:szCs w:val="28"/>
        </w:rPr>
        <w:t>правилу параллелепипеда</w: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: если на трех векторах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47" type="#_x0000_t75" style="width:13.25pt;height:17.85pt" o:ole="">
            <v:imagedata r:id="rId35" o:title=""/>
          </v:shape>
          <o:OLEObject Type="Embed" ProgID="Equation.3" ShapeID="_x0000_i1047" DrawAspect="Content" ObjectID="_1648970812" r:id="rId36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40">
          <v:shape id="_x0000_i1048" type="#_x0000_t75" style="width:13.25pt;height:21.9pt" o:ole="">
            <v:imagedata r:id="rId37" o:title=""/>
          </v:shape>
          <o:OLEObject Type="Embed" ProgID="Equation.3" ShapeID="_x0000_i1048" DrawAspect="Content" ObjectID="_1648970813" r:id="rId38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60">
          <v:shape id="_x0000_i1049" type="#_x0000_t75" style="width:12.1pt;height:23.05pt" o:ole="">
            <v:imagedata r:id="rId39" o:title=""/>
          </v:shape>
          <o:OLEObject Type="Embed" ProgID="Equation.3" ShapeID="_x0000_i1049" DrawAspect="Content" ObjectID="_1648970814" r:id="rId40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 xml:space="preserve">, как на ребрах, построить параллелепипед, то его диагональ, выходящая из общего начала данных векторов, и будет их суммой 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60">
          <v:shape id="_x0000_i1050" type="#_x0000_t75" style="width:13.25pt;height:23.05pt" o:ole="">
            <v:imagedata r:id="rId41" o:title=""/>
          </v:shape>
          <o:OLEObject Type="Embed" ProgID="Equation.3" ShapeID="_x0000_i1050" DrawAspect="Content" ObjectID="_1648970815" r:id="rId42"/>
        </w:object>
      </w:r>
      <w:r w:rsidRPr="00300B54">
        <w:rPr>
          <w:rFonts w:ascii="Times New Roman" w:hAnsi="Times New Roman"/>
          <w:sz w:val="28"/>
          <w:szCs w:val="28"/>
        </w:rPr>
        <w:t>=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00" w:dyaOrig="279">
          <v:shape id="_x0000_i1051" type="#_x0000_t75" style="width:13.25pt;height:17.85pt" o:ole="">
            <v:imagedata r:id="rId35" o:title=""/>
          </v:shape>
          <o:OLEObject Type="Embed" ProgID="Equation.3" ShapeID="_x0000_i1051" DrawAspect="Content" ObjectID="_1648970816" r:id="rId43"/>
        </w:object>
      </w:r>
      <w:r w:rsidRPr="00300B54">
        <w:rPr>
          <w:rFonts w:ascii="Times New Roman" w:hAnsi="Times New Roman"/>
          <w:sz w:val="28"/>
          <w:szCs w:val="28"/>
        </w:rPr>
        <w:t>+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220" w:dyaOrig="340">
          <v:shape id="_x0000_i1052" type="#_x0000_t75" style="width:13.25pt;height:21.9pt" o:ole="">
            <v:imagedata r:id="rId37" o:title=""/>
          </v:shape>
          <o:OLEObject Type="Embed" ProgID="Equation.3" ShapeID="_x0000_i1052" DrawAspect="Content" ObjectID="_1648970817" r:id="rId44"/>
        </w:object>
      </w:r>
      <w:r w:rsidRPr="00300B54">
        <w:rPr>
          <w:rFonts w:ascii="Times New Roman" w:hAnsi="Times New Roman"/>
          <w:sz w:val="28"/>
          <w:szCs w:val="28"/>
        </w:rPr>
        <w:t>+</w:t>
      </w:r>
      <w:r w:rsidRPr="00300B54">
        <w:rPr>
          <w:rFonts w:ascii="Times New Roman" w:hAnsi="Times New Roman"/>
          <w:color w:val="000000"/>
          <w:position w:val="-6"/>
          <w:sz w:val="28"/>
          <w:szCs w:val="28"/>
        </w:rPr>
        <w:object w:dxaOrig="180" w:dyaOrig="360">
          <v:shape id="_x0000_i1053" type="#_x0000_t75" style="width:12.1pt;height:23.05pt" o:ole="">
            <v:imagedata r:id="rId39" o:title=""/>
          </v:shape>
          <o:OLEObject Type="Embed" ProgID="Equation.3" ShapeID="_x0000_i1053" DrawAspect="Content" ObjectID="_1648970818" r:id="rId45"/>
        </w:object>
      </w:r>
      <w:r w:rsidRPr="00300B54">
        <w:rPr>
          <w:rFonts w:ascii="Times New Roman" w:hAnsi="Times New Roman"/>
          <w:color w:val="000000"/>
          <w:sz w:val="28"/>
          <w:szCs w:val="28"/>
        </w:rPr>
        <w:t>:</w:t>
      </w:r>
    </w:p>
    <w:p w:rsidR="00AE68E5" w:rsidRPr="00300B54" w:rsidRDefault="00AE68E5" w:rsidP="00AE68E5">
      <w:pPr>
        <w:spacing w:line="240" w:lineRule="auto"/>
        <w:jc w:val="center"/>
        <w:rPr>
          <w:rFonts w:ascii="Times New Roman" w:hAnsi="Times New Roman"/>
          <w:iCs/>
          <w:sz w:val="28"/>
          <w:szCs w:val="28"/>
        </w:rPr>
      </w:pPr>
    </w:p>
    <w:p w:rsidR="00AE68E5" w:rsidRDefault="00AE68E5" w:rsidP="00AE68E5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AE68E5" w:rsidRDefault="00AE68E5" w:rsidP="00AE68E5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AE68E5" w:rsidRDefault="00AE68E5" w:rsidP="00AE68E5">
      <w:pPr>
        <w:spacing w:line="240" w:lineRule="auto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0FFFF"/>
        </w:rPr>
      </w:pPr>
    </w:p>
    <w:p w:rsidR="00AE68E5" w:rsidRDefault="00AE68E5" w:rsidP="00AE68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E68E5" w:rsidRDefault="00AE68E5" w:rsidP="00AE68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</w:rPr>
        <w:lastRenderedPageBreak/>
        <w:t>Задания  практической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работы:</w:t>
      </w:r>
      <w:r w:rsidRPr="00F15088">
        <w:rPr>
          <w:rFonts w:ascii="Times New Roman" w:hAnsi="Times New Roman"/>
          <w:b/>
          <w:sz w:val="28"/>
          <w:szCs w:val="28"/>
        </w:rPr>
        <w:t xml:space="preserve"> </w:t>
      </w:r>
    </w:p>
    <w:p w:rsidR="00AE68E5" w:rsidRDefault="00AE68E5" w:rsidP="00AE68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19"/>
        <w:gridCol w:w="4626"/>
      </w:tblGrid>
      <w:tr w:rsidR="00AE68E5" w:rsidTr="000C65CB">
        <w:tc>
          <w:tcPr>
            <w:tcW w:w="4927" w:type="dxa"/>
          </w:tcPr>
          <w:p w:rsidR="00AE68E5" w:rsidRDefault="00AE68E5" w:rsidP="000C65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1</w:t>
            </w:r>
          </w:p>
          <w:p w:rsidR="00AE68E5" w:rsidRDefault="00AE68E5" w:rsidP="000C65C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E68E5" w:rsidRPr="00AB302A" w:rsidRDefault="00AE68E5" w:rsidP="000C65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№347 (а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355 (б),№357,№358(а) из учебника Геометрия 10-11,Л.С.Атанасян</w:t>
            </w:r>
          </w:p>
          <w:p w:rsidR="00AE68E5" w:rsidRDefault="00AE68E5" w:rsidP="000C65CB">
            <w:pPr>
              <w:tabs>
                <w:tab w:val="left" w:pos="2949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</w:p>
          <w:p w:rsidR="00AE68E5" w:rsidRDefault="00AE68E5" w:rsidP="000C65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27" w:type="dxa"/>
          </w:tcPr>
          <w:p w:rsidR="00AE68E5" w:rsidRDefault="00AE68E5" w:rsidP="000C65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Вариант 2</w:t>
            </w:r>
          </w:p>
          <w:p w:rsidR="00AE68E5" w:rsidRDefault="00AE68E5" w:rsidP="000C65CB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AE68E5" w:rsidRPr="00AB302A" w:rsidRDefault="00AE68E5" w:rsidP="000C65CB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Выполнить №347 (б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),№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355 (а),№356,№358(б) из учебника Геометрия 10-11,Л.С.Атанасян</w:t>
            </w:r>
          </w:p>
          <w:p w:rsidR="00AE68E5" w:rsidRDefault="00AE68E5" w:rsidP="000C65CB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AE68E5" w:rsidRDefault="00AE68E5" w:rsidP="00AE68E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51971" w:rsidRDefault="00AE68E5">
      <w:pPr>
        <w:rPr>
          <w:rFonts w:ascii="Times New Roman" w:hAnsi="Times New Roman" w:cs="Times New Roman"/>
          <w:sz w:val="28"/>
          <w:szCs w:val="28"/>
        </w:rPr>
      </w:pPr>
      <w:r w:rsidRPr="00AE68E5">
        <w:rPr>
          <w:rFonts w:ascii="Times New Roman" w:hAnsi="Times New Roman" w:cs="Times New Roman"/>
          <w:sz w:val="28"/>
          <w:szCs w:val="28"/>
        </w:rPr>
        <w:t>Критерии оценивания:</w:t>
      </w:r>
    </w:p>
    <w:p w:rsidR="00AE68E5" w:rsidRDefault="00AE68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«3»-верно выполнено 3 задания</w:t>
      </w:r>
    </w:p>
    <w:p w:rsidR="00AE68E5" w:rsidRDefault="00AE68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«4» -выполнено 4 задания, есть недочёты</w:t>
      </w:r>
    </w:p>
    <w:p w:rsidR="00AE68E5" w:rsidRDefault="00AE68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«5»-верно выполнено 4 задания</w:t>
      </w:r>
      <w:bookmarkStart w:id="0" w:name="_GoBack"/>
      <w:bookmarkEnd w:id="0"/>
    </w:p>
    <w:p w:rsidR="00AE68E5" w:rsidRPr="00AE68E5" w:rsidRDefault="00AE68E5">
      <w:pPr>
        <w:rPr>
          <w:rFonts w:ascii="Times New Roman" w:hAnsi="Times New Roman" w:cs="Times New Roman"/>
          <w:sz w:val="28"/>
          <w:szCs w:val="28"/>
        </w:rPr>
      </w:pPr>
    </w:p>
    <w:sectPr w:rsidR="00AE68E5" w:rsidRPr="00AE6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68E5"/>
    <w:rsid w:val="00AE68E5"/>
    <w:rsid w:val="00C5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FA2AC20"/>
  <w15:chartTrackingRefBased/>
  <w15:docId w15:val="{7F919B9D-E540-45B6-9275-EC1F2F5FA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68E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E68E5"/>
    <w:rPr>
      <w:color w:val="0563C1" w:themeColor="hyperlink"/>
      <w:u w:val="single"/>
    </w:rPr>
  </w:style>
  <w:style w:type="character" w:customStyle="1" w:styleId="a4">
    <w:name w:val="Без интервала Знак"/>
    <w:basedOn w:val="a0"/>
    <w:link w:val="a5"/>
    <w:uiPriority w:val="99"/>
    <w:locked/>
    <w:rsid w:val="00AE68E5"/>
  </w:style>
  <w:style w:type="paragraph" w:styleId="a5">
    <w:name w:val="No Spacing"/>
    <w:link w:val="a4"/>
    <w:uiPriority w:val="99"/>
    <w:qFormat/>
    <w:rsid w:val="00AE68E5"/>
    <w:pPr>
      <w:spacing w:after="0" w:line="240" w:lineRule="auto"/>
    </w:pPr>
  </w:style>
  <w:style w:type="table" w:styleId="a6">
    <w:name w:val="Table Grid"/>
    <w:basedOn w:val="a1"/>
    <w:uiPriority w:val="59"/>
    <w:rsid w:val="00AE6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AE68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99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26" Type="http://schemas.openxmlformats.org/officeDocument/2006/relationships/oleObject" Target="embeddings/oleObject16.bin"/><Relationship Id="rId39" Type="http://schemas.openxmlformats.org/officeDocument/2006/relationships/image" Target="media/image10.wmf"/><Relationship Id="rId21" Type="http://schemas.openxmlformats.org/officeDocument/2006/relationships/oleObject" Target="embeddings/oleObject12.bin"/><Relationship Id="rId34" Type="http://schemas.openxmlformats.org/officeDocument/2006/relationships/oleObject" Target="embeddings/oleObject23.bin"/><Relationship Id="rId42" Type="http://schemas.openxmlformats.org/officeDocument/2006/relationships/oleObject" Target="embeddings/oleObject27.bin"/><Relationship Id="rId47" Type="http://schemas.openxmlformats.org/officeDocument/2006/relationships/theme" Target="theme/theme1.xml"/><Relationship Id="rId7" Type="http://schemas.openxmlformats.org/officeDocument/2006/relationships/image" Target="media/image2.wmf"/><Relationship Id="rId2" Type="http://schemas.openxmlformats.org/officeDocument/2006/relationships/settings" Target="settings.xml"/><Relationship Id="rId16" Type="http://schemas.openxmlformats.org/officeDocument/2006/relationships/oleObject" Target="embeddings/oleObject7.bin"/><Relationship Id="rId29" Type="http://schemas.openxmlformats.org/officeDocument/2006/relationships/oleObject" Target="embeddings/oleObject19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6.wmf"/><Relationship Id="rId32" Type="http://schemas.openxmlformats.org/officeDocument/2006/relationships/oleObject" Target="embeddings/oleObject22.bin"/><Relationship Id="rId37" Type="http://schemas.openxmlformats.org/officeDocument/2006/relationships/image" Target="media/image9.wmf"/><Relationship Id="rId40" Type="http://schemas.openxmlformats.org/officeDocument/2006/relationships/oleObject" Target="embeddings/oleObject26.bin"/><Relationship Id="rId45" Type="http://schemas.openxmlformats.org/officeDocument/2006/relationships/oleObject" Target="embeddings/oleObject30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4.bin"/><Relationship Id="rId28" Type="http://schemas.openxmlformats.org/officeDocument/2006/relationships/oleObject" Target="embeddings/oleObject18.bin"/><Relationship Id="rId36" Type="http://schemas.openxmlformats.org/officeDocument/2006/relationships/oleObject" Target="embeddings/oleObject24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10.bin"/><Relationship Id="rId31" Type="http://schemas.openxmlformats.org/officeDocument/2006/relationships/oleObject" Target="embeddings/oleObject21.bin"/><Relationship Id="rId44" Type="http://schemas.openxmlformats.org/officeDocument/2006/relationships/oleObject" Target="embeddings/oleObject29.bin"/><Relationship Id="rId4" Type="http://schemas.openxmlformats.org/officeDocument/2006/relationships/hyperlink" Target="mailto:marina.-2277@mail.ru" TargetMode="Externa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oleObject" Target="embeddings/oleObject13.bin"/><Relationship Id="rId27" Type="http://schemas.openxmlformats.org/officeDocument/2006/relationships/oleObject" Target="embeddings/oleObject17.bin"/><Relationship Id="rId30" Type="http://schemas.openxmlformats.org/officeDocument/2006/relationships/oleObject" Target="embeddings/oleObject20.bin"/><Relationship Id="rId35" Type="http://schemas.openxmlformats.org/officeDocument/2006/relationships/image" Target="media/image8.wmf"/><Relationship Id="rId43" Type="http://schemas.openxmlformats.org/officeDocument/2006/relationships/oleObject" Target="embeddings/oleObject28.bin"/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8.bin"/><Relationship Id="rId25" Type="http://schemas.openxmlformats.org/officeDocument/2006/relationships/oleObject" Target="embeddings/oleObject15.bin"/><Relationship Id="rId33" Type="http://schemas.openxmlformats.org/officeDocument/2006/relationships/image" Target="media/image7.wmf"/><Relationship Id="rId38" Type="http://schemas.openxmlformats.org/officeDocument/2006/relationships/oleObject" Target="embeddings/oleObject25.bin"/><Relationship Id="rId46" Type="http://schemas.openxmlformats.org/officeDocument/2006/relationships/fontTable" Target="fontTable.xml"/><Relationship Id="rId20" Type="http://schemas.openxmlformats.org/officeDocument/2006/relationships/oleObject" Target="embeddings/oleObject11.bin"/><Relationship Id="rId41" Type="http://schemas.openxmlformats.org/officeDocument/2006/relationships/image" Target="media/image1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1778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2020-04-21T07:26:00Z</dcterms:created>
  <dcterms:modified xsi:type="dcterms:W3CDTF">2020-04-21T07:35:00Z</dcterms:modified>
</cp:coreProperties>
</file>