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2A" w:rsidRPr="00D931AA" w:rsidRDefault="00816C2C" w:rsidP="00D931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1AA">
        <w:rPr>
          <w:rFonts w:ascii="Times New Roman" w:hAnsi="Times New Roman" w:cs="Times New Roman"/>
          <w:sz w:val="28"/>
          <w:szCs w:val="28"/>
        </w:rPr>
        <w:t>Раздел 3 Военная служба – вид федеральной государственной службы.</w:t>
      </w:r>
    </w:p>
    <w:p w:rsidR="00816C2C" w:rsidRPr="00D931AA" w:rsidRDefault="00816C2C" w:rsidP="00D931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31AA">
        <w:rPr>
          <w:rFonts w:ascii="Times New Roman" w:hAnsi="Times New Roman" w:cs="Times New Roman"/>
          <w:sz w:val="28"/>
          <w:szCs w:val="28"/>
        </w:rPr>
        <w:t>Тема 3.1.Вооруженные Силы России на современном этапе</w:t>
      </w:r>
    </w:p>
    <w:p w:rsidR="002570F1" w:rsidRPr="00D931AA" w:rsidRDefault="002570F1" w:rsidP="00D931AA">
      <w:pPr>
        <w:spacing w:after="0"/>
        <w:jc w:val="both"/>
        <w:rPr>
          <w:rFonts w:ascii="Times New Roman" w:eastAsia="Times New Roman" w:hAnsi="Times New Roman" w:cs="Times New Roman"/>
          <w:color w:val="595959"/>
          <w:sz w:val="28"/>
          <w:szCs w:val="28"/>
        </w:rPr>
      </w:pPr>
    </w:p>
    <w:p w:rsidR="001533E2" w:rsidRPr="00D931AA" w:rsidRDefault="002570F1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 xml:space="preserve">3.1.1. </w:t>
      </w:r>
      <w:r w:rsidR="001533E2" w:rsidRPr="00D931AA">
        <w:rPr>
          <w:rFonts w:ascii="Times New Roman" w:eastAsia="Times New Roman" w:hAnsi="Times New Roman" w:cs="Times New Roman"/>
          <w:sz w:val="28"/>
          <w:szCs w:val="28"/>
        </w:rPr>
        <w:t>ФЗ  «Об обороне» определяет основы и организацию обороны РФ, полномочия органов государственной власти РФ, функции органов государственной власти субъектов РФ, организаций и их должностных лиц. Закон также определяет права и обязанности граждан РФ в области обороны, силы и средства, привлекаемые для обороны, ответственность за нарушение законодательства РФ в области обороны.</w:t>
      </w:r>
    </w:p>
    <w:p w:rsidR="001533E2" w:rsidRPr="00D931AA" w:rsidRDefault="001533E2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Под обороной понимается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нападения, а также защиты населения, территории и суверенитета РФ.</w:t>
      </w:r>
    </w:p>
    <w:p w:rsidR="001533E2" w:rsidRPr="00D931AA" w:rsidRDefault="001533E2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Оборона является элементом национальной безопасности и одной из важнейших функций государства. Она организуется и осуществляется в соответствии с международным правом, Конституцией, действующим законодательством и военной доктриной Российской Федерации.</w:t>
      </w:r>
    </w:p>
    <w:p w:rsidR="001533E2" w:rsidRPr="00D931AA" w:rsidRDefault="001533E2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Для обороны Российской Федерации с применением средств вооруженной борьбы создаются ВС и устанавливается воинская обязанность граждан страны.</w:t>
      </w:r>
    </w:p>
    <w:p w:rsidR="001533E2" w:rsidRPr="00D931AA" w:rsidRDefault="001533E2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К обороне государства могут привлекаться войска федеральной пограничной службы, внутренние войска, войска службы безопасности, железнодорожные войска и войска гражданской обороны Российской Федерации. Существование и создание в РФ иных воинских формирований преследуется по закону.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Организация обороны включает: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-правовое регулирование в области обороны;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-прогнозирование и оценку военной угрозы;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-разработку военной политики и военной доктрины Российской Федерации;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 xml:space="preserve">-строительство, подготовку и поддержание в необходимой готовности Вооруженных Сил и 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-планирование их деятельности в интересах обороны государства;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-разработку, производство и совершенствование оружия и военной техники;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-мобилизационную подготовку органов государственной власти и управления, органов местного самоуправления, предприятий, учреждений и организаций, экономики, территории, коммуникаций и населения страны;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-создание запасов материальных ценностей в государственном и мобилизационном резервах;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-планирование и осуществление мероприятий гражданской и территориальной обороны;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-обеспечение сохранения государственной и военной тайны;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-развитие военной науки;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-координацию деятельности органов государственной власти и управления, органов местного самоуправления в области обороны;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-гражданский контроль за расходами на оборону и деятельность Министерства обороны Российской Федерации в объеме, не ограниченном законом;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- международное сотрудничество в целях коллективной безопасности и совместной обороны;</w:t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другие мероприятия в области обороны.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533E2" w:rsidRPr="00D931AA" w:rsidRDefault="001533E2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Президент Российской Федерации одновременно является Верховным Главнокомандующим Вооруженными Силами Российской Федерации.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t> В случае агрессии против Российской Федерации или непосредственной угрозы агрессии Президент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Думе. Режим военного положения определяется Федеральным конституционным законом «Об обороне». Кроме этого закон «Об обороне» определяет понятия: состояние войны, военное положение, мобилизация, гражданская и территориальная оборона.</w:t>
      </w:r>
    </w:p>
    <w:p w:rsidR="001533E2" w:rsidRPr="00D931AA" w:rsidRDefault="001533E2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Состояние войны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t> объявляется Федеральным законом при вооруженном нападении на Россию государства или группы государств и при необходимости выполнения международных договоров. С момента объявления состояния войны наступает военное время, которое заканчивается в момент объявления о прекращении военных действий, но не ранее их фактического прекращения.</w:t>
      </w:r>
    </w:p>
    <w:p w:rsidR="001533E2" w:rsidRPr="00D931AA" w:rsidRDefault="001533E2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bCs/>
          <w:sz w:val="28"/>
          <w:szCs w:val="28"/>
        </w:rPr>
        <w:t>Военное положение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t xml:space="preserve"> — особый правовой режим деятельности органов государственной власти, предусматривающий ограничения прав и свобод граждан. Оно вводится на всей территории Российской Федерации или в отдельных ее местностях в случае агрессии или непосредственной угрозы агрессии против Российской Федерации. В период военного положения Вооруженные Силы Российской Федерации, другие войска, воинские 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формирования и органы могут вести боевые действия по отражению агрессии независимо от объявления состояния войны. Органом оперативного управления Вооруженными Силами РФ, другими войсками, воинскими формированиями и органами при введении военного положения является Генеральный штаб Вооруженных Сил РФ. Мобилизация (общая или частичная) — осуществление мероприятий по переводу Вооруженных Сил Российской Федерации и других войск на организацию и состав, предусмотренные для военного времени, а также по переводу органов государственной власти и организаций на работу в условиях военного времени. Порядок мобилизационной подготовки и проведения мобилизации определяется федеральным законом.</w:t>
      </w:r>
    </w:p>
    <w:p w:rsidR="00E079A7" w:rsidRPr="00D931AA" w:rsidRDefault="00E079A7" w:rsidP="00D931AA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Изменившаяся внешнеполитическая ситуация последних лет, новые приоритеты обеспечения национальной безопасности поставили перед Во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оруженными силами РФ задачи, которые могут быть структурированы по четырем основным на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правлениям:</w:t>
      </w:r>
    </w:p>
    <w:p w:rsidR="00E079A7" w:rsidRPr="00D931AA" w:rsidRDefault="00E079A7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сдерживание военных и военно-политичес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ких угроз безопасности или интересам Российской Федерации;</w:t>
      </w:r>
    </w:p>
    <w:p w:rsidR="00E079A7" w:rsidRPr="00D931AA" w:rsidRDefault="00E079A7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обеспечение экономических и политических интересов России;</w:t>
      </w:r>
    </w:p>
    <w:p w:rsidR="00E079A7" w:rsidRPr="00D931AA" w:rsidRDefault="00E079A7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осуществление силовых операций мирного времени;</w:t>
      </w:r>
    </w:p>
    <w:p w:rsidR="00E079A7" w:rsidRPr="00D931AA" w:rsidRDefault="00E079A7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применение военной силы для обеспечения безопасности РФ.</w:t>
      </w:r>
    </w:p>
    <w:p w:rsidR="00E079A7" w:rsidRPr="00D931AA" w:rsidRDefault="00E079A7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br/>
        <w:t>Особенности развития военно-политической обстановки в мире обуславливают возможность перерастания выполнения одной задачи в другую, поскольку наиболее проблемные с точки зрения безопасности РФ военно-политические ситуации носят комплексный и многоплановый характер. Сегодня одной из приоритетных задач строи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тельства Вооруженных сил РФ по-прежнему оста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ется сохранение потенциала стратегических сил сдерживания. Главной целью политики РФ в этой области является недопущение любого вида сило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вого давления и агрессии против России или ее союзников, а в случае ее развязывания - гаранти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рованная защита ее суверенитета, территориальной целостности и других жизненно важных нацио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нальных интересов государства. Данная политика РФ в области стратегического сдерживания явля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ется стержнем всей системы национальной безо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пасности страны и основывается на Конституции РФ и действующем российском законодательстве. В соответствии с основными положениями во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енной доктрины России Вооруженные силы РФ мо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гут применяться также для противодействия внут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ренним источникам военных угроз и для оказания 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lastRenderedPageBreak/>
        <w:t>помощи населению страны при ликвидации по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следствий аварий, катастроф и стихийных бед</w:t>
      </w:r>
      <w:r w:rsidRPr="00D931AA">
        <w:rPr>
          <w:rFonts w:ascii="Times New Roman" w:eastAsia="Times New Roman" w:hAnsi="Times New Roman" w:cs="Times New Roman"/>
          <w:sz w:val="28"/>
          <w:szCs w:val="28"/>
        </w:rPr>
        <w:softHyphen/>
        <w:t>ствий.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Домашнее задание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1.Какие основополагающие положения по обороне государства включены в Федеральный закон «Об обороне»?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2. Что понимается под обороной государства?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3. Чем является и как организуется и осуществляется оборона государства?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4. Что создаётся и устанавливается в государстве для его обороны?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5. Какие силы могут привлекаться для обороны государства?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6. Что включает в себя организация обороны государства? (14 положений)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7. Кто является Верховным Главнокомандующим Вооруженными Силами Российской Федерации?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8. Каковы действия Президента РФ в случае агрессии против России?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9. Дайте определение понятию «состояние войны».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1AA">
        <w:rPr>
          <w:rFonts w:ascii="Times New Roman" w:eastAsia="Times New Roman" w:hAnsi="Times New Roman" w:cs="Times New Roman"/>
          <w:sz w:val="28"/>
          <w:szCs w:val="28"/>
        </w:rPr>
        <w:t>10. Дайте определение военному положению.</w:t>
      </w: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537D" w:rsidRPr="00D931AA" w:rsidRDefault="00CA537D" w:rsidP="00D931AA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70F1" w:rsidRPr="00741381" w:rsidRDefault="002570F1" w:rsidP="001533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/>
          <w:sz w:val="24"/>
          <w:szCs w:val="24"/>
        </w:rPr>
      </w:pPr>
    </w:p>
    <w:sectPr w:rsidR="002570F1" w:rsidRPr="00741381" w:rsidSect="00451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571"/>
    <w:rsid w:val="001533E2"/>
    <w:rsid w:val="002570F1"/>
    <w:rsid w:val="00451F9A"/>
    <w:rsid w:val="00545E8C"/>
    <w:rsid w:val="006F3641"/>
    <w:rsid w:val="00784F2A"/>
    <w:rsid w:val="00816C2C"/>
    <w:rsid w:val="0096568F"/>
    <w:rsid w:val="00BC29DB"/>
    <w:rsid w:val="00C11571"/>
    <w:rsid w:val="00CA537D"/>
    <w:rsid w:val="00D931AA"/>
    <w:rsid w:val="00E079A7"/>
    <w:rsid w:val="00E74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C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Admin</cp:lastModifiedBy>
  <cp:revision>3</cp:revision>
  <dcterms:created xsi:type="dcterms:W3CDTF">2020-04-20T06:22:00Z</dcterms:created>
  <dcterms:modified xsi:type="dcterms:W3CDTF">2020-04-27T05:37:00Z</dcterms:modified>
</cp:coreProperties>
</file>