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7E90" w:rsidRPr="000C3E37" w:rsidRDefault="002F7E90" w:rsidP="000C3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sz w:val="28"/>
          <w:szCs w:val="28"/>
        </w:rPr>
      </w:pPr>
      <w:r w:rsidRPr="000C3E37">
        <w:rPr>
          <w:rFonts w:ascii="Times New Roman" w:hAnsi="Times New Roman" w:cs="Times New Roman"/>
          <w:b/>
          <w:sz w:val="28"/>
          <w:szCs w:val="28"/>
        </w:rPr>
        <w:t>Тема 3.2</w:t>
      </w:r>
      <w:r w:rsidR="000C3E37" w:rsidRPr="000C3E37">
        <w:rPr>
          <w:rFonts w:ascii="Times New Roman" w:hAnsi="Times New Roman" w:cs="Times New Roman"/>
          <w:b/>
          <w:sz w:val="28"/>
          <w:szCs w:val="28"/>
        </w:rPr>
        <w:t xml:space="preserve"> Электро</w:t>
      </w:r>
      <w:r w:rsidRPr="000C3E37">
        <w:rPr>
          <w:rFonts w:ascii="Times New Roman" w:hAnsi="Times New Roman" w:cs="Times New Roman"/>
          <w:b/>
          <w:sz w:val="28"/>
          <w:szCs w:val="28"/>
        </w:rPr>
        <w:t>безопасность</w:t>
      </w:r>
    </w:p>
    <w:p w:rsidR="000C3E37" w:rsidRDefault="000C3E37" w:rsidP="000C3E37">
      <w:pPr>
        <w:shd w:val="clear" w:color="auto" w:fill="FFFFFF"/>
        <w:spacing w:after="0" w:line="240" w:lineRule="auto"/>
        <w:rPr>
          <w:rFonts w:ascii="Times New Roman" w:eastAsia="Times New Roman" w:hAnsi="Times New Roman" w:cs="Times New Roman"/>
          <w:b/>
          <w:bCs/>
          <w:color w:val="000000"/>
          <w:sz w:val="28"/>
        </w:rPr>
      </w:pPr>
      <w:r>
        <w:rPr>
          <w:rFonts w:ascii="Times New Roman" w:eastAsia="Times New Roman" w:hAnsi="Times New Roman" w:cs="Times New Roman"/>
          <w:b/>
          <w:bCs/>
          <w:color w:val="000000"/>
          <w:sz w:val="28"/>
        </w:rPr>
        <w:t xml:space="preserve">Учебные вопросы: </w:t>
      </w:r>
    </w:p>
    <w:p w:rsidR="002F7E90" w:rsidRPr="000C3E37" w:rsidRDefault="000C3E37" w:rsidP="000C3E37">
      <w:pPr>
        <w:shd w:val="clear" w:color="auto" w:fill="FFFFFF"/>
        <w:spacing w:after="0" w:line="240" w:lineRule="auto"/>
        <w:rPr>
          <w:rFonts w:ascii="Arial" w:eastAsia="Times New Roman" w:hAnsi="Arial" w:cs="Arial"/>
          <w:color w:val="000000"/>
        </w:rPr>
      </w:pPr>
      <w:r w:rsidRPr="000C3E37">
        <w:rPr>
          <w:rFonts w:ascii="Times New Roman" w:eastAsia="Times New Roman" w:hAnsi="Times New Roman" w:cs="Times New Roman"/>
          <w:bCs/>
          <w:color w:val="000000"/>
          <w:sz w:val="28"/>
        </w:rPr>
        <w:t>1.</w:t>
      </w:r>
      <w:r w:rsidR="002F7E90" w:rsidRPr="000C3E37">
        <w:rPr>
          <w:rFonts w:ascii="Times New Roman" w:eastAsia="Times New Roman" w:hAnsi="Times New Roman" w:cs="Times New Roman"/>
          <w:bCs/>
          <w:color w:val="000000"/>
          <w:sz w:val="28"/>
        </w:rPr>
        <w:t>Действие электротока на организм человека.</w:t>
      </w:r>
    </w:p>
    <w:p w:rsidR="002F7E90" w:rsidRPr="000C3E37" w:rsidRDefault="000C3E37" w:rsidP="000C3E37">
      <w:pPr>
        <w:shd w:val="clear" w:color="auto" w:fill="FFFFFF"/>
        <w:spacing w:after="0" w:line="240" w:lineRule="auto"/>
        <w:rPr>
          <w:rFonts w:ascii="Arial" w:eastAsia="Times New Roman" w:hAnsi="Arial" w:cs="Arial"/>
          <w:color w:val="000000"/>
        </w:rPr>
      </w:pPr>
      <w:r w:rsidRPr="000C3E37">
        <w:rPr>
          <w:rFonts w:ascii="Times New Roman" w:eastAsia="Times New Roman" w:hAnsi="Times New Roman" w:cs="Times New Roman"/>
          <w:bCs/>
          <w:color w:val="000000"/>
          <w:sz w:val="28"/>
        </w:rPr>
        <w:t xml:space="preserve">2. </w:t>
      </w:r>
      <w:r w:rsidR="002F7E90" w:rsidRPr="000C3E37">
        <w:rPr>
          <w:rFonts w:ascii="Times New Roman" w:eastAsia="Times New Roman" w:hAnsi="Times New Roman" w:cs="Times New Roman"/>
          <w:bCs/>
          <w:color w:val="000000"/>
          <w:sz w:val="28"/>
        </w:rPr>
        <w:t>Виды поражения электротоком человека.</w:t>
      </w:r>
    </w:p>
    <w:p w:rsidR="002F7E90" w:rsidRDefault="000C3E37" w:rsidP="000C3E37">
      <w:pPr>
        <w:shd w:val="clear" w:color="auto" w:fill="FFFFFF"/>
        <w:spacing w:after="0" w:line="240" w:lineRule="auto"/>
        <w:rPr>
          <w:rFonts w:ascii="Times New Roman" w:eastAsia="Times New Roman" w:hAnsi="Times New Roman" w:cs="Times New Roman"/>
          <w:bCs/>
          <w:color w:val="000000"/>
          <w:sz w:val="28"/>
        </w:rPr>
      </w:pPr>
      <w:r w:rsidRPr="000C3E37">
        <w:rPr>
          <w:rFonts w:ascii="Times New Roman" w:eastAsia="Times New Roman" w:hAnsi="Times New Roman" w:cs="Times New Roman"/>
          <w:bCs/>
          <w:color w:val="000000"/>
          <w:sz w:val="28"/>
        </w:rPr>
        <w:t xml:space="preserve">3. </w:t>
      </w:r>
      <w:r w:rsidR="002F7E90" w:rsidRPr="000C3E37">
        <w:rPr>
          <w:rFonts w:ascii="Times New Roman" w:eastAsia="Times New Roman" w:hAnsi="Times New Roman" w:cs="Times New Roman"/>
          <w:bCs/>
          <w:color w:val="000000"/>
          <w:sz w:val="28"/>
        </w:rPr>
        <w:t>Меры защиты от поражения электротоком.</w:t>
      </w:r>
    </w:p>
    <w:p w:rsidR="000C3E37" w:rsidRPr="000C3E37" w:rsidRDefault="000C3E37" w:rsidP="000C3E37">
      <w:pPr>
        <w:shd w:val="clear" w:color="auto" w:fill="FFFFFF"/>
        <w:spacing w:after="0" w:line="240" w:lineRule="auto"/>
        <w:rPr>
          <w:rFonts w:ascii="Arial" w:eastAsia="Times New Roman" w:hAnsi="Arial" w:cs="Arial"/>
          <w:color w:val="000000"/>
        </w:rPr>
      </w:pPr>
      <w:bookmarkStart w:id="0" w:name="_GoBack"/>
      <w:bookmarkEnd w:id="0"/>
    </w:p>
    <w:p w:rsidR="008A3F9D" w:rsidRPr="000C3E37" w:rsidRDefault="008A3F9D" w:rsidP="000C3E37">
      <w:pPr>
        <w:spacing w:after="0" w:line="240" w:lineRule="auto"/>
        <w:jc w:val="both"/>
        <w:rPr>
          <w:rFonts w:ascii="Times New Roman" w:hAnsi="Times New Roman" w:cs="Times New Roman"/>
          <w:sz w:val="28"/>
          <w:szCs w:val="28"/>
        </w:rPr>
      </w:pPr>
      <w:r w:rsidRPr="000C3E37">
        <w:rPr>
          <w:rFonts w:ascii="Times New Roman" w:hAnsi="Times New Roman" w:cs="Times New Roman"/>
          <w:sz w:val="28"/>
          <w:szCs w:val="28"/>
        </w:rPr>
        <w:t>Электрический ток – это упорядоченное движение электрических зарядов. Прикоснувшись к проводнику, находящемуся под напряжением, человек рискует получить поражение его органов.</w:t>
      </w:r>
    </w:p>
    <w:p w:rsidR="008A3F9D" w:rsidRPr="000C3E37" w:rsidRDefault="008A3F9D" w:rsidP="000C3E37">
      <w:pPr>
        <w:spacing w:after="0" w:line="240" w:lineRule="auto"/>
        <w:jc w:val="both"/>
        <w:rPr>
          <w:rFonts w:ascii="Times New Roman" w:hAnsi="Times New Roman" w:cs="Times New Roman"/>
          <w:sz w:val="28"/>
          <w:szCs w:val="28"/>
        </w:rPr>
      </w:pPr>
      <w:r w:rsidRPr="000C3E37">
        <w:rPr>
          <w:rFonts w:ascii="Times New Roman" w:hAnsi="Times New Roman" w:cs="Times New Roman"/>
          <w:sz w:val="28"/>
          <w:szCs w:val="28"/>
        </w:rPr>
        <w:t>Человек дистанционно не может определить находится ли установка под напряжением или нет.</w:t>
      </w:r>
    </w:p>
    <w:p w:rsidR="008A3F9D" w:rsidRPr="000C3E37" w:rsidRDefault="008A3F9D" w:rsidP="000C3E37">
      <w:pPr>
        <w:spacing w:after="0" w:line="240" w:lineRule="auto"/>
        <w:jc w:val="both"/>
        <w:rPr>
          <w:rFonts w:ascii="Times New Roman" w:hAnsi="Times New Roman" w:cs="Times New Roman"/>
          <w:sz w:val="28"/>
          <w:szCs w:val="28"/>
        </w:rPr>
      </w:pPr>
      <w:r w:rsidRPr="000C3E37">
        <w:rPr>
          <w:rFonts w:ascii="Times New Roman" w:hAnsi="Times New Roman" w:cs="Times New Roman"/>
          <w:sz w:val="28"/>
          <w:szCs w:val="28"/>
        </w:rPr>
        <w:t>Ток, который протекает через тело человека, действует на организм не только в местах контакта и по пути протекания тока, но и на такие системы как кровеносная, дыхательная и сердечно-сосудистая.</w:t>
      </w:r>
    </w:p>
    <w:p w:rsidR="008A3F9D" w:rsidRPr="000C3E37" w:rsidRDefault="008A3F9D" w:rsidP="000C3E37">
      <w:pPr>
        <w:spacing w:after="0" w:line="240" w:lineRule="auto"/>
        <w:jc w:val="both"/>
        <w:rPr>
          <w:rFonts w:ascii="Times New Roman" w:hAnsi="Times New Roman" w:cs="Times New Roman"/>
          <w:sz w:val="28"/>
          <w:szCs w:val="28"/>
        </w:rPr>
      </w:pPr>
      <w:r w:rsidRPr="000C3E37">
        <w:rPr>
          <w:rFonts w:ascii="Times New Roman" w:hAnsi="Times New Roman" w:cs="Times New Roman"/>
          <w:sz w:val="28"/>
          <w:szCs w:val="28"/>
        </w:rPr>
        <w:t>Возможность получения электрических травм имеет место не только при прикосновении, но и через напряжение шага и через электрическую дугу.</w:t>
      </w:r>
    </w:p>
    <w:p w:rsidR="00983278" w:rsidRPr="000C3E37" w:rsidRDefault="008A3F9D" w:rsidP="000C3E37">
      <w:pPr>
        <w:spacing w:after="0" w:line="240" w:lineRule="auto"/>
        <w:jc w:val="both"/>
        <w:rPr>
          <w:rFonts w:ascii="Times New Roman" w:hAnsi="Times New Roman" w:cs="Times New Roman"/>
          <w:sz w:val="28"/>
          <w:szCs w:val="28"/>
        </w:rPr>
      </w:pPr>
      <w:r w:rsidRPr="000C3E37">
        <w:rPr>
          <w:rFonts w:ascii="Times New Roman" w:hAnsi="Times New Roman" w:cs="Times New Roman"/>
          <w:sz w:val="28"/>
          <w:szCs w:val="28"/>
        </w:rPr>
        <w:t>Электрический ток, проходя через тело человека оказывает термическое воздействие, которое приводит к отекам (</w:t>
      </w:r>
      <w:r w:rsidR="00983278" w:rsidRPr="000C3E37">
        <w:rPr>
          <w:rFonts w:ascii="Times New Roman" w:hAnsi="Times New Roman" w:cs="Times New Roman"/>
          <w:sz w:val="28"/>
          <w:szCs w:val="28"/>
        </w:rPr>
        <w:t xml:space="preserve">нагревом до высокой температуры органов, расположенных на пути тока, вызывая в них значительные функциональные расстройства. </w:t>
      </w:r>
      <w:r w:rsidRPr="000C3E37">
        <w:rPr>
          <w:rFonts w:ascii="Times New Roman" w:hAnsi="Times New Roman" w:cs="Times New Roman"/>
          <w:sz w:val="28"/>
          <w:szCs w:val="28"/>
        </w:rPr>
        <w:t>от покраснения, до обугливания), электролитическое (химическое</w:t>
      </w:r>
      <w:r w:rsidR="00983278" w:rsidRPr="000C3E37">
        <w:rPr>
          <w:rFonts w:ascii="Times New Roman" w:hAnsi="Times New Roman" w:cs="Times New Roman"/>
          <w:sz w:val="28"/>
          <w:szCs w:val="28"/>
        </w:rPr>
        <w:t xml:space="preserve"> </w:t>
      </w:r>
      <w:r w:rsidR="00983278" w:rsidRPr="000C3E37">
        <w:rPr>
          <w:rFonts w:ascii="Times New Roman" w:hAnsi="Times New Roman" w:cs="Times New Roman"/>
          <w:sz w:val="28"/>
          <w:szCs w:val="28"/>
        </w:rPr>
        <w:t>выражается в разложении органической жидкости, в том числе и крови, в нарушении ее физико-химического состава</w:t>
      </w:r>
      <w:r w:rsidRPr="000C3E37">
        <w:rPr>
          <w:rFonts w:ascii="Times New Roman" w:hAnsi="Times New Roman" w:cs="Times New Roman"/>
          <w:sz w:val="28"/>
          <w:szCs w:val="28"/>
        </w:rPr>
        <w:t xml:space="preserve">), механическое, </w:t>
      </w:r>
      <w:r w:rsidR="00983278" w:rsidRPr="000C3E37">
        <w:rPr>
          <w:rFonts w:ascii="Times New Roman" w:hAnsi="Times New Roman" w:cs="Times New Roman"/>
          <w:sz w:val="28"/>
          <w:szCs w:val="28"/>
        </w:rPr>
        <w:t>(</w:t>
      </w:r>
      <w:r w:rsidRPr="000C3E37">
        <w:rPr>
          <w:rFonts w:ascii="Times New Roman" w:hAnsi="Times New Roman" w:cs="Times New Roman"/>
          <w:sz w:val="28"/>
          <w:szCs w:val="28"/>
        </w:rPr>
        <w:t>привести к разрыву тканей и мышц</w:t>
      </w:r>
      <w:r w:rsidR="00983278" w:rsidRPr="000C3E37">
        <w:rPr>
          <w:rFonts w:ascii="Times New Roman" w:hAnsi="Times New Roman" w:cs="Times New Roman"/>
          <w:sz w:val="28"/>
          <w:szCs w:val="28"/>
        </w:rPr>
        <w:t>) и б</w:t>
      </w:r>
      <w:r w:rsidR="00983278" w:rsidRPr="000C3E37">
        <w:rPr>
          <w:rFonts w:ascii="Times New Roman" w:hAnsi="Times New Roman" w:cs="Times New Roman"/>
          <w:sz w:val="28"/>
          <w:szCs w:val="28"/>
        </w:rPr>
        <w:t>иологическое действие тока проявляется раздражением и возбуждением живых тканей организма, а также нарушением внутренних биологических процессов.</w:t>
      </w:r>
    </w:p>
    <w:p w:rsidR="008A3F9D" w:rsidRPr="000C3E37" w:rsidRDefault="00983278" w:rsidP="000C3E37">
      <w:pPr>
        <w:spacing w:after="0" w:line="240" w:lineRule="auto"/>
        <w:jc w:val="both"/>
        <w:rPr>
          <w:rFonts w:ascii="Times New Roman" w:hAnsi="Times New Roman" w:cs="Times New Roman"/>
          <w:sz w:val="28"/>
          <w:szCs w:val="28"/>
        </w:rPr>
      </w:pPr>
      <w:r w:rsidRPr="000C3E37">
        <w:rPr>
          <w:rFonts w:ascii="Times New Roman" w:hAnsi="Times New Roman" w:cs="Times New Roman"/>
          <w:sz w:val="28"/>
          <w:szCs w:val="28"/>
          <w:u w:val="single"/>
        </w:rPr>
        <w:t>В</w:t>
      </w:r>
      <w:r w:rsidR="008A3F9D" w:rsidRPr="000C3E37">
        <w:rPr>
          <w:rFonts w:ascii="Times New Roman" w:hAnsi="Times New Roman" w:cs="Times New Roman"/>
          <w:sz w:val="28"/>
          <w:szCs w:val="28"/>
          <w:u w:val="single"/>
        </w:rPr>
        <w:t>се электрические травмы</w:t>
      </w:r>
      <w:r w:rsidR="008A3F9D" w:rsidRPr="000C3E37">
        <w:rPr>
          <w:rFonts w:ascii="Times New Roman" w:hAnsi="Times New Roman" w:cs="Times New Roman"/>
          <w:sz w:val="28"/>
          <w:szCs w:val="28"/>
        </w:rPr>
        <w:t xml:space="preserve"> делятся на:</w:t>
      </w:r>
      <w:r w:rsidR="008A3F9D" w:rsidRPr="000C3E37">
        <w:rPr>
          <w:rFonts w:ascii="Times New Roman" w:hAnsi="Times New Roman" w:cs="Times New Roman"/>
          <w:sz w:val="28"/>
          <w:szCs w:val="28"/>
        </w:rPr>
        <w:t xml:space="preserve"> </w:t>
      </w:r>
      <w:proofErr w:type="gramStart"/>
      <w:r w:rsidR="008A3F9D" w:rsidRPr="000C3E37">
        <w:rPr>
          <w:rFonts w:ascii="Times New Roman" w:hAnsi="Times New Roman" w:cs="Times New Roman"/>
          <w:sz w:val="28"/>
          <w:szCs w:val="28"/>
        </w:rPr>
        <w:t>местные  и</w:t>
      </w:r>
      <w:proofErr w:type="gramEnd"/>
      <w:r w:rsidR="008A3F9D" w:rsidRPr="000C3E37">
        <w:rPr>
          <w:rFonts w:ascii="Times New Roman" w:hAnsi="Times New Roman" w:cs="Times New Roman"/>
          <w:sz w:val="28"/>
          <w:szCs w:val="28"/>
        </w:rPr>
        <w:t xml:space="preserve"> общие</w:t>
      </w:r>
      <w:r w:rsidR="008A3F9D" w:rsidRPr="000C3E37">
        <w:rPr>
          <w:rFonts w:ascii="Times New Roman" w:hAnsi="Times New Roman" w:cs="Times New Roman"/>
          <w:sz w:val="28"/>
          <w:szCs w:val="28"/>
        </w:rPr>
        <w:t>.</w:t>
      </w:r>
    </w:p>
    <w:p w:rsidR="008A3F9D" w:rsidRPr="000C3E37" w:rsidRDefault="008A3F9D" w:rsidP="000C3E37">
      <w:pPr>
        <w:spacing w:after="0" w:line="240" w:lineRule="auto"/>
        <w:jc w:val="both"/>
        <w:rPr>
          <w:rFonts w:ascii="Times New Roman" w:hAnsi="Times New Roman" w:cs="Times New Roman"/>
          <w:sz w:val="28"/>
          <w:szCs w:val="28"/>
        </w:rPr>
      </w:pPr>
      <w:r w:rsidRPr="000C3E37">
        <w:rPr>
          <w:rFonts w:ascii="Times New Roman" w:hAnsi="Times New Roman" w:cs="Times New Roman"/>
          <w:sz w:val="28"/>
          <w:szCs w:val="28"/>
        </w:rPr>
        <w:t>Местные электрические травмы</w:t>
      </w:r>
    </w:p>
    <w:p w:rsidR="008A3F9D" w:rsidRPr="00C21888" w:rsidRDefault="008A3F9D" w:rsidP="00C21888">
      <w:pPr>
        <w:pStyle w:val="a3"/>
        <w:spacing w:after="0" w:line="240" w:lineRule="auto"/>
        <w:jc w:val="both"/>
        <w:rPr>
          <w:rFonts w:ascii="Times New Roman" w:hAnsi="Times New Roman" w:cs="Times New Roman"/>
          <w:sz w:val="28"/>
          <w:szCs w:val="28"/>
        </w:rPr>
      </w:pPr>
      <w:r w:rsidRPr="00C21888">
        <w:rPr>
          <w:rFonts w:ascii="Times New Roman" w:hAnsi="Times New Roman" w:cs="Times New Roman"/>
          <w:sz w:val="28"/>
          <w:szCs w:val="28"/>
        </w:rPr>
        <w:t>-</w:t>
      </w:r>
      <w:r w:rsidRPr="00C21888">
        <w:rPr>
          <w:rFonts w:ascii="Times New Roman" w:hAnsi="Times New Roman" w:cs="Times New Roman"/>
          <w:sz w:val="28"/>
          <w:szCs w:val="28"/>
        </w:rPr>
        <w:t>электрические ожоги (под действием электрического тока)</w:t>
      </w:r>
    </w:p>
    <w:p w:rsidR="008A3F9D" w:rsidRPr="00C21888" w:rsidRDefault="008A3F9D" w:rsidP="00C21888">
      <w:pPr>
        <w:pStyle w:val="a3"/>
        <w:spacing w:after="0" w:line="240" w:lineRule="auto"/>
        <w:jc w:val="both"/>
        <w:rPr>
          <w:rFonts w:ascii="Times New Roman" w:hAnsi="Times New Roman" w:cs="Times New Roman"/>
          <w:sz w:val="28"/>
          <w:szCs w:val="28"/>
        </w:rPr>
      </w:pPr>
      <w:r w:rsidRPr="00C21888">
        <w:rPr>
          <w:rFonts w:ascii="Times New Roman" w:hAnsi="Times New Roman" w:cs="Times New Roman"/>
          <w:sz w:val="28"/>
          <w:szCs w:val="28"/>
        </w:rPr>
        <w:t>-</w:t>
      </w:r>
      <w:r w:rsidRPr="00C21888">
        <w:rPr>
          <w:rFonts w:ascii="Times New Roman" w:hAnsi="Times New Roman" w:cs="Times New Roman"/>
          <w:sz w:val="28"/>
          <w:szCs w:val="28"/>
        </w:rPr>
        <w:t>электрические знаки (пятна бледно-желтого цвета);</w:t>
      </w:r>
    </w:p>
    <w:p w:rsidR="008A3F9D" w:rsidRPr="00C21888" w:rsidRDefault="008A3F9D" w:rsidP="00C21888">
      <w:pPr>
        <w:pStyle w:val="a3"/>
        <w:spacing w:after="0" w:line="240" w:lineRule="auto"/>
        <w:jc w:val="both"/>
        <w:rPr>
          <w:rFonts w:ascii="Times New Roman" w:hAnsi="Times New Roman" w:cs="Times New Roman"/>
          <w:sz w:val="28"/>
          <w:szCs w:val="28"/>
        </w:rPr>
      </w:pPr>
      <w:r w:rsidRPr="00C21888">
        <w:rPr>
          <w:rFonts w:ascii="Times New Roman" w:hAnsi="Times New Roman" w:cs="Times New Roman"/>
          <w:sz w:val="28"/>
          <w:szCs w:val="28"/>
        </w:rPr>
        <w:t>-</w:t>
      </w:r>
      <w:r w:rsidRPr="00C21888">
        <w:rPr>
          <w:rFonts w:ascii="Times New Roman" w:hAnsi="Times New Roman" w:cs="Times New Roman"/>
          <w:sz w:val="28"/>
          <w:szCs w:val="28"/>
        </w:rPr>
        <w:t>металлизация поверхности кожи (попадание расплавленных частиц металла электрической дуги на кожу);</w:t>
      </w:r>
    </w:p>
    <w:p w:rsidR="008A3F9D" w:rsidRPr="00C21888" w:rsidRDefault="008A3F9D" w:rsidP="00C21888">
      <w:pPr>
        <w:pStyle w:val="a3"/>
        <w:spacing w:after="0" w:line="240" w:lineRule="auto"/>
        <w:jc w:val="both"/>
        <w:rPr>
          <w:rFonts w:ascii="Times New Roman" w:hAnsi="Times New Roman" w:cs="Times New Roman"/>
          <w:sz w:val="28"/>
          <w:szCs w:val="28"/>
        </w:rPr>
      </w:pPr>
      <w:r w:rsidRPr="00C21888">
        <w:rPr>
          <w:rFonts w:ascii="Times New Roman" w:hAnsi="Times New Roman" w:cs="Times New Roman"/>
          <w:sz w:val="28"/>
          <w:szCs w:val="28"/>
        </w:rPr>
        <w:t>-</w:t>
      </w:r>
      <w:proofErr w:type="spellStart"/>
      <w:r w:rsidRPr="00C21888">
        <w:rPr>
          <w:rFonts w:ascii="Times New Roman" w:hAnsi="Times New Roman" w:cs="Times New Roman"/>
          <w:sz w:val="28"/>
          <w:szCs w:val="28"/>
        </w:rPr>
        <w:t>электроофтальмия</w:t>
      </w:r>
      <w:proofErr w:type="spellEnd"/>
      <w:r w:rsidRPr="00C21888">
        <w:rPr>
          <w:rFonts w:ascii="Times New Roman" w:hAnsi="Times New Roman" w:cs="Times New Roman"/>
          <w:sz w:val="28"/>
          <w:szCs w:val="28"/>
        </w:rPr>
        <w:t xml:space="preserve"> (ожог слизистой оболочки глаз).</w:t>
      </w:r>
    </w:p>
    <w:p w:rsidR="008A3F9D" w:rsidRPr="000C3E37" w:rsidRDefault="008A3F9D" w:rsidP="000C3E37">
      <w:pPr>
        <w:spacing w:after="0" w:line="240" w:lineRule="auto"/>
        <w:jc w:val="both"/>
        <w:rPr>
          <w:rFonts w:ascii="Times New Roman" w:hAnsi="Times New Roman" w:cs="Times New Roman"/>
          <w:sz w:val="28"/>
          <w:szCs w:val="28"/>
        </w:rPr>
      </w:pPr>
      <w:r w:rsidRPr="000C3E37">
        <w:rPr>
          <w:rFonts w:ascii="Times New Roman" w:hAnsi="Times New Roman" w:cs="Times New Roman"/>
          <w:sz w:val="28"/>
          <w:szCs w:val="28"/>
        </w:rPr>
        <w:t>Общие электрические травмы (</w:t>
      </w:r>
      <w:proofErr w:type="spellStart"/>
      <w:r w:rsidRPr="000C3E37">
        <w:rPr>
          <w:rFonts w:ascii="Times New Roman" w:hAnsi="Times New Roman" w:cs="Times New Roman"/>
          <w:sz w:val="28"/>
          <w:szCs w:val="28"/>
        </w:rPr>
        <w:t>электроудары</w:t>
      </w:r>
      <w:proofErr w:type="spellEnd"/>
      <w:r w:rsidRPr="000C3E37">
        <w:rPr>
          <w:rFonts w:ascii="Times New Roman" w:hAnsi="Times New Roman" w:cs="Times New Roman"/>
          <w:sz w:val="28"/>
          <w:szCs w:val="28"/>
        </w:rPr>
        <w:t>):</w:t>
      </w:r>
    </w:p>
    <w:p w:rsidR="008A3F9D" w:rsidRPr="00C21888" w:rsidRDefault="008A3F9D" w:rsidP="00C21888">
      <w:pPr>
        <w:pStyle w:val="a3"/>
        <w:spacing w:after="0" w:line="240" w:lineRule="auto"/>
        <w:jc w:val="both"/>
        <w:rPr>
          <w:rFonts w:ascii="Times New Roman" w:hAnsi="Times New Roman" w:cs="Times New Roman"/>
          <w:sz w:val="28"/>
          <w:szCs w:val="28"/>
        </w:rPr>
      </w:pPr>
      <w:r w:rsidRPr="00C21888">
        <w:rPr>
          <w:rFonts w:ascii="Times New Roman" w:hAnsi="Times New Roman" w:cs="Times New Roman"/>
          <w:sz w:val="28"/>
          <w:szCs w:val="28"/>
        </w:rPr>
        <w:t>-</w:t>
      </w:r>
      <w:r w:rsidRPr="00C21888">
        <w:rPr>
          <w:rFonts w:ascii="Times New Roman" w:hAnsi="Times New Roman" w:cs="Times New Roman"/>
          <w:sz w:val="28"/>
          <w:szCs w:val="28"/>
        </w:rPr>
        <w:t xml:space="preserve">1 </w:t>
      </w:r>
      <w:proofErr w:type="spellStart"/>
      <w:proofErr w:type="gramStart"/>
      <w:r w:rsidRPr="00C21888">
        <w:rPr>
          <w:rFonts w:ascii="Times New Roman" w:hAnsi="Times New Roman" w:cs="Times New Roman"/>
          <w:sz w:val="28"/>
          <w:szCs w:val="28"/>
        </w:rPr>
        <w:t>степень:без</w:t>
      </w:r>
      <w:proofErr w:type="spellEnd"/>
      <w:proofErr w:type="gramEnd"/>
      <w:r w:rsidRPr="00C21888">
        <w:rPr>
          <w:rFonts w:ascii="Times New Roman" w:hAnsi="Times New Roman" w:cs="Times New Roman"/>
          <w:sz w:val="28"/>
          <w:szCs w:val="28"/>
        </w:rPr>
        <w:t xml:space="preserve"> потери сознания</w:t>
      </w:r>
    </w:p>
    <w:p w:rsidR="008A3F9D" w:rsidRPr="00C21888" w:rsidRDefault="008A3F9D" w:rsidP="00C21888">
      <w:pPr>
        <w:pStyle w:val="a3"/>
        <w:spacing w:after="0" w:line="240" w:lineRule="auto"/>
        <w:jc w:val="both"/>
        <w:rPr>
          <w:rFonts w:ascii="Times New Roman" w:hAnsi="Times New Roman" w:cs="Times New Roman"/>
          <w:sz w:val="28"/>
          <w:szCs w:val="28"/>
        </w:rPr>
      </w:pPr>
      <w:r w:rsidRPr="00C21888">
        <w:rPr>
          <w:rFonts w:ascii="Times New Roman" w:hAnsi="Times New Roman" w:cs="Times New Roman"/>
          <w:sz w:val="28"/>
          <w:szCs w:val="28"/>
        </w:rPr>
        <w:t>-</w:t>
      </w:r>
      <w:r w:rsidRPr="00C21888">
        <w:rPr>
          <w:rFonts w:ascii="Times New Roman" w:hAnsi="Times New Roman" w:cs="Times New Roman"/>
          <w:sz w:val="28"/>
          <w:szCs w:val="28"/>
        </w:rPr>
        <w:t xml:space="preserve">2 </w:t>
      </w:r>
      <w:proofErr w:type="spellStart"/>
      <w:proofErr w:type="gramStart"/>
      <w:r w:rsidRPr="00C21888">
        <w:rPr>
          <w:rFonts w:ascii="Times New Roman" w:hAnsi="Times New Roman" w:cs="Times New Roman"/>
          <w:sz w:val="28"/>
          <w:szCs w:val="28"/>
        </w:rPr>
        <w:t>степень:с</w:t>
      </w:r>
      <w:proofErr w:type="spellEnd"/>
      <w:proofErr w:type="gramEnd"/>
      <w:r w:rsidRPr="00C21888">
        <w:rPr>
          <w:rFonts w:ascii="Times New Roman" w:hAnsi="Times New Roman" w:cs="Times New Roman"/>
          <w:sz w:val="28"/>
          <w:szCs w:val="28"/>
        </w:rPr>
        <w:t xml:space="preserve"> потерей</w:t>
      </w:r>
    </w:p>
    <w:p w:rsidR="008A3F9D" w:rsidRPr="00C21888" w:rsidRDefault="008A3F9D" w:rsidP="00C21888">
      <w:pPr>
        <w:pStyle w:val="a3"/>
        <w:spacing w:after="0" w:line="240" w:lineRule="auto"/>
        <w:jc w:val="both"/>
        <w:rPr>
          <w:rFonts w:ascii="Times New Roman" w:hAnsi="Times New Roman" w:cs="Times New Roman"/>
          <w:sz w:val="28"/>
          <w:szCs w:val="28"/>
        </w:rPr>
      </w:pPr>
      <w:r w:rsidRPr="00C21888">
        <w:rPr>
          <w:rFonts w:ascii="Times New Roman" w:hAnsi="Times New Roman" w:cs="Times New Roman"/>
          <w:sz w:val="28"/>
          <w:szCs w:val="28"/>
        </w:rPr>
        <w:t>-</w:t>
      </w:r>
      <w:r w:rsidRPr="00C21888">
        <w:rPr>
          <w:rFonts w:ascii="Times New Roman" w:hAnsi="Times New Roman" w:cs="Times New Roman"/>
          <w:sz w:val="28"/>
          <w:szCs w:val="28"/>
        </w:rPr>
        <w:t xml:space="preserve">3 </w:t>
      </w:r>
      <w:proofErr w:type="spellStart"/>
      <w:proofErr w:type="gramStart"/>
      <w:r w:rsidRPr="00C21888">
        <w:rPr>
          <w:rFonts w:ascii="Times New Roman" w:hAnsi="Times New Roman" w:cs="Times New Roman"/>
          <w:sz w:val="28"/>
          <w:szCs w:val="28"/>
        </w:rPr>
        <w:t>степень:без</w:t>
      </w:r>
      <w:proofErr w:type="spellEnd"/>
      <w:proofErr w:type="gramEnd"/>
      <w:r w:rsidRPr="00C21888">
        <w:rPr>
          <w:rFonts w:ascii="Times New Roman" w:hAnsi="Times New Roman" w:cs="Times New Roman"/>
          <w:sz w:val="28"/>
          <w:szCs w:val="28"/>
        </w:rPr>
        <w:t xml:space="preserve"> поражения работы сердца</w:t>
      </w:r>
    </w:p>
    <w:p w:rsidR="008A3F9D" w:rsidRPr="00C21888" w:rsidRDefault="008A3F9D" w:rsidP="00C21888">
      <w:pPr>
        <w:pStyle w:val="a3"/>
        <w:spacing w:after="0" w:line="240" w:lineRule="auto"/>
        <w:jc w:val="both"/>
        <w:rPr>
          <w:rFonts w:ascii="Times New Roman" w:hAnsi="Times New Roman" w:cs="Times New Roman"/>
          <w:sz w:val="28"/>
          <w:szCs w:val="28"/>
        </w:rPr>
      </w:pPr>
      <w:r w:rsidRPr="00C21888">
        <w:rPr>
          <w:rFonts w:ascii="Times New Roman" w:hAnsi="Times New Roman" w:cs="Times New Roman"/>
          <w:sz w:val="28"/>
          <w:szCs w:val="28"/>
        </w:rPr>
        <w:t>-</w:t>
      </w:r>
      <w:r w:rsidRPr="00C21888">
        <w:rPr>
          <w:rFonts w:ascii="Times New Roman" w:hAnsi="Times New Roman" w:cs="Times New Roman"/>
          <w:sz w:val="28"/>
          <w:szCs w:val="28"/>
        </w:rPr>
        <w:t xml:space="preserve">4 </w:t>
      </w:r>
      <w:proofErr w:type="spellStart"/>
      <w:proofErr w:type="gramStart"/>
      <w:r w:rsidRPr="00C21888">
        <w:rPr>
          <w:rFonts w:ascii="Times New Roman" w:hAnsi="Times New Roman" w:cs="Times New Roman"/>
          <w:sz w:val="28"/>
          <w:szCs w:val="28"/>
        </w:rPr>
        <w:t>степень:с</w:t>
      </w:r>
      <w:proofErr w:type="spellEnd"/>
      <w:proofErr w:type="gramEnd"/>
      <w:r w:rsidRPr="00C21888">
        <w:rPr>
          <w:rFonts w:ascii="Times New Roman" w:hAnsi="Times New Roman" w:cs="Times New Roman"/>
          <w:sz w:val="28"/>
          <w:szCs w:val="28"/>
        </w:rPr>
        <w:t xml:space="preserve"> поражением работы сердца и органов дыхания</w:t>
      </w:r>
    </w:p>
    <w:p w:rsidR="008A3F9D" w:rsidRPr="00C21888" w:rsidRDefault="008A3F9D" w:rsidP="00C21888">
      <w:pPr>
        <w:pStyle w:val="a3"/>
        <w:spacing w:after="0" w:line="240" w:lineRule="auto"/>
        <w:jc w:val="both"/>
        <w:rPr>
          <w:rFonts w:ascii="Times New Roman" w:hAnsi="Times New Roman" w:cs="Times New Roman"/>
          <w:sz w:val="28"/>
          <w:szCs w:val="28"/>
        </w:rPr>
      </w:pPr>
      <w:r w:rsidRPr="00C21888">
        <w:rPr>
          <w:rFonts w:ascii="Times New Roman" w:hAnsi="Times New Roman" w:cs="Times New Roman"/>
          <w:sz w:val="28"/>
          <w:szCs w:val="28"/>
        </w:rPr>
        <w:t>Крайний случай состояние клинической смерти (остановка работы сердца и нарушение снабжения кислородом клеток мозга. В состоянии клинической смерти находятся до 6-8 мин.)</w:t>
      </w:r>
    </w:p>
    <w:p w:rsidR="002F7E90" w:rsidRPr="00C21888" w:rsidRDefault="002F7E90" w:rsidP="00C21888">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C21888">
        <w:rPr>
          <w:rFonts w:ascii="Times New Roman" w:eastAsia="Times New Roman" w:hAnsi="Times New Roman" w:cs="Times New Roman"/>
          <w:b/>
          <w:bCs/>
          <w:color w:val="000000"/>
          <w:sz w:val="28"/>
          <w:szCs w:val="28"/>
        </w:rPr>
        <w:t>Степень поражения</w:t>
      </w:r>
      <w:r w:rsidRPr="00C21888">
        <w:rPr>
          <w:rFonts w:ascii="Times New Roman" w:eastAsia="Times New Roman" w:hAnsi="Times New Roman" w:cs="Times New Roman"/>
          <w:color w:val="000000"/>
          <w:sz w:val="28"/>
          <w:szCs w:val="28"/>
        </w:rPr>
        <w:t> электротоком зависит от ряда </w:t>
      </w:r>
      <w:r w:rsidR="00D63CF5" w:rsidRPr="00C21888">
        <w:rPr>
          <w:rFonts w:ascii="Times New Roman" w:eastAsia="Times New Roman" w:hAnsi="Times New Roman" w:cs="Times New Roman"/>
          <w:bCs/>
          <w:color w:val="000000"/>
          <w:sz w:val="28"/>
          <w:szCs w:val="28"/>
        </w:rPr>
        <w:t>факт</w:t>
      </w:r>
      <w:r w:rsidRPr="00C21888">
        <w:rPr>
          <w:rFonts w:ascii="Times New Roman" w:eastAsia="Times New Roman" w:hAnsi="Times New Roman" w:cs="Times New Roman"/>
          <w:bCs/>
          <w:color w:val="000000"/>
          <w:sz w:val="28"/>
          <w:szCs w:val="28"/>
        </w:rPr>
        <w:t>оров</w:t>
      </w:r>
      <w:r w:rsidR="00D63CF5" w:rsidRPr="00C21888">
        <w:rPr>
          <w:rFonts w:ascii="Times New Roman" w:eastAsia="Times New Roman" w:hAnsi="Times New Roman" w:cs="Times New Roman"/>
          <w:b/>
          <w:bCs/>
          <w:color w:val="000000"/>
          <w:sz w:val="28"/>
          <w:szCs w:val="28"/>
        </w:rPr>
        <w:t xml:space="preserve"> </w:t>
      </w:r>
      <w:r w:rsidR="00D63CF5" w:rsidRPr="00C21888">
        <w:rPr>
          <w:rFonts w:ascii="Times New Roman" w:eastAsia="Times New Roman" w:hAnsi="Times New Roman" w:cs="Times New Roman"/>
          <w:bCs/>
          <w:color w:val="000000"/>
          <w:sz w:val="28"/>
          <w:szCs w:val="28"/>
        </w:rPr>
        <w:t>(подробно повторить в лекциях по БЖД)</w:t>
      </w:r>
      <w:r w:rsidRPr="00C21888">
        <w:rPr>
          <w:rFonts w:ascii="Times New Roman" w:eastAsia="Times New Roman" w:hAnsi="Times New Roman" w:cs="Times New Roman"/>
          <w:bCs/>
          <w:color w:val="000000"/>
          <w:sz w:val="28"/>
          <w:szCs w:val="28"/>
        </w:rPr>
        <w:t>:</w:t>
      </w:r>
    </w:p>
    <w:p w:rsidR="002F7E90" w:rsidRPr="00C21888" w:rsidRDefault="00D63CF5" w:rsidP="00C21888">
      <w:pPr>
        <w:shd w:val="clear" w:color="auto" w:fill="FFFFFF"/>
        <w:spacing w:after="0" w:line="240" w:lineRule="auto"/>
        <w:jc w:val="both"/>
        <w:rPr>
          <w:rFonts w:ascii="Times New Roman" w:eastAsia="Times New Roman" w:hAnsi="Times New Roman" w:cs="Times New Roman"/>
          <w:color w:val="000000"/>
          <w:sz w:val="28"/>
          <w:szCs w:val="28"/>
        </w:rPr>
      </w:pPr>
      <w:r w:rsidRPr="00C21888">
        <w:rPr>
          <w:rFonts w:ascii="Times New Roman" w:eastAsia="Times New Roman" w:hAnsi="Times New Roman" w:cs="Times New Roman"/>
          <w:color w:val="000000"/>
          <w:sz w:val="28"/>
          <w:szCs w:val="28"/>
        </w:rPr>
        <w:t>-</w:t>
      </w:r>
      <w:r w:rsidR="002F7E90" w:rsidRPr="00C21888">
        <w:rPr>
          <w:rFonts w:ascii="Times New Roman" w:eastAsia="Times New Roman" w:hAnsi="Times New Roman" w:cs="Times New Roman"/>
          <w:color w:val="000000"/>
          <w:sz w:val="28"/>
          <w:szCs w:val="28"/>
        </w:rPr>
        <w:t>величина тока;</w:t>
      </w:r>
      <w:r w:rsidR="004C75DA" w:rsidRPr="00C21888">
        <w:rPr>
          <w:rFonts w:ascii="Times New Roman" w:hAnsi="Times New Roman" w:cs="Times New Roman"/>
          <w:sz w:val="28"/>
          <w:szCs w:val="28"/>
        </w:rPr>
        <w:t xml:space="preserve"> </w:t>
      </w:r>
      <w:r w:rsidR="004C75DA" w:rsidRPr="00C21888">
        <w:rPr>
          <w:rFonts w:ascii="Times New Roman" w:hAnsi="Times New Roman" w:cs="Times New Roman"/>
          <w:sz w:val="28"/>
          <w:szCs w:val="28"/>
        </w:rPr>
        <w:t>Из возможных путей протекания тока через тело человека наиболее опасен тот, при котором поражается- головной мозг (голова — руки, голова - ноги).</w:t>
      </w:r>
    </w:p>
    <w:p w:rsidR="002F7E90" w:rsidRPr="00C21888" w:rsidRDefault="00D63CF5" w:rsidP="00C21888">
      <w:pPr>
        <w:spacing w:after="0" w:line="240" w:lineRule="auto"/>
        <w:jc w:val="both"/>
        <w:rPr>
          <w:rFonts w:ascii="Times New Roman" w:hAnsi="Times New Roman" w:cs="Times New Roman"/>
          <w:sz w:val="28"/>
          <w:szCs w:val="28"/>
        </w:rPr>
      </w:pPr>
      <w:r w:rsidRPr="00C21888">
        <w:rPr>
          <w:rFonts w:ascii="Times New Roman" w:eastAsia="Times New Roman" w:hAnsi="Times New Roman" w:cs="Times New Roman"/>
          <w:color w:val="000000"/>
          <w:sz w:val="28"/>
          <w:szCs w:val="28"/>
        </w:rPr>
        <w:lastRenderedPageBreak/>
        <w:t>-</w:t>
      </w:r>
      <w:r w:rsidR="002F7E90" w:rsidRPr="00C21888">
        <w:rPr>
          <w:rFonts w:ascii="Times New Roman" w:eastAsia="Times New Roman" w:hAnsi="Times New Roman" w:cs="Times New Roman"/>
          <w:color w:val="000000"/>
          <w:sz w:val="28"/>
          <w:szCs w:val="28"/>
        </w:rPr>
        <w:t>род тока</w:t>
      </w:r>
      <w:r w:rsidRPr="00C21888">
        <w:rPr>
          <w:rFonts w:ascii="Times New Roman" w:eastAsia="Times New Roman" w:hAnsi="Times New Roman" w:cs="Times New Roman"/>
          <w:color w:val="000000"/>
          <w:sz w:val="28"/>
          <w:szCs w:val="28"/>
        </w:rPr>
        <w:t xml:space="preserve"> </w:t>
      </w:r>
      <w:r w:rsidR="00983278" w:rsidRPr="00C21888">
        <w:rPr>
          <w:rFonts w:ascii="Times New Roman" w:hAnsi="Times New Roman" w:cs="Times New Roman"/>
          <w:sz w:val="28"/>
          <w:szCs w:val="28"/>
        </w:rPr>
        <w:t>(постоянный или переменный, частота 50Гц наиболее опасна)</w:t>
      </w:r>
    </w:p>
    <w:p w:rsidR="002F7E90" w:rsidRPr="00C21888" w:rsidRDefault="00D63CF5" w:rsidP="00C21888">
      <w:pPr>
        <w:shd w:val="clear" w:color="auto" w:fill="FFFFFF"/>
        <w:spacing w:after="0" w:line="240" w:lineRule="auto"/>
        <w:jc w:val="both"/>
        <w:rPr>
          <w:rFonts w:ascii="Times New Roman" w:eastAsia="Times New Roman" w:hAnsi="Times New Roman" w:cs="Times New Roman"/>
          <w:color w:val="000000"/>
          <w:sz w:val="28"/>
          <w:szCs w:val="28"/>
        </w:rPr>
      </w:pPr>
      <w:r w:rsidRPr="00C21888">
        <w:rPr>
          <w:rFonts w:ascii="Times New Roman" w:eastAsia="Times New Roman" w:hAnsi="Times New Roman" w:cs="Times New Roman"/>
          <w:color w:val="000000"/>
          <w:sz w:val="28"/>
          <w:szCs w:val="28"/>
        </w:rPr>
        <w:t>-</w:t>
      </w:r>
      <w:r w:rsidR="002F7E90" w:rsidRPr="00C21888">
        <w:rPr>
          <w:rFonts w:ascii="Times New Roman" w:eastAsia="Times New Roman" w:hAnsi="Times New Roman" w:cs="Times New Roman"/>
          <w:color w:val="000000"/>
          <w:sz w:val="28"/>
          <w:szCs w:val="28"/>
        </w:rPr>
        <w:t>продолжительность воздействия;</w:t>
      </w:r>
    </w:p>
    <w:p w:rsidR="002F7E90" w:rsidRPr="00C21888" w:rsidRDefault="00D63CF5" w:rsidP="00C21888">
      <w:pPr>
        <w:shd w:val="clear" w:color="auto" w:fill="FFFFFF"/>
        <w:spacing w:after="0" w:line="240" w:lineRule="auto"/>
        <w:jc w:val="both"/>
        <w:rPr>
          <w:rFonts w:ascii="Times New Roman" w:eastAsia="Times New Roman" w:hAnsi="Times New Roman" w:cs="Times New Roman"/>
          <w:color w:val="000000"/>
          <w:sz w:val="28"/>
          <w:szCs w:val="28"/>
        </w:rPr>
      </w:pPr>
      <w:r w:rsidRPr="00C21888">
        <w:rPr>
          <w:rFonts w:ascii="Times New Roman" w:eastAsia="Times New Roman" w:hAnsi="Times New Roman" w:cs="Times New Roman"/>
          <w:color w:val="000000"/>
          <w:sz w:val="28"/>
          <w:szCs w:val="28"/>
        </w:rPr>
        <w:t>-</w:t>
      </w:r>
      <w:r w:rsidR="002F7E90" w:rsidRPr="00C21888">
        <w:rPr>
          <w:rFonts w:ascii="Times New Roman" w:eastAsia="Times New Roman" w:hAnsi="Times New Roman" w:cs="Times New Roman"/>
          <w:color w:val="000000"/>
          <w:sz w:val="28"/>
          <w:szCs w:val="28"/>
        </w:rPr>
        <w:t>пути прохождения его через человека</w:t>
      </w:r>
      <w:r w:rsidR="00983278" w:rsidRPr="00C21888">
        <w:rPr>
          <w:rFonts w:ascii="Times New Roman" w:hAnsi="Times New Roman" w:cs="Times New Roman"/>
          <w:sz w:val="28"/>
          <w:szCs w:val="28"/>
        </w:rPr>
        <w:t xml:space="preserve"> </w:t>
      </w:r>
      <w:r w:rsidRPr="00C21888">
        <w:rPr>
          <w:rFonts w:ascii="Times New Roman" w:hAnsi="Times New Roman" w:cs="Times New Roman"/>
          <w:sz w:val="28"/>
          <w:szCs w:val="28"/>
        </w:rPr>
        <w:t>(н</w:t>
      </w:r>
      <w:r w:rsidR="00983278" w:rsidRPr="00C21888">
        <w:rPr>
          <w:rFonts w:ascii="Times New Roman" w:hAnsi="Times New Roman" w:cs="Times New Roman"/>
          <w:sz w:val="28"/>
          <w:szCs w:val="28"/>
        </w:rPr>
        <w:t xml:space="preserve">аиболее опасным является путь </w:t>
      </w:r>
      <w:r w:rsidR="004C75DA" w:rsidRPr="00C21888">
        <w:rPr>
          <w:rFonts w:ascii="Times New Roman" w:hAnsi="Times New Roman" w:cs="Times New Roman"/>
          <w:sz w:val="28"/>
          <w:szCs w:val="28"/>
        </w:rPr>
        <w:t>протекания тока через тело человека наиболее опасен тот, при котором поражается- головной мозг (голова — руки, голова - ноги).</w:t>
      </w:r>
      <w:r w:rsidR="002F7E90" w:rsidRPr="00C21888">
        <w:rPr>
          <w:rFonts w:ascii="Times New Roman" w:eastAsia="Times New Roman" w:hAnsi="Times New Roman" w:cs="Times New Roman"/>
          <w:color w:val="000000"/>
          <w:sz w:val="28"/>
          <w:szCs w:val="28"/>
        </w:rPr>
        <w:t>;</w:t>
      </w:r>
    </w:p>
    <w:p w:rsidR="002F7E90" w:rsidRPr="000C3E37" w:rsidRDefault="00D63CF5" w:rsidP="000C3E37">
      <w:pPr>
        <w:spacing w:after="0" w:line="240" w:lineRule="auto"/>
        <w:jc w:val="both"/>
        <w:rPr>
          <w:rFonts w:ascii="Times New Roman" w:hAnsi="Times New Roman" w:cs="Times New Roman"/>
          <w:sz w:val="28"/>
          <w:szCs w:val="28"/>
        </w:rPr>
      </w:pPr>
      <w:r w:rsidRPr="000C3E37">
        <w:rPr>
          <w:rFonts w:ascii="Times New Roman" w:eastAsia="Times New Roman" w:hAnsi="Times New Roman" w:cs="Times New Roman"/>
          <w:color w:val="000000"/>
          <w:sz w:val="28"/>
          <w:szCs w:val="28"/>
        </w:rPr>
        <w:t>-</w:t>
      </w:r>
      <w:r w:rsidR="002F7E90" w:rsidRPr="000C3E37">
        <w:rPr>
          <w:rFonts w:ascii="Times New Roman" w:eastAsia="Times New Roman" w:hAnsi="Times New Roman" w:cs="Times New Roman"/>
          <w:color w:val="000000"/>
          <w:sz w:val="28"/>
          <w:szCs w:val="28"/>
        </w:rPr>
        <w:t xml:space="preserve">индивидуальные свойства (сопротивление </w:t>
      </w:r>
      <w:proofErr w:type="gramStart"/>
      <w:r w:rsidR="002F7E90" w:rsidRPr="000C3E37">
        <w:rPr>
          <w:rFonts w:ascii="Times New Roman" w:eastAsia="Times New Roman" w:hAnsi="Times New Roman" w:cs="Times New Roman"/>
          <w:color w:val="000000"/>
          <w:sz w:val="28"/>
          <w:szCs w:val="28"/>
        </w:rPr>
        <w:t>человека</w:t>
      </w:r>
      <w:r w:rsidR="004C75DA" w:rsidRPr="000C3E37">
        <w:rPr>
          <w:rFonts w:ascii="Times New Roman" w:hAnsi="Times New Roman" w:cs="Times New Roman"/>
          <w:sz w:val="28"/>
          <w:szCs w:val="28"/>
        </w:rPr>
        <w:t>)</w:t>
      </w:r>
      <w:r w:rsidR="004C75DA" w:rsidRPr="000C3E37">
        <w:rPr>
          <w:rFonts w:ascii="Times New Roman" w:hAnsi="Times New Roman" w:cs="Times New Roman"/>
          <w:sz w:val="28"/>
          <w:szCs w:val="28"/>
        </w:rPr>
        <w:t>оказывает</w:t>
      </w:r>
      <w:proofErr w:type="gramEnd"/>
      <w:r w:rsidR="004C75DA" w:rsidRPr="000C3E37">
        <w:rPr>
          <w:rFonts w:ascii="Times New Roman" w:hAnsi="Times New Roman" w:cs="Times New Roman"/>
          <w:sz w:val="28"/>
          <w:szCs w:val="28"/>
        </w:rPr>
        <w:t xml:space="preserve"> влияние физическое и психическое состояние человека. Так, нездоровье, утомление, голод, опьянение, эмоциональное возбуждение пр</w:t>
      </w:r>
      <w:r w:rsidR="004C75DA" w:rsidRPr="000C3E37">
        <w:rPr>
          <w:rFonts w:ascii="Times New Roman" w:hAnsi="Times New Roman" w:cs="Times New Roman"/>
          <w:sz w:val="28"/>
          <w:szCs w:val="28"/>
        </w:rPr>
        <w:t>иводят к снижению сопротивления</w:t>
      </w:r>
      <w:r w:rsidR="002F7E90" w:rsidRPr="000C3E37">
        <w:rPr>
          <w:rFonts w:ascii="Times New Roman" w:eastAsia="Times New Roman" w:hAnsi="Times New Roman" w:cs="Times New Roman"/>
          <w:color w:val="000000"/>
          <w:sz w:val="28"/>
          <w:szCs w:val="28"/>
        </w:rPr>
        <w:t>;</w:t>
      </w:r>
    </w:p>
    <w:p w:rsidR="004C75DA" w:rsidRPr="000C3E37" w:rsidRDefault="00D63CF5" w:rsidP="000C3E37">
      <w:pPr>
        <w:spacing w:after="0" w:line="240" w:lineRule="auto"/>
        <w:jc w:val="both"/>
        <w:rPr>
          <w:rFonts w:ascii="Times New Roman" w:hAnsi="Times New Roman" w:cs="Times New Roman"/>
          <w:sz w:val="28"/>
          <w:szCs w:val="28"/>
        </w:rPr>
      </w:pPr>
      <w:r w:rsidRPr="000C3E37">
        <w:rPr>
          <w:rFonts w:ascii="Times New Roman" w:eastAsia="Times New Roman" w:hAnsi="Times New Roman" w:cs="Times New Roman"/>
          <w:color w:val="000000"/>
          <w:sz w:val="28"/>
          <w:szCs w:val="28"/>
        </w:rPr>
        <w:t xml:space="preserve">- </w:t>
      </w:r>
      <w:r w:rsidR="002F7E90" w:rsidRPr="000C3E37">
        <w:rPr>
          <w:rFonts w:ascii="Times New Roman" w:eastAsia="Times New Roman" w:hAnsi="Times New Roman" w:cs="Times New Roman"/>
          <w:color w:val="000000"/>
          <w:sz w:val="28"/>
          <w:szCs w:val="28"/>
        </w:rPr>
        <w:t>окружающая среда</w:t>
      </w:r>
      <w:r w:rsidR="004C75DA" w:rsidRPr="000C3E37">
        <w:rPr>
          <w:rFonts w:ascii="Times New Roman" w:hAnsi="Times New Roman" w:cs="Times New Roman"/>
          <w:sz w:val="28"/>
          <w:szCs w:val="28"/>
        </w:rPr>
        <w:t xml:space="preserve"> </w:t>
      </w:r>
      <w:r w:rsidR="000C3E37" w:rsidRPr="000C3E37">
        <w:rPr>
          <w:rFonts w:ascii="Times New Roman" w:hAnsi="Times New Roman" w:cs="Times New Roman"/>
          <w:sz w:val="28"/>
          <w:szCs w:val="28"/>
        </w:rPr>
        <w:t>(п</w:t>
      </w:r>
      <w:r w:rsidR="004C75DA" w:rsidRPr="000C3E37">
        <w:rPr>
          <w:rFonts w:ascii="Times New Roman" w:hAnsi="Times New Roman" w:cs="Times New Roman"/>
          <w:sz w:val="28"/>
          <w:szCs w:val="28"/>
        </w:rPr>
        <w:t>овышенная температура и влажность воздуха (неблагоприятный микроклимат) увеличивают опасность поражения током, так как влага, в том числе и пот, понижает сопротивление кожных покровов.</w:t>
      </w:r>
    </w:p>
    <w:p w:rsidR="004C75DA" w:rsidRPr="00C21888" w:rsidRDefault="004C75DA" w:rsidP="00C21888">
      <w:pPr>
        <w:pStyle w:val="a3"/>
        <w:spacing w:after="0" w:line="240" w:lineRule="auto"/>
        <w:jc w:val="both"/>
        <w:rPr>
          <w:rFonts w:ascii="Times New Roman" w:hAnsi="Times New Roman" w:cs="Times New Roman"/>
          <w:sz w:val="28"/>
          <w:szCs w:val="28"/>
        </w:rPr>
      </w:pPr>
    </w:p>
    <w:p w:rsidR="00793B9F" w:rsidRPr="00C21888" w:rsidRDefault="00793B9F" w:rsidP="00C21888">
      <w:pPr>
        <w:spacing w:after="0" w:line="240" w:lineRule="auto"/>
        <w:jc w:val="both"/>
        <w:rPr>
          <w:rFonts w:ascii="Times New Roman" w:hAnsi="Times New Roman" w:cs="Times New Roman"/>
          <w:sz w:val="28"/>
          <w:szCs w:val="28"/>
        </w:rPr>
      </w:pPr>
      <w:r w:rsidRPr="00C21888">
        <w:rPr>
          <w:rFonts w:ascii="Times New Roman" w:hAnsi="Times New Roman" w:cs="Times New Roman"/>
          <w:sz w:val="28"/>
          <w:szCs w:val="28"/>
        </w:rPr>
        <w:t>Применение защитных мероприятий и средств регламентируется «Межотраслевыми Правилами по охране труда (правила безопасности) при эксплуатации электроустановок» и зависит от состояния помещения, где используются электрические сети.</w:t>
      </w:r>
    </w:p>
    <w:p w:rsidR="00793B9F" w:rsidRPr="00C21888" w:rsidRDefault="00793B9F" w:rsidP="00C21888">
      <w:pPr>
        <w:pStyle w:val="a3"/>
        <w:spacing w:after="0" w:line="240" w:lineRule="auto"/>
        <w:jc w:val="both"/>
        <w:rPr>
          <w:rFonts w:ascii="Times New Roman" w:hAnsi="Times New Roman" w:cs="Times New Roman"/>
          <w:sz w:val="28"/>
          <w:szCs w:val="28"/>
        </w:rPr>
      </w:pPr>
    </w:p>
    <w:p w:rsidR="00224A6B" w:rsidRPr="00C21888" w:rsidRDefault="00793B9F" w:rsidP="00C21888">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C21888">
        <w:rPr>
          <w:rFonts w:ascii="Times New Roman" w:hAnsi="Times New Roman" w:cs="Times New Roman"/>
          <w:sz w:val="28"/>
          <w:szCs w:val="28"/>
        </w:rPr>
        <w:t xml:space="preserve"> </w:t>
      </w:r>
      <w:proofErr w:type="gramStart"/>
      <w:r w:rsidR="00224A6B" w:rsidRPr="00C21888">
        <w:rPr>
          <w:rFonts w:ascii="Times New Roman" w:hAnsi="Times New Roman" w:cs="Times New Roman"/>
          <w:sz w:val="28"/>
          <w:szCs w:val="28"/>
        </w:rPr>
        <w:t>Выбор  конструкции</w:t>
      </w:r>
      <w:proofErr w:type="gramEnd"/>
      <w:r w:rsidR="00224A6B" w:rsidRPr="00C21888">
        <w:rPr>
          <w:rFonts w:ascii="Times New Roman" w:hAnsi="Times New Roman" w:cs="Times New Roman"/>
          <w:sz w:val="28"/>
          <w:szCs w:val="28"/>
        </w:rPr>
        <w:t xml:space="preserve"> электрооборудования зависит от микроклимата  производственных помещений. С учетом условий производственной среды все помещения делят на </w:t>
      </w:r>
      <w:proofErr w:type="gramStart"/>
      <w:r w:rsidR="00224A6B" w:rsidRPr="00C21888">
        <w:rPr>
          <w:rFonts w:ascii="Times New Roman" w:hAnsi="Times New Roman" w:cs="Times New Roman"/>
          <w:sz w:val="28"/>
          <w:szCs w:val="28"/>
        </w:rPr>
        <w:t>три  класса</w:t>
      </w:r>
      <w:proofErr w:type="gramEnd"/>
      <w:r w:rsidR="00224A6B" w:rsidRPr="00C21888">
        <w:rPr>
          <w:rFonts w:ascii="Times New Roman" w:hAnsi="Times New Roman" w:cs="Times New Roman"/>
          <w:sz w:val="28"/>
          <w:szCs w:val="28"/>
        </w:rPr>
        <w:t xml:space="preserve"> по степени поражения людей электрическим током </w:t>
      </w:r>
      <w:r w:rsidR="00224A6B" w:rsidRPr="00C21888">
        <w:rPr>
          <w:rFonts w:ascii="Times New Roman" w:eastAsia="Times New Roman" w:hAnsi="Times New Roman" w:cs="Times New Roman"/>
          <w:bCs/>
          <w:color w:val="000000"/>
          <w:sz w:val="28"/>
          <w:szCs w:val="28"/>
        </w:rPr>
        <w:t>(подробно повторить в лекциях по БЖД)</w:t>
      </w:r>
      <w:r w:rsidR="00224A6B" w:rsidRPr="00C21888">
        <w:rPr>
          <w:rFonts w:ascii="Times New Roman" w:eastAsia="Times New Roman" w:hAnsi="Times New Roman" w:cs="Times New Roman"/>
          <w:bCs/>
          <w:color w:val="000000"/>
          <w:sz w:val="28"/>
          <w:szCs w:val="28"/>
        </w:rPr>
        <w:t>.</w:t>
      </w:r>
    </w:p>
    <w:p w:rsidR="00FF37DA" w:rsidRPr="00C21888" w:rsidRDefault="00FF37DA" w:rsidP="00C21888">
      <w:pPr>
        <w:pStyle w:val="a3"/>
        <w:spacing w:after="0" w:line="240" w:lineRule="auto"/>
        <w:jc w:val="both"/>
        <w:rPr>
          <w:rFonts w:ascii="Times New Roman" w:hAnsi="Times New Roman" w:cs="Times New Roman"/>
          <w:sz w:val="28"/>
          <w:szCs w:val="28"/>
        </w:rPr>
      </w:pPr>
    </w:p>
    <w:p w:rsidR="002F7E90" w:rsidRPr="00C21888" w:rsidRDefault="00224A6B" w:rsidP="00C21888">
      <w:pPr>
        <w:shd w:val="clear" w:color="auto" w:fill="FFFFFF"/>
        <w:spacing w:after="0" w:line="240" w:lineRule="auto"/>
        <w:jc w:val="both"/>
        <w:rPr>
          <w:rFonts w:ascii="Times New Roman" w:eastAsia="Times New Roman" w:hAnsi="Times New Roman" w:cs="Times New Roman"/>
          <w:color w:val="000000"/>
          <w:sz w:val="28"/>
          <w:szCs w:val="28"/>
        </w:rPr>
      </w:pPr>
      <w:r w:rsidRPr="000C3E37">
        <w:rPr>
          <w:rFonts w:ascii="Times New Roman" w:eastAsia="Times New Roman" w:hAnsi="Times New Roman" w:cs="Times New Roman"/>
          <w:color w:val="000000"/>
          <w:sz w:val="28"/>
          <w:szCs w:val="28"/>
          <w:u w:val="single"/>
        </w:rPr>
        <w:t>Технические и организационные меры защиты</w:t>
      </w:r>
      <w:r w:rsidRPr="00C21888">
        <w:rPr>
          <w:rFonts w:ascii="Times New Roman" w:eastAsia="Times New Roman" w:hAnsi="Times New Roman" w:cs="Times New Roman"/>
          <w:color w:val="000000"/>
          <w:sz w:val="28"/>
          <w:szCs w:val="28"/>
        </w:rPr>
        <w:t xml:space="preserve"> на предприятиях осуществляют в зависимости от класса помещений, напряжения и назначения электроустановки.  На ПОП к </w:t>
      </w:r>
      <w:proofErr w:type="gramStart"/>
      <w:r w:rsidRPr="00C21888">
        <w:rPr>
          <w:rFonts w:ascii="Times New Roman" w:eastAsia="Times New Roman" w:hAnsi="Times New Roman" w:cs="Times New Roman"/>
          <w:color w:val="000000"/>
          <w:sz w:val="28"/>
          <w:szCs w:val="28"/>
        </w:rPr>
        <w:t>помещения</w:t>
      </w:r>
      <w:r w:rsidR="000C3E37">
        <w:rPr>
          <w:rFonts w:ascii="Times New Roman" w:eastAsia="Times New Roman" w:hAnsi="Times New Roman" w:cs="Times New Roman"/>
          <w:color w:val="000000"/>
          <w:sz w:val="28"/>
          <w:szCs w:val="28"/>
        </w:rPr>
        <w:t>м</w:t>
      </w:r>
      <w:r w:rsidRPr="00C21888">
        <w:rPr>
          <w:rFonts w:ascii="Times New Roman" w:eastAsia="Times New Roman" w:hAnsi="Times New Roman" w:cs="Times New Roman"/>
          <w:color w:val="000000"/>
          <w:sz w:val="28"/>
          <w:szCs w:val="28"/>
        </w:rPr>
        <w:t xml:space="preserve">  с</w:t>
      </w:r>
      <w:proofErr w:type="gramEnd"/>
      <w:r w:rsidRPr="00C21888">
        <w:rPr>
          <w:rFonts w:ascii="Times New Roman" w:eastAsia="Times New Roman" w:hAnsi="Times New Roman" w:cs="Times New Roman"/>
          <w:color w:val="000000"/>
          <w:sz w:val="28"/>
          <w:szCs w:val="28"/>
        </w:rPr>
        <w:t xml:space="preserve"> повышенной опасностью относят  производственные цеха  по приготовлению пищи.  К особо опасным помещениям относятся отделения мойки сырья, тары.  Обеденные залы, административные кабинеты считаются помещениями без повышенной опасности.</w:t>
      </w:r>
    </w:p>
    <w:p w:rsidR="00416FAD" w:rsidRPr="00C21888" w:rsidRDefault="00416FAD" w:rsidP="00C21888">
      <w:pPr>
        <w:pStyle w:val="a3"/>
        <w:spacing w:after="0" w:line="240" w:lineRule="auto"/>
        <w:jc w:val="both"/>
        <w:rPr>
          <w:rFonts w:ascii="Times New Roman" w:hAnsi="Times New Roman" w:cs="Times New Roman"/>
          <w:sz w:val="28"/>
          <w:szCs w:val="28"/>
        </w:rPr>
      </w:pPr>
      <w:r w:rsidRPr="000C3E37">
        <w:rPr>
          <w:rFonts w:ascii="Times New Roman" w:hAnsi="Times New Roman" w:cs="Times New Roman"/>
          <w:sz w:val="28"/>
          <w:szCs w:val="28"/>
          <w:u w:val="single"/>
        </w:rPr>
        <w:t>Причины</w:t>
      </w:r>
      <w:r w:rsidR="00445147" w:rsidRPr="000C3E37">
        <w:rPr>
          <w:rFonts w:ascii="Times New Roman" w:hAnsi="Times New Roman" w:cs="Times New Roman"/>
          <w:sz w:val="28"/>
          <w:szCs w:val="28"/>
          <w:u w:val="single"/>
        </w:rPr>
        <w:t xml:space="preserve"> поражения электрическим </w:t>
      </w:r>
      <w:proofErr w:type="gramStart"/>
      <w:r w:rsidR="00445147" w:rsidRPr="000C3E37">
        <w:rPr>
          <w:rFonts w:ascii="Times New Roman" w:hAnsi="Times New Roman" w:cs="Times New Roman"/>
          <w:sz w:val="28"/>
          <w:szCs w:val="28"/>
          <w:u w:val="single"/>
        </w:rPr>
        <w:t>током</w:t>
      </w:r>
      <w:r w:rsidR="00445147" w:rsidRPr="00C21888">
        <w:rPr>
          <w:rFonts w:ascii="Times New Roman" w:hAnsi="Times New Roman" w:cs="Times New Roman"/>
          <w:sz w:val="28"/>
          <w:szCs w:val="28"/>
        </w:rPr>
        <w:t xml:space="preserve"> </w:t>
      </w:r>
      <w:r w:rsidRPr="00C21888">
        <w:rPr>
          <w:rFonts w:ascii="Times New Roman" w:hAnsi="Times New Roman" w:cs="Times New Roman"/>
          <w:sz w:val="28"/>
          <w:szCs w:val="28"/>
        </w:rPr>
        <w:t>:</w:t>
      </w:r>
      <w:proofErr w:type="gramEnd"/>
    </w:p>
    <w:p w:rsidR="00C21888" w:rsidRPr="00C21888" w:rsidRDefault="00445147" w:rsidP="00C21888">
      <w:pPr>
        <w:spacing w:after="0" w:line="240" w:lineRule="auto"/>
        <w:jc w:val="both"/>
        <w:rPr>
          <w:rFonts w:ascii="Times New Roman" w:hAnsi="Times New Roman" w:cs="Times New Roman"/>
          <w:sz w:val="28"/>
          <w:szCs w:val="28"/>
        </w:rPr>
      </w:pPr>
      <w:r w:rsidRPr="00C21888">
        <w:rPr>
          <w:rFonts w:ascii="Times New Roman" w:hAnsi="Times New Roman" w:cs="Times New Roman"/>
          <w:sz w:val="28"/>
          <w:szCs w:val="28"/>
        </w:rPr>
        <w:t>-</w:t>
      </w:r>
      <w:r w:rsidR="00C21888" w:rsidRPr="00C21888">
        <w:rPr>
          <w:rFonts w:ascii="Times New Roman" w:hAnsi="Times New Roman" w:cs="Times New Roman"/>
          <w:sz w:val="28"/>
          <w:szCs w:val="28"/>
        </w:rPr>
        <w:t>п</w:t>
      </w:r>
      <w:r w:rsidRPr="00C21888">
        <w:rPr>
          <w:rFonts w:ascii="Times New Roman" w:hAnsi="Times New Roman" w:cs="Times New Roman"/>
          <w:sz w:val="28"/>
          <w:szCs w:val="28"/>
        </w:rPr>
        <w:t>оражение напряжением шага или пребывание человека в поле растекания электрического то</w:t>
      </w:r>
      <w:r w:rsidRPr="00C21888">
        <w:rPr>
          <w:rFonts w:ascii="Times New Roman" w:hAnsi="Times New Roman" w:cs="Times New Roman"/>
          <w:sz w:val="28"/>
          <w:szCs w:val="28"/>
        </w:rPr>
        <w:t xml:space="preserve">ка, в случае замыкания на </w:t>
      </w:r>
      <w:r w:rsidR="00C21888" w:rsidRPr="00C21888">
        <w:rPr>
          <w:rFonts w:ascii="Times New Roman" w:hAnsi="Times New Roman" w:cs="Times New Roman"/>
          <w:sz w:val="28"/>
          <w:szCs w:val="28"/>
        </w:rPr>
        <w:t>землю;</w:t>
      </w:r>
    </w:p>
    <w:p w:rsidR="00445147" w:rsidRPr="00C21888" w:rsidRDefault="00C21888" w:rsidP="00C21888">
      <w:pPr>
        <w:spacing w:after="0" w:line="240" w:lineRule="auto"/>
        <w:jc w:val="both"/>
        <w:rPr>
          <w:rFonts w:ascii="Times New Roman" w:hAnsi="Times New Roman" w:cs="Times New Roman"/>
          <w:sz w:val="28"/>
          <w:szCs w:val="28"/>
        </w:rPr>
      </w:pPr>
      <w:r w:rsidRPr="00C21888">
        <w:rPr>
          <w:rFonts w:ascii="Times New Roman" w:hAnsi="Times New Roman" w:cs="Times New Roman"/>
          <w:sz w:val="28"/>
          <w:szCs w:val="28"/>
        </w:rPr>
        <w:t>-</w:t>
      </w:r>
      <w:r w:rsidR="00445147" w:rsidRPr="00C21888">
        <w:rPr>
          <w:rFonts w:ascii="Times New Roman" w:hAnsi="Times New Roman" w:cs="Times New Roman"/>
          <w:sz w:val="28"/>
          <w:szCs w:val="28"/>
        </w:rPr>
        <w:t>п</w:t>
      </w:r>
      <w:r w:rsidR="00445147" w:rsidRPr="00C21888">
        <w:rPr>
          <w:rFonts w:ascii="Times New Roman" w:hAnsi="Times New Roman" w:cs="Times New Roman"/>
          <w:sz w:val="28"/>
          <w:szCs w:val="28"/>
        </w:rPr>
        <w:t xml:space="preserve">оражение током возможно при прикосновении к </w:t>
      </w:r>
      <w:proofErr w:type="gramStart"/>
      <w:r w:rsidR="00445147" w:rsidRPr="00C21888">
        <w:rPr>
          <w:rFonts w:ascii="Times New Roman" w:hAnsi="Times New Roman" w:cs="Times New Roman"/>
          <w:sz w:val="28"/>
          <w:szCs w:val="28"/>
        </w:rPr>
        <w:t>заземленному  корпусу</w:t>
      </w:r>
      <w:proofErr w:type="gramEnd"/>
      <w:r w:rsidR="00445147" w:rsidRPr="00C21888">
        <w:rPr>
          <w:rFonts w:ascii="Times New Roman" w:hAnsi="Times New Roman" w:cs="Times New Roman"/>
          <w:sz w:val="28"/>
          <w:szCs w:val="28"/>
        </w:rPr>
        <w:t xml:space="preserve"> электрооборудования, на которое произошло замыкание. В этом случае, когда человек касается одновременно корпуса, оказавшегося под напряжением, и земли, на которой стоит, он может оказаться под напряжением прикосновения. Чем дальше электродвигатель находиться от заземлителя, тем под большее напряжение прикосновен</w:t>
      </w:r>
      <w:r w:rsidR="00445147" w:rsidRPr="00C21888">
        <w:rPr>
          <w:rFonts w:ascii="Times New Roman" w:hAnsi="Times New Roman" w:cs="Times New Roman"/>
          <w:sz w:val="28"/>
          <w:szCs w:val="28"/>
        </w:rPr>
        <w:t>ия человек попадает, и наоборот);</w:t>
      </w:r>
    </w:p>
    <w:p w:rsidR="00416FAD" w:rsidRPr="00C21888" w:rsidRDefault="004C75DA" w:rsidP="00C21888">
      <w:pPr>
        <w:spacing w:after="0" w:line="240" w:lineRule="auto"/>
        <w:jc w:val="both"/>
        <w:rPr>
          <w:rFonts w:ascii="Times New Roman" w:hAnsi="Times New Roman" w:cs="Times New Roman"/>
          <w:sz w:val="28"/>
          <w:szCs w:val="28"/>
        </w:rPr>
      </w:pPr>
      <w:r w:rsidRPr="00C21888">
        <w:rPr>
          <w:rFonts w:ascii="Times New Roman" w:hAnsi="Times New Roman" w:cs="Times New Roman"/>
          <w:sz w:val="28"/>
          <w:szCs w:val="28"/>
        </w:rPr>
        <w:t>-</w:t>
      </w:r>
      <w:r w:rsidR="00C21888" w:rsidRPr="00C21888">
        <w:rPr>
          <w:rFonts w:ascii="Times New Roman" w:hAnsi="Times New Roman" w:cs="Times New Roman"/>
          <w:sz w:val="28"/>
          <w:szCs w:val="28"/>
        </w:rPr>
        <w:t>п</w:t>
      </w:r>
      <w:r w:rsidR="00416FAD" w:rsidRPr="00C21888">
        <w:rPr>
          <w:rFonts w:ascii="Times New Roman" w:hAnsi="Times New Roman" w:cs="Times New Roman"/>
          <w:sz w:val="28"/>
          <w:szCs w:val="28"/>
        </w:rPr>
        <w:t>рикосновение к токоведущим частям, находящимся под напряжением;</w:t>
      </w:r>
    </w:p>
    <w:p w:rsidR="00416FAD" w:rsidRPr="00C21888" w:rsidRDefault="004C75DA" w:rsidP="00C21888">
      <w:pPr>
        <w:spacing w:after="0" w:line="240" w:lineRule="auto"/>
        <w:jc w:val="both"/>
        <w:rPr>
          <w:rFonts w:ascii="Times New Roman" w:hAnsi="Times New Roman" w:cs="Times New Roman"/>
          <w:sz w:val="28"/>
          <w:szCs w:val="28"/>
        </w:rPr>
      </w:pPr>
      <w:r w:rsidRPr="00C21888">
        <w:rPr>
          <w:rFonts w:ascii="Times New Roman" w:hAnsi="Times New Roman" w:cs="Times New Roman"/>
          <w:sz w:val="28"/>
          <w:szCs w:val="28"/>
        </w:rPr>
        <w:t>-</w:t>
      </w:r>
      <w:r w:rsidR="00C21888" w:rsidRPr="00C21888">
        <w:rPr>
          <w:rFonts w:ascii="Times New Roman" w:hAnsi="Times New Roman" w:cs="Times New Roman"/>
          <w:sz w:val="28"/>
          <w:szCs w:val="28"/>
        </w:rPr>
        <w:t>п</w:t>
      </w:r>
      <w:r w:rsidR="00416FAD" w:rsidRPr="00C21888">
        <w:rPr>
          <w:rFonts w:ascii="Times New Roman" w:hAnsi="Times New Roman" w:cs="Times New Roman"/>
          <w:sz w:val="28"/>
          <w:szCs w:val="28"/>
        </w:rPr>
        <w:t>рикосновение к отключенным частям, на которых напряжение может иметь место:</w:t>
      </w:r>
    </w:p>
    <w:p w:rsidR="00416FAD" w:rsidRPr="00C21888" w:rsidRDefault="004C75DA" w:rsidP="00C21888">
      <w:pPr>
        <w:spacing w:after="0" w:line="240" w:lineRule="auto"/>
        <w:jc w:val="both"/>
        <w:rPr>
          <w:rFonts w:ascii="Times New Roman" w:hAnsi="Times New Roman" w:cs="Times New Roman"/>
          <w:sz w:val="28"/>
          <w:szCs w:val="28"/>
        </w:rPr>
      </w:pPr>
      <w:r w:rsidRPr="00C21888">
        <w:rPr>
          <w:rFonts w:ascii="Times New Roman" w:hAnsi="Times New Roman" w:cs="Times New Roman"/>
          <w:sz w:val="28"/>
          <w:szCs w:val="28"/>
        </w:rPr>
        <w:t>-</w:t>
      </w:r>
      <w:r w:rsidR="00416FAD" w:rsidRPr="00C21888">
        <w:rPr>
          <w:rFonts w:ascii="Times New Roman" w:hAnsi="Times New Roman" w:cs="Times New Roman"/>
          <w:sz w:val="28"/>
          <w:szCs w:val="28"/>
        </w:rPr>
        <w:t>в случае ошибочного включения электрической установки или несогласованных действий обслуживающего персонала;</w:t>
      </w:r>
    </w:p>
    <w:p w:rsidR="00416FAD" w:rsidRPr="00C21888" w:rsidRDefault="004C75DA" w:rsidP="00C21888">
      <w:pPr>
        <w:spacing w:after="0" w:line="240" w:lineRule="auto"/>
        <w:jc w:val="both"/>
        <w:rPr>
          <w:rFonts w:ascii="Times New Roman" w:hAnsi="Times New Roman" w:cs="Times New Roman"/>
          <w:sz w:val="28"/>
          <w:szCs w:val="28"/>
        </w:rPr>
      </w:pPr>
      <w:r w:rsidRPr="00C21888">
        <w:rPr>
          <w:rFonts w:ascii="Times New Roman" w:hAnsi="Times New Roman" w:cs="Times New Roman"/>
          <w:sz w:val="28"/>
          <w:szCs w:val="28"/>
        </w:rPr>
        <w:lastRenderedPageBreak/>
        <w:t>-</w:t>
      </w:r>
      <w:r w:rsidR="00416FAD" w:rsidRPr="00C21888">
        <w:rPr>
          <w:rFonts w:ascii="Times New Roman" w:hAnsi="Times New Roman" w:cs="Times New Roman"/>
          <w:sz w:val="28"/>
          <w:szCs w:val="28"/>
        </w:rPr>
        <w:t>в случае разряда молнии в электрическую установку или вблизи;</w:t>
      </w:r>
    </w:p>
    <w:p w:rsidR="00416FAD" w:rsidRPr="00C21888" w:rsidRDefault="004C75DA" w:rsidP="00C21888">
      <w:pPr>
        <w:spacing w:after="0" w:line="240" w:lineRule="auto"/>
        <w:jc w:val="both"/>
        <w:rPr>
          <w:rFonts w:ascii="Times New Roman" w:hAnsi="Times New Roman" w:cs="Times New Roman"/>
          <w:sz w:val="28"/>
          <w:szCs w:val="28"/>
        </w:rPr>
      </w:pPr>
      <w:r w:rsidRPr="00C21888">
        <w:rPr>
          <w:rFonts w:ascii="Times New Roman" w:hAnsi="Times New Roman" w:cs="Times New Roman"/>
          <w:sz w:val="28"/>
          <w:szCs w:val="28"/>
        </w:rPr>
        <w:t>-</w:t>
      </w:r>
      <w:r w:rsidR="00416FAD" w:rsidRPr="00C21888">
        <w:rPr>
          <w:rFonts w:ascii="Times New Roman" w:hAnsi="Times New Roman" w:cs="Times New Roman"/>
          <w:sz w:val="28"/>
          <w:szCs w:val="28"/>
        </w:rPr>
        <w:t>прикосновение к металлическим не токоведущим частям или связанного с ними электрического оборудования (корпуса, кожухи, ограждения) после перехода напряжения на них с токоведущих частей (возникновение аварийной ситуации — пробой на корпусе).</w:t>
      </w:r>
    </w:p>
    <w:p w:rsidR="00416FAD" w:rsidRPr="00C21888" w:rsidRDefault="00416FAD" w:rsidP="00C21888">
      <w:pPr>
        <w:spacing w:after="0" w:line="240" w:lineRule="auto"/>
        <w:jc w:val="both"/>
        <w:rPr>
          <w:rFonts w:ascii="Times New Roman" w:hAnsi="Times New Roman" w:cs="Times New Roman"/>
          <w:sz w:val="28"/>
          <w:szCs w:val="28"/>
        </w:rPr>
      </w:pPr>
    </w:p>
    <w:p w:rsidR="00AB0D00" w:rsidRPr="00C21888" w:rsidRDefault="00AB0D00" w:rsidP="00C21888">
      <w:pPr>
        <w:pStyle w:val="a3"/>
        <w:spacing w:after="0" w:line="240" w:lineRule="auto"/>
        <w:jc w:val="both"/>
        <w:rPr>
          <w:rFonts w:ascii="Times New Roman" w:hAnsi="Times New Roman" w:cs="Times New Roman"/>
          <w:sz w:val="28"/>
          <w:szCs w:val="28"/>
        </w:rPr>
      </w:pPr>
      <w:r w:rsidRPr="00C21888">
        <w:rPr>
          <w:rFonts w:ascii="Times New Roman" w:hAnsi="Times New Roman" w:cs="Times New Roman"/>
          <w:sz w:val="28"/>
          <w:szCs w:val="28"/>
        </w:rPr>
        <w:t>Ток I, протекающий через тело человека, равен</w:t>
      </w:r>
      <w:r w:rsidR="004C75DA" w:rsidRPr="00C21888">
        <w:rPr>
          <w:rFonts w:ascii="Times New Roman" w:hAnsi="Times New Roman" w:cs="Times New Roman"/>
          <w:sz w:val="28"/>
          <w:szCs w:val="28"/>
        </w:rPr>
        <w:t xml:space="preserve"> </w:t>
      </w:r>
      <w:proofErr w:type="spellStart"/>
      <w:r w:rsidR="004C75DA" w:rsidRPr="00C21888">
        <w:rPr>
          <w:rFonts w:ascii="Times New Roman" w:hAnsi="Times New Roman" w:cs="Times New Roman"/>
          <w:sz w:val="28"/>
          <w:szCs w:val="28"/>
        </w:rPr>
        <w:t>Uпр</w:t>
      </w:r>
      <w:proofErr w:type="spellEnd"/>
      <w:r w:rsidR="00FF37DA" w:rsidRPr="00C21888">
        <w:rPr>
          <w:rFonts w:ascii="Times New Roman" w:hAnsi="Times New Roman" w:cs="Times New Roman"/>
          <w:sz w:val="28"/>
          <w:szCs w:val="28"/>
        </w:rPr>
        <w:t>/</w:t>
      </w:r>
      <w:r w:rsidR="00FF37DA" w:rsidRPr="00C21888">
        <w:rPr>
          <w:rFonts w:ascii="Times New Roman" w:hAnsi="Times New Roman" w:cs="Times New Roman"/>
          <w:sz w:val="28"/>
          <w:szCs w:val="28"/>
        </w:rPr>
        <w:t xml:space="preserve"> </w:t>
      </w:r>
      <w:proofErr w:type="spellStart"/>
      <w:r w:rsidR="00FF37DA" w:rsidRPr="00C21888">
        <w:rPr>
          <w:rFonts w:ascii="Times New Roman" w:hAnsi="Times New Roman" w:cs="Times New Roman"/>
          <w:sz w:val="28"/>
          <w:szCs w:val="28"/>
        </w:rPr>
        <w:t>Rч</w:t>
      </w:r>
      <w:proofErr w:type="spellEnd"/>
    </w:p>
    <w:p w:rsidR="00AB0D00" w:rsidRPr="00C21888" w:rsidRDefault="00AB0D00" w:rsidP="00C21888">
      <w:pPr>
        <w:pStyle w:val="a3"/>
        <w:spacing w:after="0" w:line="240" w:lineRule="auto"/>
        <w:jc w:val="both"/>
        <w:rPr>
          <w:rFonts w:ascii="Times New Roman" w:hAnsi="Times New Roman" w:cs="Times New Roman"/>
          <w:sz w:val="28"/>
          <w:szCs w:val="28"/>
        </w:rPr>
      </w:pPr>
      <w:r w:rsidRPr="00C21888">
        <w:rPr>
          <w:rFonts w:ascii="Times New Roman" w:hAnsi="Times New Roman" w:cs="Times New Roman"/>
          <w:sz w:val="28"/>
          <w:szCs w:val="28"/>
        </w:rPr>
        <w:t>где:</w:t>
      </w:r>
      <w:r w:rsidR="004C75DA" w:rsidRPr="00C21888">
        <w:rPr>
          <w:rFonts w:ascii="Times New Roman" w:hAnsi="Times New Roman" w:cs="Times New Roman"/>
          <w:sz w:val="28"/>
          <w:szCs w:val="28"/>
        </w:rPr>
        <w:t xml:space="preserve"> </w:t>
      </w:r>
      <w:proofErr w:type="spellStart"/>
      <w:r w:rsidRPr="00C21888">
        <w:rPr>
          <w:rFonts w:ascii="Times New Roman" w:hAnsi="Times New Roman" w:cs="Times New Roman"/>
          <w:sz w:val="28"/>
          <w:szCs w:val="28"/>
        </w:rPr>
        <w:t>Uпр</w:t>
      </w:r>
      <w:proofErr w:type="spellEnd"/>
      <w:r w:rsidRPr="00C21888">
        <w:rPr>
          <w:rFonts w:ascii="Times New Roman" w:hAnsi="Times New Roman" w:cs="Times New Roman"/>
          <w:sz w:val="28"/>
          <w:szCs w:val="28"/>
        </w:rPr>
        <w:t xml:space="preserve"> — напряжение прикосновения; </w:t>
      </w:r>
      <w:proofErr w:type="spellStart"/>
      <w:r w:rsidRPr="00C21888">
        <w:rPr>
          <w:rFonts w:ascii="Times New Roman" w:hAnsi="Times New Roman" w:cs="Times New Roman"/>
          <w:sz w:val="28"/>
          <w:szCs w:val="28"/>
        </w:rPr>
        <w:t>Rч</w:t>
      </w:r>
      <w:proofErr w:type="spellEnd"/>
      <w:r w:rsidRPr="00C21888">
        <w:rPr>
          <w:rFonts w:ascii="Times New Roman" w:hAnsi="Times New Roman" w:cs="Times New Roman"/>
          <w:sz w:val="28"/>
          <w:szCs w:val="28"/>
        </w:rPr>
        <w:t xml:space="preserve"> — сопротивление тела человека.</w:t>
      </w:r>
    </w:p>
    <w:p w:rsidR="00AB0D00" w:rsidRPr="00C21888" w:rsidRDefault="00AB0D00" w:rsidP="00C21888">
      <w:pPr>
        <w:spacing w:after="0" w:line="240" w:lineRule="auto"/>
        <w:ind w:left="360"/>
        <w:jc w:val="both"/>
        <w:rPr>
          <w:rFonts w:ascii="Times New Roman" w:hAnsi="Times New Roman" w:cs="Times New Roman"/>
          <w:sz w:val="28"/>
          <w:szCs w:val="28"/>
        </w:rPr>
      </w:pPr>
    </w:p>
    <w:p w:rsidR="00AB0D00" w:rsidRPr="00C21888" w:rsidRDefault="00AB0D00" w:rsidP="00C21888">
      <w:pPr>
        <w:spacing w:after="0" w:line="240" w:lineRule="auto"/>
        <w:jc w:val="both"/>
        <w:rPr>
          <w:rFonts w:ascii="Times New Roman" w:hAnsi="Times New Roman" w:cs="Times New Roman"/>
          <w:sz w:val="28"/>
          <w:szCs w:val="28"/>
        </w:rPr>
      </w:pPr>
      <w:r w:rsidRPr="00C21888">
        <w:rPr>
          <w:rFonts w:ascii="Times New Roman" w:hAnsi="Times New Roman" w:cs="Times New Roman"/>
          <w:sz w:val="28"/>
          <w:szCs w:val="28"/>
        </w:rPr>
        <w:t xml:space="preserve">Снизить ток можно либо за счет снижения напряжения прикосновения, либо за счет увеличения сопротивления тела человека, </w:t>
      </w:r>
      <w:proofErr w:type="gramStart"/>
      <w:r w:rsidRPr="00C21888">
        <w:rPr>
          <w:rFonts w:ascii="Times New Roman" w:hAnsi="Times New Roman" w:cs="Times New Roman"/>
          <w:sz w:val="28"/>
          <w:szCs w:val="28"/>
        </w:rPr>
        <w:t>например</w:t>
      </w:r>
      <w:proofErr w:type="gramEnd"/>
      <w:r w:rsidRPr="00C21888">
        <w:rPr>
          <w:rFonts w:ascii="Times New Roman" w:hAnsi="Times New Roman" w:cs="Times New Roman"/>
          <w:sz w:val="28"/>
          <w:szCs w:val="28"/>
        </w:rPr>
        <w:t xml:space="preserve"> при применении СИЗ.</w:t>
      </w:r>
    </w:p>
    <w:p w:rsidR="00AB0D00" w:rsidRPr="00C21888" w:rsidRDefault="00AB0D00" w:rsidP="00C21888">
      <w:pPr>
        <w:pStyle w:val="a3"/>
        <w:spacing w:after="0" w:line="240" w:lineRule="auto"/>
        <w:jc w:val="both"/>
        <w:rPr>
          <w:rFonts w:ascii="Times New Roman" w:hAnsi="Times New Roman" w:cs="Times New Roman"/>
          <w:sz w:val="28"/>
          <w:szCs w:val="28"/>
        </w:rPr>
      </w:pPr>
    </w:p>
    <w:p w:rsidR="00C21888" w:rsidRPr="00C21888" w:rsidRDefault="00AB0D00" w:rsidP="00C21888">
      <w:pPr>
        <w:spacing w:after="0" w:line="240" w:lineRule="auto"/>
        <w:jc w:val="both"/>
        <w:rPr>
          <w:rFonts w:ascii="Times New Roman" w:hAnsi="Times New Roman" w:cs="Times New Roman"/>
          <w:sz w:val="28"/>
          <w:szCs w:val="28"/>
          <w:u w:val="single"/>
        </w:rPr>
      </w:pPr>
      <w:r w:rsidRPr="00C21888">
        <w:rPr>
          <w:rFonts w:ascii="Times New Roman" w:hAnsi="Times New Roman" w:cs="Times New Roman"/>
          <w:sz w:val="28"/>
          <w:szCs w:val="28"/>
          <w:u w:val="single"/>
        </w:rPr>
        <w:t>Для защиты от поражения электрическим током применяются следующие технические меры защиты:</w:t>
      </w:r>
    </w:p>
    <w:p w:rsidR="00AB0D00" w:rsidRPr="00C21888" w:rsidRDefault="00AB0D00" w:rsidP="00C21888">
      <w:pPr>
        <w:spacing w:after="0" w:line="240" w:lineRule="auto"/>
        <w:jc w:val="both"/>
        <w:rPr>
          <w:rFonts w:ascii="Times New Roman" w:hAnsi="Times New Roman" w:cs="Times New Roman"/>
          <w:sz w:val="28"/>
          <w:szCs w:val="28"/>
          <w:u w:val="single"/>
        </w:rPr>
      </w:pPr>
      <w:r w:rsidRPr="00C21888">
        <w:rPr>
          <w:rFonts w:ascii="Times New Roman" w:hAnsi="Times New Roman" w:cs="Times New Roman"/>
          <w:sz w:val="28"/>
          <w:szCs w:val="28"/>
        </w:rPr>
        <w:t>малые напряжения;</w:t>
      </w:r>
    </w:p>
    <w:p w:rsidR="00AB0D00" w:rsidRPr="00C21888" w:rsidRDefault="00AB0D00" w:rsidP="00C21888">
      <w:pPr>
        <w:spacing w:after="0" w:line="240" w:lineRule="auto"/>
        <w:jc w:val="both"/>
        <w:rPr>
          <w:rFonts w:ascii="Times New Roman" w:hAnsi="Times New Roman" w:cs="Times New Roman"/>
          <w:sz w:val="28"/>
          <w:szCs w:val="28"/>
        </w:rPr>
      </w:pPr>
      <w:r w:rsidRPr="00C21888">
        <w:rPr>
          <w:rFonts w:ascii="Times New Roman" w:hAnsi="Times New Roman" w:cs="Times New Roman"/>
          <w:sz w:val="28"/>
          <w:szCs w:val="28"/>
        </w:rPr>
        <w:t>электрическое разделение сети;</w:t>
      </w:r>
    </w:p>
    <w:p w:rsidR="00AB0D00" w:rsidRPr="00C21888" w:rsidRDefault="00AB0D00" w:rsidP="00C21888">
      <w:pPr>
        <w:spacing w:after="0" w:line="240" w:lineRule="auto"/>
        <w:jc w:val="both"/>
        <w:rPr>
          <w:rFonts w:ascii="Times New Roman" w:hAnsi="Times New Roman" w:cs="Times New Roman"/>
          <w:sz w:val="28"/>
          <w:szCs w:val="28"/>
        </w:rPr>
      </w:pPr>
      <w:r w:rsidRPr="00C21888">
        <w:rPr>
          <w:rFonts w:ascii="Times New Roman" w:hAnsi="Times New Roman" w:cs="Times New Roman"/>
          <w:sz w:val="28"/>
          <w:szCs w:val="28"/>
        </w:rPr>
        <w:t>контроль и профилактика повреждения изоляции;</w:t>
      </w:r>
    </w:p>
    <w:p w:rsidR="00AB0D00" w:rsidRPr="00C21888" w:rsidRDefault="00AB0D00" w:rsidP="00C21888">
      <w:pPr>
        <w:spacing w:after="0" w:line="240" w:lineRule="auto"/>
        <w:jc w:val="both"/>
        <w:rPr>
          <w:rFonts w:ascii="Times New Roman" w:hAnsi="Times New Roman" w:cs="Times New Roman"/>
          <w:sz w:val="28"/>
          <w:szCs w:val="28"/>
        </w:rPr>
      </w:pPr>
      <w:r w:rsidRPr="00C21888">
        <w:rPr>
          <w:rFonts w:ascii="Times New Roman" w:hAnsi="Times New Roman" w:cs="Times New Roman"/>
          <w:sz w:val="28"/>
          <w:szCs w:val="28"/>
        </w:rPr>
        <w:t>защита от случайного прикосновения к токоведущим частям;</w:t>
      </w:r>
    </w:p>
    <w:p w:rsidR="00AB0D00" w:rsidRPr="00C21888" w:rsidRDefault="00AB0D00" w:rsidP="00C21888">
      <w:pPr>
        <w:spacing w:after="0" w:line="240" w:lineRule="auto"/>
        <w:jc w:val="both"/>
        <w:rPr>
          <w:rFonts w:ascii="Times New Roman" w:hAnsi="Times New Roman" w:cs="Times New Roman"/>
          <w:sz w:val="28"/>
          <w:szCs w:val="28"/>
        </w:rPr>
      </w:pPr>
      <w:r w:rsidRPr="00C21888">
        <w:rPr>
          <w:rFonts w:ascii="Times New Roman" w:hAnsi="Times New Roman" w:cs="Times New Roman"/>
          <w:sz w:val="28"/>
          <w:szCs w:val="28"/>
        </w:rPr>
        <w:t>защитное заземление;</w:t>
      </w:r>
    </w:p>
    <w:p w:rsidR="00AB0D00" w:rsidRPr="00C21888" w:rsidRDefault="00AB0D00" w:rsidP="00C21888">
      <w:pPr>
        <w:spacing w:after="0" w:line="240" w:lineRule="auto"/>
        <w:jc w:val="both"/>
        <w:rPr>
          <w:rFonts w:ascii="Times New Roman" w:hAnsi="Times New Roman" w:cs="Times New Roman"/>
          <w:sz w:val="28"/>
          <w:szCs w:val="28"/>
        </w:rPr>
      </w:pPr>
      <w:proofErr w:type="spellStart"/>
      <w:r w:rsidRPr="00C21888">
        <w:rPr>
          <w:rFonts w:ascii="Times New Roman" w:hAnsi="Times New Roman" w:cs="Times New Roman"/>
          <w:sz w:val="28"/>
          <w:szCs w:val="28"/>
        </w:rPr>
        <w:t>зануление</w:t>
      </w:r>
      <w:proofErr w:type="spellEnd"/>
      <w:r w:rsidRPr="00C21888">
        <w:rPr>
          <w:rFonts w:ascii="Times New Roman" w:hAnsi="Times New Roman" w:cs="Times New Roman"/>
          <w:sz w:val="28"/>
          <w:szCs w:val="28"/>
        </w:rPr>
        <w:t>;</w:t>
      </w:r>
    </w:p>
    <w:p w:rsidR="00AB0D00" w:rsidRPr="00C21888" w:rsidRDefault="00AB0D00" w:rsidP="00C21888">
      <w:pPr>
        <w:spacing w:after="0" w:line="240" w:lineRule="auto"/>
        <w:jc w:val="both"/>
        <w:rPr>
          <w:rFonts w:ascii="Times New Roman" w:hAnsi="Times New Roman" w:cs="Times New Roman"/>
          <w:sz w:val="28"/>
          <w:szCs w:val="28"/>
        </w:rPr>
      </w:pPr>
      <w:r w:rsidRPr="00C21888">
        <w:rPr>
          <w:rFonts w:ascii="Times New Roman" w:hAnsi="Times New Roman" w:cs="Times New Roman"/>
          <w:sz w:val="28"/>
          <w:szCs w:val="28"/>
        </w:rPr>
        <w:t>защитное отключение;</w:t>
      </w:r>
    </w:p>
    <w:p w:rsidR="00AB0D00" w:rsidRPr="00C21888" w:rsidRDefault="00AB0D00" w:rsidP="00C21888">
      <w:pPr>
        <w:spacing w:after="0" w:line="240" w:lineRule="auto"/>
        <w:jc w:val="both"/>
        <w:rPr>
          <w:rFonts w:ascii="Times New Roman" w:hAnsi="Times New Roman" w:cs="Times New Roman"/>
          <w:sz w:val="28"/>
          <w:szCs w:val="28"/>
        </w:rPr>
      </w:pPr>
      <w:r w:rsidRPr="00C21888">
        <w:rPr>
          <w:rFonts w:ascii="Times New Roman" w:hAnsi="Times New Roman" w:cs="Times New Roman"/>
          <w:sz w:val="28"/>
          <w:szCs w:val="28"/>
        </w:rPr>
        <w:t>применение индивидуальных защитных средств.</w:t>
      </w:r>
    </w:p>
    <w:p w:rsidR="00AB0D00" w:rsidRPr="000C3E37" w:rsidRDefault="00AB0D00" w:rsidP="000C3E37">
      <w:pPr>
        <w:spacing w:after="0" w:line="240" w:lineRule="auto"/>
        <w:jc w:val="both"/>
        <w:rPr>
          <w:rFonts w:ascii="Times New Roman" w:hAnsi="Times New Roman" w:cs="Times New Roman"/>
          <w:sz w:val="28"/>
          <w:szCs w:val="28"/>
        </w:rPr>
      </w:pPr>
      <w:r w:rsidRPr="00C21888">
        <w:rPr>
          <w:rFonts w:ascii="Times New Roman" w:hAnsi="Times New Roman" w:cs="Times New Roman"/>
          <w:sz w:val="28"/>
          <w:szCs w:val="28"/>
        </w:rPr>
        <w:t>Применение малых напряжений. Малое напряжение — это напряжение не более 42 В, применяемое в целях уменьшения опасности поражения человека электрическим током. На производстве применяют напряжения 12 и 36 В. В помещениях с повышенной опасностью для переносных электрических устройств рекомендуется применять напряжение 36 В. В особо опасных помещениях ручной электроинструмент питается напряжением 36 В, а ручные электролампы — 12 В. Эти напряжения не обеспечивают полной безопасности, а лишь существенно снижают опасность поражения электрическим током.</w:t>
      </w:r>
      <w:r w:rsidR="000C3E37">
        <w:rPr>
          <w:rFonts w:ascii="Times New Roman" w:hAnsi="Times New Roman" w:cs="Times New Roman"/>
          <w:sz w:val="28"/>
          <w:szCs w:val="28"/>
        </w:rPr>
        <w:t xml:space="preserve"> </w:t>
      </w:r>
      <w:r w:rsidRPr="000C3E37">
        <w:rPr>
          <w:rFonts w:ascii="Times New Roman" w:hAnsi="Times New Roman" w:cs="Times New Roman"/>
          <w:sz w:val="28"/>
          <w:szCs w:val="28"/>
        </w:rPr>
        <w:t xml:space="preserve">Напряжения 12, 36 и 42 </w:t>
      </w:r>
      <w:proofErr w:type="gramStart"/>
      <w:r w:rsidRPr="000C3E37">
        <w:rPr>
          <w:rFonts w:ascii="Times New Roman" w:hAnsi="Times New Roman" w:cs="Times New Roman"/>
          <w:sz w:val="28"/>
          <w:szCs w:val="28"/>
        </w:rPr>
        <w:t>В</w:t>
      </w:r>
      <w:proofErr w:type="gramEnd"/>
      <w:r w:rsidRPr="000C3E37">
        <w:rPr>
          <w:rFonts w:ascii="Times New Roman" w:hAnsi="Times New Roman" w:cs="Times New Roman"/>
          <w:sz w:val="28"/>
          <w:szCs w:val="28"/>
        </w:rPr>
        <w:t xml:space="preserve"> применяют в помещениях с повышенной опасностью и особо опасных для использования ручного </w:t>
      </w:r>
      <w:proofErr w:type="spellStart"/>
      <w:r w:rsidRPr="000C3E37">
        <w:rPr>
          <w:rFonts w:ascii="Times New Roman" w:hAnsi="Times New Roman" w:cs="Times New Roman"/>
          <w:sz w:val="28"/>
          <w:szCs w:val="28"/>
        </w:rPr>
        <w:t>электрофицированного</w:t>
      </w:r>
      <w:proofErr w:type="spellEnd"/>
      <w:r w:rsidRPr="000C3E37">
        <w:rPr>
          <w:rFonts w:ascii="Times New Roman" w:hAnsi="Times New Roman" w:cs="Times New Roman"/>
          <w:sz w:val="28"/>
          <w:szCs w:val="28"/>
        </w:rPr>
        <w:t xml:space="preserve"> инструмента, ручных переносных ламп и ламп местного освещения.</w:t>
      </w:r>
    </w:p>
    <w:p w:rsidR="00AB0D00" w:rsidRPr="00C21888" w:rsidRDefault="00AB0D00" w:rsidP="00C21888">
      <w:pPr>
        <w:spacing w:after="0" w:line="240" w:lineRule="auto"/>
        <w:jc w:val="both"/>
        <w:rPr>
          <w:rFonts w:ascii="Times New Roman" w:hAnsi="Times New Roman" w:cs="Times New Roman"/>
          <w:sz w:val="28"/>
          <w:szCs w:val="28"/>
        </w:rPr>
      </w:pPr>
      <w:r w:rsidRPr="00C21888">
        <w:rPr>
          <w:rFonts w:ascii="Times New Roman" w:hAnsi="Times New Roman" w:cs="Times New Roman"/>
          <w:sz w:val="28"/>
          <w:szCs w:val="28"/>
        </w:rPr>
        <w:t xml:space="preserve">Электрическое разделение сети. Разветвленная электрическая сеть большой протяженности имеет значительную электрическую емкость. В этом случае даже прикосновение к одной фазе является очень опасным. Если сеть разделить на ряд небольших сетей такого же напряжения, которые будут обладать небольшой емкостью и высоким сопротивлением изоляции, то опасность поражения резко снижается. Обычно электрическое разделение сетей осуществляется путем подключения отдельных электроустановок через разделительные трансформаторы. Область применения защитного разделения сетей — электроустановки напряжением до 1000 В, эксплуатация которых </w:t>
      </w:r>
      <w:r w:rsidRPr="00C21888">
        <w:rPr>
          <w:rFonts w:ascii="Times New Roman" w:hAnsi="Times New Roman" w:cs="Times New Roman"/>
          <w:sz w:val="28"/>
          <w:szCs w:val="28"/>
        </w:rPr>
        <w:lastRenderedPageBreak/>
        <w:t xml:space="preserve">связана с повышенной опасностью, </w:t>
      </w:r>
      <w:proofErr w:type="gramStart"/>
      <w:r w:rsidRPr="00C21888">
        <w:rPr>
          <w:rFonts w:ascii="Times New Roman" w:hAnsi="Times New Roman" w:cs="Times New Roman"/>
          <w:sz w:val="28"/>
          <w:szCs w:val="28"/>
        </w:rPr>
        <w:t>например</w:t>
      </w:r>
      <w:proofErr w:type="gramEnd"/>
      <w:r w:rsidRPr="00C21888">
        <w:rPr>
          <w:rFonts w:ascii="Times New Roman" w:hAnsi="Times New Roman" w:cs="Times New Roman"/>
          <w:sz w:val="28"/>
          <w:szCs w:val="28"/>
        </w:rPr>
        <w:t xml:space="preserve"> в передвижных установках, ручном </w:t>
      </w:r>
      <w:proofErr w:type="spellStart"/>
      <w:r w:rsidRPr="00C21888">
        <w:rPr>
          <w:rFonts w:ascii="Times New Roman" w:hAnsi="Times New Roman" w:cs="Times New Roman"/>
          <w:sz w:val="28"/>
          <w:szCs w:val="28"/>
        </w:rPr>
        <w:t>электрофицированном</w:t>
      </w:r>
      <w:proofErr w:type="spellEnd"/>
      <w:r w:rsidRPr="00C21888">
        <w:rPr>
          <w:rFonts w:ascii="Times New Roman" w:hAnsi="Times New Roman" w:cs="Times New Roman"/>
          <w:sz w:val="28"/>
          <w:szCs w:val="28"/>
        </w:rPr>
        <w:t xml:space="preserve"> инструменте и т. п.</w:t>
      </w:r>
    </w:p>
    <w:p w:rsidR="00AB0D00" w:rsidRPr="00C21888" w:rsidRDefault="00AB0D00" w:rsidP="00C21888">
      <w:pPr>
        <w:pStyle w:val="a3"/>
        <w:spacing w:after="0" w:line="240" w:lineRule="auto"/>
        <w:jc w:val="both"/>
        <w:rPr>
          <w:rFonts w:ascii="Times New Roman" w:hAnsi="Times New Roman" w:cs="Times New Roman"/>
          <w:sz w:val="28"/>
          <w:szCs w:val="28"/>
        </w:rPr>
      </w:pPr>
    </w:p>
    <w:p w:rsidR="00AB0D00" w:rsidRPr="00C21888" w:rsidRDefault="00AB0D00" w:rsidP="00C21888">
      <w:pPr>
        <w:pStyle w:val="a3"/>
        <w:spacing w:after="0" w:line="240" w:lineRule="auto"/>
        <w:jc w:val="both"/>
        <w:rPr>
          <w:rFonts w:ascii="Times New Roman" w:hAnsi="Times New Roman" w:cs="Times New Roman"/>
          <w:sz w:val="28"/>
          <w:szCs w:val="28"/>
        </w:rPr>
      </w:pPr>
    </w:p>
    <w:p w:rsidR="00AB0D00" w:rsidRPr="00C21888" w:rsidRDefault="00AB0D00" w:rsidP="00C21888">
      <w:pPr>
        <w:spacing w:after="0" w:line="240" w:lineRule="auto"/>
        <w:jc w:val="both"/>
        <w:rPr>
          <w:rFonts w:ascii="Times New Roman" w:hAnsi="Times New Roman" w:cs="Times New Roman"/>
          <w:sz w:val="28"/>
          <w:szCs w:val="28"/>
        </w:rPr>
      </w:pPr>
      <w:r w:rsidRPr="00C21888">
        <w:rPr>
          <w:rFonts w:ascii="Times New Roman" w:hAnsi="Times New Roman" w:cs="Times New Roman"/>
          <w:sz w:val="28"/>
          <w:szCs w:val="28"/>
        </w:rPr>
        <w:t>Защита от прикосновения к токоведущим частям установок. Прикосновение к токоведущим частям всегда опасно даже в сетях до 1000 В и с хорошей изоляцией фаз. Для исключения опасности прикосновения к токоведущим частям необходимо обеспечить их недоступность. Это достигается посредством ограждения и расположения токоведущих частей на недоступной высоте или недоступном месте.</w:t>
      </w:r>
    </w:p>
    <w:p w:rsidR="00AB0D00" w:rsidRPr="00C21888" w:rsidRDefault="00AB0D00" w:rsidP="00C21888">
      <w:pPr>
        <w:pStyle w:val="a3"/>
        <w:spacing w:after="0" w:line="240" w:lineRule="auto"/>
        <w:jc w:val="both"/>
        <w:rPr>
          <w:rFonts w:ascii="Times New Roman" w:hAnsi="Times New Roman" w:cs="Times New Roman"/>
          <w:sz w:val="28"/>
          <w:szCs w:val="28"/>
        </w:rPr>
      </w:pPr>
    </w:p>
    <w:p w:rsidR="00AB0D00" w:rsidRPr="00C21888" w:rsidRDefault="00AB0D00" w:rsidP="00C21888">
      <w:pPr>
        <w:spacing w:after="0" w:line="240" w:lineRule="auto"/>
        <w:jc w:val="both"/>
        <w:rPr>
          <w:rFonts w:ascii="Times New Roman" w:hAnsi="Times New Roman" w:cs="Times New Roman"/>
          <w:sz w:val="28"/>
          <w:szCs w:val="28"/>
        </w:rPr>
      </w:pPr>
      <w:r w:rsidRPr="00C21888">
        <w:rPr>
          <w:rFonts w:ascii="Times New Roman" w:hAnsi="Times New Roman" w:cs="Times New Roman"/>
          <w:sz w:val="28"/>
          <w:szCs w:val="28"/>
        </w:rPr>
        <w:t xml:space="preserve">Ограждения применяют сплошные и сетчатые. Входные двери ограждений, защитные кожухи могут снабжаться блокировками различного вида. При напряжениях свыше 1000 </w:t>
      </w:r>
      <w:proofErr w:type="gramStart"/>
      <w:r w:rsidRPr="00C21888">
        <w:rPr>
          <w:rFonts w:ascii="Times New Roman" w:hAnsi="Times New Roman" w:cs="Times New Roman"/>
          <w:sz w:val="28"/>
          <w:szCs w:val="28"/>
        </w:rPr>
        <w:t>В</w:t>
      </w:r>
      <w:proofErr w:type="gramEnd"/>
      <w:r w:rsidRPr="00C21888">
        <w:rPr>
          <w:rFonts w:ascii="Times New Roman" w:hAnsi="Times New Roman" w:cs="Times New Roman"/>
          <w:sz w:val="28"/>
          <w:szCs w:val="28"/>
        </w:rPr>
        <w:t xml:space="preserve"> опасно даже приближение к токоведущим частям. В электроустановках напряжением до 1000 </w:t>
      </w:r>
      <w:proofErr w:type="gramStart"/>
      <w:r w:rsidRPr="00C21888">
        <w:rPr>
          <w:rFonts w:ascii="Times New Roman" w:hAnsi="Times New Roman" w:cs="Times New Roman"/>
          <w:sz w:val="28"/>
          <w:szCs w:val="28"/>
        </w:rPr>
        <w:t>В</w:t>
      </w:r>
      <w:proofErr w:type="gramEnd"/>
      <w:r w:rsidRPr="00C21888">
        <w:rPr>
          <w:rFonts w:ascii="Times New Roman" w:hAnsi="Times New Roman" w:cs="Times New Roman"/>
          <w:sz w:val="28"/>
          <w:szCs w:val="28"/>
        </w:rPr>
        <w:t xml:space="preserve"> применение изолированных проводов уже обеспечивает достаточную защиту от напряжения при прикосновении. Изолированные провода, находящиеся под напряжением свыше 1000 В, опасны.</w:t>
      </w:r>
    </w:p>
    <w:p w:rsidR="00AB0D00" w:rsidRPr="00C21888" w:rsidRDefault="00AB0D00" w:rsidP="00C21888">
      <w:pPr>
        <w:spacing w:after="0" w:line="240" w:lineRule="auto"/>
        <w:jc w:val="both"/>
        <w:rPr>
          <w:rFonts w:ascii="Times New Roman" w:hAnsi="Times New Roman" w:cs="Times New Roman"/>
          <w:sz w:val="28"/>
          <w:szCs w:val="28"/>
        </w:rPr>
      </w:pPr>
    </w:p>
    <w:p w:rsidR="00AB0D00" w:rsidRPr="00C21888" w:rsidRDefault="00AB0D00" w:rsidP="00C21888">
      <w:pPr>
        <w:spacing w:after="0" w:line="240" w:lineRule="auto"/>
        <w:jc w:val="both"/>
        <w:rPr>
          <w:rFonts w:ascii="Times New Roman" w:hAnsi="Times New Roman" w:cs="Times New Roman"/>
          <w:sz w:val="28"/>
          <w:szCs w:val="28"/>
        </w:rPr>
      </w:pPr>
      <w:r w:rsidRPr="00C21888">
        <w:rPr>
          <w:rFonts w:ascii="Times New Roman" w:hAnsi="Times New Roman" w:cs="Times New Roman"/>
          <w:sz w:val="28"/>
          <w:szCs w:val="28"/>
        </w:rPr>
        <w:t xml:space="preserve">Защитное заземление. Защитным заземлением называется преднамеренное электрическое соединение с землей металлических </w:t>
      </w:r>
      <w:proofErr w:type="spellStart"/>
      <w:proofErr w:type="gramStart"/>
      <w:r w:rsidRPr="00C21888">
        <w:rPr>
          <w:rFonts w:ascii="Times New Roman" w:hAnsi="Times New Roman" w:cs="Times New Roman"/>
          <w:sz w:val="28"/>
          <w:szCs w:val="28"/>
        </w:rPr>
        <w:t>нетоко</w:t>
      </w:r>
      <w:proofErr w:type="spellEnd"/>
      <w:r w:rsidRPr="00C21888">
        <w:rPr>
          <w:rFonts w:ascii="Times New Roman" w:hAnsi="Times New Roman" w:cs="Times New Roman"/>
          <w:sz w:val="28"/>
          <w:szCs w:val="28"/>
        </w:rPr>
        <w:t>-ведущих</w:t>
      </w:r>
      <w:proofErr w:type="gramEnd"/>
      <w:r w:rsidRPr="00C21888">
        <w:rPr>
          <w:rFonts w:ascii="Times New Roman" w:hAnsi="Times New Roman" w:cs="Times New Roman"/>
          <w:sz w:val="28"/>
          <w:szCs w:val="28"/>
        </w:rPr>
        <w:t xml:space="preserve"> частей электроустановок, которые могут оказаться под напряжением.</w:t>
      </w:r>
    </w:p>
    <w:p w:rsidR="00AB0D00" w:rsidRPr="00C21888" w:rsidRDefault="00AB0D00" w:rsidP="00C21888">
      <w:pPr>
        <w:pStyle w:val="a3"/>
        <w:spacing w:after="0" w:line="240" w:lineRule="auto"/>
        <w:jc w:val="both"/>
        <w:rPr>
          <w:rFonts w:ascii="Times New Roman" w:hAnsi="Times New Roman" w:cs="Times New Roman"/>
          <w:sz w:val="28"/>
          <w:szCs w:val="28"/>
        </w:rPr>
      </w:pPr>
    </w:p>
    <w:p w:rsidR="00AB0D00" w:rsidRPr="00C21888" w:rsidRDefault="00AB0D00" w:rsidP="00C21888">
      <w:pPr>
        <w:spacing w:after="0" w:line="240" w:lineRule="auto"/>
        <w:jc w:val="both"/>
        <w:rPr>
          <w:rFonts w:ascii="Times New Roman" w:hAnsi="Times New Roman" w:cs="Times New Roman"/>
          <w:sz w:val="28"/>
          <w:szCs w:val="28"/>
        </w:rPr>
      </w:pPr>
      <w:proofErr w:type="spellStart"/>
      <w:r w:rsidRPr="00C21888">
        <w:rPr>
          <w:rFonts w:ascii="Times New Roman" w:hAnsi="Times New Roman" w:cs="Times New Roman"/>
          <w:sz w:val="28"/>
          <w:szCs w:val="28"/>
        </w:rPr>
        <w:t>Зануление</w:t>
      </w:r>
      <w:proofErr w:type="spellEnd"/>
      <w:r w:rsidRPr="00C21888">
        <w:rPr>
          <w:rFonts w:ascii="Times New Roman" w:hAnsi="Times New Roman" w:cs="Times New Roman"/>
          <w:sz w:val="28"/>
          <w:szCs w:val="28"/>
        </w:rPr>
        <w:t xml:space="preserve">. </w:t>
      </w:r>
      <w:proofErr w:type="spellStart"/>
      <w:r w:rsidRPr="00C21888">
        <w:rPr>
          <w:rFonts w:ascii="Times New Roman" w:hAnsi="Times New Roman" w:cs="Times New Roman"/>
          <w:sz w:val="28"/>
          <w:szCs w:val="28"/>
        </w:rPr>
        <w:t>Занулением</w:t>
      </w:r>
      <w:proofErr w:type="spellEnd"/>
      <w:r w:rsidRPr="00C21888">
        <w:rPr>
          <w:rFonts w:ascii="Times New Roman" w:hAnsi="Times New Roman" w:cs="Times New Roman"/>
          <w:sz w:val="28"/>
          <w:szCs w:val="28"/>
        </w:rPr>
        <w:t xml:space="preserve"> называется преднамеренное электрическое соединение с нулевым защитным проводником металлических </w:t>
      </w:r>
      <w:proofErr w:type="spellStart"/>
      <w:proofErr w:type="gramStart"/>
      <w:r w:rsidRPr="00C21888">
        <w:rPr>
          <w:rFonts w:ascii="Times New Roman" w:hAnsi="Times New Roman" w:cs="Times New Roman"/>
          <w:sz w:val="28"/>
          <w:szCs w:val="28"/>
        </w:rPr>
        <w:t>нето-коведущих</w:t>
      </w:r>
      <w:proofErr w:type="spellEnd"/>
      <w:proofErr w:type="gramEnd"/>
      <w:r w:rsidRPr="00C21888">
        <w:rPr>
          <w:rFonts w:ascii="Times New Roman" w:hAnsi="Times New Roman" w:cs="Times New Roman"/>
          <w:sz w:val="28"/>
          <w:szCs w:val="28"/>
        </w:rPr>
        <w:t xml:space="preserve"> частей установок, которые могут оказаться под напряжением. </w:t>
      </w:r>
      <w:proofErr w:type="spellStart"/>
      <w:r w:rsidRPr="00C21888">
        <w:rPr>
          <w:rFonts w:ascii="Times New Roman" w:hAnsi="Times New Roman" w:cs="Times New Roman"/>
          <w:sz w:val="28"/>
          <w:szCs w:val="28"/>
        </w:rPr>
        <w:t>Зануление</w:t>
      </w:r>
      <w:proofErr w:type="spellEnd"/>
      <w:r w:rsidRPr="00C21888">
        <w:rPr>
          <w:rFonts w:ascii="Times New Roman" w:hAnsi="Times New Roman" w:cs="Times New Roman"/>
          <w:sz w:val="28"/>
          <w:szCs w:val="28"/>
        </w:rPr>
        <w:t xml:space="preserve"> применяют в четырехпроводных сетях с напряжением до 1000 В и с </w:t>
      </w:r>
      <w:proofErr w:type="spellStart"/>
      <w:r w:rsidRPr="00C21888">
        <w:rPr>
          <w:rFonts w:ascii="Times New Roman" w:hAnsi="Times New Roman" w:cs="Times New Roman"/>
          <w:sz w:val="28"/>
          <w:szCs w:val="28"/>
        </w:rPr>
        <w:t>глухозаземленной</w:t>
      </w:r>
      <w:proofErr w:type="spellEnd"/>
      <w:r w:rsidRPr="00C21888">
        <w:rPr>
          <w:rFonts w:ascii="Times New Roman" w:hAnsi="Times New Roman" w:cs="Times New Roman"/>
          <w:sz w:val="28"/>
          <w:szCs w:val="28"/>
        </w:rPr>
        <w:t xml:space="preserve"> </w:t>
      </w:r>
      <w:proofErr w:type="spellStart"/>
      <w:r w:rsidRPr="00C21888">
        <w:rPr>
          <w:rFonts w:ascii="Times New Roman" w:hAnsi="Times New Roman" w:cs="Times New Roman"/>
          <w:sz w:val="28"/>
          <w:szCs w:val="28"/>
        </w:rPr>
        <w:t>нейтралью</w:t>
      </w:r>
      <w:proofErr w:type="spellEnd"/>
      <w:r w:rsidRPr="00C21888">
        <w:rPr>
          <w:rFonts w:ascii="Times New Roman" w:hAnsi="Times New Roman" w:cs="Times New Roman"/>
          <w:sz w:val="28"/>
          <w:szCs w:val="28"/>
        </w:rPr>
        <w:t>.</w:t>
      </w:r>
    </w:p>
    <w:p w:rsidR="00AB0D00" w:rsidRPr="00C21888" w:rsidRDefault="00AB0D00" w:rsidP="00C21888">
      <w:pPr>
        <w:spacing w:after="0" w:line="240" w:lineRule="auto"/>
        <w:jc w:val="both"/>
        <w:rPr>
          <w:rFonts w:ascii="Times New Roman" w:hAnsi="Times New Roman" w:cs="Times New Roman"/>
          <w:sz w:val="28"/>
          <w:szCs w:val="28"/>
        </w:rPr>
      </w:pPr>
    </w:p>
    <w:p w:rsidR="00AB0D00" w:rsidRPr="00C21888" w:rsidRDefault="00AB0D00" w:rsidP="00C21888">
      <w:pPr>
        <w:spacing w:after="0" w:line="240" w:lineRule="auto"/>
        <w:jc w:val="both"/>
        <w:rPr>
          <w:rFonts w:ascii="Times New Roman" w:hAnsi="Times New Roman" w:cs="Times New Roman"/>
          <w:sz w:val="28"/>
          <w:szCs w:val="28"/>
        </w:rPr>
      </w:pPr>
      <w:r w:rsidRPr="00C21888">
        <w:rPr>
          <w:rFonts w:ascii="Times New Roman" w:hAnsi="Times New Roman" w:cs="Times New Roman"/>
          <w:sz w:val="28"/>
          <w:szCs w:val="28"/>
        </w:rPr>
        <w:t>Устройства защитного отключения (УЗО) — это быстродействующая защита, обеспечивающая автоматическое отключение электроустановки при возникновении опасности поражения человека электрическим током. Опасность может возникнуть при замыкании фазы на корпус, при снижении электрического сопротивления фаз относительно земли ниже определенного предела и по ряду других причин. В этих случаях происходит изменение параметров электрической сети. При выходе контролируемого параметра за допустимые пределы подается сигнал на защитно-отключающее устройство, которое обесточивает установку или электросеть. УЗО должны обеспечивать отключение неисправной электроустановки за время не более 0,2 с. Типы применяемых УЗО разнообразны в зависимости от того, какой параметр электрической сети они контролируют.</w:t>
      </w:r>
    </w:p>
    <w:p w:rsidR="00C21888" w:rsidRDefault="00C21888" w:rsidP="00C21888">
      <w:pPr>
        <w:spacing w:after="0" w:line="240" w:lineRule="auto"/>
        <w:jc w:val="both"/>
        <w:rPr>
          <w:rFonts w:ascii="Times New Roman" w:hAnsi="Times New Roman" w:cs="Times New Roman"/>
          <w:sz w:val="28"/>
          <w:szCs w:val="28"/>
        </w:rPr>
      </w:pPr>
    </w:p>
    <w:p w:rsidR="00AB0D00" w:rsidRPr="00C21888" w:rsidRDefault="00AB0D00" w:rsidP="00C21888">
      <w:pPr>
        <w:spacing w:after="0" w:line="240" w:lineRule="auto"/>
        <w:jc w:val="both"/>
        <w:rPr>
          <w:rFonts w:ascii="Times New Roman" w:hAnsi="Times New Roman" w:cs="Times New Roman"/>
          <w:sz w:val="28"/>
          <w:szCs w:val="28"/>
        </w:rPr>
      </w:pPr>
      <w:r w:rsidRPr="00C21888">
        <w:rPr>
          <w:rFonts w:ascii="Times New Roman" w:hAnsi="Times New Roman" w:cs="Times New Roman"/>
          <w:sz w:val="28"/>
          <w:szCs w:val="28"/>
        </w:rPr>
        <w:t xml:space="preserve">К СИЗ от поражения электрическим током относятся изолирующие средства, которые делятся на основные и дополнительные. Первые выдерживают длительное время действия напряжения, вторые — нет. В сетях с напряжением </w:t>
      </w:r>
      <w:r w:rsidRPr="00C21888">
        <w:rPr>
          <w:rFonts w:ascii="Times New Roman" w:hAnsi="Times New Roman" w:cs="Times New Roman"/>
          <w:sz w:val="28"/>
          <w:szCs w:val="28"/>
        </w:rPr>
        <w:lastRenderedPageBreak/>
        <w:t xml:space="preserve">до 1000 </w:t>
      </w:r>
      <w:proofErr w:type="gramStart"/>
      <w:r w:rsidRPr="00C21888">
        <w:rPr>
          <w:rFonts w:ascii="Times New Roman" w:hAnsi="Times New Roman" w:cs="Times New Roman"/>
          <w:sz w:val="28"/>
          <w:szCs w:val="28"/>
        </w:rPr>
        <w:t>В</w:t>
      </w:r>
      <w:proofErr w:type="gramEnd"/>
      <w:r w:rsidRPr="00C21888">
        <w:rPr>
          <w:rFonts w:ascii="Times New Roman" w:hAnsi="Times New Roman" w:cs="Times New Roman"/>
          <w:sz w:val="28"/>
          <w:szCs w:val="28"/>
        </w:rPr>
        <w:t xml:space="preserve"> к основным СИЗ относятся: изолирующие штанги, изолирующие электроизмерительные клещи, диэлектрические перчатки, слесарно-монтажный инструмент с изолированными рукоятками, указатели напряжения; свыше 1000 В — изолирующие штанги, изолирующие и электроизмерительные клещи, указатели напряжения. К дополнительным СИЗ относятся: в сетях с напряжением до 1000 В — диэлектрические галоши, коврики, изолирующие подставки; свыше 1000 В — диэлектрические перчатки, боты, коврики, изолирующие подставки. СИЗ должны иметь маркировку с указанием напряжения, на которое они рассчитаны, их изолирующие свойства подлежат периодической проверке в установленные сроки.</w:t>
      </w:r>
    </w:p>
    <w:p w:rsidR="00637079" w:rsidRPr="00C21888" w:rsidRDefault="00637079" w:rsidP="00C21888">
      <w:pPr>
        <w:jc w:val="both"/>
        <w:rPr>
          <w:rFonts w:ascii="Times New Roman" w:hAnsi="Times New Roman" w:cs="Times New Roman"/>
          <w:sz w:val="28"/>
          <w:szCs w:val="28"/>
        </w:rPr>
      </w:pPr>
    </w:p>
    <w:sectPr w:rsidR="00637079" w:rsidRPr="00C218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3E3888"/>
    <w:multiLevelType w:val="multilevel"/>
    <w:tmpl w:val="DB46C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83E09D0"/>
    <w:multiLevelType w:val="multilevel"/>
    <w:tmpl w:val="51E63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B866EDA"/>
    <w:multiLevelType w:val="multilevel"/>
    <w:tmpl w:val="075CB3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7E336E0"/>
    <w:multiLevelType w:val="multilevel"/>
    <w:tmpl w:val="51E63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F7403FD"/>
    <w:multiLevelType w:val="multilevel"/>
    <w:tmpl w:val="78C0D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0A6161"/>
    <w:multiLevelType w:val="multilevel"/>
    <w:tmpl w:val="13423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5BF1FE6"/>
    <w:multiLevelType w:val="multilevel"/>
    <w:tmpl w:val="FC34F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3EC7236"/>
    <w:multiLevelType w:val="multilevel"/>
    <w:tmpl w:val="A5DC5C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A112A8C"/>
    <w:multiLevelType w:val="multilevel"/>
    <w:tmpl w:val="D040E1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E2C3327"/>
    <w:multiLevelType w:val="multilevel"/>
    <w:tmpl w:val="331AE3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5"/>
  </w:num>
  <w:num w:numId="3">
    <w:abstractNumId w:val="7"/>
  </w:num>
  <w:num w:numId="4">
    <w:abstractNumId w:val="8"/>
  </w:num>
  <w:num w:numId="5">
    <w:abstractNumId w:val="9"/>
  </w:num>
  <w:num w:numId="6">
    <w:abstractNumId w:val="4"/>
  </w:num>
  <w:num w:numId="7">
    <w:abstractNumId w:val="2"/>
  </w:num>
  <w:num w:numId="8">
    <w:abstractNumId w:val="1"/>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82C"/>
    <w:rsid w:val="000C3E37"/>
    <w:rsid w:val="00224A6B"/>
    <w:rsid w:val="002F7E90"/>
    <w:rsid w:val="00416FAD"/>
    <w:rsid w:val="00445147"/>
    <w:rsid w:val="004C75DA"/>
    <w:rsid w:val="00637079"/>
    <w:rsid w:val="00793B9F"/>
    <w:rsid w:val="007D082C"/>
    <w:rsid w:val="008A3F9D"/>
    <w:rsid w:val="00983278"/>
    <w:rsid w:val="00AB0D00"/>
    <w:rsid w:val="00C21888"/>
    <w:rsid w:val="00D63CF5"/>
    <w:rsid w:val="00D90061"/>
    <w:rsid w:val="00FF37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1F787"/>
  <w15:chartTrackingRefBased/>
  <w15:docId w15:val="{146D86D3-FEA1-46E6-A34B-51536C74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7E90"/>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16F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5</Pages>
  <Words>1515</Words>
  <Characters>8641</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Бурнашевская_Л</dc:creator>
  <cp:keywords/>
  <dc:description/>
  <cp:lastModifiedBy>Бурнашевская_Л</cp:lastModifiedBy>
  <cp:revision>5</cp:revision>
  <dcterms:created xsi:type="dcterms:W3CDTF">2020-04-23T12:12:00Z</dcterms:created>
  <dcterms:modified xsi:type="dcterms:W3CDTF">2020-05-25T16:38:00Z</dcterms:modified>
</cp:coreProperties>
</file>