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B3" w:rsidRDefault="00E06968">
      <w:pPr>
        <w:rPr>
          <w:rFonts w:ascii="Times New Roman" w:hAnsi="Times New Roman" w:cs="Times New Roman"/>
          <w:sz w:val="28"/>
          <w:szCs w:val="28"/>
        </w:rPr>
      </w:pPr>
      <w:r w:rsidRPr="00E06968">
        <w:rPr>
          <w:rFonts w:ascii="Times New Roman" w:hAnsi="Times New Roman" w:cs="Times New Roman"/>
          <w:sz w:val="28"/>
          <w:szCs w:val="28"/>
        </w:rPr>
        <w:t>ПС-</w:t>
      </w:r>
      <w:proofErr w:type="gramStart"/>
      <w:r w:rsidRPr="00E06968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 25.03.20</w:t>
      </w:r>
    </w:p>
    <w:p w:rsidR="00E06968" w:rsidRDefault="00E06968">
      <w:pPr>
        <w:rPr>
          <w:rFonts w:ascii="Times New Roman" w:hAnsi="Times New Roman" w:cs="Times New Roman"/>
          <w:sz w:val="28"/>
          <w:szCs w:val="28"/>
        </w:rPr>
      </w:pPr>
    </w:p>
    <w:p w:rsid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  <w:r w:rsidRPr="00E06968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E06968">
        <w:rPr>
          <w:rFonts w:ascii="Times New Roman" w:hAnsi="Times New Roman" w:cs="Times New Roman"/>
          <w:sz w:val="28"/>
          <w:szCs w:val="28"/>
        </w:rPr>
        <w:t>занятия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6968">
        <w:rPr>
          <w:rFonts w:ascii="Times New Roman" w:hAnsi="Times New Roman" w:cs="Times New Roman"/>
          <w:sz w:val="28"/>
          <w:szCs w:val="28"/>
        </w:rPr>
        <w:t xml:space="preserve">Контрольная работа №6 </w:t>
      </w:r>
    </w:p>
    <w:p w:rsid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</w:p>
    <w:p w:rsid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контрольную работу по вариантам</w:t>
      </w:r>
    </w:p>
    <w:p w:rsidR="00E06968" w:rsidRPr="002713FA" w:rsidRDefault="00E06968" w:rsidP="00E0696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</w:p>
    <w:p w:rsidR="00E06968" w:rsidRP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6968">
        <w:rPr>
          <w:rFonts w:ascii="Times New Roman" w:hAnsi="Times New Roman" w:cs="Times New Roman"/>
          <w:sz w:val="28"/>
          <w:szCs w:val="28"/>
        </w:rPr>
        <w:t>Контрольная работа №</w:t>
      </w:r>
      <w:proofErr w:type="gramStart"/>
      <w:r w:rsidRPr="00E06968">
        <w:rPr>
          <w:rFonts w:ascii="Times New Roman" w:hAnsi="Times New Roman" w:cs="Times New Roman"/>
          <w:sz w:val="28"/>
          <w:szCs w:val="28"/>
        </w:rPr>
        <w:t xml:space="preserve">6 </w:t>
      </w:r>
      <w:r w:rsidRPr="00E06968">
        <w:rPr>
          <w:rFonts w:ascii="Times New Roman" w:hAnsi="Times New Roman" w:cs="Times New Roman"/>
          <w:sz w:val="28"/>
          <w:szCs w:val="28"/>
        </w:rPr>
        <w:t xml:space="preserve"> </w:t>
      </w:r>
      <w:r w:rsidRPr="00E06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End"/>
      <w:r w:rsidRPr="00E06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Элементы комбинаторики, теория вероятности и математической статистики»</w:t>
      </w:r>
    </w:p>
    <w:p w:rsidR="00E06968" w:rsidRPr="00E06968" w:rsidRDefault="00E06968" w:rsidP="00E0696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Вариант1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Магазин получил продукцию в ящиках с четырех оптовых складов: четыре с 1-го, пять со 2-го, семь с 3-го и четыре с 4-го. Случайным образом выбран ящик для продажи. Какова вероятность того, что это будет ящик с первого или третьего склада.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трех урнах имеется по 6 белых и по 4 черных шара. Из каждой урны извлекают наудачу по одному шару. Найти вероятность того, что: а) все три шара будут белыми; б) все три шара будут одного цвета.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сигнализации о возгорании установлены два независимо работающих дат</w:t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чика. Вероятности того, что при возгорании датчик сработает, для первого и второго датчиков соответственно равны 0,5 и 0,7. Найти вероятность того, что при пожаре: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оба датчика откажут;</w:t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оба датчика сработают.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Сколькими способами можно разместить 3 иллюстрации на 10 страницах?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лотерее из 1000 билетов имеются 300 выигрышных. Вынимают наугад один билет. Чему равна вероятность того, что этот билет выигрышный?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Разложите по формуле бинома Ньютона: (х+1)</w:t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Найти значение выражения (С</w:t>
      </w:r>
      <w:r w:rsidRPr="00E069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6C19CC" wp14:editId="6C2675DB">
            <wp:extent cx="123825" cy="228600"/>
            <wp:effectExtent l="0" t="0" r="9525" b="0"/>
            <wp:docPr id="1" name="Рисунок 1" descr="http://festival.1september.ru/articles/567990/Image4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festival.1september.ru/articles/567990/Image44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С</w:t>
      </w:r>
      <w:r w:rsidRPr="00E069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844F18" wp14:editId="60DAFAFF">
            <wp:extent cx="123825" cy="228600"/>
            <wp:effectExtent l="0" t="0" r="9525" b="0"/>
            <wp:docPr id="2" name="Рисунок 2" descr="http://festival.1september.ru/articles/567990/Imag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festival.1september.ru/articles/567990/Image44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 С</w:t>
      </w:r>
      <w:r w:rsidRPr="00E0696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BDBFA14" wp14:editId="5115AB41">
            <wp:extent cx="123825" cy="238125"/>
            <wp:effectExtent l="0" t="0" r="9525" b="9525"/>
            <wp:docPr id="4" name="Рисунок 4" descr="http://festival.1september.ru/articles/567990/Image4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festival.1september.ru/articles/567990/Image44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Контрольная работа№6</w:t>
      </w:r>
      <w:proofErr w:type="gramStart"/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</w:t>
      </w:r>
      <w:proofErr w:type="gramEnd"/>
      <w:r w:rsidRPr="00E06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Элементы комбинаторики, теория вероятности и математической статистики»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коробке 10 красных и 6 синих пуговиц. Наудачу извлекаются две пуговицы. Какова вероятность того, что они будут одноцветными?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трех урнах имеется по 4 белых и по 6 черных шара. Из каждой урны извлекают наудачу по одному шару. Найти вероятность того, что: а) все три шара будут белыми; б) все три шара будут одного цвета.</w:t>
      </w: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что: 1) хотя бы один снаряд попадет в цель; 2) только два снаряда попадут в цель;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Сколькими способами можно из бригады 25 человек выбрать 4 человека для работы на определенном </w:t>
      </w:r>
      <w:proofErr w:type="gramStart"/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участке ?</w:t>
      </w:r>
      <w:proofErr w:type="gramEnd"/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bookmarkStart w:id="0" w:name="_GoBack"/>
      <w:bookmarkEnd w:id="0"/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урны, в которой находятся 5 белых и 3 черных шара, вынимают один шар. Найти вероятность того, что шар окажется черным.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Разложите по формуле бинома Ньютона: (х +2)</w:t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Найти значение выражения (С</w:t>
      </w:r>
      <w:r w:rsidRPr="00E069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204B89" wp14:editId="10FE8B7B">
            <wp:extent cx="123825" cy="228600"/>
            <wp:effectExtent l="0" t="0" r="9525" b="0"/>
            <wp:docPr id="5" name="Рисунок 5" descr="http://festival.1september.ru/articles/567990/Image4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festival.1september.ru/articles/567990/Image44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С</w:t>
      </w:r>
      <w:r w:rsidRPr="00E069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39B6D1" wp14:editId="11272E32">
            <wp:extent cx="123825" cy="228600"/>
            <wp:effectExtent l="0" t="0" r="9525" b="0"/>
            <wp:docPr id="6" name="Рисунок 6" descr="http://festival.1september.ru/articles/567990/Imag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festival.1september.ru/articles/567990/Image44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: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15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p>
        </m:sSubSup>
      </m:oMath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68" w:rsidRPr="00E06968" w:rsidRDefault="00E06968" w:rsidP="00E06968">
      <w:pPr>
        <w:rPr>
          <w:rFonts w:ascii="Times New Roman" w:hAnsi="Times New Roman" w:cs="Times New Roman"/>
          <w:sz w:val="28"/>
          <w:szCs w:val="28"/>
        </w:rPr>
      </w:pPr>
    </w:p>
    <w:p w:rsidR="00E06968" w:rsidRPr="00E06968" w:rsidRDefault="00E06968">
      <w:pPr>
        <w:rPr>
          <w:rFonts w:ascii="Times New Roman" w:hAnsi="Times New Roman" w:cs="Times New Roman"/>
          <w:sz w:val="28"/>
          <w:szCs w:val="28"/>
        </w:rPr>
      </w:pPr>
    </w:p>
    <w:sectPr w:rsidR="00E06968" w:rsidRPr="00E0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68"/>
    <w:rsid w:val="005D15B3"/>
    <w:rsid w:val="00E0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8146"/>
  <w15:chartTrackingRefBased/>
  <w15:docId w15:val="{BD5AA10F-76CD-4FF8-9552-CD73F702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69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2020-03-25T16:35:00Z</dcterms:created>
  <dcterms:modified xsi:type="dcterms:W3CDTF">2020-03-25T16:44:00Z</dcterms:modified>
</cp:coreProperties>
</file>