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  задание по математике 15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740F6A" w:rsidRDefault="00740F6A" w:rsidP="00740F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«Конус. Поверхность конуса»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п.61-63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10-11»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конуса.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3.Зарисовать конус (рис.149), подписать элементы конуса.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4.Рассмотреть и зарисовать сечения конуса.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определение площади боковой и полной поверхности конуса.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6.Записать формулы вычисления площади боковой и полной поверхности конуса.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определение усечённого конуса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8.Зарисовать усечённый конус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рис.</w:t>
      </w:r>
      <w:proofErr w:type="gramEnd"/>
      <w:r>
        <w:rPr>
          <w:rFonts w:ascii="Times New Roman" w:hAnsi="Times New Roman" w:cs="Times New Roman"/>
          <w:sz w:val="28"/>
          <w:szCs w:val="28"/>
        </w:rPr>
        <w:t>154), подписать элементы усечённого конуса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Записать формулы вычисления площади боковой и полной поверхности усечённого конуса</w:t>
      </w:r>
    </w:p>
    <w:p w:rsidR="00740F6A" w:rsidRDefault="00740F6A" w:rsidP="00740F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547,№</w:t>
      </w:r>
      <w:proofErr w:type="gramEnd"/>
      <w:r>
        <w:rPr>
          <w:rFonts w:ascii="Times New Roman" w:hAnsi="Times New Roman" w:cs="Times New Roman"/>
          <w:sz w:val="28"/>
          <w:szCs w:val="28"/>
        </w:rPr>
        <w:t>548(а),№563,№571</w:t>
      </w:r>
    </w:p>
    <w:p w:rsidR="00BB2A57" w:rsidRDefault="00BB2A57"/>
    <w:sectPr w:rsidR="00BB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6A"/>
    <w:rsid w:val="00740F6A"/>
    <w:rsid w:val="00B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808E"/>
  <w15:chartTrackingRefBased/>
  <w15:docId w15:val="{81772D65-8233-4AAE-B522-EE3ED710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2020-04-14T09:15:00Z</dcterms:created>
  <dcterms:modified xsi:type="dcterms:W3CDTF">2020-04-14T09:21:00Z</dcterms:modified>
</cp:coreProperties>
</file>