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C2" w:rsidRDefault="00976D91">
      <w:pPr>
        <w:rPr>
          <w:sz w:val="24"/>
          <w:szCs w:val="24"/>
        </w:rPr>
      </w:pPr>
      <w:r>
        <w:rPr>
          <w:sz w:val="24"/>
          <w:szCs w:val="24"/>
        </w:rPr>
        <w:t xml:space="preserve"> Тема: </w:t>
      </w:r>
      <w:r w:rsidRPr="009D1D30">
        <w:rPr>
          <w:sz w:val="24"/>
          <w:szCs w:val="24"/>
        </w:rPr>
        <w:t>Квантовые постулаты Бора.</w:t>
      </w:r>
      <w:r w:rsidRPr="00976D91">
        <w:rPr>
          <w:sz w:val="24"/>
          <w:szCs w:val="24"/>
        </w:rPr>
        <w:t xml:space="preserve"> </w:t>
      </w:r>
      <w:r w:rsidRPr="009D1D30">
        <w:rPr>
          <w:sz w:val="24"/>
          <w:szCs w:val="24"/>
        </w:rPr>
        <w:t>Модель атома водорода по Бору</w:t>
      </w:r>
      <w:r>
        <w:rPr>
          <w:sz w:val="24"/>
          <w:szCs w:val="24"/>
        </w:rPr>
        <w:t>.</w:t>
      </w:r>
    </w:p>
    <w:p w:rsidR="00976D91" w:rsidRDefault="00976D91">
      <w:pPr>
        <w:rPr>
          <w:sz w:val="24"/>
          <w:szCs w:val="24"/>
        </w:rPr>
      </w:pPr>
    </w:p>
    <w:p w:rsidR="00F40091" w:rsidRPr="00976D91" w:rsidRDefault="00976D91" w:rsidP="00F400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F3DAA">
        <w:rPr>
          <w:sz w:val="24"/>
          <w:szCs w:val="24"/>
          <w:u w:val="single"/>
        </w:rPr>
        <w:t>Задание : конспектировать, ответить на вопросы</w:t>
      </w:r>
      <w:r w:rsidRPr="003F3DAA">
        <w:rPr>
          <w:sz w:val="24"/>
          <w:szCs w:val="24"/>
        </w:rPr>
        <w:t xml:space="preserve">  по учебнику .</w:t>
      </w:r>
      <w:r>
        <w:rPr>
          <w:sz w:val="24"/>
          <w:szCs w:val="24"/>
        </w:rPr>
        <w:t xml:space="preserve">Г.Я. </w:t>
      </w:r>
      <w:proofErr w:type="spellStart"/>
      <w:r>
        <w:rPr>
          <w:sz w:val="24"/>
          <w:szCs w:val="24"/>
        </w:rPr>
        <w:t>Мякишев</w:t>
      </w:r>
      <w:proofErr w:type="spellEnd"/>
      <w:r>
        <w:rPr>
          <w:sz w:val="24"/>
          <w:szCs w:val="24"/>
        </w:rPr>
        <w:t xml:space="preserve">, Б.Б. </w:t>
      </w:r>
      <w:proofErr w:type="spellStart"/>
      <w:r>
        <w:rPr>
          <w:sz w:val="24"/>
          <w:szCs w:val="24"/>
        </w:rPr>
        <w:t>Буховцев</w:t>
      </w:r>
      <w:proofErr w:type="spellEnd"/>
      <w:r>
        <w:rPr>
          <w:sz w:val="24"/>
          <w:szCs w:val="24"/>
        </w:rPr>
        <w:t>,</w:t>
      </w:r>
      <w:r w:rsidRPr="003F3DAA">
        <w:rPr>
          <w:sz w:val="24"/>
          <w:szCs w:val="24"/>
        </w:rPr>
        <w:t xml:space="preserve"> 11 </w:t>
      </w:r>
      <w:proofErr w:type="spellStart"/>
      <w:r w:rsidRPr="003F3DAA">
        <w:rPr>
          <w:sz w:val="24"/>
          <w:szCs w:val="24"/>
        </w:rPr>
        <w:t>кл</w:t>
      </w:r>
      <w:proofErr w:type="spellEnd"/>
      <w:r w:rsidR="00F40091">
        <w:rPr>
          <w:sz w:val="24"/>
          <w:szCs w:val="24"/>
        </w:rPr>
        <w:t xml:space="preserve">  .-М.  «Просвещение»,2004</w:t>
      </w:r>
      <w:r w:rsidRPr="003F3DAA">
        <w:rPr>
          <w:sz w:val="24"/>
          <w:szCs w:val="24"/>
        </w:rPr>
        <w:t>г., стр.- с 2</w:t>
      </w:r>
      <w:r w:rsidR="00F40091">
        <w:rPr>
          <w:sz w:val="24"/>
          <w:szCs w:val="24"/>
        </w:rPr>
        <w:t>56</w:t>
      </w:r>
      <w:r w:rsidRPr="003F3DAA">
        <w:rPr>
          <w:sz w:val="24"/>
          <w:szCs w:val="24"/>
        </w:rPr>
        <w:t xml:space="preserve"> по 2</w:t>
      </w:r>
      <w:r w:rsidR="00F40091">
        <w:rPr>
          <w:sz w:val="24"/>
          <w:szCs w:val="24"/>
        </w:rPr>
        <w:t>62</w:t>
      </w:r>
      <w:r w:rsidRPr="003F3DAA">
        <w:rPr>
          <w:sz w:val="24"/>
          <w:szCs w:val="24"/>
        </w:rPr>
        <w:t>, §</w:t>
      </w:r>
      <w:r w:rsidR="00F40091" w:rsidRPr="00F40091">
        <w:rPr>
          <w:color w:val="000000"/>
          <w:sz w:val="24"/>
          <w:szCs w:val="24"/>
        </w:rPr>
        <w:t xml:space="preserve"> </w:t>
      </w:r>
      <w:r w:rsidR="00F40091">
        <w:rPr>
          <w:color w:val="000000"/>
          <w:sz w:val="24"/>
          <w:szCs w:val="24"/>
        </w:rPr>
        <w:t>п. 95; 96,</w:t>
      </w:r>
    </w:p>
    <w:p w:rsidR="00976D91" w:rsidRPr="003F3DAA" w:rsidRDefault="00976D91" w:rsidP="00976D91">
      <w:pPr>
        <w:rPr>
          <w:sz w:val="24"/>
          <w:szCs w:val="24"/>
        </w:rPr>
      </w:pPr>
      <w:r w:rsidRPr="003F3DAA">
        <w:rPr>
          <w:sz w:val="24"/>
          <w:szCs w:val="24"/>
        </w:rPr>
        <w:t>Ответить на вопросы, которые имеются  в конце параграфа.</w:t>
      </w:r>
    </w:p>
    <w:p w:rsidR="00976D91" w:rsidRDefault="00976D91" w:rsidP="00976D91">
      <w:pPr>
        <w:rPr>
          <w:sz w:val="24"/>
          <w:szCs w:val="24"/>
        </w:rPr>
      </w:pPr>
    </w:p>
    <w:p w:rsidR="00976D91" w:rsidRPr="00476F15" w:rsidRDefault="00976D91" w:rsidP="00976D91">
      <w:pPr>
        <w:rPr>
          <w:color w:val="FF0000"/>
          <w:sz w:val="28"/>
          <w:szCs w:val="28"/>
          <w:u w:val="single"/>
        </w:rPr>
      </w:pPr>
      <w:r w:rsidRPr="00476F15">
        <w:rPr>
          <w:color w:val="FF0000"/>
          <w:sz w:val="28"/>
          <w:szCs w:val="28"/>
          <w:u w:val="single"/>
        </w:rPr>
        <w:t xml:space="preserve">Выполненную работу отправляем сфотографируйте и пришлите на </w:t>
      </w:r>
      <w:proofErr w:type="spellStart"/>
      <w:r w:rsidRPr="00476F15">
        <w:rPr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color w:val="FF0000"/>
          <w:sz w:val="28"/>
          <w:szCs w:val="28"/>
          <w:u w:val="single"/>
        </w:rPr>
        <w:t>01.1958@</w:t>
      </w:r>
      <w:r w:rsidRPr="00476F15">
        <w:rPr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976D91" w:rsidRPr="00B05B28" w:rsidRDefault="00976D91" w:rsidP="00976D91"/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Дополнительный материал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Теория Бора глазами современников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«Если это правильно, то это означает конец физики как науки» (А. Эйнштейн, 1913 г.)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 xml:space="preserve">«Теория квантов подобна другим победам в науке: месяцами вы улыбаетесь им, а затем годами плачете» (Г. </w:t>
      </w:r>
      <w:proofErr w:type="spellStart"/>
      <w:r w:rsidRPr="00976D91">
        <w:rPr>
          <w:color w:val="000000"/>
          <w:sz w:val="24"/>
          <w:szCs w:val="24"/>
        </w:rPr>
        <w:t>Крамере</w:t>
      </w:r>
      <w:proofErr w:type="spellEnd"/>
      <w:r w:rsidRPr="00976D91">
        <w:rPr>
          <w:color w:val="000000"/>
          <w:sz w:val="24"/>
          <w:szCs w:val="24"/>
        </w:rPr>
        <w:t>, 1920 г.)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 xml:space="preserve">«Теорию квантов можно сравнить с лекарством, излечивающим болезнь, но убивающим больного» (Г. </w:t>
      </w:r>
      <w:proofErr w:type="spellStart"/>
      <w:r w:rsidRPr="00976D91">
        <w:rPr>
          <w:color w:val="000000"/>
          <w:sz w:val="24"/>
          <w:szCs w:val="24"/>
        </w:rPr>
        <w:t>Крамере</w:t>
      </w:r>
      <w:proofErr w:type="spellEnd"/>
      <w:r w:rsidRPr="00976D91">
        <w:rPr>
          <w:color w:val="000000"/>
          <w:sz w:val="24"/>
          <w:szCs w:val="24"/>
        </w:rPr>
        <w:t xml:space="preserve">, X. </w:t>
      </w:r>
      <w:proofErr w:type="spellStart"/>
      <w:r w:rsidRPr="00976D91">
        <w:rPr>
          <w:color w:val="000000"/>
          <w:sz w:val="24"/>
          <w:szCs w:val="24"/>
        </w:rPr>
        <w:t>Гольст</w:t>
      </w:r>
      <w:proofErr w:type="spellEnd"/>
      <w:r w:rsidRPr="00976D91">
        <w:rPr>
          <w:color w:val="000000"/>
          <w:sz w:val="24"/>
          <w:szCs w:val="24"/>
        </w:rPr>
        <w:t>, 1923 г.)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«Все это очень красиво и крайне важно, но, к сожалению, не очень понятно. Мы не понимаем ни гипотезы Планка об осцилляторах, ни запрета нестационарных орбит, и мы не понимаем, как же, в конце концов, образуется свет согласно теории Бора. Не подлежит сомнению, что механику квантов, механику дискретного, еще предстоит создать» (Г.-А. Лоренц, 1927 г.).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«Физика теперь снова зашла в тупик, во всяком случае, для меня она слишком трудна, и я предпочел бы быть комиком в кино или кем-нибудь вроде этого и не слышать ничего о физике» (В. Паули, 1925 г.)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proofErr w:type="spellStart"/>
      <w:r w:rsidRPr="00976D91">
        <w:rPr>
          <w:color w:val="000000"/>
          <w:sz w:val="24"/>
          <w:szCs w:val="24"/>
        </w:rPr>
        <w:t>Отто</w:t>
      </w:r>
      <w:proofErr w:type="spellEnd"/>
      <w:r w:rsidRPr="00976D91">
        <w:rPr>
          <w:color w:val="000000"/>
          <w:sz w:val="24"/>
          <w:szCs w:val="24"/>
        </w:rPr>
        <w:t xml:space="preserve"> Штерн вспоминал много лет спустя, что в то время они с Лауэ поклялись оставить занятие физикой, если «в этой </w:t>
      </w:r>
      <w:proofErr w:type="spellStart"/>
      <w:r w:rsidRPr="00976D91">
        <w:rPr>
          <w:color w:val="000000"/>
          <w:sz w:val="24"/>
          <w:szCs w:val="24"/>
        </w:rPr>
        <w:t>боровской</w:t>
      </w:r>
      <w:proofErr w:type="spellEnd"/>
      <w:r w:rsidRPr="00976D91">
        <w:rPr>
          <w:color w:val="000000"/>
          <w:sz w:val="24"/>
          <w:szCs w:val="24"/>
        </w:rPr>
        <w:t xml:space="preserve"> бессмыслице хоть что-то есть».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Лоренц сетовал, что не умер пятью годами ранее, когда в физике еще сохранялась относительная ясность.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Даже у Бора создавшееся положение теории вызывало «чувство грусти и безнадежности».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 xml:space="preserve">Квантовая физика родилась в лоне европейской культуры, а люди, ее создавшие, - лучшие ее представители. Эйнштейн, Борн, Гейзенберг, Эренфест, Лауэ были превосходными музыкантами, а Планк даже читал в университете лекции по теории музыки и в юности намеревался стать профессиональным пианистом. (Он руководил так же хором, в котором пел </w:t>
      </w:r>
      <w:proofErr w:type="spellStart"/>
      <w:r w:rsidRPr="00976D91">
        <w:rPr>
          <w:color w:val="000000"/>
          <w:sz w:val="24"/>
          <w:szCs w:val="24"/>
        </w:rPr>
        <w:t>Отто</w:t>
      </w:r>
      <w:proofErr w:type="spellEnd"/>
      <w:r w:rsidRPr="00976D91">
        <w:rPr>
          <w:color w:val="000000"/>
          <w:sz w:val="24"/>
          <w:szCs w:val="24"/>
        </w:rPr>
        <w:t xml:space="preserve"> </w:t>
      </w:r>
      <w:proofErr w:type="spellStart"/>
      <w:r w:rsidRPr="00976D91">
        <w:rPr>
          <w:color w:val="000000"/>
          <w:sz w:val="24"/>
          <w:szCs w:val="24"/>
        </w:rPr>
        <w:t>Ган</w:t>
      </w:r>
      <w:proofErr w:type="spellEnd"/>
      <w:r w:rsidRPr="00976D91">
        <w:rPr>
          <w:color w:val="000000"/>
          <w:sz w:val="24"/>
          <w:szCs w:val="24"/>
        </w:rPr>
        <w:t>, тридцать лет спустя открывший деление урана.)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Гейзенберг, Паули, Лауэ, Шрёдингер владели древними языками, Луи де Бройль - по профессии историк, а Шредингер был глубоким знатоком философии и религии, особенно индийской, писал стихи и в конце жизни издал свой поэтический сборник.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 xml:space="preserve">Даже в научной переписке План и Зоммерфельд обменивались стихами. В те годы в Копенгагене в институте Бора создавалась не только наука об атоме - там выросла интернациональная семья молодых физиков. Среди них были </w:t>
      </w:r>
      <w:proofErr w:type="spellStart"/>
      <w:r w:rsidRPr="00976D91">
        <w:rPr>
          <w:color w:val="000000"/>
          <w:sz w:val="24"/>
          <w:szCs w:val="24"/>
        </w:rPr>
        <w:t>Краменс</w:t>
      </w:r>
      <w:proofErr w:type="spellEnd"/>
      <w:r w:rsidRPr="00976D91">
        <w:rPr>
          <w:color w:val="000000"/>
          <w:sz w:val="24"/>
          <w:szCs w:val="24"/>
        </w:rPr>
        <w:t xml:space="preserve">, </w:t>
      </w:r>
      <w:proofErr w:type="spellStart"/>
      <w:r w:rsidRPr="00976D91">
        <w:rPr>
          <w:color w:val="000000"/>
          <w:sz w:val="24"/>
          <w:szCs w:val="24"/>
        </w:rPr>
        <w:t>Гаудсмит</w:t>
      </w:r>
      <w:proofErr w:type="spellEnd"/>
      <w:r w:rsidRPr="00976D91">
        <w:rPr>
          <w:color w:val="000000"/>
          <w:sz w:val="24"/>
          <w:szCs w:val="24"/>
        </w:rPr>
        <w:t xml:space="preserve"> и </w:t>
      </w:r>
      <w:proofErr w:type="spellStart"/>
      <w:r w:rsidRPr="00976D91">
        <w:rPr>
          <w:color w:val="000000"/>
          <w:sz w:val="24"/>
          <w:szCs w:val="24"/>
        </w:rPr>
        <w:t>Резенфельд</w:t>
      </w:r>
      <w:proofErr w:type="spellEnd"/>
      <w:r w:rsidRPr="00976D91">
        <w:rPr>
          <w:color w:val="000000"/>
          <w:sz w:val="24"/>
          <w:szCs w:val="24"/>
        </w:rPr>
        <w:t xml:space="preserve"> - из Голландии, Клейн - из Швеции, </w:t>
      </w:r>
      <w:proofErr w:type="spellStart"/>
      <w:r w:rsidRPr="00976D91">
        <w:rPr>
          <w:color w:val="000000"/>
          <w:sz w:val="24"/>
          <w:szCs w:val="24"/>
        </w:rPr>
        <w:t>Дирк</w:t>
      </w:r>
      <w:proofErr w:type="spellEnd"/>
      <w:r w:rsidRPr="00976D91">
        <w:rPr>
          <w:color w:val="000000"/>
          <w:sz w:val="24"/>
          <w:szCs w:val="24"/>
        </w:rPr>
        <w:t xml:space="preserve"> - из Англии, Гейзенберг - из Германии, </w:t>
      </w:r>
      <w:proofErr w:type="spellStart"/>
      <w:r w:rsidRPr="00976D91">
        <w:rPr>
          <w:color w:val="000000"/>
          <w:sz w:val="24"/>
          <w:szCs w:val="24"/>
        </w:rPr>
        <w:t>Бриллюэн</w:t>
      </w:r>
      <w:proofErr w:type="spellEnd"/>
      <w:r w:rsidRPr="00976D91">
        <w:rPr>
          <w:color w:val="000000"/>
          <w:sz w:val="24"/>
          <w:szCs w:val="24"/>
        </w:rPr>
        <w:t xml:space="preserve"> - из Франции, Паули - из Австрии, </w:t>
      </w:r>
      <w:proofErr w:type="spellStart"/>
      <w:r w:rsidRPr="00976D91">
        <w:rPr>
          <w:color w:val="000000"/>
          <w:sz w:val="24"/>
          <w:szCs w:val="24"/>
        </w:rPr>
        <w:t>Нишина</w:t>
      </w:r>
      <w:proofErr w:type="spellEnd"/>
      <w:r w:rsidRPr="00976D91">
        <w:rPr>
          <w:color w:val="000000"/>
          <w:sz w:val="24"/>
          <w:szCs w:val="24"/>
        </w:rPr>
        <w:t xml:space="preserve"> - Японии, Уленбек - из Америки, Гамов и Ландау - из России.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 xml:space="preserve">Через много лет политические бури разбросали их по всему миру: Гейзенберг стал главой немецкого «уранового проекта»; </w:t>
      </w:r>
      <w:proofErr w:type="spellStart"/>
      <w:r w:rsidRPr="00976D91">
        <w:rPr>
          <w:color w:val="000000"/>
          <w:sz w:val="24"/>
          <w:szCs w:val="24"/>
        </w:rPr>
        <w:t>Нишина</w:t>
      </w:r>
      <w:proofErr w:type="spellEnd"/>
      <w:r w:rsidRPr="00976D91">
        <w:rPr>
          <w:color w:val="000000"/>
          <w:sz w:val="24"/>
          <w:szCs w:val="24"/>
        </w:rPr>
        <w:t xml:space="preserve"> возглавил японскую урановую программу; сам Нильс Бор, спасаясь от нацистов, оказался в американском центре атомных исследований - Лос-Аламосе. А </w:t>
      </w:r>
      <w:proofErr w:type="spellStart"/>
      <w:r w:rsidRPr="00976D91">
        <w:rPr>
          <w:color w:val="000000"/>
          <w:sz w:val="24"/>
          <w:szCs w:val="24"/>
        </w:rPr>
        <w:t>Гаудсмит</w:t>
      </w:r>
      <w:proofErr w:type="spellEnd"/>
      <w:r w:rsidRPr="00976D91">
        <w:rPr>
          <w:color w:val="000000"/>
          <w:sz w:val="24"/>
          <w:szCs w:val="24"/>
        </w:rPr>
        <w:t xml:space="preserve"> стал руководителем миссии «</w:t>
      </w:r>
      <w:proofErr w:type="spellStart"/>
      <w:r w:rsidRPr="00976D91">
        <w:rPr>
          <w:color w:val="000000"/>
          <w:sz w:val="24"/>
          <w:szCs w:val="24"/>
        </w:rPr>
        <w:t>Алсос</w:t>
      </w:r>
      <w:proofErr w:type="spellEnd"/>
      <w:r w:rsidRPr="00976D91">
        <w:rPr>
          <w:color w:val="000000"/>
          <w:sz w:val="24"/>
          <w:szCs w:val="24"/>
        </w:rPr>
        <w:t>», которая будет признана выяснить, что успел сделать Гейзенберг для постройки немецкой атомной бомбы.</w:t>
      </w:r>
    </w:p>
    <w:p w:rsidR="00976D91" w:rsidRPr="00976D91" w:rsidRDefault="00976D91" w:rsidP="00976D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 xml:space="preserve">Этих людей уже нет в живых. Шредингер умер в 1961 г., Бор - в 1962 г., Борн - в 1970 г., Гейзенберг - в 1976 г., Дирак - в 1985 г., де </w:t>
      </w:r>
      <w:proofErr w:type="spellStart"/>
      <w:r w:rsidRPr="00976D91">
        <w:rPr>
          <w:color w:val="000000"/>
          <w:sz w:val="24"/>
          <w:szCs w:val="24"/>
        </w:rPr>
        <w:t>Броль</w:t>
      </w:r>
      <w:proofErr w:type="spellEnd"/>
      <w:r w:rsidRPr="00976D91">
        <w:rPr>
          <w:color w:val="000000"/>
          <w:sz w:val="24"/>
          <w:szCs w:val="24"/>
        </w:rPr>
        <w:t xml:space="preserve"> - в 1987 г.</w:t>
      </w:r>
    </w:p>
    <w:p w:rsidR="00F40091" w:rsidRPr="00976D91" w:rsidRDefault="00F40091" w:rsidP="00F400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Домашнее задание</w:t>
      </w:r>
    </w:p>
    <w:p w:rsidR="00F40091" w:rsidRPr="00976D91" w:rsidRDefault="00F40091" w:rsidP="00F4009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76D91">
        <w:rPr>
          <w:color w:val="000000"/>
          <w:sz w:val="24"/>
          <w:szCs w:val="24"/>
        </w:rPr>
        <w:t>п. 95; 96.</w:t>
      </w:r>
    </w:p>
    <w:p w:rsidR="00F40091" w:rsidRPr="00976D91" w:rsidRDefault="00F40091" w:rsidP="00F40091">
      <w:pPr>
        <w:widowControl/>
        <w:shd w:val="clear" w:color="auto" w:fill="FFFFFF"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I</w:t>
      </w:r>
      <w:r w:rsidRPr="00976D91">
        <w:rPr>
          <w:color w:val="000000"/>
          <w:sz w:val="24"/>
          <w:szCs w:val="24"/>
        </w:rPr>
        <w:t xml:space="preserve">. </w:t>
      </w:r>
      <w:r w:rsidRPr="00976D91">
        <w:rPr>
          <w:b/>
          <w:color w:val="000000"/>
          <w:sz w:val="24"/>
          <w:szCs w:val="24"/>
        </w:rPr>
        <w:t>Закрепление изученного материала</w:t>
      </w:r>
    </w:p>
    <w:p w:rsidR="00F40091" w:rsidRPr="00976D91" w:rsidRDefault="00F40091" w:rsidP="00F40091">
      <w:pPr>
        <w:widowControl/>
        <w:shd w:val="clear" w:color="auto" w:fill="FFFFFF"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976D91">
        <w:rPr>
          <w:b/>
          <w:color w:val="000000"/>
          <w:sz w:val="24"/>
          <w:szCs w:val="24"/>
        </w:rPr>
        <w:t>- Сформулируйте первый постулат Бора - постулат стационарных состояний.</w:t>
      </w:r>
    </w:p>
    <w:p w:rsidR="00F40091" w:rsidRPr="00976D91" w:rsidRDefault="00F40091" w:rsidP="00F40091">
      <w:pPr>
        <w:widowControl/>
        <w:shd w:val="clear" w:color="auto" w:fill="FFFFFF"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976D91">
        <w:rPr>
          <w:b/>
          <w:color w:val="000000"/>
          <w:sz w:val="24"/>
          <w:szCs w:val="24"/>
        </w:rPr>
        <w:t>- Какие затруднения вызвала планетарная модель Резерфорда для объяснения процессов излучения энергии атомами?</w:t>
      </w:r>
    </w:p>
    <w:p w:rsidR="00F40091" w:rsidRPr="00976D91" w:rsidRDefault="00F40091" w:rsidP="00F40091">
      <w:pPr>
        <w:widowControl/>
        <w:shd w:val="clear" w:color="auto" w:fill="FFFFFF"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976D91">
        <w:rPr>
          <w:b/>
          <w:color w:val="000000"/>
          <w:sz w:val="24"/>
          <w:szCs w:val="24"/>
        </w:rPr>
        <w:t>- Каким путем Бор вышел из этого положения?</w:t>
      </w:r>
    </w:p>
    <w:p w:rsidR="00F40091" w:rsidRPr="00976D91" w:rsidRDefault="00F40091" w:rsidP="00F40091">
      <w:pPr>
        <w:widowControl/>
        <w:shd w:val="clear" w:color="auto" w:fill="FFFFFF"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976D91">
        <w:rPr>
          <w:b/>
          <w:color w:val="000000"/>
          <w:sz w:val="24"/>
          <w:szCs w:val="24"/>
        </w:rPr>
        <w:t>- Запишите и сформулируйте второй постулат Бора.</w:t>
      </w:r>
    </w:p>
    <w:p w:rsidR="00F40091" w:rsidRPr="00976D91" w:rsidRDefault="00F40091" w:rsidP="00F40091">
      <w:pPr>
        <w:widowControl/>
        <w:shd w:val="clear" w:color="auto" w:fill="FFFFFF"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976D91">
        <w:rPr>
          <w:b/>
          <w:color w:val="000000"/>
          <w:sz w:val="24"/>
          <w:szCs w:val="24"/>
        </w:rPr>
        <w:t>- Запишите и сформулируйте правило квантования круговых орбит.</w:t>
      </w:r>
    </w:p>
    <w:p w:rsidR="00976D91" w:rsidRPr="00976D91" w:rsidRDefault="00976D91" w:rsidP="00976D91">
      <w:pPr>
        <w:rPr>
          <w:sz w:val="24"/>
          <w:szCs w:val="24"/>
        </w:rPr>
      </w:pPr>
    </w:p>
    <w:sectPr w:rsidR="00976D91" w:rsidRPr="00976D91" w:rsidSect="003A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76D91"/>
    <w:rsid w:val="003A41C2"/>
    <w:rsid w:val="00976D91"/>
    <w:rsid w:val="00F4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D9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2020-03-25T09:07:00Z</dcterms:created>
  <dcterms:modified xsi:type="dcterms:W3CDTF">2020-03-25T09:32:00Z</dcterms:modified>
</cp:coreProperties>
</file>