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3E8" w:rsidRDefault="003143E8" w:rsidP="003143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 №</w:t>
      </w:r>
      <w:proofErr w:type="gramStart"/>
      <w:r>
        <w:rPr>
          <w:rFonts w:ascii="Times New Roman" w:hAnsi="Times New Roman"/>
          <w:b/>
          <w:sz w:val="28"/>
          <w:szCs w:val="28"/>
        </w:rPr>
        <w:t>2  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аудиторной</w:t>
      </w:r>
      <w:r w:rsidRPr="00734F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самостоятельной работе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№1 </w:t>
      </w:r>
      <w:r>
        <w:rPr>
          <w:rFonts w:ascii="Times New Roman" w:hAnsi="Times New Roman"/>
          <w:b/>
          <w:sz w:val="28"/>
          <w:szCs w:val="28"/>
        </w:rPr>
        <w:t>по разделу 1 и 2</w:t>
      </w:r>
    </w:p>
    <w:p w:rsidR="003143E8" w:rsidRDefault="003143E8" w:rsidP="003143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</w:t>
      </w:r>
    </w:p>
    <w:p w:rsidR="003143E8" w:rsidRPr="0007543B" w:rsidRDefault="003143E8" w:rsidP="003143E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>Прежде, чем приступить к выполнению задания внимательно прочитайте инструкцию: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 xml:space="preserve">- вам предложены задания </w:t>
      </w:r>
      <w:proofErr w:type="gramStart"/>
      <w:r w:rsidRPr="0007543B">
        <w:rPr>
          <w:rFonts w:ascii="Times New Roman" w:hAnsi="Times New Roman" w:cs="Times New Roman"/>
          <w:sz w:val="28"/>
          <w:szCs w:val="28"/>
        </w:rPr>
        <w:t>с  выбором</w:t>
      </w:r>
      <w:proofErr w:type="gramEnd"/>
      <w:r w:rsidRPr="0007543B">
        <w:rPr>
          <w:rFonts w:ascii="Times New Roman" w:hAnsi="Times New Roman" w:cs="Times New Roman"/>
          <w:sz w:val="28"/>
          <w:szCs w:val="28"/>
        </w:rPr>
        <w:t xml:space="preserve"> правильного ответа;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07543B">
        <w:rPr>
          <w:rFonts w:ascii="Times New Roman" w:hAnsi="Times New Roman" w:cs="Times New Roman"/>
          <w:sz w:val="28"/>
          <w:szCs w:val="28"/>
        </w:rPr>
        <w:t>вопросы  переписывать</w:t>
      </w:r>
      <w:proofErr w:type="gramEnd"/>
      <w:r w:rsidRPr="0007543B">
        <w:rPr>
          <w:rFonts w:ascii="Times New Roman" w:hAnsi="Times New Roman" w:cs="Times New Roman"/>
          <w:sz w:val="28"/>
          <w:szCs w:val="28"/>
        </w:rPr>
        <w:t xml:space="preserve"> не надо, только  соответствующий  ему порядковый номер;</w:t>
      </w:r>
    </w:p>
    <w:p w:rsidR="003143E8" w:rsidRPr="0007543B" w:rsidRDefault="003143E8" w:rsidP="003143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>-оборудование: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543B">
        <w:rPr>
          <w:rFonts w:ascii="Times New Roman" w:hAnsi="Times New Roman" w:cs="Times New Roman"/>
          <w:bCs/>
          <w:iCs/>
          <w:sz w:val="28"/>
          <w:szCs w:val="28"/>
        </w:rPr>
        <w:t>бумага, ручка,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7543B">
        <w:rPr>
          <w:rFonts w:ascii="Times New Roman" w:hAnsi="Times New Roman" w:cs="Times New Roman"/>
          <w:iCs/>
          <w:sz w:val="28"/>
          <w:szCs w:val="28"/>
        </w:rPr>
        <w:t>тестовое задание.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 выполнения задания 2 часа</w:t>
      </w:r>
      <w:r w:rsidRPr="0007543B">
        <w:rPr>
          <w:rFonts w:ascii="Times New Roman" w:hAnsi="Times New Roman" w:cs="Times New Roman"/>
          <w:sz w:val="28"/>
          <w:szCs w:val="28"/>
        </w:rPr>
        <w:t>.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>- за каждый правильный ответ получаете 1 балл, за неверный – 0 баллов</w:t>
      </w:r>
    </w:p>
    <w:p w:rsidR="003143E8" w:rsidRPr="00354742" w:rsidRDefault="003143E8" w:rsidP="003143E8">
      <w:pPr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 xml:space="preserve">- максимальное количество балов – 40 </w:t>
      </w:r>
    </w:p>
    <w:p w:rsidR="003143E8" w:rsidRPr="0007543B" w:rsidRDefault="003143E8" w:rsidP="003143E8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1.Найдите правильное определение понятию </w:t>
      </w:r>
      <w:proofErr w:type="gramStart"/>
      <w:r w:rsidRPr="0007543B">
        <w:rPr>
          <w:rFonts w:ascii="Times New Roman" w:eastAsia="Times New Roman" w:hAnsi="Times New Roman" w:cs="Times New Roman"/>
          <w:sz w:val="28"/>
          <w:szCs w:val="28"/>
        </w:rPr>
        <w:t>« Охрана</w:t>
      </w:r>
      <w:proofErr w:type="gramEnd"/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труда»: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А) Охрана труда- состояние защищенности жизненно важных интересов личности и общества от аварий.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Б) Охрана труда- система жизни и здоровья работников в процессе трудовой деятельности, включающая правовые, социально- экономические, организационные, технические, </w:t>
      </w:r>
      <w:proofErr w:type="spellStart"/>
      <w:r w:rsidRPr="0007543B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– гигиенические и иные мероприятии.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В) Охрана труда- направлена на создание и поддержание организационной структуры и обеспечение ресурсами системы управления, обеспечивающей безопасность трудовой деятельности.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2.  Ниже перечислены обязанности работодателя по обеспечению требований охраны труда, но в одном из ответов указана обязанность работника. Найдите ответ: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А) Обязан обеспечить безопасную эксплуатацию зданий, сооружений, оборудования, технологических процессов, а также применяемых в производстве сырья и материалов.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Б) Обязан обеспечить средствами индивидуальной и коллективной защиты работников.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В) Обязан правильно применить средства индивидуальной защиты.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3 Соглашение, регулирующее трудовые отношения между работником и работодателем – это          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А) трудовой кодекс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Б) </w:t>
      </w:r>
      <w:r w:rsidRPr="0007543B">
        <w:rPr>
          <w:rFonts w:ascii="Times New Roman" w:hAnsi="Times New Roman" w:cs="Times New Roman"/>
          <w:sz w:val="28"/>
          <w:szCs w:val="28"/>
        </w:rPr>
        <w:t>трудовой договор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 xml:space="preserve">            В) коллективный договор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4. Какова недельная продолжительность рабочего времени для работников, занятых на работах с вредными и опасными условиями труда: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      А) 40 часов, при условии увеличения продолжительности между недельного отдыха.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Б) 36 часов и менее.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В) 40 часов, а для работников, не достигших 18 – летнего возраста, - 36 часов.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5. После первичного инструктажа проводится обучение: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А) Только теоретическое.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Б) Только практическое.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В) Теоретическое и практическое.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6. Какой инструктаж проводят при поручении работнику новой и незнакомой работы 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А) Вводный.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Б) Целевой.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   В) Внеплановый.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7. Имеет ли работник на отказ от выполнения работ в случае возникновения опасности для его жизни и здоровья вследствие нарушения требований охраны труда, до устранения такой опасности: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А) Не имеет. Если на рабочем месте создалась опасность для жизни   работника, он должен действовать по указанию непосредственного руководителя.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Б) Имеет. Он должен незамедлительно покинуть рабочее место.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 В) Имеет. Порядок действий работника при возникновении угрозы его жизни и здоровью должен быть определен инструкцией по охране труда.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8. Наказания в соответствии со статьями УКРФ, </w:t>
      </w:r>
      <w:proofErr w:type="gramStart"/>
      <w:r w:rsidRPr="0007543B">
        <w:rPr>
          <w:rFonts w:ascii="Times New Roman" w:eastAsia="Times New Roman" w:hAnsi="Times New Roman" w:cs="Times New Roman"/>
          <w:sz w:val="28"/>
          <w:szCs w:val="28"/>
        </w:rPr>
        <w:t>это :</w:t>
      </w:r>
      <w:proofErr w:type="gramEnd"/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А) уголовная ответственность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Б) материальная ответственность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       В) дисциплинарная ответственность</w:t>
      </w:r>
    </w:p>
    <w:p w:rsidR="003143E8" w:rsidRPr="0007543B" w:rsidRDefault="003143E8" w:rsidP="003143E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7543B">
        <w:rPr>
          <w:sz w:val="28"/>
          <w:szCs w:val="28"/>
        </w:rPr>
        <w:t xml:space="preserve">9. </w:t>
      </w:r>
      <w:r w:rsidRPr="0007543B">
        <w:rPr>
          <w:rFonts w:eastAsiaTheme="minorEastAsia"/>
          <w:color w:val="000000" w:themeColor="text1"/>
          <w:kern w:val="24"/>
          <w:sz w:val="28"/>
          <w:szCs w:val="28"/>
        </w:rPr>
        <w:t>Продолжительность еженедельного непрерывного отдыха не может быть менее 42 часов.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А) 1 день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Б) 2 дня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В) 3 дня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10. Какой уровень шума не выносим для человека:</w:t>
      </w:r>
    </w:p>
    <w:p w:rsidR="003143E8" w:rsidRPr="0007543B" w:rsidRDefault="003143E8" w:rsidP="003143E8">
      <w:pPr>
        <w:spacing w:after="0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А) 140-250 </w:t>
      </w:r>
      <w:proofErr w:type="spellStart"/>
      <w:r w:rsidRPr="0007543B">
        <w:rPr>
          <w:rFonts w:ascii="Times New Roman" w:eastAsia="Times New Roman" w:hAnsi="Times New Roman" w:cs="Times New Roman"/>
          <w:sz w:val="28"/>
          <w:szCs w:val="28"/>
        </w:rPr>
        <w:t>Дцб</w:t>
      </w:r>
      <w:proofErr w:type="spellEnd"/>
      <w:r w:rsidRPr="000754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43E8" w:rsidRPr="0007543B" w:rsidRDefault="003143E8" w:rsidP="003143E8">
      <w:pPr>
        <w:spacing w:after="0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Б) 130-140 </w:t>
      </w:r>
      <w:proofErr w:type="spellStart"/>
      <w:r w:rsidRPr="0007543B">
        <w:rPr>
          <w:rFonts w:ascii="Times New Roman" w:eastAsia="Times New Roman" w:hAnsi="Times New Roman" w:cs="Times New Roman"/>
          <w:sz w:val="28"/>
          <w:szCs w:val="28"/>
        </w:rPr>
        <w:t>Дцб</w:t>
      </w:r>
      <w:proofErr w:type="spellEnd"/>
      <w:r w:rsidRPr="000754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43E8" w:rsidRPr="0007543B" w:rsidRDefault="003143E8" w:rsidP="003143E8">
      <w:pPr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В) 120-130 </w:t>
      </w:r>
      <w:proofErr w:type="spellStart"/>
      <w:r w:rsidRPr="0007543B">
        <w:rPr>
          <w:rFonts w:ascii="Times New Roman" w:eastAsia="Times New Roman" w:hAnsi="Times New Roman" w:cs="Times New Roman"/>
          <w:sz w:val="28"/>
          <w:szCs w:val="28"/>
        </w:rPr>
        <w:t>Дцб</w:t>
      </w:r>
      <w:proofErr w:type="spellEnd"/>
      <w:r w:rsidRPr="000754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lastRenderedPageBreak/>
        <w:t xml:space="preserve">11. Величина </w:t>
      </w:r>
      <w:proofErr w:type="spellStart"/>
      <w:r w:rsidRPr="0007543B">
        <w:rPr>
          <w:rFonts w:ascii="Times New Roman" w:hAnsi="Times New Roman" w:cs="Times New Roman"/>
          <w:sz w:val="28"/>
          <w:szCs w:val="28"/>
        </w:rPr>
        <w:t>фибрилляционного</w:t>
      </w:r>
      <w:proofErr w:type="spellEnd"/>
      <w:r w:rsidRPr="0007543B">
        <w:rPr>
          <w:rFonts w:ascii="Times New Roman" w:hAnsi="Times New Roman" w:cs="Times New Roman"/>
          <w:sz w:val="28"/>
          <w:szCs w:val="28"/>
        </w:rPr>
        <w:t xml:space="preserve"> переменного тока составляет:</w:t>
      </w:r>
    </w:p>
    <w:p w:rsidR="003143E8" w:rsidRPr="0007543B" w:rsidRDefault="003143E8" w:rsidP="003143E8">
      <w:pPr>
        <w:spacing w:after="0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А) ток равный </w:t>
      </w:r>
      <w:proofErr w:type="gramStart"/>
      <w:r w:rsidRPr="0007543B">
        <w:rPr>
          <w:rFonts w:ascii="Times New Roman" w:eastAsia="Times New Roman" w:hAnsi="Times New Roman" w:cs="Times New Roman"/>
          <w:sz w:val="28"/>
          <w:szCs w:val="28"/>
        </w:rPr>
        <w:t>100  …</w:t>
      </w:r>
      <w:proofErr w:type="gramEnd"/>
    </w:p>
    <w:p w:rsidR="003143E8" w:rsidRPr="0007543B" w:rsidRDefault="003143E8" w:rsidP="003143E8">
      <w:pPr>
        <w:spacing w:after="0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Б) ток равный 50 ….</w:t>
      </w:r>
    </w:p>
    <w:p w:rsidR="003143E8" w:rsidRPr="0007543B" w:rsidRDefault="003143E8" w:rsidP="003143E8">
      <w:pPr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В) ток равный 25 …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12. При неудовлетворительной сдаче экзамена по охране труда работнику дается на пересдачу: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А) 1 месяц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7543B">
        <w:rPr>
          <w:rFonts w:ascii="Times New Roman" w:eastAsia="Times New Roman" w:hAnsi="Times New Roman" w:cs="Times New Roman"/>
          <w:sz w:val="28"/>
          <w:szCs w:val="28"/>
        </w:rPr>
        <w:t>Б)  2</w:t>
      </w:r>
      <w:proofErr w:type="gramEnd"/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недели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В)  проходит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обучение вновь.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13. Предельно допустимая концентрация вредных веществ это такая концентрация, которая оказывает / не оказывает влияние на здоровье </w:t>
      </w:r>
      <w:proofErr w:type="gramStart"/>
      <w:r w:rsidRPr="0007543B">
        <w:rPr>
          <w:rFonts w:ascii="Times New Roman" w:eastAsia="Times New Roman" w:hAnsi="Times New Roman" w:cs="Times New Roman"/>
          <w:sz w:val="28"/>
          <w:szCs w:val="28"/>
        </w:rPr>
        <w:t>работника  в</w:t>
      </w:r>
      <w:proofErr w:type="gramEnd"/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течении всего трудового стажа и последующие периоды жизни.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gramStart"/>
      <w:r w:rsidRPr="0007543B">
        <w:rPr>
          <w:rFonts w:ascii="Times New Roman" w:hAnsi="Times New Roman" w:cs="Times New Roman"/>
          <w:sz w:val="28"/>
          <w:szCs w:val="28"/>
        </w:rPr>
        <w:t>Освещение,  предназначенное</w:t>
      </w:r>
      <w:proofErr w:type="gramEnd"/>
      <w:r w:rsidRPr="0007543B">
        <w:rPr>
          <w:rFonts w:ascii="Times New Roman" w:hAnsi="Times New Roman" w:cs="Times New Roman"/>
          <w:sz w:val="28"/>
          <w:szCs w:val="28"/>
        </w:rPr>
        <w:t xml:space="preserve"> для обеспечения безопасной работы при аварийном освещении называется: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>А) дежурным</w:t>
      </w:r>
    </w:p>
    <w:p w:rsidR="003143E8" w:rsidRPr="0007543B" w:rsidRDefault="003143E8" w:rsidP="00314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>Б) аварийным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>В) эвакуационным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15.Перечислите организационные меры коллективной защиты от шума.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16. Халат, обувь, головной убор – </w:t>
      </w:r>
      <w:proofErr w:type="gramStart"/>
      <w:r w:rsidRPr="0007543B">
        <w:rPr>
          <w:rFonts w:ascii="Times New Roman" w:eastAsia="Times New Roman" w:hAnsi="Times New Roman" w:cs="Times New Roman"/>
          <w:sz w:val="28"/>
          <w:szCs w:val="28"/>
        </w:rPr>
        <w:t>это  …….</w:t>
      </w:r>
      <w:proofErr w:type="gramEnd"/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. средство……. защиты, предназначенное для предохранения…..   </w:t>
      </w:r>
      <w:proofErr w:type="gramStart"/>
      <w:r w:rsidRPr="0007543B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07543B">
        <w:rPr>
          <w:rFonts w:ascii="Times New Roman" w:eastAsia="Times New Roman" w:hAnsi="Times New Roman" w:cs="Times New Roman"/>
          <w:sz w:val="28"/>
          <w:szCs w:val="28"/>
        </w:rPr>
        <w:t>. от инфицирования и загрязнения.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17. Перечислите виды дисциплинарной ответственности.</w:t>
      </w:r>
    </w:p>
    <w:p w:rsidR="003143E8" w:rsidRPr="0007543B" w:rsidRDefault="003143E8" w:rsidP="003143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>18.  Научное обоснование предельно допустимого уровня шума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который при ежедневной работе </w:t>
      </w: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на протяжении всего трудового стажа и </w:t>
      </w:r>
      <w:proofErr w:type="gramStart"/>
      <w:r w:rsidRPr="0007543B">
        <w:rPr>
          <w:rFonts w:ascii="Times New Roman" w:eastAsia="Times New Roman" w:hAnsi="Times New Roman" w:cs="Times New Roman"/>
          <w:sz w:val="28"/>
          <w:szCs w:val="28"/>
        </w:rPr>
        <w:t>последующие  периоды</w:t>
      </w:r>
      <w:proofErr w:type="gramEnd"/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не вызывает заболеваний организма – это ……   ……   ……</w:t>
      </w:r>
    </w:p>
    <w:p w:rsidR="003143E8" w:rsidRPr="0007543B" w:rsidRDefault="003143E8" w:rsidP="003143E8">
      <w:pPr>
        <w:rPr>
          <w:rFonts w:ascii="Times New Roman" w:eastAsia="Times New Roman" w:hAnsi="Times New Roman" w:cs="Times New Roman"/>
          <w:sz w:val="28"/>
          <w:szCs w:val="28"/>
        </w:rPr>
      </w:pPr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19. При производстве продукции общественного питания применяется две системы рабочего освещения   ………   </w:t>
      </w:r>
      <w:proofErr w:type="gramStart"/>
      <w:r w:rsidRPr="0007543B">
        <w:rPr>
          <w:rFonts w:ascii="Times New Roman" w:eastAsia="Times New Roman" w:hAnsi="Times New Roman" w:cs="Times New Roman"/>
          <w:sz w:val="28"/>
          <w:szCs w:val="28"/>
        </w:rPr>
        <w:t>…..</w:t>
      </w:r>
      <w:proofErr w:type="gramEnd"/>
      <w:r w:rsidRPr="0007543B">
        <w:rPr>
          <w:rFonts w:ascii="Times New Roman" w:eastAsia="Times New Roman" w:hAnsi="Times New Roman" w:cs="Times New Roman"/>
          <w:sz w:val="28"/>
          <w:szCs w:val="28"/>
        </w:rPr>
        <w:t xml:space="preserve"> и ……. .</w:t>
      </w:r>
    </w:p>
    <w:p w:rsidR="003143E8" w:rsidRDefault="003143E8" w:rsidP="003143E8">
      <w:pPr>
        <w:rPr>
          <w:rFonts w:ascii="Times New Roman" w:hAnsi="Times New Roman" w:cs="Times New Roman"/>
          <w:sz w:val="28"/>
          <w:szCs w:val="28"/>
        </w:rPr>
      </w:pPr>
      <w:r w:rsidRPr="0007543B">
        <w:rPr>
          <w:rFonts w:ascii="Times New Roman" w:hAnsi="Times New Roman" w:cs="Times New Roman"/>
          <w:sz w:val="28"/>
          <w:szCs w:val="28"/>
        </w:rPr>
        <w:t>20. Как подразделяются вредные вещества по степени воздействия на организм?</w:t>
      </w:r>
    </w:p>
    <w:p w:rsidR="003143E8" w:rsidRPr="0007543B" w:rsidRDefault="003143E8" w:rsidP="003143E8">
      <w:pPr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Критерии оценки</w:t>
      </w:r>
    </w:p>
    <w:tbl>
      <w:tblPr>
        <w:tblStyle w:val="2"/>
        <w:tblW w:w="0" w:type="auto"/>
        <w:tblInd w:w="1384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3143E8" w:rsidRPr="003143E8" w:rsidTr="0050727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</w:tc>
      </w:tr>
      <w:tr w:rsidR="003143E8" w:rsidRPr="003143E8" w:rsidTr="0050727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3143E8" w:rsidRPr="003143E8" w:rsidTr="0050727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20-28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3143E8" w:rsidRPr="003143E8" w:rsidTr="0050727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29-36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3143E8" w:rsidRPr="003143E8" w:rsidTr="0050727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36,5-40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E8" w:rsidRPr="003143E8" w:rsidRDefault="003143E8" w:rsidP="003143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bookmarkEnd w:id="0"/>
    </w:tbl>
    <w:p w:rsidR="009A4D91" w:rsidRPr="003143E8" w:rsidRDefault="009A4D91" w:rsidP="003143E8">
      <w:pPr>
        <w:spacing w:after="0"/>
        <w:rPr>
          <w:sz w:val="24"/>
          <w:szCs w:val="24"/>
        </w:rPr>
      </w:pPr>
    </w:p>
    <w:sectPr w:rsidR="009A4D91" w:rsidRPr="0031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F7"/>
    <w:rsid w:val="003143E8"/>
    <w:rsid w:val="00401CF7"/>
    <w:rsid w:val="009A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449E4-72E4-4F68-B795-0F464F96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3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59"/>
    <w:rsid w:val="003143E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39"/>
    <w:rsid w:val="00314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Бурнашевская_Л</dc:creator>
  <cp:keywords/>
  <dc:description/>
  <cp:lastModifiedBy>Бурнашевская_Л</cp:lastModifiedBy>
  <cp:revision>2</cp:revision>
  <dcterms:created xsi:type="dcterms:W3CDTF">2020-04-23T15:55:00Z</dcterms:created>
  <dcterms:modified xsi:type="dcterms:W3CDTF">2020-04-23T15:56:00Z</dcterms:modified>
</cp:coreProperties>
</file>