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BC6" w:rsidRPr="00B93BC6" w:rsidRDefault="00B93BC6" w:rsidP="00B93BC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B93BC6" w:rsidRPr="00B93BC6" w:rsidRDefault="00B93BC6" w:rsidP="00B93BC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B93BC6" w:rsidRPr="00153858" w:rsidRDefault="00B93BC6" w:rsidP="00B93BC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53858">
        <w:rPr>
          <w:rFonts w:ascii="Arial" w:eastAsia="Times New Roman" w:hAnsi="Arial" w:cs="Arial"/>
          <w:color w:val="000000"/>
          <w:sz w:val="28"/>
          <w:szCs w:val="28"/>
        </w:rPr>
        <w:t>Задание:  </w:t>
      </w:r>
      <w:r w:rsidRPr="001538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Прочитайте материал о жизни и творчестве А.Н. </w:t>
      </w:r>
      <w:proofErr w:type="gramStart"/>
      <w:r w:rsidRPr="001538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Рыбакова</w:t>
      </w:r>
      <w:proofErr w:type="gramEnd"/>
      <w:r w:rsidRPr="001538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 заполнить таблицу</w:t>
      </w:r>
    </w:p>
    <w:p w:rsidR="00B93BC6" w:rsidRDefault="00B93BC6" w:rsidP="00B93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93BC6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B93BC6" w:rsidRPr="00B93BC6" w:rsidRDefault="00B93BC6" w:rsidP="00B93BC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Style w:val="a5"/>
        <w:tblW w:w="0" w:type="auto"/>
        <w:tblLook w:val="04A0"/>
      </w:tblPr>
      <w:tblGrid>
        <w:gridCol w:w="842"/>
        <w:gridCol w:w="5545"/>
        <w:gridCol w:w="3184"/>
      </w:tblGrid>
      <w:tr w:rsidR="00B93BC6" w:rsidTr="00F956D4">
        <w:tc>
          <w:tcPr>
            <w:tcW w:w="842" w:type="dxa"/>
          </w:tcPr>
          <w:p w:rsidR="00B93BC6" w:rsidRPr="00F956D4" w:rsidRDefault="00B93BC6" w:rsidP="00B93BC6">
            <w:pPr>
              <w:spacing w:line="29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6D4">
              <w:rPr>
                <w:rFonts w:ascii="Times New Roman" w:eastAsia="Times New Roman" w:hAnsi="Times New Roman" w:cs="Times New Roman"/>
                <w:sz w:val="28"/>
                <w:szCs w:val="28"/>
              </w:rPr>
              <w:t>Даты</w:t>
            </w:r>
          </w:p>
        </w:tc>
        <w:tc>
          <w:tcPr>
            <w:tcW w:w="5545" w:type="dxa"/>
          </w:tcPr>
          <w:p w:rsidR="00B93BC6" w:rsidRDefault="00B93BC6" w:rsidP="00B93BC6">
            <w:pPr>
              <w:spacing w:line="294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956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Основные события из жизни </w:t>
            </w:r>
            <w:r w:rsidRPr="00F956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А.Н. Рыбакова</w:t>
            </w:r>
          </w:p>
          <w:p w:rsidR="00F956D4" w:rsidRDefault="00F956D4" w:rsidP="00B93BC6">
            <w:pPr>
              <w:spacing w:line="294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F956D4" w:rsidRDefault="00F956D4" w:rsidP="00B93BC6">
            <w:pPr>
              <w:spacing w:line="294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F956D4" w:rsidRPr="00F956D4" w:rsidRDefault="00F956D4" w:rsidP="00B93BC6">
            <w:pPr>
              <w:spacing w:line="294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153858" w:rsidRPr="00F956D4" w:rsidRDefault="00153858" w:rsidP="00F956D4">
            <w:pPr>
              <w:numPr>
                <w:ilvl w:val="0"/>
                <w:numId w:val="1"/>
              </w:numPr>
              <w:shd w:val="clear" w:color="auto" w:fill="DBE9CD"/>
              <w:spacing w:line="294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</w:tcPr>
          <w:p w:rsidR="00B93BC6" w:rsidRPr="00F956D4" w:rsidRDefault="00B93BC6" w:rsidP="00B93BC6">
            <w:pPr>
              <w:spacing w:line="29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6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Роман «Дети Арбата» </w:t>
            </w:r>
            <w:r w:rsidR="00F956D4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153858" w:rsidRPr="00B93BC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История </w:t>
            </w:r>
            <w:r w:rsidR="00F956D4" w:rsidRPr="00F956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создания</w:t>
            </w:r>
            <w:r w:rsidR="00F956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53858" w:rsidRPr="00B93BC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романа «Дети Арбата». </w:t>
            </w:r>
          </w:p>
          <w:p w:rsidR="00B93BC6" w:rsidRPr="00F956D4" w:rsidRDefault="00F956D4" w:rsidP="00B93BC6">
            <w:pPr>
              <w:spacing w:line="29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B93BC6" w:rsidRPr="00F956D4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Главные герои</w:t>
            </w:r>
          </w:p>
          <w:p w:rsidR="00B93BC6" w:rsidRPr="00F956D4" w:rsidRDefault="00F956D4" w:rsidP="00B93BC6">
            <w:pPr>
              <w:spacing w:line="29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="00B93BC6" w:rsidRPr="00F956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Кратко о чем </w:t>
            </w:r>
          </w:p>
        </w:tc>
      </w:tr>
      <w:tr w:rsidR="00B93BC6" w:rsidTr="00F956D4">
        <w:tc>
          <w:tcPr>
            <w:tcW w:w="842" w:type="dxa"/>
          </w:tcPr>
          <w:p w:rsidR="00B93BC6" w:rsidRDefault="00B93BC6" w:rsidP="00B93BC6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545" w:type="dxa"/>
          </w:tcPr>
          <w:p w:rsidR="00B93BC6" w:rsidRDefault="00B93BC6" w:rsidP="00B93BC6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84" w:type="dxa"/>
          </w:tcPr>
          <w:p w:rsidR="00B93BC6" w:rsidRDefault="00B93BC6" w:rsidP="00B93BC6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B93BC6" w:rsidTr="00F956D4">
        <w:tc>
          <w:tcPr>
            <w:tcW w:w="842" w:type="dxa"/>
          </w:tcPr>
          <w:p w:rsidR="00B93BC6" w:rsidRDefault="00B93BC6" w:rsidP="00B93BC6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545" w:type="dxa"/>
          </w:tcPr>
          <w:p w:rsidR="00B93BC6" w:rsidRDefault="00B93BC6" w:rsidP="00B93BC6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84" w:type="dxa"/>
          </w:tcPr>
          <w:p w:rsidR="00B93BC6" w:rsidRDefault="00B93BC6" w:rsidP="00B93BC6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B93BC6" w:rsidRPr="00B93BC6" w:rsidRDefault="00B93BC6" w:rsidP="00B93BC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B93BC6" w:rsidRPr="00B93BC6" w:rsidRDefault="00B93BC6" w:rsidP="00B93BC6">
      <w:pPr>
        <w:shd w:val="clear" w:color="auto" w:fill="F1F1F1"/>
        <w:spacing w:after="0" w:line="315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B93BC6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Анатолий Наумович Рыбаков</w:t>
      </w:r>
    </w:p>
    <w:p w:rsidR="00153858" w:rsidRDefault="00153858" w:rsidP="001538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0A79">
        <w:rPr>
          <w:rFonts w:ascii="Times New Roman" w:hAnsi="Times New Roman" w:cs="Times New Roman"/>
          <w:sz w:val="28"/>
          <w:szCs w:val="28"/>
        </w:rPr>
        <w:t>Рос А. Рыбаков в интеллигентной семье, мать увлекалась музыкой, хорошо пела. Отец - крупный инженер, имел прекрасную домашнюю библиотеку. На Арбате, в доме N 51 (там сейчас расположен первый в Москве видеосалон, а в то время помещался кинотеатр "</w:t>
      </w:r>
      <w:proofErr w:type="spellStart"/>
      <w:r w:rsidRPr="00BA0A79">
        <w:rPr>
          <w:rFonts w:ascii="Times New Roman" w:hAnsi="Times New Roman" w:cs="Times New Roman"/>
          <w:sz w:val="28"/>
          <w:szCs w:val="28"/>
        </w:rPr>
        <w:t>Арс</w:t>
      </w:r>
      <w:proofErr w:type="spellEnd"/>
      <w:r w:rsidRPr="00BA0A79">
        <w:rPr>
          <w:rFonts w:ascii="Times New Roman" w:hAnsi="Times New Roman" w:cs="Times New Roman"/>
          <w:sz w:val="28"/>
          <w:szCs w:val="28"/>
        </w:rPr>
        <w:t>") прошло пионерское детство автора. Учился в Московской опытно-показательной школе-коммуне имени Лепешинского (</w:t>
      </w:r>
      <w:proofErr w:type="spellStart"/>
      <w:r w:rsidRPr="00BA0A79">
        <w:rPr>
          <w:rFonts w:ascii="Times New Roman" w:hAnsi="Times New Roman" w:cs="Times New Roman"/>
          <w:sz w:val="28"/>
          <w:szCs w:val="28"/>
        </w:rPr>
        <w:t>МОПШКа</w:t>
      </w:r>
      <w:proofErr w:type="spellEnd"/>
      <w:r w:rsidRPr="00BA0A79">
        <w:rPr>
          <w:rFonts w:ascii="Times New Roman" w:hAnsi="Times New Roman" w:cs="Times New Roman"/>
          <w:sz w:val="28"/>
          <w:szCs w:val="28"/>
        </w:rPr>
        <w:t>). Основной контингент ее составляли ребята, вернувшиеся с фронтов гражданской войны</w:t>
      </w:r>
    </w:p>
    <w:p w:rsidR="00153858" w:rsidRPr="00B93BC6" w:rsidRDefault="00153858" w:rsidP="00F956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0A79">
        <w:rPr>
          <w:rFonts w:ascii="Times New Roman" w:hAnsi="Times New Roman" w:cs="Times New Roman"/>
          <w:sz w:val="28"/>
          <w:szCs w:val="28"/>
        </w:rPr>
        <w:t xml:space="preserve"> </w:t>
      </w:r>
      <w:r w:rsidRPr="00B93BC6">
        <w:rPr>
          <w:rFonts w:ascii="Times New Roman" w:eastAsia="Times New Roman" w:hAnsi="Times New Roman" w:cs="Times New Roman"/>
          <w:color w:val="000000"/>
          <w:sz w:val="28"/>
          <w:szCs w:val="28"/>
        </w:rPr>
        <w:t>Посчитав, что родине нужны не студенты, а рабочие, он пошёл после школы на завод. Работал на самых трудных участках, пока не получил профессию шофёра. Опыт этой профессиональной деятельности впоследствии был отражен в романе «Водители», который принес ему официальное признание.</w:t>
      </w:r>
    </w:p>
    <w:p w:rsidR="00153858" w:rsidRPr="00B93BC6" w:rsidRDefault="00153858" w:rsidP="001538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B93BC6">
        <w:rPr>
          <w:rFonts w:ascii="Arial" w:eastAsia="Times New Roman" w:hAnsi="Arial" w:cs="Arial"/>
          <w:color w:val="000000"/>
          <w:sz w:val="28"/>
          <w:szCs w:val="28"/>
        </w:rPr>
        <w:t>   </w:t>
      </w:r>
      <w:r w:rsidRPr="00B93BC6">
        <w:rPr>
          <w:rFonts w:ascii="Times New Roman" w:eastAsia="Times New Roman" w:hAnsi="Times New Roman" w:cs="Times New Roman"/>
          <w:color w:val="000000"/>
          <w:sz w:val="28"/>
          <w:szCs w:val="28"/>
        </w:rPr>
        <w:t>Желание стать инженером привело его все-таки на студенческую скамью. Учеба оборвалась не по его вине: сначала его исключили из института, а потом начался «крутой маршрут»: арест, допросы, приговор, ссылка, скитания по стране. Все – как у множества ни в чем не повинных людей в 30-е годы. Будущему писателю повезло: его не расстреляли, он не сгинул в колымских лагерях, не умер от истощения на «пересылке».</w:t>
      </w:r>
    </w:p>
    <w:p w:rsidR="00F956D4" w:rsidRDefault="00F956D4" w:rsidP="00F956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A0A79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BA0A79">
        <w:rPr>
          <w:rFonts w:ascii="Times New Roman" w:hAnsi="Times New Roman" w:cs="Times New Roman"/>
          <w:sz w:val="28"/>
          <w:szCs w:val="28"/>
        </w:rPr>
        <w:t xml:space="preserve"> же дни войны А. Рыбаков ушел на фронт, воевал в 8-й гвардейской армии генерала Чуйкова рядовым. Закончил войну в звании майора, начальником </w:t>
      </w:r>
      <w:proofErr w:type="spellStart"/>
      <w:r w:rsidRPr="00BA0A79">
        <w:rPr>
          <w:rFonts w:ascii="Times New Roman" w:hAnsi="Times New Roman" w:cs="Times New Roman"/>
          <w:sz w:val="28"/>
          <w:szCs w:val="28"/>
        </w:rPr>
        <w:t>автослужбы</w:t>
      </w:r>
      <w:proofErr w:type="spellEnd"/>
      <w:r w:rsidRPr="00BA0A79">
        <w:rPr>
          <w:rFonts w:ascii="Times New Roman" w:hAnsi="Times New Roman" w:cs="Times New Roman"/>
          <w:sz w:val="28"/>
          <w:szCs w:val="28"/>
        </w:rPr>
        <w:t xml:space="preserve"> армии. Все военные годы он вел записи: "Нечто вроде дневника: из него-то (в городке </w:t>
      </w:r>
      <w:proofErr w:type="spellStart"/>
      <w:r w:rsidRPr="00BA0A79">
        <w:rPr>
          <w:rFonts w:ascii="Times New Roman" w:hAnsi="Times New Roman" w:cs="Times New Roman"/>
          <w:sz w:val="28"/>
          <w:szCs w:val="28"/>
        </w:rPr>
        <w:t>Райхенбахе</w:t>
      </w:r>
      <w:proofErr w:type="spellEnd"/>
      <w:r w:rsidRPr="00BA0A79">
        <w:rPr>
          <w:rFonts w:ascii="Times New Roman" w:hAnsi="Times New Roman" w:cs="Times New Roman"/>
          <w:sz w:val="28"/>
          <w:szCs w:val="28"/>
        </w:rPr>
        <w:t>, в Германии, где прослужил еще год после Победы) и выросли</w:t>
      </w:r>
      <w:r>
        <w:rPr>
          <w:rFonts w:ascii="Times New Roman" w:hAnsi="Times New Roman" w:cs="Times New Roman"/>
          <w:sz w:val="28"/>
          <w:szCs w:val="28"/>
        </w:rPr>
        <w:t xml:space="preserve"> наметки первой части "Кортика"</w:t>
      </w:r>
    </w:p>
    <w:p w:rsidR="00153858" w:rsidRPr="00BA0A79" w:rsidRDefault="00153858" w:rsidP="001538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3858" w:rsidRPr="00BA0A79" w:rsidRDefault="00F956D4" w:rsidP="001538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93B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Анатолий Наумович Рыбаков стал писателем, пройдя большую жизненную школу. За его плечами была юность во дворах московского Арбата и деятельность комсомольского активиста, преданного коммунистическим идеям всеобщего равенства и справедливости. </w:t>
      </w:r>
      <w:r w:rsidR="00153858" w:rsidRPr="00BA0A79">
        <w:rPr>
          <w:rFonts w:ascii="Times New Roman" w:hAnsi="Times New Roman" w:cs="Times New Roman"/>
          <w:sz w:val="28"/>
          <w:szCs w:val="28"/>
        </w:rPr>
        <w:t xml:space="preserve">Писать А. Рыбаков начал в 37 лет (А. С. Пушкин и В. В. Маяковский к этому возрасту уже ушли из жизни). В этом году Рыбакову исполнилось бы 100 лет. Ему </w:t>
      </w:r>
      <w:r w:rsidR="00153858" w:rsidRPr="00BA0A79">
        <w:rPr>
          <w:rFonts w:ascii="Times New Roman" w:hAnsi="Times New Roman" w:cs="Times New Roman"/>
          <w:sz w:val="28"/>
          <w:szCs w:val="28"/>
        </w:rPr>
        <w:lastRenderedPageBreak/>
        <w:t xml:space="preserve">удалось создать роман-эпопею обо всех живших и живущих, дать свой личный ответ на вопросы: почему </w:t>
      </w:r>
      <w:proofErr w:type="gramStart"/>
      <w:r w:rsidR="00153858" w:rsidRPr="00BA0A79">
        <w:rPr>
          <w:rFonts w:ascii="Times New Roman" w:hAnsi="Times New Roman" w:cs="Times New Roman"/>
          <w:sz w:val="28"/>
          <w:szCs w:val="28"/>
        </w:rPr>
        <w:t>такой дорогой ценой</w:t>
      </w:r>
      <w:proofErr w:type="gramEnd"/>
      <w:r w:rsidR="00153858" w:rsidRPr="00BA0A79">
        <w:rPr>
          <w:rFonts w:ascii="Times New Roman" w:hAnsi="Times New Roman" w:cs="Times New Roman"/>
          <w:sz w:val="28"/>
          <w:szCs w:val="28"/>
        </w:rPr>
        <w:t xml:space="preserve"> оплачена Победа? Где истоки трагедии 1941 года?</w:t>
      </w:r>
    </w:p>
    <w:p w:rsidR="00153858" w:rsidRPr="00BA0A79" w:rsidRDefault="00153858" w:rsidP="001538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A79">
        <w:rPr>
          <w:rFonts w:ascii="Times New Roman" w:hAnsi="Times New Roman" w:cs="Times New Roman"/>
          <w:sz w:val="28"/>
          <w:szCs w:val="28"/>
        </w:rPr>
        <w:t>Ответы на эти вопросы требуют глубины знания эпохи, раскрытия связи исторических событий, определенных человеческих качеств.</w:t>
      </w:r>
    </w:p>
    <w:p w:rsidR="00153858" w:rsidRPr="00BA0A79" w:rsidRDefault="00153858" w:rsidP="0015385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A0A79">
        <w:rPr>
          <w:rFonts w:ascii="Times New Roman" w:hAnsi="Times New Roman" w:cs="Times New Roman"/>
          <w:b/>
          <w:sz w:val="28"/>
          <w:szCs w:val="28"/>
        </w:rPr>
        <w:t xml:space="preserve">Какова история создания "Детей Арбата"? </w:t>
      </w:r>
    </w:p>
    <w:p w:rsidR="00153858" w:rsidRPr="00BA0A79" w:rsidRDefault="00153858" w:rsidP="001538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A79">
        <w:rPr>
          <w:rFonts w:ascii="Times New Roman" w:hAnsi="Times New Roman" w:cs="Times New Roman"/>
          <w:sz w:val="28"/>
          <w:szCs w:val="28"/>
        </w:rPr>
        <w:t xml:space="preserve">Роман предназначался молодежи 60-х годов. А. Рыбаков в одном из интервью рассказывал: "Когда я писал "Кортик", я еще не мог взяться за такую сложную эпическую вещь, как роман о своем поколении. Время, когда сил для такого романа прибавилось, совпало с таким общественно значимым событием, как XX съезд партии, где впервые говорилось о культе личности Сталина. Наметки романа появились в 40-50-е годы. Окончен он был двадцать лет назад". Журнал "Новый мир" в 1966 году обещал вскоре опубликовать произведение А. Рыбакова, но даже А. Твардовскому не удалось </w:t>
      </w:r>
      <w:proofErr w:type="spellStart"/>
      <w:proofErr w:type="gramStart"/>
      <w:r w:rsidRPr="00BA0A79">
        <w:rPr>
          <w:rFonts w:ascii="Times New Roman" w:hAnsi="Times New Roman" w:cs="Times New Roman"/>
          <w:sz w:val="28"/>
          <w:szCs w:val="28"/>
        </w:rPr>
        <w:t>осущест-вить</w:t>
      </w:r>
      <w:proofErr w:type="spellEnd"/>
      <w:proofErr w:type="gramEnd"/>
      <w:r w:rsidRPr="00BA0A79">
        <w:rPr>
          <w:rFonts w:ascii="Times New Roman" w:hAnsi="Times New Roman" w:cs="Times New Roman"/>
          <w:sz w:val="28"/>
          <w:szCs w:val="28"/>
        </w:rPr>
        <w:t xml:space="preserve"> это мероприятие. Не удалась и "вторая попытка" теперь уже журнала "Октябрь" в 1978 г.</w:t>
      </w:r>
    </w:p>
    <w:p w:rsidR="00153858" w:rsidRPr="00BA0A79" w:rsidRDefault="00153858" w:rsidP="001538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A79">
        <w:rPr>
          <w:rFonts w:ascii="Times New Roman" w:hAnsi="Times New Roman" w:cs="Times New Roman"/>
          <w:sz w:val="28"/>
          <w:szCs w:val="28"/>
        </w:rPr>
        <w:t>"Дети Арбата" увидели свет в 1987 году и очень удачно совпали со временем: именно сегодня роман понимается глубоко и заинтересованно. Сам А. Рыбаков в упомянутом интервью заявил: "Безусловно, публикация "Детей Арбата" является знамением времени. Не было бы марта 1985-го, не было бы у читателей этого романа". Вне обстановки гласности о "Детях Арбата" говорили б меж собой, вполголоса, а сейчас авторитеты в нашей философии, социологии, экономике и истории откровенно дискутируют в различных аудиториях, исследуют причины нынешние неприятностей, публикуя интереснейшие статьи.</w:t>
      </w:r>
    </w:p>
    <w:p w:rsidR="00153858" w:rsidRPr="00BA0A79" w:rsidRDefault="00153858" w:rsidP="001538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A79">
        <w:rPr>
          <w:rFonts w:ascii="Times New Roman" w:hAnsi="Times New Roman" w:cs="Times New Roman"/>
          <w:sz w:val="28"/>
          <w:szCs w:val="28"/>
        </w:rPr>
        <w:t xml:space="preserve">"Дети Арбата" - это художественное осмысление пережитого народом, это роман о правде жизни, это история семерых из поколения молодых людей </w:t>
      </w:r>
      <w:proofErr w:type="spellStart"/>
      <w:r w:rsidRPr="00BA0A79">
        <w:rPr>
          <w:rFonts w:ascii="Times New Roman" w:hAnsi="Times New Roman" w:cs="Times New Roman"/>
          <w:sz w:val="28"/>
          <w:szCs w:val="28"/>
        </w:rPr>
        <w:t>посреволюционной</w:t>
      </w:r>
      <w:proofErr w:type="spellEnd"/>
      <w:r w:rsidRPr="00BA0A79">
        <w:rPr>
          <w:rFonts w:ascii="Times New Roman" w:hAnsi="Times New Roman" w:cs="Times New Roman"/>
          <w:sz w:val="28"/>
          <w:szCs w:val="28"/>
        </w:rPr>
        <w:t xml:space="preserve"> и предвоенной эпохи. Начиная работу над романом, А. Рыбаков остановился на семерых действующих лицах (Саша Панкратов, Юра </w:t>
      </w:r>
      <w:proofErr w:type="spellStart"/>
      <w:r w:rsidRPr="00BA0A79">
        <w:rPr>
          <w:rFonts w:ascii="Times New Roman" w:hAnsi="Times New Roman" w:cs="Times New Roman"/>
          <w:sz w:val="28"/>
          <w:szCs w:val="28"/>
        </w:rPr>
        <w:t>Шарок</w:t>
      </w:r>
      <w:proofErr w:type="spellEnd"/>
      <w:r w:rsidRPr="00BA0A79">
        <w:rPr>
          <w:rFonts w:ascii="Times New Roman" w:hAnsi="Times New Roman" w:cs="Times New Roman"/>
          <w:sz w:val="28"/>
          <w:szCs w:val="28"/>
        </w:rPr>
        <w:t xml:space="preserve">, Нина и Варя Ивановы, Лена </w:t>
      </w:r>
      <w:proofErr w:type="spellStart"/>
      <w:r w:rsidRPr="00BA0A79">
        <w:rPr>
          <w:rFonts w:ascii="Times New Roman" w:hAnsi="Times New Roman" w:cs="Times New Roman"/>
          <w:sz w:val="28"/>
          <w:szCs w:val="28"/>
        </w:rPr>
        <w:t>Будягина</w:t>
      </w:r>
      <w:proofErr w:type="spellEnd"/>
      <w:r w:rsidRPr="00BA0A79">
        <w:rPr>
          <w:rFonts w:ascii="Times New Roman" w:hAnsi="Times New Roman" w:cs="Times New Roman"/>
          <w:sz w:val="28"/>
          <w:szCs w:val="28"/>
        </w:rPr>
        <w:t xml:space="preserve">, Максим Костин, Вадим </w:t>
      </w:r>
      <w:proofErr w:type="spellStart"/>
      <w:r w:rsidRPr="00BA0A79">
        <w:rPr>
          <w:rFonts w:ascii="Times New Roman" w:hAnsi="Times New Roman" w:cs="Times New Roman"/>
          <w:sz w:val="28"/>
          <w:szCs w:val="28"/>
        </w:rPr>
        <w:t>Марасевич</w:t>
      </w:r>
      <w:proofErr w:type="spellEnd"/>
      <w:r w:rsidRPr="00BA0A79">
        <w:rPr>
          <w:rFonts w:ascii="Times New Roman" w:hAnsi="Times New Roman" w:cs="Times New Roman"/>
          <w:sz w:val="28"/>
          <w:szCs w:val="28"/>
        </w:rPr>
        <w:t>). Все они жили по соседству, дружили, делились сокровенными мыслями. Казалось, герои должны пройти один жизненный путь. Но драматически закончившийся убийством С. М. Кирова 1934-й год высветил главное в характерах персонажей. Кончилась безмятежная юность и несправедливая реальность обступила детей Арбата. Каждому из них предстояло сделать выбор...</w:t>
      </w:r>
    </w:p>
    <w:p w:rsidR="00153858" w:rsidRDefault="00153858" w:rsidP="00B93BC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53858" w:rsidRDefault="00153858" w:rsidP="00B93BC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BD4225" w:rsidRDefault="00BD4225"/>
    <w:sectPr w:rsidR="00BD4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71967"/>
    <w:multiLevelType w:val="multilevel"/>
    <w:tmpl w:val="44DC0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0E3036"/>
    <w:multiLevelType w:val="hybridMultilevel"/>
    <w:tmpl w:val="E6223C06"/>
    <w:lvl w:ilvl="0" w:tplc="6FB2760A">
      <w:start w:val="1"/>
      <w:numFmt w:val="decimal"/>
      <w:lvlText w:val="%1."/>
      <w:lvlJc w:val="left"/>
      <w:pPr>
        <w:ind w:left="52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3BC6"/>
    <w:rsid w:val="00153858"/>
    <w:rsid w:val="00B93BC6"/>
    <w:rsid w:val="00BD4225"/>
    <w:rsid w:val="00F95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93B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93B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B93BC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93BC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B93BC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uiPriority w:val="9"/>
    <w:rsid w:val="00B93BC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B93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93BC6"/>
    <w:pPr>
      <w:ind w:left="720"/>
      <w:contextualSpacing/>
    </w:pPr>
  </w:style>
  <w:style w:type="table" w:styleId="a5">
    <w:name w:val="Table Grid"/>
    <w:basedOn w:val="a1"/>
    <w:uiPriority w:val="59"/>
    <w:rsid w:val="00B93B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1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2020-05-13T14:38:00Z</dcterms:created>
  <dcterms:modified xsi:type="dcterms:W3CDTF">2020-05-13T15:02:00Z</dcterms:modified>
</cp:coreProperties>
</file>