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C9B" w:rsidRDefault="00501C9B" w:rsidP="00501C9B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АМТ-18 задание по математике 13.05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501C9B" w:rsidRDefault="00501C9B" w:rsidP="00501C9B">
      <w:pPr>
        <w:spacing w:after="160" w:line="252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01C9B" w:rsidRDefault="00501C9B" w:rsidP="00501C9B">
      <w:pPr>
        <w:spacing w:after="160" w:line="252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501C9B" w:rsidRDefault="00501C9B" w:rsidP="00501C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01C9B" w:rsidRDefault="00501C9B" w:rsidP="00501C9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01C9B" w:rsidRPr="00C17A98" w:rsidRDefault="00501C9B" w:rsidP="00501C9B">
      <w:pPr>
        <w:spacing w:after="0" w:line="360" w:lineRule="auto"/>
        <w:rPr>
          <w:rFonts w:ascii="Times New Roman" w:eastAsia="Microsoft Sans Serif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Тема занятия </w:t>
      </w:r>
      <w:r w:rsidRPr="00C17A98">
        <w:rPr>
          <w:rFonts w:ascii="Times New Roman" w:hAnsi="Times New Roman"/>
          <w:b/>
          <w:color w:val="000000"/>
          <w:sz w:val="28"/>
          <w:szCs w:val="28"/>
          <w:lang w:eastAsia="ru-RU"/>
        </w:rPr>
        <w:t>«Объем конуса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Объём усечённого конуса</w:t>
      </w:r>
      <w:bookmarkStart w:id="0" w:name="_GoBack"/>
      <w:bookmarkEnd w:id="0"/>
      <w:r w:rsidRPr="00C17A98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  <w:r w:rsidRPr="00C17A98">
        <w:rPr>
          <w:rFonts w:ascii="Times New Roman" w:eastAsia="Microsoft Sans Serif" w:hAnsi="Times New Roman"/>
          <w:b/>
          <w:color w:val="000000"/>
          <w:sz w:val="24"/>
          <w:szCs w:val="24"/>
        </w:rPr>
        <w:t xml:space="preserve"> </w:t>
      </w:r>
    </w:p>
    <w:p w:rsidR="00501C9B" w:rsidRPr="00C17A98" w:rsidRDefault="00501C9B" w:rsidP="00501C9B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17A98">
        <w:rPr>
          <w:rFonts w:ascii="Times New Roman" w:eastAsia="Microsoft Sans Serif" w:hAnsi="Times New Roman"/>
          <w:b/>
          <w:color w:val="000000"/>
          <w:sz w:val="28"/>
          <w:szCs w:val="28"/>
        </w:rPr>
        <w:t>Пр. р.123. Решение задач на в</w:t>
      </w:r>
      <w:r>
        <w:rPr>
          <w:rFonts w:ascii="Times New Roman" w:eastAsia="Microsoft Sans Serif" w:hAnsi="Times New Roman"/>
          <w:b/>
          <w:color w:val="000000"/>
          <w:sz w:val="28"/>
          <w:szCs w:val="28"/>
        </w:rPr>
        <w:t xml:space="preserve">ычисление объёма </w:t>
      </w:r>
      <w:r w:rsidRPr="00C17A98">
        <w:rPr>
          <w:rFonts w:ascii="Times New Roman" w:eastAsia="Microsoft Sans Serif" w:hAnsi="Times New Roman"/>
          <w:b/>
          <w:color w:val="000000"/>
          <w:sz w:val="28"/>
          <w:szCs w:val="28"/>
        </w:rPr>
        <w:t>конуса</w:t>
      </w:r>
    </w:p>
    <w:p w:rsidR="00501C9B" w:rsidRDefault="00501C9B" w:rsidP="00501C9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01C9B" w:rsidRDefault="00501C9B" w:rsidP="00501C9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п.78-80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01C9B" w:rsidRDefault="00501C9B" w:rsidP="00501C9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теорему о вычислении объёма конуса (выполнить соответствующий рисунок)</w:t>
      </w:r>
    </w:p>
    <w:p w:rsidR="00501C9B" w:rsidRDefault="00501C9B" w:rsidP="00501C9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следствие из теоремы об объёме усечённого конуса (выполнить соответствующий рисунок)</w:t>
      </w:r>
    </w:p>
    <w:p w:rsidR="00501C9B" w:rsidRDefault="00501C9B" w:rsidP="00501C9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4.Выполнить практическую работу по вариантам</w:t>
      </w:r>
    </w:p>
    <w:p w:rsidR="00501C9B" w:rsidRDefault="00501C9B" w:rsidP="00501C9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01C9B" w:rsidRDefault="00501C9B" w:rsidP="00501C9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01C9B" w:rsidRPr="006A243E" w:rsidRDefault="00501C9B" w:rsidP="00501C9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501C9B" w:rsidRDefault="00501C9B" w:rsidP="00501C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501C9B" w:rsidRDefault="00501C9B" w:rsidP="00501C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01C9B" w:rsidRDefault="00501C9B" w:rsidP="00501C9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CBEE5C" wp14:editId="7B8401BB">
            <wp:extent cx="2826563" cy="1864729"/>
            <wp:effectExtent l="19050" t="0" r="0" b="0"/>
            <wp:docPr id="1" name="Рисунок 403" descr="https://ru-static.z-dn.net/files/dcb/186c760413fefbd372200cdaebe46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s://ru-static.z-dn.net/files/dcb/186c760413fefbd372200cdaebe46c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 t="9449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98" cy="18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302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24359A0" wp14:editId="3CD1F7D0">
            <wp:extent cx="2731465" cy="2004365"/>
            <wp:effectExtent l="19050" t="0" r="0" b="0"/>
            <wp:docPr id="2" name="Рисунок 415" descr="https://fs01.urokimatematiki.ru/e/001157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s://fs01.urokimatematiki.ru/e/001157-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98" cy="200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9B" w:rsidRDefault="00501C9B" w:rsidP="00501C9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01C9B" w:rsidRDefault="00501C9B" w:rsidP="00501C9B">
      <w:pPr>
        <w:spacing w:line="240" w:lineRule="auto"/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1CB23D" wp14:editId="0DEEB989">
            <wp:extent cx="5132705" cy="2484408"/>
            <wp:effectExtent l="0" t="0" r="0" b="0"/>
            <wp:docPr id="3" name="Рисунок 412" descr="https://fs00.urokimatematiki.ru/jpg/ob_em_konusa_11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s://fs00.urokimatematiki.ru/jpg/ob_em_konusa_11.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67" cy="249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9B" w:rsidRPr="00256750" w:rsidRDefault="00501C9B" w:rsidP="00501C9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6750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501C9B" w:rsidRPr="0067055E" w:rsidRDefault="00501C9B" w:rsidP="00501C9B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501C9B" w:rsidRPr="0067055E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3.№702 из учебника</w:t>
      </w:r>
    </w:p>
    <w:p w:rsidR="00501C9B" w:rsidRPr="00BC49D9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4.№709 из учебника</w:t>
      </w:r>
    </w:p>
    <w:p w:rsidR="00501C9B" w:rsidRPr="0067055E" w:rsidRDefault="00501C9B" w:rsidP="00501C9B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501C9B" w:rsidRPr="0067055E" w:rsidRDefault="00501C9B" w:rsidP="00501C9B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3.№705 из учебника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4.№708 из учебника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«3»-верно выполнено 2 задания</w:t>
      </w:r>
    </w:p>
    <w:p w:rsidR="00501C9B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«4»-верно выполнено 3 задания</w:t>
      </w:r>
    </w:p>
    <w:p w:rsidR="00501C9B" w:rsidRPr="00BC49D9" w:rsidRDefault="00501C9B" w:rsidP="00501C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«5»-верно выполнено 4 задания</w:t>
      </w:r>
    </w:p>
    <w:p w:rsidR="00883E9D" w:rsidRDefault="00883E9D"/>
    <w:sectPr w:rsidR="00883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9B"/>
    <w:rsid w:val="00501C9B"/>
    <w:rsid w:val="0088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056A"/>
  <w15:chartTrackingRefBased/>
  <w15:docId w15:val="{FF9CAC7F-26DB-4948-8BBC-79D2D71E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C9B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01C9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501C9B"/>
  </w:style>
  <w:style w:type="paragraph" w:customStyle="1" w:styleId="1">
    <w:name w:val="Абзац списка1"/>
    <w:basedOn w:val="a"/>
    <w:rsid w:val="00501C9B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2020-05-12T07:22:00Z</dcterms:created>
  <dcterms:modified xsi:type="dcterms:W3CDTF">2020-05-12T07:23:00Z</dcterms:modified>
</cp:coreProperties>
</file>