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46F" w:rsidRDefault="0055346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</w:pPr>
    </w:p>
    <w:p w:rsidR="00EA487B" w:rsidRDefault="00EA487B" w:rsidP="005534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Гр</w:t>
      </w:r>
      <w:proofErr w:type="gramStart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МТ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 18  8.04.20 </w:t>
      </w:r>
    </w:p>
    <w:p w:rsidR="0055346F" w:rsidRPr="00AE135F" w:rsidRDefault="00EA487B" w:rsidP="005534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Урок 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 63,64</w:t>
      </w: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. </w:t>
      </w:r>
      <w:r w:rsidR="0055346F" w:rsidRPr="008F4E93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="0055346F" w:rsidRPr="008F4E93">
        <w:rPr>
          <w:sz w:val="24"/>
          <w:szCs w:val="24"/>
        </w:rPr>
        <w:t xml:space="preserve"> </w:t>
      </w:r>
      <w:r w:rsidR="0055346F"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Излучение и спектры</w:t>
      </w:r>
    </w:p>
    <w:p w:rsidR="0055346F" w:rsidRDefault="0055346F" w:rsidP="00553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proofErr w:type="gramStart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конспектировать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обязателно</w:t>
      </w:r>
      <w:proofErr w:type="spellEnd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разобрать решенную задачу и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ответить на вопрос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3F3D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346F" w:rsidRPr="003F3DAA" w:rsidRDefault="0055346F" w:rsidP="005534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F3DAA">
        <w:rPr>
          <w:rFonts w:ascii="Times New Roman" w:hAnsi="Times New Roman" w:cs="Times New Roman"/>
          <w:sz w:val="24"/>
          <w:szCs w:val="24"/>
        </w:rPr>
        <w:t>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 «Просвещение»,2010г., стр.- с 233 по 238, §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3F3D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3F3DAA">
        <w:rPr>
          <w:rFonts w:ascii="Times New Roman" w:hAnsi="Times New Roman" w:cs="Times New Roman"/>
          <w:sz w:val="24"/>
          <w:szCs w:val="24"/>
        </w:rPr>
        <w:t>, Ответить на вопросы, которые имеются  в конце параграфа.</w:t>
      </w:r>
    </w:p>
    <w:p w:rsidR="0055346F" w:rsidRPr="00476F15" w:rsidRDefault="0055346F" w:rsidP="0055346F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сфотографируйте</w:t>
      </w:r>
      <w:r w:rsidR="00211428"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</w:t>
      </w:r>
      <w:r w:rsidR="00211428">
        <w:rPr>
          <w:rFonts w:ascii="Times New Roman" w:hAnsi="Times New Roman" w:cs="Times New Roman"/>
          <w:color w:val="FF0000"/>
          <w:sz w:val="28"/>
          <w:szCs w:val="28"/>
          <w:u w:val="single"/>
        </w:rPr>
        <w:t>йте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Перечень вопросов, рассматриваемых на уроке: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1) виды излучения и их источники;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2) спектры химических веществ, спектральный анализ;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3) практическое применение спектрального анализа;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4) спектральный аппарат;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4) шкала электромагнитных излучений.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Глоссарий по теме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Тепловое излучение – это излучение нагретых тел.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Электролюминесценция - это свечение, сопровождающее разряд в газе.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Катодолюминесценция - это свечение твердых тел, вызванное бомбардировкой их электронами.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Хемилюминесценция - это свечение, которое возникает при выделении энергии в некоторых химических реакциях. Фотолюминесценция - это свечение тела непосредственно под воздействием падающего на него излучения.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Спектральная плотность потока излучения I(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ν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) - интенсивность излучения, приходящаяся на единицу частотного интервала.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Спектры излучения представляют собой набор частот или длин волн, которые содержатся в излучении вещества.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Непрерывный (или сплошной) спектр - это спектр, в котором представлены волны всех длин волн в данном диапазоне.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Линейчатый спектр - это спектр, представляющий собой цветные линии различной яркости, разделённые широкими тёмными полосами.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Полосатый спектр представляет собой спектр, состоящий из отдельных полос, разделенных темными интервалами.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Темными линиями на фоне непрерывного спектра являются линии поглощения, которые вместе образуют спектр поглощения.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Спектральный анализ - это метод определения химического состава вещества по его спектру.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Шкала электромагнитных волн: низкочастотное излучение; радиоизлучение; инфракрасные лучи; видимый свет; ультрафиолетовые лучи; рентгеновские лучи; </w:t>
      </w:r>
      <w:proofErr w:type="gram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γ-</w:t>
      </w:r>
      <w:proofErr w:type="gram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излучение.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Основная и дополнительная литература по теме урока: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Мякишев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Г. Я.,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Буховцев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Б.Б.,  Физика. Учебник для образовательных организаций М.: Просвещение, 2014. С. 246 – 258.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Рымкевич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А.П. Сборник проблем физики. 10-11 класс. – М.: Дрофа, 2014. С.143.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Теоретический материал для самостоятельного изучения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Электромагнитные волны излучаются ускоренно движущимися заряженными частицами. Излучение возникает также, когда атом переходит из возбужденного состояния в основное и во время распада ядра.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Источники излучений делятся на два класса: горячие и холодные.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Тепловое излучение - это излучение нагретых тел. Тепловыми источниками являются Солнце, лампа накаливания, пламя и т. д.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lastRenderedPageBreak/>
        <w:t>Энергия атомам для излучения может также поступать и из нетепловых источников; например, переменный ток вызывает появление электромагнитного поля; излучение происходит и при переходе атома из возбуждённого состояния в основное, а также при распаде ядра.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Электролюминесценция - это свечение, сопровождающее разряд в газе (полярные сияния, трубки для рекламных надписей). Катодолюминесценция - это свечение твердых тел, вызванное бомбардировкой их электронами (электронно-лучевых трубок). Хемилюминесценция - это свечение, которое происходит при выделении энергии в некоторых химических реакциях (светлячки, некоторые живые организмы и т. д.). Фотолюминесценция - это свечение тела непосредственно под воздействием падающего на него излучения (флуоресцентная лампа, светящиеся краски и т. д.).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Частотное распределение излучения характеризуется спектральной плотностью потока излучения.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Спектральная плотность потока излучения I(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ν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) - интенсивность излучения на единицу частотного интервала.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Спектральные аппараты - оптические устройства, в которых электромагнитное излучение оптического диапазона разлагается на монохроматические составляющие. Спектры излучения представляют собой набор частот или длин волн, которые содержатся в излучении какого-либо вещества. Они бывают трёх видов.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1) Непрерывный (или сплошной) - это спектр, в котором представлены волны всех длин волн в заданном диапазоне. При нагревании до высокой температуры твердые и жидкие тела дают такой спектр, а также высокотемпературная плазма.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2) Линейчатый спектр - это цветные линии различной яркости, разделенные широкими темными полосами. Такие спектры дают все вещества в газообразном атомарном состоянии. Изолированные атомы излучают свет строго определенных длин волн.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3) Полосатый спектр представляет собой спектр, состоящий из отдельных полос, разделенных темными интервалами. В отличие от линейчатых спектров полосатые спектры образуются не атомами, а молекулами, которые не связаны или слабо связаны друг с другом. Темными линиями на фоне непрерывного спектра являются линии поглощения, которые вместе образуют спектр поглощения.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Длины волн (или частоты) линейчатого спектра вещества зависят только от свойств его атомов, но не зависят от метода возбуждения свечения атомов - это основное свойство линейчатых спектров.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Атомы любого химического элемента дают спектр, непохожий на спектры всех других элементов: они способны излучать строго индивидуальный набор длин волн. Метод определения химического состава вещества по его спектру называется спектральным анализом. В астрономии с его помощью определяют химический состав звёзд, планет, температуру и индукцию их </w:t>
      </w:r>
      <w:proofErr w:type="gram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полей</w:t>
      </w:r>
      <w:proofErr w:type="gram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и многие другие характеристики. Он также успешно используется в геологии, археологии, криминалистике, металлургии, атомной индустрии и многих других сферах деятельности.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В настоящее время определены спектры всех атомов и составлены таблицы спектров.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Механизмы образования всех электромагнитных излучений одинаковы, отличаются друг от друга методами получения и регистрации. Огромным достижением электромагнитной теории Максвелла было создание шкалы электромагнитных волн. Различают следующие области шкалы: низкочастотное излучение; радиоизлучение; инфракрасные лучи; видимый свет; ультрафиолетовые лучи; рентгеновские лучи; гамма-излучение.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1) Низкочастотные волны - электромагнитные волны с частотой до 100 кГц. Источник: генераторы тока, вибратор Герца. Применение: кино, радиовещание (микрофоны, громкоговорители).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2) Радиоволны - электромагнитные волны с длиной волны более 1 мм и менее 3 км. Источник: колебательный контур. Применение: радиосвязь, радиолокация, телевидение.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lastRenderedPageBreak/>
        <w:t xml:space="preserve">3) Инфракрасное излучение представляет собой излучение с частотами в диапазоне от 3 ∙ 10ˡˡ до 3,75 ∙ 10ˡ⁴ Гц. Оно было обнаружено в 1800 году английским астрономом У. Гершелем при изучении красного конца спектра. Источником является любое нагретое тело. </w:t>
      </w:r>
      <w:proofErr w:type="gram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Применение: получают изображения предметов по излучаемому теплу; в приборах ночного видения (ночной бинокль); используют в криминалистике, медицине, промышленности для сушки цветных изделий, стен зданий, дерева, фруктов и т. д. Свойства: проходит через непрозрачные тела, а также через дождь, туман, снег; производит химическое действие на фотопластинки; нагревает вещество при поглощении.</w:t>
      </w:r>
      <w:proofErr w:type="gramEnd"/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4) Видимое излучение - часть электромагнитного излучения, воспринимаемая глазом (от красного до фиолетового) с частотой от 4 ∙ 10ˡ⁴ до 8 ∙ 10ˡ⁴ Гц. Свойства: воздействует на глаза.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5) Ультрафиолетовое излучение - электромагнитное излучение с частотой от 8 ∙ 10ˡ⁴ до 3 ∙ 10ˡ⁶ Гц. Источники: кварцевые лампы, нагретые твердые тела с температурой более 1000 º, светящиеся пары ртути. Свойства: высокая химическая активность, высокая проникающая способность, убивает микроорганизмы, в небольших дозах оказывает благотворное влияние на организм человека (загар), но в больших дозах оказывает отрицательное биологическое воздействие на глаза. Применение: в медицине, промышленности.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6) Рентгеновское излучение - это излучение с частотой от 3 ∙ 10ˡ⁶ до 3 ∙ 10²⁰ Гц. Это излучение было открыто в 1895 году немецким физиком В. Рентгеном. Источник: рентгеновская трубка. Свойства: высокая проникающая способность; облучение в больших дозах вызывает лучевую болезнь. Применение: в медицине (диагностика заболеваний внутренних органов), промышленности (дефектоскопия), научных исследованиях.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7) Гамма-лучи - излучение с очень малой длиной волны - от 10⁻⁸ до 10⁻ˡˡ см. Они были открыты французским физиком П.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Вильяром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в 1900 году. Источники - ядерные реакции. Свойства: огромная проникающая способность, обладает сильным биологическим эффектом. Применение: в медицине, промышленности (γ-дефектоскопия).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Все излучения имеют как квантовые, так и волновые свойства. Волновые свойства более ярко выражены на низких частотах и менее ярко – при больших, а квантовые свойства более ярко проявляются на высоких частотах и менее ярко - на малых частотах.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Уильям Гершель, английский астроном, прославившийся открытием планеты Уран, обнаружив в спектре Солнца невидимые - инфракрасные - лучи, был так поражен, что двадцать лет хранил об этом опыте молчание. А вот в том, что Марс обитаем и населен людьми, он не сомневался.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Оказывается, так называемые черные дыры, которые имеют такое сильное притяжение, что даже легкие частицы света не могут их покинуть, также способны излучать. Под влиянием огромной гравитации в окрестностях черной дыры рождаются реальные частицы (и фотоны) из вакуума. Английский физик Стивен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Хокинг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установил, что спектр этого излучения такой же, как и у абсолютно черного тела.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proofErr w:type="spellStart"/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Примерыи</w:t>
      </w:r>
      <w:proofErr w:type="spellEnd"/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 разбор решения заданий: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1. Ответьте на вопрос и выберите правильный ответ: «Сколько длин волн монохроматического излучения с частотой 500 ТГц укладывается на отрезке 30 см?»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Выражаем частоту излучения в герцах, учитывая, что 1ТГц =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l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∙10ˡ² Гц, ν = 500ТГц = 5∙10ˡ⁴ Гц. Длину выражаем в метрах: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l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= 30см = 0,3м. Записываем скорость электромагнитных излучений: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c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= 3∙10⁸м/</w:t>
      </w:r>
      <w:proofErr w:type="gram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</w:t>
      </w:r>
      <w:proofErr w:type="gram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Находим длину волны: λ= с/ν = 3∙10⁸м/с /5∙10ˡ⁴ Гц = 6∙10⁻⁷ м.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Чтобы узнать, сколько длин волн укладывается на данном отрезке, надо длину отрезка разделить на длину волны: Ν =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l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/ λ = 0,3м / 6∙10⁻⁷ м = 5∙10⁵ длин волн.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2. </w:t>
      </w: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Вставьте пропущенные слова в предложения:</w:t>
      </w:r>
    </w:p>
    <w:p w:rsidR="00AE135F" w:rsidRPr="00AE135F" w:rsidRDefault="00AE135F" w:rsidP="00AE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«Чем _____ температура тела, тем быстрее движутся в нём атомы. При их столкновении друг с другом часть _____ энергии идёт на возбуждение, затем атомы излучают и переходят в _______ состояние»</w:t>
      </w:r>
    </w:p>
    <w:sectPr w:rsidR="00AE135F" w:rsidRPr="00AE135F" w:rsidSect="00553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B6D3B"/>
    <w:multiLevelType w:val="multilevel"/>
    <w:tmpl w:val="7CB49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4577F4"/>
    <w:multiLevelType w:val="multilevel"/>
    <w:tmpl w:val="25B03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E5869"/>
    <w:multiLevelType w:val="multilevel"/>
    <w:tmpl w:val="1B980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424D5"/>
    <w:multiLevelType w:val="multilevel"/>
    <w:tmpl w:val="6900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CF2C52"/>
    <w:multiLevelType w:val="multilevel"/>
    <w:tmpl w:val="F9665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26EB9"/>
    <w:multiLevelType w:val="multilevel"/>
    <w:tmpl w:val="E22C6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F57085"/>
    <w:multiLevelType w:val="multilevel"/>
    <w:tmpl w:val="C976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4E4C4F"/>
    <w:multiLevelType w:val="multilevel"/>
    <w:tmpl w:val="7E82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58AE"/>
    <w:rsid w:val="000C157F"/>
    <w:rsid w:val="001358AE"/>
    <w:rsid w:val="00211428"/>
    <w:rsid w:val="0055346F"/>
    <w:rsid w:val="007A3640"/>
    <w:rsid w:val="00AE135F"/>
    <w:rsid w:val="00EA487B"/>
    <w:rsid w:val="00F43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15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8A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4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157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0C15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2020-04-06T22:24:00Z</dcterms:created>
  <dcterms:modified xsi:type="dcterms:W3CDTF">2020-04-07T07:38:00Z</dcterms:modified>
</cp:coreProperties>
</file>