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3B" w:rsidRPr="00AC743B" w:rsidRDefault="00AC743B" w:rsidP="00AC7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4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 образования и науки Республики Татарстан</w:t>
      </w:r>
    </w:p>
    <w:p w:rsidR="00AC743B" w:rsidRPr="00AC743B" w:rsidRDefault="00AC743B" w:rsidP="00AC7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AC743B" w:rsidRPr="00AC743B" w:rsidRDefault="00AC743B" w:rsidP="00AC7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«Лениногорский политехнический колледж»</w:t>
      </w: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727B09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C743B" w:rsidRPr="00727B09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27B0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 ПРОГРАММа УЧЕБНОЙ ДИСЦИПЛИНЫ</w:t>
      </w:r>
    </w:p>
    <w:p w:rsidR="00AC743B" w:rsidRPr="00727B09" w:rsidRDefault="00AC743B" w:rsidP="006E0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ОП.01 </w:t>
      </w:r>
      <w:r w:rsidR="006E000B" w:rsidRPr="00727B09">
        <w:rPr>
          <w:rFonts w:ascii="Times New Roman" w:hAnsi="Times New Roman" w:cs="Times New Roman"/>
          <w:b/>
          <w:sz w:val="28"/>
          <w:szCs w:val="28"/>
        </w:rPr>
        <w:t>ИНЖЕНЕРНАЯ ГРАФИКА</w:t>
      </w:r>
    </w:p>
    <w:p w:rsidR="00AC743B" w:rsidRPr="00727B09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3F10D0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43B" w:rsidRPr="00AC743B" w:rsidRDefault="00AC743B" w:rsidP="00AC7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43B" w:rsidRPr="00AC743B" w:rsidRDefault="00AC743B" w:rsidP="00AC74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AC743B" w:rsidP="003F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517" w:rsidRDefault="00F90517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517" w:rsidRPr="00AC743B" w:rsidRDefault="00F90517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AC743B" w:rsidRDefault="00727B09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  <w:r w:rsidR="00AC743B" w:rsidRPr="00AC743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C743B" w:rsidRPr="00AC743B" w:rsidRDefault="00AC743B" w:rsidP="00AC74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743B" w:rsidRPr="00AC743B" w:rsidRDefault="00AC743B" w:rsidP="00AC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C743B" w:rsidRPr="000E4387" w:rsidRDefault="000E4387" w:rsidP="00AC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C743B" w:rsidRPr="000E4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ОП.01 Инженерная графика разработана на основе Федерального государственного образовательного стандарта (ФГОС-3) по специальности среднего профессионального образования  13.02.11 Техническая эксплуатация и обслуживание электрического и электромеханического оборудования</w:t>
      </w:r>
      <w:r w:rsidR="000338A1" w:rsidRPr="000E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отраслям)</w:t>
      </w:r>
      <w:r w:rsidR="000338A1" w:rsidRPr="000E4387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="000338A1" w:rsidRPr="000E4387">
        <w:rPr>
          <w:rFonts w:ascii="Times New Roman" w:eastAsia="Times New Roman" w:hAnsi="Times New Roman"/>
          <w:sz w:val="28"/>
          <w:szCs w:val="28"/>
        </w:rPr>
        <w:t xml:space="preserve">входящей в состав укрупнённой группы </w:t>
      </w:r>
      <w:r w:rsidR="00CF5208" w:rsidRPr="000E4387">
        <w:rPr>
          <w:rFonts w:ascii="Times New Roman" w:eastAsia="Times New Roman" w:hAnsi="Times New Roman" w:cs="Times New Roman"/>
          <w:sz w:val="28"/>
          <w:szCs w:val="28"/>
          <w:lang w:eastAsia="ru-RU"/>
        </w:rPr>
        <w:t>13.00.00 Электро- и теплоэнергетика</w:t>
      </w:r>
    </w:p>
    <w:p w:rsidR="00AC743B" w:rsidRPr="000E4387" w:rsidRDefault="00AC743B" w:rsidP="00AC7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43B" w:rsidRPr="000E4387" w:rsidRDefault="00AC743B" w:rsidP="00AC7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0064" w:rsidRPr="000E4387" w:rsidRDefault="000E4387" w:rsidP="00AE0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AE0064" w:rsidRPr="000E4387"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Организация–разработчик: </w:t>
      </w:r>
      <w:r w:rsidR="00AE0064" w:rsidRPr="000E4387">
        <w:rPr>
          <w:rFonts w:ascii="Times New Roman" w:hAnsi="Times New Roman" w:cs="Times New Roman"/>
          <w:bCs/>
          <w:sz w:val="28"/>
          <w:szCs w:val="28"/>
          <w:lang w:val="tt-RU"/>
        </w:rPr>
        <w:t>Государственное автономное профессиональное образовательное учреждение</w:t>
      </w:r>
      <w:r w:rsidR="00AE0064" w:rsidRPr="000E4387">
        <w:rPr>
          <w:rFonts w:ascii="Times New Roman" w:hAnsi="Times New Roman" w:cs="Times New Roman"/>
          <w:sz w:val="28"/>
          <w:szCs w:val="28"/>
          <w:lang w:val="tt-RU"/>
        </w:rPr>
        <w:t xml:space="preserve">  “Лениногорский политехнический колледж”</w:t>
      </w:r>
    </w:p>
    <w:p w:rsidR="00AE0064" w:rsidRPr="000E4387" w:rsidRDefault="00AE0064" w:rsidP="00AE0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E0064" w:rsidRPr="000E4387" w:rsidRDefault="00AE0064" w:rsidP="00AE0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E0064" w:rsidRPr="000E4387" w:rsidRDefault="000E4387" w:rsidP="000E43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AE0064" w:rsidRPr="000E4387">
        <w:rPr>
          <w:rFonts w:ascii="Times New Roman" w:hAnsi="Times New Roman" w:cs="Times New Roman"/>
          <w:sz w:val="28"/>
          <w:szCs w:val="28"/>
          <w:lang w:val="tt-RU"/>
        </w:rPr>
        <w:t xml:space="preserve">Разработчик: </w:t>
      </w:r>
      <w:r w:rsidR="00AE0064" w:rsidRPr="000E4387">
        <w:rPr>
          <w:rFonts w:ascii="Times New Roman" w:hAnsi="Times New Roman" w:cs="Times New Roman"/>
          <w:sz w:val="28"/>
          <w:szCs w:val="28"/>
        </w:rPr>
        <w:t xml:space="preserve"> Поликарпова Аниса Асхатовна,  преподаватель спецдисциплин высшей квалификационной категории,</w:t>
      </w:r>
      <w:r w:rsidR="00AE0064" w:rsidRPr="000E4387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Государственное автономное профессиональное образовательное учреждение «Лениногорский политехнический колледж»</w:t>
      </w:r>
    </w:p>
    <w:p w:rsidR="00AE0064" w:rsidRPr="000E4387" w:rsidRDefault="00AE0064" w:rsidP="00AE0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64" w:rsidRDefault="00AE0064" w:rsidP="00AE00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C743B" w:rsidRPr="00AC743B" w:rsidRDefault="00AC743B" w:rsidP="00290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bottomFromText="200" w:vertAnchor="page" w:horzAnchor="margin" w:tblpXSpec="center" w:tblpY="972"/>
        <w:tblW w:w="10031" w:type="dxa"/>
        <w:tblLayout w:type="fixed"/>
        <w:tblLook w:val="04A0"/>
      </w:tblPr>
      <w:tblGrid>
        <w:gridCol w:w="5778"/>
        <w:gridCol w:w="4253"/>
      </w:tblGrid>
      <w:tr w:rsidR="00AC743B" w:rsidRPr="00AC743B" w:rsidTr="00727B09">
        <w:trPr>
          <w:trHeight w:val="1827"/>
        </w:trPr>
        <w:tc>
          <w:tcPr>
            <w:tcW w:w="5778" w:type="dxa"/>
            <w:hideMark/>
          </w:tcPr>
          <w:p w:rsidR="00727B09" w:rsidRDefault="008E20FC" w:rsidP="00AC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Рассмотрена на заседании ПЦК</w:t>
            </w:r>
          </w:p>
          <w:p w:rsidR="00AC743B" w:rsidRPr="00AC743B" w:rsidRDefault="00C61B0E" w:rsidP="00AC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электротехнических и строительных дисциплин</w:t>
            </w:r>
          </w:p>
          <w:p w:rsidR="00AC743B" w:rsidRPr="00AC743B" w:rsidRDefault="00AC743B" w:rsidP="00AC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Протокол №_</w:t>
            </w:r>
            <w:r w:rsidR="00727B0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 от “____” ___________ 20___</w:t>
            </w: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</w:t>
            </w:r>
          </w:p>
          <w:p w:rsidR="00AC743B" w:rsidRPr="00AC743B" w:rsidRDefault="00AC743B" w:rsidP="00C61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Председатель_______</w:t>
            </w:r>
            <w:r w:rsidR="00C61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8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.Х.</w:t>
            </w:r>
            <w:r w:rsidR="00C61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</w:t>
            </w:r>
            <w:r w:rsidR="008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4253" w:type="dxa"/>
          </w:tcPr>
          <w:p w:rsidR="00AC743B" w:rsidRPr="00727B09" w:rsidRDefault="00AC743B" w:rsidP="00AC74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Утверждаю </w:t>
            </w:r>
          </w:p>
          <w:p w:rsidR="00AC743B" w:rsidRPr="00AC743B" w:rsidRDefault="00AC743B" w:rsidP="00AC74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Заместитель  директора по УР </w:t>
            </w:r>
          </w:p>
          <w:p w:rsidR="00AC743B" w:rsidRPr="00AC743B" w:rsidRDefault="00727B09" w:rsidP="00AC74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_____________</w:t>
            </w:r>
            <w:r w:rsidR="001E4D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И.В. Степанова</w:t>
            </w:r>
          </w:p>
          <w:p w:rsidR="00AC743B" w:rsidRPr="00AC743B" w:rsidRDefault="00AC743B" w:rsidP="00AC74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«____» ______________ 20</w:t>
            </w:r>
            <w:r w:rsidR="0072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AC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C743B" w:rsidRPr="00727B09" w:rsidRDefault="00AC743B" w:rsidP="00AC74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43B" w:rsidRPr="00AC743B" w:rsidRDefault="00AC743B" w:rsidP="00AC743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C743B">
        <w:rPr>
          <w:rFonts w:ascii="Times New Roman" w:eastAsia="Times New Roman" w:hAnsi="Times New Roman" w:cs="Times New Roman"/>
          <w:lang w:eastAsia="ru-RU"/>
        </w:rPr>
        <w:br w:type="page"/>
      </w:r>
    </w:p>
    <w:tbl>
      <w:tblPr>
        <w:tblW w:w="11650" w:type="dxa"/>
        <w:tblInd w:w="-1287" w:type="dxa"/>
        <w:tblLook w:val="01E0"/>
      </w:tblPr>
      <w:tblGrid>
        <w:gridCol w:w="9747"/>
        <w:gridCol w:w="1903"/>
      </w:tblGrid>
      <w:tr w:rsidR="00AC743B" w:rsidRPr="000E4387" w:rsidTr="00206F48">
        <w:tc>
          <w:tcPr>
            <w:tcW w:w="9747" w:type="dxa"/>
          </w:tcPr>
          <w:p w:rsidR="00AC743B" w:rsidRPr="000E4387" w:rsidRDefault="00AC743B" w:rsidP="00AC743B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AC743B" w:rsidRPr="000E4387" w:rsidRDefault="00AC743B" w:rsidP="00AC743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795"/>
        <w:gridCol w:w="1241"/>
      </w:tblGrid>
      <w:tr w:rsidR="00206F48" w:rsidRPr="000E4387" w:rsidTr="00E02DC7">
        <w:tc>
          <w:tcPr>
            <w:tcW w:w="817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7796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206F48" w:rsidRPr="000E4387" w:rsidTr="00E02DC7">
        <w:tc>
          <w:tcPr>
            <w:tcW w:w="817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06F48" w:rsidRPr="000E4387" w:rsidTr="00E02DC7">
        <w:tc>
          <w:tcPr>
            <w:tcW w:w="817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УЧЕБНОЙ ДИСЦИПЛИНЫ</w:t>
            </w:r>
          </w:p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06F48" w:rsidRPr="000E4387" w:rsidTr="00E02DC7">
        <w:tc>
          <w:tcPr>
            <w:tcW w:w="817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206F48" w:rsidRDefault="00206F48" w:rsidP="00206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ПРОГРАММЫ УЧЕБНОЙ ДИСЦИПЛИНЫ</w:t>
            </w:r>
          </w:p>
          <w:p w:rsidR="000E4387" w:rsidRPr="000E4387" w:rsidRDefault="000E4387" w:rsidP="00206F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94113"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06F48" w:rsidRPr="000E4387" w:rsidTr="00E02DC7">
        <w:tc>
          <w:tcPr>
            <w:tcW w:w="817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206F48" w:rsidRPr="000E4387" w:rsidRDefault="00206F48" w:rsidP="00206F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241" w:type="dxa"/>
          </w:tcPr>
          <w:p w:rsidR="00206F48" w:rsidRPr="000E4387" w:rsidRDefault="00206F48" w:rsidP="0020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94113" w:rsidRPr="000E43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C50D3B" w:rsidRPr="006B3BDD" w:rsidRDefault="00C50D3B" w:rsidP="00C50D3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C50D3B" w:rsidRPr="006B3BDD" w:rsidTr="00EC19A6">
        <w:tc>
          <w:tcPr>
            <w:tcW w:w="7668" w:type="dxa"/>
          </w:tcPr>
          <w:p w:rsidR="00C50D3B" w:rsidRPr="00206F48" w:rsidRDefault="00C50D3B" w:rsidP="00206F48">
            <w:pPr>
              <w:spacing w:after="0"/>
              <w:ind w:left="426"/>
              <w:rPr>
                <w:b/>
              </w:rPr>
            </w:pPr>
          </w:p>
        </w:tc>
        <w:tc>
          <w:tcPr>
            <w:tcW w:w="1903" w:type="dxa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D3B" w:rsidRPr="006B3BDD" w:rsidTr="00EC19A6">
        <w:tc>
          <w:tcPr>
            <w:tcW w:w="7668" w:type="dxa"/>
          </w:tcPr>
          <w:p w:rsidR="00C50D3B" w:rsidRPr="00206F48" w:rsidRDefault="00C50D3B" w:rsidP="00206F48">
            <w:pPr>
              <w:spacing w:after="0"/>
              <w:ind w:left="426"/>
              <w:rPr>
                <w:b/>
              </w:rPr>
            </w:pPr>
          </w:p>
        </w:tc>
        <w:tc>
          <w:tcPr>
            <w:tcW w:w="1903" w:type="dxa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D3B" w:rsidRPr="006B3BDD" w:rsidTr="00EC19A6">
        <w:trPr>
          <w:trHeight w:val="670"/>
        </w:trPr>
        <w:tc>
          <w:tcPr>
            <w:tcW w:w="7668" w:type="dxa"/>
          </w:tcPr>
          <w:p w:rsidR="00C50D3B" w:rsidRPr="00206F48" w:rsidRDefault="00C50D3B" w:rsidP="00206F48">
            <w:pPr>
              <w:spacing w:after="0"/>
              <w:ind w:left="426"/>
              <w:rPr>
                <w:b/>
              </w:rPr>
            </w:pPr>
          </w:p>
        </w:tc>
        <w:tc>
          <w:tcPr>
            <w:tcW w:w="1903" w:type="dxa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D3B" w:rsidRPr="006B3BDD" w:rsidTr="00EC19A6">
        <w:tc>
          <w:tcPr>
            <w:tcW w:w="7668" w:type="dxa"/>
          </w:tcPr>
          <w:p w:rsidR="00C50D3B" w:rsidRPr="00206F48" w:rsidRDefault="00C50D3B" w:rsidP="00206F48">
            <w:pPr>
              <w:spacing w:after="0"/>
              <w:rPr>
                <w:b/>
              </w:rPr>
            </w:pPr>
          </w:p>
        </w:tc>
        <w:tc>
          <w:tcPr>
            <w:tcW w:w="1903" w:type="dxa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0D3B" w:rsidRPr="006B3BDD" w:rsidRDefault="00C50D3B" w:rsidP="00C50D3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50D3B" w:rsidRPr="006B3BDD" w:rsidRDefault="00C50D3B" w:rsidP="00C50D3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C50D3B" w:rsidRPr="000E4387" w:rsidRDefault="00C50D3B" w:rsidP="00C50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3BDD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0E4387">
        <w:rPr>
          <w:rFonts w:ascii="Times New Roman" w:hAnsi="Times New Roman"/>
          <w:b/>
          <w:sz w:val="28"/>
          <w:szCs w:val="28"/>
        </w:rPr>
        <w:lastRenderedPageBreak/>
        <w:t>1. ОБЩАЯ ХАРАКТЕРИСТИКА РАБОЧЕЙ ПРОГРАММЫ</w:t>
      </w:r>
    </w:p>
    <w:p w:rsidR="00C50D3B" w:rsidRPr="000E4387" w:rsidRDefault="00C50D3B" w:rsidP="00C50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4387">
        <w:rPr>
          <w:rFonts w:ascii="Times New Roman" w:hAnsi="Times New Roman"/>
          <w:b/>
          <w:sz w:val="28"/>
          <w:szCs w:val="28"/>
        </w:rPr>
        <w:t xml:space="preserve">УЧЕБНОЙ ДИСЦИПЛИНЫ </w:t>
      </w:r>
    </w:p>
    <w:p w:rsidR="00C50D3B" w:rsidRPr="000E4387" w:rsidRDefault="00C50D3B" w:rsidP="00C50D3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50D3B" w:rsidRPr="000E4387" w:rsidRDefault="000E4387" w:rsidP="00C50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50D3B" w:rsidRPr="000E4387">
        <w:rPr>
          <w:rFonts w:ascii="Times New Roman" w:hAnsi="Times New Roman"/>
          <w:b/>
          <w:sz w:val="28"/>
          <w:szCs w:val="28"/>
        </w:rPr>
        <w:t xml:space="preserve">1.1 Место дисциплины в структуре основной образовательной программы: </w:t>
      </w:r>
    </w:p>
    <w:p w:rsidR="00C50D3B" w:rsidRPr="000E4387" w:rsidRDefault="00C50D3B" w:rsidP="00C50D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387">
        <w:rPr>
          <w:rFonts w:ascii="Times New Roman" w:hAnsi="Times New Roman"/>
          <w:color w:val="000000"/>
          <w:sz w:val="28"/>
          <w:szCs w:val="28"/>
        </w:rPr>
        <w:tab/>
      </w:r>
      <w:r w:rsidRPr="000E4387">
        <w:rPr>
          <w:rFonts w:ascii="Times New Roman" w:hAnsi="Times New Roman"/>
          <w:sz w:val="28"/>
          <w:szCs w:val="28"/>
        </w:rPr>
        <w:t xml:space="preserve">Учебная дисциплина Инженерная графика </w:t>
      </w:r>
      <w:r w:rsidR="000E4387" w:rsidRPr="000E4387">
        <w:rPr>
          <w:rFonts w:ascii="Times New Roman" w:hAnsi="Times New Roman" w:cs="Times New Roman"/>
          <w:sz w:val="28"/>
          <w:szCs w:val="28"/>
        </w:rPr>
        <w:t>реализуется в форме практической подготовки</w:t>
      </w:r>
      <w:r w:rsidR="000E4387" w:rsidRPr="00785E46">
        <w:rPr>
          <w:color w:val="FF0000"/>
          <w:sz w:val="28"/>
          <w:szCs w:val="28"/>
        </w:rPr>
        <w:t xml:space="preserve"> </w:t>
      </w:r>
      <w:r w:rsidR="000E4387" w:rsidRPr="000E4387">
        <w:rPr>
          <w:rFonts w:ascii="Times New Roman" w:hAnsi="Times New Roman" w:cs="Times New Roman"/>
          <w:sz w:val="28"/>
          <w:szCs w:val="28"/>
        </w:rPr>
        <w:t>и</w:t>
      </w:r>
      <w:r w:rsidR="000E4387">
        <w:rPr>
          <w:color w:val="FF0000"/>
          <w:sz w:val="28"/>
          <w:szCs w:val="28"/>
        </w:rPr>
        <w:t xml:space="preserve"> </w:t>
      </w:r>
      <w:r w:rsidRPr="000E4387">
        <w:rPr>
          <w:rFonts w:ascii="Times New Roman" w:hAnsi="Times New Roman"/>
          <w:sz w:val="28"/>
          <w:szCs w:val="28"/>
        </w:rPr>
        <w:t xml:space="preserve">является обязательной частью общепрофессионального цикла основной образовательной программы в соответствии с ФГОС по специальности 13.02.11 Техническая эксплуатация и обслуживание электрического и электромеханического оборудования (по отраслям). </w:t>
      </w:r>
    </w:p>
    <w:p w:rsidR="00C50D3B" w:rsidRPr="000E4387" w:rsidRDefault="00C50D3B" w:rsidP="00E02D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E4387">
        <w:rPr>
          <w:rFonts w:ascii="Times New Roman" w:hAnsi="Times New Roman"/>
          <w:sz w:val="28"/>
          <w:szCs w:val="28"/>
        </w:rPr>
        <w:tab/>
      </w:r>
    </w:p>
    <w:p w:rsidR="00C50D3B" w:rsidRPr="000E4387" w:rsidRDefault="00C50D3B" w:rsidP="00C50D3B">
      <w:pPr>
        <w:spacing w:after="0"/>
        <w:rPr>
          <w:rFonts w:ascii="Times New Roman" w:hAnsi="Times New Roman"/>
          <w:b/>
          <w:sz w:val="28"/>
          <w:szCs w:val="28"/>
        </w:rPr>
      </w:pPr>
      <w:r w:rsidRPr="000E4387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C50D3B" w:rsidRPr="006B3BDD" w:rsidRDefault="00C50D3B" w:rsidP="00C50D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515"/>
        <w:gridCol w:w="4604"/>
      </w:tblGrid>
      <w:tr w:rsidR="00C50D3B" w:rsidRPr="006B3BDD" w:rsidTr="00EC19A6">
        <w:trPr>
          <w:trHeight w:val="649"/>
        </w:trPr>
        <w:tc>
          <w:tcPr>
            <w:tcW w:w="1129" w:type="dxa"/>
            <w:hideMark/>
          </w:tcPr>
          <w:p w:rsidR="00C50D3B" w:rsidRPr="006B3BDD" w:rsidRDefault="00C50D3B" w:rsidP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515" w:type="dxa"/>
            <w:hideMark/>
          </w:tcPr>
          <w:p w:rsidR="00C50D3B" w:rsidRPr="006B3BDD" w:rsidRDefault="00C50D3B" w:rsidP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604" w:type="dxa"/>
            <w:hideMark/>
          </w:tcPr>
          <w:p w:rsidR="00C50D3B" w:rsidRPr="006B3BDD" w:rsidRDefault="00C50D3B" w:rsidP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50D3B" w:rsidRPr="006B3BDD" w:rsidTr="00EC19A6">
        <w:trPr>
          <w:trHeight w:val="212"/>
        </w:trPr>
        <w:tc>
          <w:tcPr>
            <w:tcW w:w="1129" w:type="dxa"/>
          </w:tcPr>
          <w:p w:rsidR="00C50D3B" w:rsidRDefault="00C50D3B" w:rsidP="00EC19A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26BD5">
              <w:rPr>
                <w:rFonts w:ascii="Times New Roman" w:hAnsi="Times New Roman"/>
                <w:i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  <w:p w:rsidR="00C50D3B" w:rsidRPr="00E02DC7" w:rsidRDefault="0057166C" w:rsidP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</w:t>
            </w:r>
            <w:r w:rsidR="00C50D3B" w:rsidRPr="00E02DC7">
              <w:rPr>
                <w:rFonts w:ascii="Times New Roman" w:hAnsi="Times New Roman"/>
                <w:sz w:val="24"/>
                <w:szCs w:val="24"/>
              </w:rPr>
              <w:t xml:space="preserve">, ПК 1.3, </w:t>
            </w:r>
          </w:p>
          <w:p w:rsidR="00C50D3B" w:rsidRPr="006B3BDD" w:rsidRDefault="00C50D3B" w:rsidP="0057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ПК 2.1, ПК 4.1, ПК 4.2.</w:t>
            </w:r>
          </w:p>
        </w:tc>
        <w:tc>
          <w:tcPr>
            <w:tcW w:w="3515" w:type="dxa"/>
          </w:tcPr>
          <w:p w:rsidR="00C50D3B" w:rsidRPr="00E02DC7" w:rsidRDefault="00C50D3B" w:rsidP="00EC19A6">
            <w:pPr>
              <w:spacing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C50D3B" w:rsidRPr="00E02DC7" w:rsidRDefault="00C50D3B" w:rsidP="00EC19A6">
            <w:pPr>
              <w:spacing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C50D3B" w:rsidRPr="00E02DC7" w:rsidRDefault="00C50D3B" w:rsidP="00EC19A6">
            <w:pPr>
              <w:spacing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выполнять чертежи технических деталей в ручной и машинной графике;</w:t>
            </w:r>
          </w:p>
          <w:p w:rsidR="00C50D3B" w:rsidRPr="00E02DC7" w:rsidRDefault="00C50D3B" w:rsidP="00EC19A6">
            <w:pPr>
              <w:spacing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читать чертежи и схемы;</w:t>
            </w:r>
          </w:p>
          <w:p w:rsidR="00C50D3B" w:rsidRPr="00E02DC7" w:rsidRDefault="00C50D3B" w:rsidP="00EC19A6">
            <w:pPr>
              <w:spacing w:after="0"/>
              <w:ind w:firstLine="1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документацией.</w:t>
            </w:r>
          </w:p>
        </w:tc>
        <w:tc>
          <w:tcPr>
            <w:tcW w:w="4604" w:type="dxa"/>
          </w:tcPr>
          <w:p w:rsidR="00C50D3B" w:rsidRPr="00E02DC7" w:rsidRDefault="00C50D3B" w:rsidP="00EC19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 xml:space="preserve">- законы, методы и приемы проекционного черчения; правила выполнения и чтения конструкторской и технологической документации; </w:t>
            </w:r>
          </w:p>
          <w:p w:rsidR="00C50D3B" w:rsidRPr="00E02DC7" w:rsidRDefault="00C50D3B" w:rsidP="00EC19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  <w:p w:rsidR="00C50D3B" w:rsidRPr="00E02DC7" w:rsidRDefault="00C50D3B" w:rsidP="00EC19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  <w:p w:rsidR="00C50D3B" w:rsidRPr="00E02DC7" w:rsidRDefault="00C50D3B" w:rsidP="00EC19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DC7">
              <w:rPr>
                <w:rFonts w:ascii="Times New Roman" w:hAnsi="Times New Roman"/>
                <w:sz w:val="24"/>
                <w:szCs w:val="24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  <w:p w:rsidR="00C50D3B" w:rsidRPr="00E02DC7" w:rsidRDefault="00C50D3B" w:rsidP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2DC7" w:rsidRDefault="00E02DC7" w:rsidP="00E02D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2DC7" w:rsidRPr="00E02DC7" w:rsidRDefault="000E4387" w:rsidP="00E02D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02DC7" w:rsidRPr="00E02DC7">
        <w:rPr>
          <w:rFonts w:ascii="Times New Roman" w:hAnsi="Times New Roman"/>
          <w:sz w:val="28"/>
          <w:szCs w:val="28"/>
        </w:rPr>
        <w:t>Учебная дисциплина «ОП.01 Инженерная графика» обеспечивает формирование профессиональных и общих компетенций по всем видам деятельности ФГОС по специальности 13.02.11 Техническое эксплуатация и обслуживание электрического и электромеханического оборудования (по отраслям). Особое значение дисциплина имеет при формировании и развитии ОК1 – ОК9, ПК1.1 – 1.3, ПК2.1, ПК4.1-4.2</w:t>
      </w:r>
      <w:r w:rsidR="00E02DC7">
        <w:rPr>
          <w:rFonts w:ascii="Times New Roman" w:hAnsi="Times New Roman"/>
          <w:sz w:val="28"/>
          <w:szCs w:val="28"/>
        </w:rPr>
        <w:t>: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</w:t>
      </w:r>
      <w:r w:rsidR="00757955">
        <w:rPr>
          <w:rFonts w:ascii="Times New Roman" w:hAnsi="Times New Roman" w:cs="Times New Roman"/>
          <w:sz w:val="28"/>
          <w:szCs w:val="28"/>
        </w:rPr>
        <w:t xml:space="preserve"> контекстам;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задачпрофессиональной деятельности;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руководством,клиентами;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РоссийскойФедерации с учетом особенностей социального и культурного контекста;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вчрезвычайных ситуациях;</w:t>
      </w:r>
    </w:p>
    <w:p w:rsidR="00757955" w:rsidRPr="001E4DB7" w:rsidRDefault="000E4387" w:rsidP="0075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7955" w:rsidRPr="001E4DB7">
        <w:rPr>
          <w:rFonts w:ascii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Выпускник, освоивший образовательную программу, должен обладать следующими профессиональными компетенциями (далее-ПК), соответствующими основным видам деятельности: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Организация простых работ по техническому обслуживанию и ремонту электрического и электромеханического оборудования: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1.1. Выполнять наладку, регулировку и проверку электрического и электромеханического оборудования;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1.2. Организовывать и выполнять техническое обслуживание и ремонт электрического и электромеханического оборудования;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1.3. Осуществлять диагностику и технический контроль при эксплуатации электрического и электромеханического оборудования;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Выполнение сервисного обслуживания бытовых машин и приборов: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2.1. Организовывать и выполнять работы по эксплуатации, обслуживанию и ремонту бытовой техники;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Техническое обслуживание сложного электрического и электромеханического оборудования с электронным управлением:</w:t>
      </w:r>
    </w:p>
    <w:p w:rsidR="00757955" w:rsidRPr="001E4DB7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4.1. Осуществлять наладку, регулировку и проверку сложного электрического и электромеханического оборудования с электронным управлением;</w:t>
      </w:r>
    </w:p>
    <w:p w:rsidR="00757955" w:rsidRDefault="00757955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DB7">
        <w:rPr>
          <w:rFonts w:ascii="Times New Roman" w:hAnsi="Times New Roman" w:cs="Times New Roman"/>
          <w:sz w:val="28"/>
          <w:szCs w:val="28"/>
        </w:rPr>
        <w:t>ПК 4.2. Организовывать и выполнять техническое обслуживание сложного электрического и электромеханического оборудования с эл</w:t>
      </w:r>
      <w:r>
        <w:rPr>
          <w:rFonts w:ascii="Times New Roman" w:hAnsi="Times New Roman" w:cs="Times New Roman"/>
          <w:sz w:val="28"/>
          <w:szCs w:val="28"/>
        </w:rPr>
        <w:t>ектронным управлением.</w:t>
      </w:r>
    </w:p>
    <w:p w:rsidR="000E4387" w:rsidRPr="000E4387" w:rsidRDefault="000E4387" w:rsidP="000E43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387">
        <w:rPr>
          <w:rFonts w:ascii="Times New Roman" w:hAnsi="Times New Roman" w:cs="Times New Roman"/>
          <w:sz w:val="28"/>
          <w:szCs w:val="28"/>
        </w:rPr>
        <w:t>В процессе освоения дисциплины у обучающихся формируются личнос</w:t>
      </w:r>
      <w:r w:rsidRPr="000E4387">
        <w:rPr>
          <w:rFonts w:ascii="Times New Roman" w:hAnsi="Times New Roman" w:cs="Times New Roman"/>
          <w:sz w:val="28"/>
          <w:szCs w:val="28"/>
        </w:rPr>
        <w:t>т</w:t>
      </w:r>
      <w:r w:rsidRPr="000E4387">
        <w:rPr>
          <w:rFonts w:ascii="Times New Roman" w:hAnsi="Times New Roman" w:cs="Times New Roman"/>
          <w:sz w:val="28"/>
          <w:szCs w:val="28"/>
        </w:rPr>
        <w:t>ные результаты:</w:t>
      </w:r>
    </w:p>
    <w:p w:rsidR="000E4387" w:rsidRPr="000E4387" w:rsidRDefault="000E4387" w:rsidP="000E43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E4387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</w:t>
      </w:r>
      <w:r w:rsidRPr="000E4387">
        <w:rPr>
          <w:rFonts w:ascii="Times New Roman" w:hAnsi="Times New Roman" w:cs="Times New Roman"/>
          <w:sz w:val="28"/>
          <w:szCs w:val="28"/>
        </w:rPr>
        <w:t>е</w:t>
      </w:r>
      <w:r w:rsidRPr="000E4387">
        <w:rPr>
          <w:rFonts w:ascii="Times New Roman" w:hAnsi="Times New Roman" w:cs="Times New Roman"/>
          <w:sz w:val="28"/>
          <w:szCs w:val="28"/>
        </w:rPr>
        <w:t>да»</w:t>
      </w:r>
    </w:p>
    <w:p w:rsidR="000E4387" w:rsidRPr="000E4387" w:rsidRDefault="000E4387" w:rsidP="000E438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4387">
        <w:rPr>
          <w:rFonts w:ascii="Times New Roman" w:hAnsi="Times New Roman" w:cs="Times New Roman"/>
          <w:sz w:val="28"/>
          <w:szCs w:val="28"/>
        </w:rPr>
        <w:t>ЛР 7. Осознающий приоритетную ценность личности человека; ув</w:t>
      </w:r>
      <w:r w:rsidRPr="000E4387">
        <w:rPr>
          <w:rFonts w:ascii="Times New Roman" w:hAnsi="Times New Roman" w:cs="Times New Roman"/>
          <w:sz w:val="28"/>
          <w:szCs w:val="28"/>
        </w:rPr>
        <w:t>а</w:t>
      </w:r>
      <w:r w:rsidRPr="000E4387">
        <w:rPr>
          <w:rFonts w:ascii="Times New Roman" w:hAnsi="Times New Roman" w:cs="Times New Roman"/>
          <w:sz w:val="28"/>
          <w:szCs w:val="28"/>
        </w:rPr>
        <w:t>жающий собственную и чужую уникальность в различных ситуациях, во всех формах и видах деятельности</w:t>
      </w:r>
    </w:p>
    <w:p w:rsidR="000E4387" w:rsidRPr="001E4DB7" w:rsidRDefault="000E4387" w:rsidP="00757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0D3B" w:rsidRDefault="00C50D3B" w:rsidP="00C50D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4387" w:rsidRDefault="000E4387" w:rsidP="00C50D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4387" w:rsidRDefault="000E4387" w:rsidP="00C50D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4387" w:rsidRDefault="000E4387" w:rsidP="00C50D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D3B" w:rsidRDefault="000E4387" w:rsidP="00C5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="00C50D3B" w:rsidRPr="000E4387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0E4387" w:rsidRPr="000E4387" w:rsidRDefault="000E4387" w:rsidP="00C5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0D3B" w:rsidRDefault="000E4387" w:rsidP="00C5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4387">
        <w:rPr>
          <w:rFonts w:ascii="Times New Roman" w:hAnsi="Times New Roman"/>
          <w:b/>
          <w:sz w:val="28"/>
          <w:szCs w:val="28"/>
        </w:rPr>
        <w:t xml:space="preserve">      </w:t>
      </w:r>
      <w:r w:rsidR="00C50D3B" w:rsidRPr="000E4387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0E4387" w:rsidRPr="000E4387" w:rsidRDefault="000E4387" w:rsidP="00C5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026"/>
        <w:gridCol w:w="1827"/>
      </w:tblGrid>
      <w:tr w:rsidR="00C50D3B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E2A13"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E2A13"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</w:tr>
      <w:tr w:rsidR="00C50D3B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E2A13">
              <w:rPr>
                <w:rFonts w:ascii="Times New Roman" w:hAnsi="Times New Roman"/>
                <w:b/>
                <w:sz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C50D3B" w:rsidRPr="002E2A13" w:rsidRDefault="008E20FC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="00C50D3B"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C50D3B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50D3B" w:rsidRPr="002E2A13" w:rsidRDefault="008D3676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2A13">
              <w:rPr>
                <w:rFonts w:ascii="Times New Roman" w:hAnsi="Times New Roman"/>
                <w:sz w:val="24"/>
              </w:rPr>
              <w:t>в том числе:</w:t>
            </w:r>
            <w:r w:rsidR="00C50D3B" w:rsidRPr="002E2A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C50D3B" w:rsidRPr="002E2A13" w:rsidRDefault="003F7EA6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50D3B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2A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C50D3B" w:rsidRPr="002E2A13" w:rsidRDefault="003F7EA6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</w:tr>
      <w:tr w:rsidR="00C1736D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1736D" w:rsidRPr="002E2A13" w:rsidRDefault="00C1736D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подготовка</w:t>
            </w:r>
          </w:p>
        </w:tc>
        <w:tc>
          <w:tcPr>
            <w:tcW w:w="927" w:type="pct"/>
            <w:vAlign w:val="center"/>
          </w:tcPr>
          <w:p w:rsidR="00C1736D" w:rsidRDefault="00C1736D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C50D3B" w:rsidRPr="00B26BD5" w:rsidTr="00EC19A6">
        <w:trPr>
          <w:trHeight w:val="490"/>
        </w:trPr>
        <w:tc>
          <w:tcPr>
            <w:tcW w:w="4073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2A13"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C50D3B" w:rsidRPr="002E2A13" w:rsidRDefault="00C50D3B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F7EA6">
              <w:rPr>
                <w:rFonts w:ascii="Times New Roman" w:hAnsi="Times New Roman"/>
                <w:sz w:val="24"/>
              </w:rPr>
              <w:t>0</w:t>
            </w:r>
          </w:p>
        </w:tc>
      </w:tr>
      <w:tr w:rsidR="00815C18" w:rsidRPr="00B26BD5" w:rsidTr="00EC19A6">
        <w:trPr>
          <w:trHeight w:val="490"/>
        </w:trPr>
        <w:tc>
          <w:tcPr>
            <w:tcW w:w="4073" w:type="pct"/>
            <w:vAlign w:val="center"/>
          </w:tcPr>
          <w:p w:rsidR="00815C18" w:rsidRPr="002E2A13" w:rsidRDefault="00815C18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 </w:t>
            </w:r>
          </w:p>
        </w:tc>
        <w:tc>
          <w:tcPr>
            <w:tcW w:w="927" w:type="pct"/>
            <w:vAlign w:val="center"/>
          </w:tcPr>
          <w:p w:rsidR="00815C18" w:rsidRDefault="00815C18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815C18" w:rsidRPr="00B26BD5" w:rsidTr="00EC19A6">
        <w:trPr>
          <w:trHeight w:val="490"/>
        </w:trPr>
        <w:tc>
          <w:tcPr>
            <w:tcW w:w="4073" w:type="pct"/>
            <w:vAlign w:val="center"/>
          </w:tcPr>
          <w:p w:rsidR="00815C18" w:rsidRDefault="00815C18" w:rsidP="008D36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E2A13">
              <w:rPr>
                <w:rFonts w:ascii="Times New Roman" w:hAnsi="Times New Roman"/>
                <w:b/>
                <w:sz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/>
                <w:sz w:val="24"/>
              </w:rPr>
              <w:t>экзамена</w:t>
            </w:r>
            <w:r w:rsidR="008E3264">
              <w:rPr>
                <w:rFonts w:ascii="Times New Roman" w:hAnsi="Times New Roman"/>
                <w:b/>
                <w:sz w:val="24"/>
              </w:rPr>
              <w:t xml:space="preserve"> (6 часов)</w:t>
            </w:r>
          </w:p>
        </w:tc>
        <w:tc>
          <w:tcPr>
            <w:tcW w:w="927" w:type="pct"/>
            <w:vAlign w:val="center"/>
          </w:tcPr>
          <w:p w:rsidR="00815C18" w:rsidRDefault="00815C18" w:rsidP="008D367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50D3B" w:rsidRPr="006B3BDD" w:rsidRDefault="00C50D3B" w:rsidP="00C50D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D3B" w:rsidRPr="006B3BDD" w:rsidRDefault="00C50D3B" w:rsidP="00C50D3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50D3B" w:rsidRPr="006B3BDD" w:rsidSect="00394113">
          <w:foot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W w:w="527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5"/>
        <w:gridCol w:w="37"/>
        <w:gridCol w:w="10126"/>
        <w:gridCol w:w="954"/>
        <w:gridCol w:w="2071"/>
      </w:tblGrid>
      <w:tr w:rsidR="00394113" w:rsidTr="0039411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13" w:rsidRPr="00394113" w:rsidRDefault="00394113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41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2.2 Тематический план и содержание учебной дисциплины</w:t>
            </w:r>
          </w:p>
        </w:tc>
      </w:tr>
      <w:tr w:rsidR="007F42BE" w:rsidTr="00EC19A6">
        <w:trPr>
          <w:trHeight w:val="20"/>
        </w:trPr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E" w:rsidRPr="00EC19A6" w:rsidRDefault="007F42BE" w:rsidP="008E20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9A6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E" w:rsidRPr="00EC19A6" w:rsidRDefault="007F42BE" w:rsidP="008E20FC">
            <w:pPr>
              <w:spacing w:after="0" w:line="240" w:lineRule="auto"/>
              <w:ind w:left="653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9A6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E" w:rsidRPr="00EC19A6" w:rsidRDefault="007F42BE" w:rsidP="008E20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9A6">
              <w:rPr>
                <w:rFonts w:ascii="Times New Roman" w:hAnsi="Times New Roman"/>
                <w:bCs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C19A6">
              <w:rPr>
                <w:rFonts w:ascii="Times New Roman" w:hAnsi="Times New Roman"/>
                <w:bCs/>
                <w:sz w:val="24"/>
                <w:szCs w:val="24"/>
              </w:rPr>
              <w:t xml:space="preserve"> в часах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E" w:rsidRPr="00EC19A6" w:rsidRDefault="007F42BE" w:rsidP="008E20F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19A6">
              <w:rPr>
                <w:rFonts w:ascii="Times New Roman" w:hAnsi="Times New Roman"/>
                <w:bCs/>
                <w:sz w:val="20"/>
                <w:szCs w:val="20"/>
              </w:rPr>
              <w:t>Осваиваемые элементы компетенций</w:t>
            </w:r>
          </w:p>
        </w:tc>
      </w:tr>
      <w:tr w:rsidR="00EC19A6" w:rsidTr="00EC19A6">
        <w:trPr>
          <w:trHeight w:val="20"/>
        </w:trPr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Геометрическое черчение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1.1.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 w:rsidR="00760ACE">
              <w:rPr>
                <w:rFonts w:ascii="Times New Roman" w:hAnsi="Times New Roman"/>
                <w:sz w:val="20"/>
                <w:szCs w:val="20"/>
              </w:rPr>
              <w:t>ПК1.1, ПК1.2</w:t>
            </w:r>
            <w:r>
              <w:rPr>
                <w:rFonts w:ascii="Times New Roman" w:hAnsi="Times New Roman"/>
                <w:sz w:val="20"/>
                <w:szCs w:val="20"/>
              </w:rPr>
              <w:t>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="00EC19A6"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Выполнение букв, цифр и надписей чертёжным шрифтом.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Выполнение линий чертежа. Оформление титульного листа.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букв, цифр и надписей чертёжным шрифтом. Выполнение линий чертежа.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1.2.Геометрические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построения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Деление окружности на равные части. Нанесение размеров.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87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 1.3.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 вычерчивания контуров технических деталей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1.Выполнение упражнений по построению всех видов сопряжений.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Вычерчивание контура технической детали.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Вычерчивание контура технической детали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Проекционное черчение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2.1.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Метод проекций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1.Построение наглядных изображений и комплексных чертежей точки и отрезка прямой.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Проецирование точки и отрезка прямой на три плоскости проекций.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2.2.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Плоскость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1.Решение задач на построение проекций точек, прямых и плоских фигур, принадлежащих плоскостям.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проекций точек, прямых и плоских фигур, принадлежащих плоскостям.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2.3.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Поверхности и тела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1.Построение комплексных чертежей шестигранной призмы и конуса с нахождением проекций точек на поверхности.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2.4.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3F7E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C19A6"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Изображение плоских фигур в различных видах аксонометрических проекций.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Построение изометрической проекции цилиндра и пирамиды.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изометрической проекции тела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3F7EA6">
        <w:trPr>
          <w:trHeight w:val="255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2.5.Сечение геометрических тел плоскостями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1.Построение комплексных чертежей усечённых геометрических тел, нахождение действительной величины сечения. Построение усечённой шестигранной призмы, развёртки, изометрии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301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2.6.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Взаимное пересечение поверхностей тел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взаимного пересечения призм.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2.Построение пересечения двух цилиндров в аксонометрической плоскости.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2.7.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Проекции моделей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Построение комплексного чертежа модели по аксонометрической проекции.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3F7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комплексного чертежа модели по аксонометрической проекции.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3.Техническое рисование и элементы технического конструирования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19A6" w:rsidTr="003F7EA6">
        <w:trPr>
          <w:trHeight w:val="268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3.1.Плоские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lastRenderedPageBreak/>
              <w:t>фигуры и геометрические тела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01, ОК 02, ОК 04,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1.Выполнение технических рисунков плоских фигур и геометрических тел.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3F7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технических рисунков плоских фигур и геометрических тел.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3.2.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Технический рисунок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1.Построение технического рисунка модели с натуры. Построение комплексного чертежа модели (по двум проекциям построение третьей). Построение технического рисунка модели по комплексному чертежу.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Машиностроительное черчение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4.1.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Правила разработки и оформления конструкторской документации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анализа ГОСТов. Выполнение анализа современных тенденций автоматизации и механизации чертёжно-графических и проектно-конструкторских работ.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4.2.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Изображения: виды, разрезы, сечения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Виды, разрезы сечения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Построение третьего вида модели по двум заданным. Выполнение необходимых простых разрезов и аксонометрической проекции с вырезом четверти (по вариантам)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4.3.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Винтовые поверхности и изделия с резьбой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изображения и обозначения резьбы. Вычерчивание крепёжных деталей с резьбой (болт и гайка)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4.4.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Эскизы деталей и рабочие чертежи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на миллиметровой бумаге эскизов деталей с резьбой, эскиза детали I сложности и эскиза детали II сложности.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4.5.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Разъёмные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соединения</w:t>
            </w:r>
          </w:p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деталей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условного расчёта болтового соединения.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Вычерчивание болтового соединения по условным соотношениям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1.Выполнение чертежа шпилечного соединения по условным соотношениям.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4.6. Неразъёмные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обозначений сварных соединений на чертежах.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Построение сварного соединения. Составление спецификации.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сварного соединения. Составление спецификации.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4.7.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Чертежи общего вида и сборочный чертёж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</w:rPr>
              <w:t>Выполнение эскизов деталей разъёмной сборочной единицы.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Построение сборочного чертежа изделия с резьбовым соединением.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примерная тематика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4.8.</w:t>
            </w:r>
          </w:p>
          <w:p w:rsidR="00EC19A6" w:rsidRDefault="00EC19A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Чтение и деталирование чертежей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сборочного чертежа изделия.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Выполнение рабочего чертежа детали по сборочному чертежу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эскизов двух деталей с резьбой и шестигранником по сборочному чертежу узла.</w:t>
            </w:r>
          </w:p>
          <w:p w:rsidR="008E3264" w:rsidRDefault="008E32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3264" w:rsidRDefault="008E32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Чертежи по специальности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Правила разработки и оформления конструкторской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документации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Оформление чертежей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№29</w:t>
            </w:r>
            <w:r>
              <w:rPr>
                <w:rFonts w:ascii="Times New Roman" w:hAnsi="Times New Roman"/>
                <w:color w:val="000000"/>
              </w:rPr>
              <w:t xml:space="preserve"> Оформление чертежей. Выполнение обзора разновидностей современных </w:t>
            </w:r>
            <w:r>
              <w:rPr>
                <w:rFonts w:ascii="Times New Roman" w:hAnsi="Times New Roman"/>
                <w:color w:val="000000"/>
              </w:rPr>
              <w:lastRenderedPageBreak/>
              <w:t>чертежей. Использование программы AutoCAD для выполнения чертежей.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5.2.Элементы строительного черчения</w:t>
            </w: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Составление экспликации. Простановка условных обозначений строительных сооружений и оборудования. Простановка условных обозначений строительных сооружений на чертежах генеральных планов.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Вычерчивание плана помещения с размещением оборудования.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Выполнение вертикального разреза здания на чертеже.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вертикального разреза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6" w:rsidRDefault="00EC19A6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5.3. 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Схемы</w:t>
            </w:r>
          </w:p>
          <w:p w:rsidR="00EC19A6" w:rsidRDefault="00EC19A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3F7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CE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01, ОК 02, ОК 04, ОК 05, ОК 07,</w:t>
            </w:r>
            <w:r w:rsidRPr="00EC19A6">
              <w:rPr>
                <w:rFonts w:ascii="Times New Roman" w:hAnsi="Times New Roman"/>
                <w:iCs/>
                <w:sz w:val="20"/>
                <w:szCs w:val="20"/>
              </w:rPr>
              <w:t>ОК 09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ПК1.1, ПК1.2,ПК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 xml:space="preserve">1.3, </w:t>
            </w:r>
          </w:p>
          <w:p w:rsidR="00EC19A6" w:rsidRPr="00EC19A6" w:rsidRDefault="00760ACE" w:rsidP="00760AC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 2.1,ПК 4.1,</w:t>
            </w:r>
            <w:r w:rsidRPr="00EC19A6">
              <w:rPr>
                <w:rFonts w:ascii="Times New Roman" w:hAnsi="Times New Roman"/>
                <w:sz w:val="20"/>
                <w:szCs w:val="20"/>
              </w:rPr>
              <w:t>ПК4.2.</w:t>
            </w:r>
          </w:p>
        </w:tc>
      </w:tr>
      <w:tr w:rsidR="00EC19A6" w:rsidTr="008E3264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8E3264" w:rsidP="003F7E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 w:rsidP="003F7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3F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Простановка условных графических обозначений элементов автоматизации в функциональных схемах.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Простановка условных графических обозначений в принципиальных схемах.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7F4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Простановка условных граф</w:t>
            </w:r>
            <w:r w:rsidR="003F7EA6">
              <w:rPr>
                <w:rFonts w:ascii="Times New Roman" w:hAnsi="Times New Roman"/>
                <w:bCs/>
                <w:sz w:val="24"/>
                <w:szCs w:val="24"/>
              </w:rPr>
              <w:t>ических обозначений в эл-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ких схемах.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7F4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 Вычерчивание функциональной схемы автоматизации в промышленном оборудовании.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 w:rsidP="006F67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 Построение принципиальной схемы электрооборудования промышленного оборудования.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8E3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E3264" w:rsidRDefault="008E3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3264" w:rsidRDefault="008E3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C19A6" w:rsidTr="00EC19A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6" w:rsidRDefault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Default="00EC19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A6" w:rsidRPr="00EC19A6" w:rsidRDefault="00EC19A6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</w:pPr>
          </w:p>
        </w:tc>
      </w:tr>
    </w:tbl>
    <w:p w:rsidR="00C50D3B" w:rsidRPr="000A0839" w:rsidRDefault="00C50D3B" w:rsidP="00C50D3B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C50D3B" w:rsidRPr="000A0839" w:rsidSect="0039411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C1736D" w:rsidRDefault="00C1736D" w:rsidP="00C173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736D" w:rsidRPr="00C1736D" w:rsidRDefault="00C1736D" w:rsidP="00C173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50D3B" w:rsidRPr="00C1736D">
        <w:rPr>
          <w:rFonts w:ascii="Times New Roman" w:hAnsi="Times New Roman" w:cs="Times New Roman"/>
          <w:b/>
          <w:bCs/>
          <w:sz w:val="28"/>
          <w:szCs w:val="28"/>
        </w:rPr>
        <w:t>3. УСЛОВИЯ РЕАЛИЗАЦИИ ПРОГРАММЫ УЧЕБНОЙ ДИСЦИПЛИНЫ</w:t>
      </w:r>
    </w:p>
    <w:p w:rsidR="00C1736D" w:rsidRPr="00C1736D" w:rsidRDefault="00C1736D" w:rsidP="00C17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C1736D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</w:t>
      </w:r>
      <w:r w:rsidRPr="00C1736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1736D">
        <w:rPr>
          <w:rFonts w:ascii="Times New Roman" w:hAnsi="Times New Roman" w:cs="Times New Roman"/>
          <w:b/>
          <w:bCs/>
          <w:sz w:val="28"/>
          <w:szCs w:val="28"/>
        </w:rPr>
        <w:t>нию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учебной дисциплины  должны быть предусмотрены следующие специальные помещения: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736D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C1736D">
        <w:rPr>
          <w:rFonts w:ascii="Times New Roman" w:hAnsi="Times New Roman" w:cs="Times New Roman"/>
          <w:bCs/>
          <w:i/>
          <w:sz w:val="28"/>
          <w:szCs w:val="28"/>
          <w:u w:val="single"/>
        </w:rPr>
        <w:t>«Инженерная графика»</w:t>
      </w:r>
      <w:r w:rsidRPr="00C1736D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C1736D">
        <w:rPr>
          <w:rFonts w:ascii="Times New Roman" w:hAnsi="Times New Roman" w:cs="Times New Roman"/>
          <w:sz w:val="28"/>
          <w:szCs w:val="28"/>
        </w:rPr>
        <w:t xml:space="preserve"> оснащенный о</w:t>
      </w:r>
      <w:r w:rsidRPr="00C1736D">
        <w:rPr>
          <w:rFonts w:ascii="Times New Roman" w:hAnsi="Times New Roman" w:cs="Times New Roman"/>
          <w:bCs/>
          <w:sz w:val="28"/>
          <w:szCs w:val="28"/>
        </w:rPr>
        <w:t>борудованием: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рабочее место преподавателя и  рабочие места по количеству обучающихся;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модели геометрических тел;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модели геометрических тел с наклонным сечением;</w:t>
      </w:r>
    </w:p>
    <w:p w:rsidR="006F50F1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модель детали с разрезом;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комплект моделей деталей для выполнения технического рисунка;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комплект деталей с резьбой для выполнения эскизов;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резьбовые соединения;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макеты развёртки геометрических тел (призмы, пирамиды);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макет развёртки куба с основными видами;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 xml:space="preserve">- макет развёртки комплексного чертежа,  </w:t>
      </w:r>
    </w:p>
    <w:p w:rsidR="00C50D3B" w:rsidRPr="00C1736D" w:rsidRDefault="00C50D3B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т</w:t>
      </w:r>
      <w:r w:rsidRPr="00C1736D">
        <w:rPr>
          <w:rFonts w:ascii="Times New Roman" w:hAnsi="Times New Roman" w:cs="Times New Roman"/>
          <w:bCs/>
          <w:sz w:val="28"/>
          <w:szCs w:val="28"/>
        </w:rPr>
        <w:t>ехническими средствами обучения:</w:t>
      </w:r>
    </w:p>
    <w:p w:rsidR="00C50D3B" w:rsidRPr="00C1736D" w:rsidRDefault="00C1736D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</w:t>
      </w:r>
      <w:r w:rsidR="00C50D3B" w:rsidRPr="00C1736D">
        <w:rPr>
          <w:rFonts w:ascii="Times New Roman" w:hAnsi="Times New Roman" w:cs="Times New Roman"/>
          <w:sz w:val="28"/>
          <w:szCs w:val="28"/>
        </w:rPr>
        <w:t>;</w:t>
      </w:r>
    </w:p>
    <w:p w:rsidR="00C50D3B" w:rsidRPr="00C1736D" w:rsidRDefault="0057166C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36D">
        <w:rPr>
          <w:rFonts w:ascii="Times New Roman" w:hAnsi="Times New Roman" w:cs="Times New Roman"/>
          <w:sz w:val="28"/>
          <w:szCs w:val="28"/>
        </w:rPr>
        <w:t>-  мультимедиапроектор.</w:t>
      </w:r>
    </w:p>
    <w:p w:rsidR="006F50F1" w:rsidRPr="00C1736D" w:rsidRDefault="006F50F1" w:rsidP="00C1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D3B" w:rsidRPr="00C1736D" w:rsidRDefault="00C1736D" w:rsidP="00C1736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50D3B" w:rsidRPr="00C1736D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50D3B" w:rsidRDefault="00C1736D" w:rsidP="00C173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0D3B" w:rsidRPr="00C1736D">
        <w:rPr>
          <w:rFonts w:ascii="Times New Roman" w:hAnsi="Times New Roman" w:cs="Times New Roman"/>
          <w:sz w:val="28"/>
          <w:szCs w:val="28"/>
        </w:rPr>
        <w:t>3.2.1. Печатные издания</w:t>
      </w:r>
    </w:p>
    <w:p w:rsidR="00C1736D" w:rsidRPr="00C1736D" w:rsidRDefault="00C1736D" w:rsidP="00C173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sz w:val="28"/>
          <w:szCs w:val="28"/>
        </w:rPr>
        <w:t>1.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.Боголюбов, С.К. Индивидуальные задания по курсу черчения / С.К. Боголюбов. – 2-е изд</w:t>
      </w:r>
      <w:r w:rsidR="0057166C" w:rsidRPr="00C1736D">
        <w:rPr>
          <w:rFonts w:ascii="Times New Roman" w:hAnsi="Times New Roman" w:cs="Times New Roman"/>
          <w:bCs/>
          <w:sz w:val="28"/>
          <w:szCs w:val="28"/>
        </w:rPr>
        <w:t>., стереотип. – М.: Альянс, 201</w:t>
      </w:r>
      <w:r w:rsidR="00FC054F" w:rsidRPr="00C1736D">
        <w:rPr>
          <w:rFonts w:ascii="Times New Roman" w:hAnsi="Times New Roman" w:cs="Times New Roman"/>
          <w:bCs/>
          <w:sz w:val="28"/>
          <w:szCs w:val="28"/>
        </w:rPr>
        <w:t>8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50D3B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2. Инженерная и компьютерная графика: учебник / Н.С. К</w:t>
      </w:r>
      <w:r w:rsidR="007F42BE" w:rsidRPr="00C1736D">
        <w:rPr>
          <w:rFonts w:ascii="Times New Roman" w:hAnsi="Times New Roman" w:cs="Times New Roman"/>
          <w:bCs/>
          <w:sz w:val="28"/>
          <w:szCs w:val="28"/>
        </w:rPr>
        <w:t>увшинов, Т.Н. Скоцкая. — Москва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:КноРус, 201</w:t>
      </w:r>
      <w:r w:rsidR="00FC054F" w:rsidRPr="00C1736D">
        <w:rPr>
          <w:rFonts w:ascii="Times New Roman" w:hAnsi="Times New Roman" w:cs="Times New Roman"/>
          <w:bCs/>
          <w:sz w:val="28"/>
          <w:szCs w:val="28"/>
        </w:rPr>
        <w:t>8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F50F1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F50F1" w:rsidRPr="00C1736D">
        <w:rPr>
          <w:rFonts w:ascii="Times New Roman" w:hAnsi="Times New Roman" w:cs="Times New Roman"/>
          <w:bCs/>
          <w:sz w:val="28"/>
          <w:szCs w:val="28"/>
        </w:rPr>
        <w:t>Стандарты</w:t>
      </w:r>
    </w:p>
    <w:p w:rsidR="00C50D3B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3. ГОСТ 2.102-68. ЕСКД. Виды и комплектность конструкторских документов. — Введ. 1971-</w:t>
      </w:r>
      <w:r w:rsidR="00247102" w:rsidRPr="00C1736D">
        <w:rPr>
          <w:rFonts w:ascii="Times New Roman" w:hAnsi="Times New Roman" w:cs="Times New Roman"/>
          <w:bCs/>
          <w:sz w:val="28"/>
          <w:szCs w:val="28"/>
        </w:rPr>
        <w:t>01-01. — М.: Стандартинформ, 200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4.ГОСТ 2.104-2006. Основные надписи. — Введ. 2006-09-01.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5.ГОСТ 2.301-68. Форматы. — Введ. 1971-01-01.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6.ГОСТ 2.302-68. Масштабы. — Введ. 1971-01-01.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7.ГОСТ 2.303-68. Линии. — Введ. 1971-01-01.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8.ГОСТ 2.304-81. Шрифты чертёжные. — Введ. 1982-01-01.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9. ГОСТ 2.305-2008. Изображения — виды, разрезы, сечения. — Введ. 2009-07-01. — М.: Стандартинформ, 2009.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10.ГОСТ 2.307-2011. Нанесение размеров и предельных отклонений. — Введ. 2012-01-01. — М.: Стандартинформ, 2012.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11.ГОСТ 2.311-68. ЕСКД. Изображения резьбы. — Введ. 1971-01-01. — М.: Стандартинформ, 2007.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12.ГОСТ 2.317-2011. Аксонометрические проекции. — Введ. 2012-01-01. — М.: Стандартинформ, 2011.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13.ГОСТ 2.701-2008. ЕСКД. Схемы. Виды и типы. Общие требования к выполнению. — Введ. 2009-07-01. — М.: Стандартинформ, 2009.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14.ГОСТ 21.501-2011. Система проектной документации для строительства. Правила выполнения рабочей документации архитектурных и конструктивных решений. — Введ. 2013-05-01. — М.: Стандартинформ, 2013.</w:t>
      </w:r>
    </w:p>
    <w:p w:rsidR="00C50D3B" w:rsidRPr="00C1736D" w:rsidRDefault="00C1736D" w:rsidP="00C173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15.ГОСТ 2.306-68. Обозначения графические материалов и правила их нанесения на чертежах. — Введ. 1971-01-01. — М.: Стандартинформ, 2007.</w:t>
      </w:r>
    </w:p>
    <w:p w:rsidR="006F50F1" w:rsidRPr="00C1736D" w:rsidRDefault="006F50F1" w:rsidP="00C1736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0D3B" w:rsidRPr="00C1736D" w:rsidRDefault="00C1736D" w:rsidP="00C1736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50D3B" w:rsidRPr="00C1736D">
        <w:rPr>
          <w:rFonts w:ascii="Times New Roman" w:hAnsi="Times New Roman" w:cs="Times New Roman"/>
          <w:b/>
          <w:sz w:val="28"/>
          <w:szCs w:val="28"/>
        </w:rPr>
        <w:t>3.2.2.Электронные издания (электронные ресурсы</w:t>
      </w:r>
      <w:r w:rsidR="007F42BE" w:rsidRPr="00C1736D">
        <w:rPr>
          <w:rFonts w:ascii="Times New Roman" w:hAnsi="Times New Roman" w:cs="Times New Roman"/>
          <w:b/>
          <w:sz w:val="28"/>
          <w:szCs w:val="28"/>
        </w:rPr>
        <w:t>)</w:t>
      </w:r>
    </w:p>
    <w:p w:rsidR="00C50D3B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0D3B" w:rsidRPr="00C1736D">
        <w:rPr>
          <w:rFonts w:ascii="Times New Roman" w:hAnsi="Times New Roman" w:cs="Times New Roman"/>
          <w:sz w:val="28"/>
          <w:szCs w:val="28"/>
        </w:rPr>
        <w:t>1</w:t>
      </w:r>
      <w:r w:rsidR="00C50D3B" w:rsidRPr="00C1736D">
        <w:rPr>
          <w:rFonts w:ascii="Times New Roman" w:hAnsi="Times New Roman" w:cs="Times New Roman"/>
          <w:b/>
          <w:sz w:val="28"/>
          <w:szCs w:val="28"/>
        </w:rPr>
        <w:t>.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 Черчение - Техническое черчение [Электронный ресурс]: сайт // Режим доступа: </w:t>
      </w:r>
      <w:hyperlink r:id="rId9" w:history="1">
        <w:r w:rsidR="00C50D3B" w:rsidRPr="00C1736D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http://nacherchy.ru/</w:t>
        </w:r>
      </w:hyperlink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50D3B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>2. Разработка чертеж</w:t>
      </w:r>
      <w:r w:rsidR="0057166C" w:rsidRPr="00C1736D">
        <w:rPr>
          <w:rFonts w:ascii="Times New Roman" w:hAnsi="Times New Roman" w:cs="Times New Roman"/>
          <w:bCs/>
          <w:sz w:val="28"/>
          <w:szCs w:val="28"/>
        </w:rPr>
        <w:t>ей: правила их выполнения и ГОСТ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ы [Электронный ресурс]: сайт // Режим доступа: </w:t>
      </w:r>
      <w:hyperlink r:id="rId10" w:history="1">
        <w:r w:rsidR="00C50D3B" w:rsidRPr="00C1736D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http://www.greb.ru/3/inggrafikacherchenie/</w:t>
        </w:r>
      </w:hyperlink>
      <w:r w:rsidR="00C50D3B" w:rsidRPr="00C1736D">
        <w:rPr>
          <w:rFonts w:ascii="Times New Roman" w:hAnsi="Times New Roman" w:cs="Times New Roman"/>
          <w:bCs/>
          <w:sz w:val="28"/>
          <w:szCs w:val="28"/>
        </w:rPr>
        <w:t>.</w:t>
      </w:r>
    </w:p>
    <w:p w:rsidR="00C50D3B" w:rsidRPr="00C1736D" w:rsidRDefault="00C1736D" w:rsidP="00C173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3. Карта сайта - Выполнение чертежей Техническое черчение [Электронный ресурс]: сайт // Режим доступа: </w:t>
      </w:r>
      <w:hyperlink r:id="rId11" w:history="1">
        <w:r w:rsidR="00C50D3B" w:rsidRPr="00C1736D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http://www.ukrembrk.com/map/</w:t>
        </w:r>
      </w:hyperlink>
      <w:r w:rsidR="00C50D3B" w:rsidRPr="00C173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02DC7" w:rsidRDefault="00E02DC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C50D3B" w:rsidRPr="00971003" w:rsidRDefault="00C50D3B" w:rsidP="00817C0A">
      <w:pPr>
        <w:pStyle w:val="af2"/>
        <w:numPr>
          <w:ilvl w:val="0"/>
          <w:numId w:val="7"/>
        </w:numPr>
        <w:ind w:left="-567" w:firstLine="0"/>
        <w:contextualSpacing/>
        <w:rPr>
          <w:b/>
        </w:rPr>
      </w:pPr>
      <w:r w:rsidRPr="00971003">
        <w:rPr>
          <w:b/>
        </w:rPr>
        <w:lastRenderedPageBreak/>
        <w:t>КОНТРОЛЬ И ОЦЕНКА РЕЗУЛЬТАТОВ ОСВОЕНИЯ УЧЕБНОЙ ДИСЦИПЛИНЫ</w:t>
      </w:r>
    </w:p>
    <w:tbl>
      <w:tblPr>
        <w:tblW w:w="560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09"/>
        <w:gridCol w:w="5972"/>
        <w:gridCol w:w="956"/>
      </w:tblGrid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445" w:type="pct"/>
          </w:tcPr>
          <w:p w:rsidR="00C50D3B" w:rsidRPr="00971003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1003">
              <w:rPr>
                <w:rFonts w:ascii="Times New Roman" w:hAnsi="Times New Roman"/>
                <w:bCs/>
                <w:sz w:val="20"/>
                <w:szCs w:val="20"/>
              </w:rPr>
              <w:t>Методы оценки</w:t>
            </w: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Законы, методы и приемы про</w:t>
            </w:r>
            <w:r w:rsidR="006F50F1">
              <w:rPr>
                <w:rFonts w:ascii="Times New Roman" w:hAnsi="Times New Roman"/>
                <w:bCs/>
                <w:sz w:val="24"/>
                <w:szCs w:val="24"/>
              </w:rPr>
              <w:t>екционного черчения</w:t>
            </w:r>
          </w:p>
        </w:tc>
        <w:tc>
          <w:tcPr>
            <w:tcW w:w="2781" w:type="pct"/>
          </w:tcPr>
          <w:p w:rsidR="00C50D3B" w:rsidRPr="006B3BDD" w:rsidRDefault="00C50D3B" w:rsidP="006837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Перечисляет способы проецирования геометрических тел, способы преобразования проекций, назнач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 xml:space="preserve">ение аксонометрических проекций. 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Выбирает аксонометрические проекции для к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 xml:space="preserve">онкретного геометрического тела. 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Находит натуральную величину фигуры сечения</w:t>
            </w:r>
          </w:p>
        </w:tc>
        <w:tc>
          <w:tcPr>
            <w:tcW w:w="445" w:type="pct"/>
            <w:vMerge w:val="restart"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736D">
              <w:rPr>
                <w:rFonts w:ascii="Times New Roman" w:hAnsi="Times New Roman"/>
                <w:bCs/>
                <w:sz w:val="24"/>
                <w:szCs w:val="24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736D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практических занятий, </w:t>
            </w:r>
          </w:p>
          <w:p w:rsidR="00C50D3B" w:rsidRPr="00C1736D" w:rsidRDefault="006F50F1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736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C50D3B" w:rsidRPr="00C1736D">
              <w:rPr>
                <w:rFonts w:ascii="Times New Roman" w:hAnsi="Times New Roman"/>
                <w:bCs/>
                <w:sz w:val="24"/>
                <w:szCs w:val="24"/>
              </w:rPr>
              <w:t>естирование</w:t>
            </w: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Правила выполнения и чтения конструкторской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 xml:space="preserve"> и технологической документации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По конструкторской и технологической документации изделия определяет необходимые данные для его изготовления, контроля, приемки, эксплуатации и ремонта</w:t>
            </w:r>
          </w:p>
        </w:tc>
        <w:tc>
          <w:tcPr>
            <w:tcW w:w="445" w:type="pct"/>
            <w:vMerge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чертежей, геометрические построения и правила вычерчивания технических деталей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Перечисляет правила выполнения чертежей, техни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>ческих рисунков, эскизов и схем.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Выбирает соответствующее правило для выполнения чертежа определенной детали</w:t>
            </w:r>
          </w:p>
        </w:tc>
        <w:tc>
          <w:tcPr>
            <w:tcW w:w="445" w:type="pct"/>
            <w:vMerge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графического представления технологического оборудования и 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>выполнения технологических схем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Перечисляет способы граф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 xml:space="preserve">ического представления объектов. 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>еречисляет условные обозначения.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Выполняет технологические схемы, подбирая условные обозначения элементов схем</w:t>
            </w:r>
          </w:p>
        </w:tc>
        <w:tc>
          <w:tcPr>
            <w:tcW w:w="445" w:type="pct"/>
            <w:vMerge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02DC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Требования стандартов  ЕСКД и  ЕСТД к оформлению и составлению чертежей и схем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Перечисляет требования государственных стандартов ЕСКД и ЕСТД;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По заданным параметрам выполняет чертежи в соответствии с требованиями с ЕСКД, ЕСТД</w:t>
            </w:r>
          </w:p>
        </w:tc>
        <w:tc>
          <w:tcPr>
            <w:tcW w:w="445" w:type="pct"/>
            <w:vMerge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  <w:p w:rsidR="00C50D3B" w:rsidRPr="006B3BDD" w:rsidRDefault="00C50D3B" w:rsidP="006837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Выполнять графические изображениятехнологического оборудования и</w:t>
            </w:r>
          </w:p>
          <w:p w:rsidR="00C50D3B" w:rsidRPr="006B3BDD" w:rsidRDefault="00C50D3B" w:rsidP="00E02DC7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технологических схем в ручной и машинной гра</w:t>
            </w:r>
            <w:r w:rsidR="00E02DC7">
              <w:rPr>
                <w:rFonts w:ascii="Times New Roman" w:hAnsi="Times New Roman"/>
                <w:sz w:val="24"/>
                <w:szCs w:val="24"/>
              </w:rPr>
              <w:t>фике</w:t>
            </w:r>
          </w:p>
        </w:tc>
        <w:tc>
          <w:tcPr>
            <w:tcW w:w="2781" w:type="pct"/>
          </w:tcPr>
          <w:p w:rsidR="00C50D3B" w:rsidRPr="006B3BDD" w:rsidRDefault="00C50D3B" w:rsidP="009710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По заданным параметрамсоставляет технологические схемы по специальности и выполняет их в ручной и машинной графике</w:t>
            </w:r>
            <w:r w:rsidR="00E02DC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Расшифровывает условные обозна</w:t>
            </w:r>
            <w:r w:rsidR="00E02DC7">
              <w:rPr>
                <w:rFonts w:ascii="Times New Roman" w:hAnsi="Times New Roman"/>
                <w:bCs/>
                <w:sz w:val="24"/>
                <w:szCs w:val="24"/>
              </w:rPr>
              <w:t>чения на технологических схемах.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При выполнении чертежей оборудования выбирает масштаб; компоновку чертежа; минимал</w:t>
            </w:r>
            <w:r w:rsidR="00971003">
              <w:rPr>
                <w:rFonts w:ascii="Times New Roman" w:hAnsi="Times New Roman"/>
                <w:bCs/>
                <w:sz w:val="24"/>
                <w:szCs w:val="24"/>
              </w:rPr>
              <w:t xml:space="preserve">ьное количество видов, разрезов. 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Демонстрирует составные части изделия и заносит их в таблицу перечня элементов</w:t>
            </w:r>
          </w:p>
        </w:tc>
        <w:tc>
          <w:tcPr>
            <w:tcW w:w="445" w:type="pct"/>
            <w:vMerge w:val="restart"/>
          </w:tcPr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736D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практических занятий</w:t>
            </w:r>
          </w:p>
          <w:p w:rsidR="00C50D3B" w:rsidRPr="00C1736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971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Выполнять комплексные чертежи геометрических тел и проекции точек,лежащих на их поверхно</w:t>
            </w:r>
            <w:r w:rsidR="00971003">
              <w:rPr>
                <w:rFonts w:ascii="Times New Roman" w:hAnsi="Times New Roman"/>
                <w:sz w:val="24"/>
                <w:szCs w:val="24"/>
              </w:rPr>
              <w:t>сти</w:t>
            </w:r>
            <w:r w:rsidRPr="006B3BDD">
              <w:rPr>
                <w:rFonts w:ascii="Times New Roman" w:hAnsi="Times New Roman"/>
                <w:sz w:val="24"/>
                <w:szCs w:val="24"/>
              </w:rPr>
              <w:t xml:space="preserve"> в ручной и</w:t>
            </w:r>
            <w:r w:rsidR="00971003">
              <w:rPr>
                <w:rFonts w:ascii="Times New Roman" w:hAnsi="Times New Roman"/>
                <w:sz w:val="24"/>
                <w:szCs w:val="24"/>
              </w:rPr>
              <w:t>маш. графике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Выполняет по алгоритму комплексный чертеж геометрического т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>ела в ручной и машинной графике.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Строит проекции точек, используя дополнительные построения</w:t>
            </w:r>
          </w:p>
        </w:tc>
        <w:tc>
          <w:tcPr>
            <w:tcW w:w="445" w:type="pct"/>
            <w:vMerge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Выполнять чертежи технических</w:t>
            </w:r>
          </w:p>
          <w:p w:rsidR="00C50D3B" w:rsidRPr="006B3BDD" w:rsidRDefault="00C50D3B" w:rsidP="00971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деталей в ручной и машинной графике</w:t>
            </w:r>
          </w:p>
        </w:tc>
        <w:tc>
          <w:tcPr>
            <w:tcW w:w="2781" w:type="pct"/>
          </w:tcPr>
          <w:p w:rsidR="00C50D3B" w:rsidRPr="006B3BDD" w:rsidRDefault="00971003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Выбирает масштаб.</w:t>
            </w:r>
            <w:r w:rsidR="00C50D3B" w:rsidRPr="006B3BDD">
              <w:rPr>
                <w:rFonts w:ascii="Times New Roman" w:hAnsi="Times New Roman"/>
                <w:bCs/>
                <w:sz w:val="24"/>
                <w:szCs w:val="24"/>
              </w:rPr>
              <w:t>Определяет минимальное количество видов и р</w:t>
            </w:r>
            <w:r w:rsidR="00683739">
              <w:rPr>
                <w:rFonts w:ascii="Times New Roman" w:hAnsi="Times New Roman"/>
                <w:bCs/>
                <w:sz w:val="24"/>
                <w:szCs w:val="24"/>
              </w:rPr>
              <w:t>азрезов; определяет главный вид.</w:t>
            </w:r>
          </w:p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Оформляет чертеж в соответствии с требованиями ЕСКД в ручной и машинной графике</w:t>
            </w:r>
          </w:p>
        </w:tc>
        <w:tc>
          <w:tcPr>
            <w:tcW w:w="445" w:type="pct"/>
            <w:vMerge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971003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чертежи и схемы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 xml:space="preserve">По изображению представляет и </w:t>
            </w:r>
            <w:r w:rsidR="00971003">
              <w:rPr>
                <w:rFonts w:ascii="Times New Roman" w:hAnsi="Times New Roman"/>
                <w:bCs/>
                <w:sz w:val="24"/>
                <w:szCs w:val="24"/>
              </w:rPr>
              <w:t>называет пространственную форму.</w:t>
            </w: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 xml:space="preserve"> Устанавливает ее размеры и выявляет все данные необходимые для изготовления и контроля изображенного предмета и заносит их в таблицу</w:t>
            </w:r>
          </w:p>
        </w:tc>
        <w:tc>
          <w:tcPr>
            <w:tcW w:w="445" w:type="pct"/>
            <w:vMerge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0D3B" w:rsidRPr="006B3BDD" w:rsidTr="00E02DC7">
        <w:tc>
          <w:tcPr>
            <w:tcW w:w="1774" w:type="pct"/>
          </w:tcPr>
          <w:p w:rsidR="00C50D3B" w:rsidRPr="006B3BDD" w:rsidRDefault="00C50D3B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Оформлять технологическую и</w:t>
            </w:r>
          </w:p>
          <w:p w:rsidR="00C50D3B" w:rsidRPr="006B3BDD" w:rsidRDefault="00C50D3B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конструкторскую документацию в</w:t>
            </w:r>
          </w:p>
          <w:p w:rsidR="00C50D3B" w:rsidRPr="006B3BDD" w:rsidRDefault="00C50D3B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соответствии с действующей</w:t>
            </w:r>
          </w:p>
          <w:p w:rsidR="00C50D3B" w:rsidRPr="006B3BDD" w:rsidRDefault="00C50D3B" w:rsidP="00EC19A6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нормативно-технической</w:t>
            </w:r>
          </w:p>
          <w:p w:rsidR="00C50D3B" w:rsidRPr="006B3BDD" w:rsidRDefault="00C50D3B" w:rsidP="00EC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документацией.</w:t>
            </w:r>
          </w:p>
        </w:tc>
        <w:tc>
          <w:tcPr>
            <w:tcW w:w="2781" w:type="pct"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sz w:val="24"/>
                <w:szCs w:val="24"/>
              </w:rPr>
              <w:t>По заданному алгоритму оформляет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  <w:tc>
          <w:tcPr>
            <w:tcW w:w="445" w:type="pct"/>
            <w:vMerge/>
          </w:tcPr>
          <w:p w:rsidR="00C50D3B" w:rsidRPr="006B3BDD" w:rsidRDefault="00C50D3B" w:rsidP="00EC19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A559C" w:rsidRDefault="00BA559C" w:rsidP="00971003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BA559C" w:rsidSect="00E02DC7">
      <w:footerReference w:type="defaul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8D" w:rsidRDefault="002B238D" w:rsidP="00BA559C">
      <w:pPr>
        <w:spacing w:after="0" w:line="240" w:lineRule="auto"/>
      </w:pPr>
      <w:r>
        <w:separator/>
      </w:r>
    </w:p>
  </w:endnote>
  <w:endnote w:type="continuationSeparator" w:id="1">
    <w:p w:rsidR="002B238D" w:rsidRDefault="002B238D" w:rsidP="00BA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79937"/>
      <w:docPartObj>
        <w:docPartGallery w:val="Page Numbers (Bottom of Page)"/>
        <w:docPartUnique/>
      </w:docPartObj>
    </w:sdtPr>
    <w:sdtContent>
      <w:p w:rsidR="000E4387" w:rsidRDefault="000E4387">
        <w:pPr>
          <w:pStyle w:val="a9"/>
          <w:jc w:val="right"/>
        </w:pPr>
        <w:fldSimple w:instr=" PAGE   \* MERGEFORMAT ">
          <w:r w:rsidR="00C1736D">
            <w:rPr>
              <w:noProof/>
            </w:rPr>
            <w:t>11</w:t>
          </w:r>
        </w:fldSimple>
      </w:p>
    </w:sdtContent>
  </w:sdt>
  <w:p w:rsidR="000E4387" w:rsidRDefault="000E438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87" w:rsidRDefault="000E4387" w:rsidP="00BA559C">
    <w:pPr>
      <w:pStyle w:val="a9"/>
      <w:jc w:val="right"/>
    </w:pPr>
    <w:fldSimple w:instr="PAGE   \* MERGEFORMAT">
      <w:r w:rsidR="00C1736D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8D" w:rsidRDefault="002B238D" w:rsidP="00BA559C">
      <w:pPr>
        <w:spacing w:after="0" w:line="240" w:lineRule="auto"/>
      </w:pPr>
      <w:r>
        <w:separator/>
      </w:r>
    </w:p>
  </w:footnote>
  <w:footnote w:type="continuationSeparator" w:id="1">
    <w:p w:rsidR="002B238D" w:rsidRDefault="002B238D" w:rsidP="00BA5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732B"/>
    <w:multiLevelType w:val="multilevel"/>
    <w:tmpl w:val="33BAD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7A2447"/>
    <w:multiLevelType w:val="hybridMultilevel"/>
    <w:tmpl w:val="0D782036"/>
    <w:lvl w:ilvl="0" w:tplc="419EC61E">
      <w:start w:val="1"/>
      <w:numFmt w:val="bullet"/>
      <w:pStyle w:val="a0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8C5598"/>
    <w:multiLevelType w:val="hybridMultilevel"/>
    <w:tmpl w:val="E5685838"/>
    <w:name w:val="WW8Num122"/>
    <w:lvl w:ilvl="0" w:tplc="3C1EAEFE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4FF28A1"/>
    <w:multiLevelType w:val="multilevel"/>
    <w:tmpl w:val="B768B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1E71D9E"/>
    <w:multiLevelType w:val="multilevel"/>
    <w:tmpl w:val="FE00D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C6F3BD9"/>
    <w:multiLevelType w:val="multilevel"/>
    <w:tmpl w:val="6A54887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22D"/>
    <w:rsid w:val="00010D3D"/>
    <w:rsid w:val="00011461"/>
    <w:rsid w:val="00016FBF"/>
    <w:rsid w:val="00027B4D"/>
    <w:rsid w:val="000338A1"/>
    <w:rsid w:val="000352D4"/>
    <w:rsid w:val="000367AB"/>
    <w:rsid w:val="000401E6"/>
    <w:rsid w:val="00055B83"/>
    <w:rsid w:val="00073DA8"/>
    <w:rsid w:val="00075C78"/>
    <w:rsid w:val="0008284A"/>
    <w:rsid w:val="00082CE1"/>
    <w:rsid w:val="000A04A5"/>
    <w:rsid w:val="000A0839"/>
    <w:rsid w:val="000E2FCE"/>
    <w:rsid w:val="000E4387"/>
    <w:rsid w:val="000F0AE6"/>
    <w:rsid w:val="00100CAF"/>
    <w:rsid w:val="00123CB9"/>
    <w:rsid w:val="00134109"/>
    <w:rsid w:val="001364F1"/>
    <w:rsid w:val="00136C74"/>
    <w:rsid w:val="00137B7A"/>
    <w:rsid w:val="00184ADF"/>
    <w:rsid w:val="001856C0"/>
    <w:rsid w:val="001D7EF5"/>
    <w:rsid w:val="001E4DB7"/>
    <w:rsid w:val="001F2F19"/>
    <w:rsid w:val="00206F48"/>
    <w:rsid w:val="00247102"/>
    <w:rsid w:val="00282781"/>
    <w:rsid w:val="0029093D"/>
    <w:rsid w:val="00291C89"/>
    <w:rsid w:val="002A39CC"/>
    <w:rsid w:val="002A66FB"/>
    <w:rsid w:val="002B0956"/>
    <w:rsid w:val="002B10CD"/>
    <w:rsid w:val="002B238D"/>
    <w:rsid w:val="002B5CFD"/>
    <w:rsid w:val="002C2235"/>
    <w:rsid w:val="002F1DB3"/>
    <w:rsid w:val="002F2D21"/>
    <w:rsid w:val="0031144E"/>
    <w:rsid w:val="00332886"/>
    <w:rsid w:val="00335B82"/>
    <w:rsid w:val="00337F00"/>
    <w:rsid w:val="003529D0"/>
    <w:rsid w:val="003734E2"/>
    <w:rsid w:val="00382D4C"/>
    <w:rsid w:val="0038689F"/>
    <w:rsid w:val="00394113"/>
    <w:rsid w:val="003A51E7"/>
    <w:rsid w:val="003D222C"/>
    <w:rsid w:val="003F10D0"/>
    <w:rsid w:val="003F7EA6"/>
    <w:rsid w:val="004140F3"/>
    <w:rsid w:val="0043604B"/>
    <w:rsid w:val="00455651"/>
    <w:rsid w:val="00470CE7"/>
    <w:rsid w:val="00472E69"/>
    <w:rsid w:val="004740C6"/>
    <w:rsid w:val="00477E8B"/>
    <w:rsid w:val="00485B39"/>
    <w:rsid w:val="004B2437"/>
    <w:rsid w:val="004C5450"/>
    <w:rsid w:val="004C5BF2"/>
    <w:rsid w:val="004D72D5"/>
    <w:rsid w:val="004F0F5E"/>
    <w:rsid w:val="004F6815"/>
    <w:rsid w:val="004F72E2"/>
    <w:rsid w:val="00546AB1"/>
    <w:rsid w:val="00553112"/>
    <w:rsid w:val="005569D3"/>
    <w:rsid w:val="00561165"/>
    <w:rsid w:val="00563A9C"/>
    <w:rsid w:val="0057166C"/>
    <w:rsid w:val="00582335"/>
    <w:rsid w:val="00586260"/>
    <w:rsid w:val="00593811"/>
    <w:rsid w:val="005A3211"/>
    <w:rsid w:val="005C5966"/>
    <w:rsid w:val="005D7D75"/>
    <w:rsid w:val="005E2640"/>
    <w:rsid w:val="005F3429"/>
    <w:rsid w:val="00656386"/>
    <w:rsid w:val="0066791F"/>
    <w:rsid w:val="00676B2F"/>
    <w:rsid w:val="00681CBF"/>
    <w:rsid w:val="00683739"/>
    <w:rsid w:val="00683F12"/>
    <w:rsid w:val="006C0E3C"/>
    <w:rsid w:val="006D1B06"/>
    <w:rsid w:val="006E000B"/>
    <w:rsid w:val="006E23E0"/>
    <w:rsid w:val="006E6EBF"/>
    <w:rsid w:val="006F50F1"/>
    <w:rsid w:val="006F67E2"/>
    <w:rsid w:val="00722470"/>
    <w:rsid w:val="00724034"/>
    <w:rsid w:val="00727B09"/>
    <w:rsid w:val="0073058D"/>
    <w:rsid w:val="0075251B"/>
    <w:rsid w:val="00757955"/>
    <w:rsid w:val="00757E25"/>
    <w:rsid w:val="0076029E"/>
    <w:rsid w:val="00760ACE"/>
    <w:rsid w:val="00760E57"/>
    <w:rsid w:val="00775DCA"/>
    <w:rsid w:val="007A5481"/>
    <w:rsid w:val="007B3273"/>
    <w:rsid w:val="007E1F93"/>
    <w:rsid w:val="007E7791"/>
    <w:rsid w:val="007F42BE"/>
    <w:rsid w:val="007F7337"/>
    <w:rsid w:val="00815C18"/>
    <w:rsid w:val="00817C0A"/>
    <w:rsid w:val="00832AAB"/>
    <w:rsid w:val="00844FC2"/>
    <w:rsid w:val="00857123"/>
    <w:rsid w:val="00865A97"/>
    <w:rsid w:val="008A6FDC"/>
    <w:rsid w:val="008B6911"/>
    <w:rsid w:val="008C575A"/>
    <w:rsid w:val="008D0873"/>
    <w:rsid w:val="008D3676"/>
    <w:rsid w:val="008E20FC"/>
    <w:rsid w:val="008E3264"/>
    <w:rsid w:val="008F25FB"/>
    <w:rsid w:val="00935A9C"/>
    <w:rsid w:val="00971003"/>
    <w:rsid w:val="00975463"/>
    <w:rsid w:val="00984194"/>
    <w:rsid w:val="00985648"/>
    <w:rsid w:val="009A0E07"/>
    <w:rsid w:val="009C2CEB"/>
    <w:rsid w:val="009C7916"/>
    <w:rsid w:val="009D3943"/>
    <w:rsid w:val="00A00B52"/>
    <w:rsid w:val="00A14922"/>
    <w:rsid w:val="00A1523D"/>
    <w:rsid w:val="00A214B1"/>
    <w:rsid w:val="00A467F1"/>
    <w:rsid w:val="00A614E2"/>
    <w:rsid w:val="00A670E1"/>
    <w:rsid w:val="00A879F3"/>
    <w:rsid w:val="00A93BA4"/>
    <w:rsid w:val="00A95C85"/>
    <w:rsid w:val="00A9735C"/>
    <w:rsid w:val="00AA4E72"/>
    <w:rsid w:val="00AC0AA1"/>
    <w:rsid w:val="00AC743B"/>
    <w:rsid w:val="00AD2EDE"/>
    <w:rsid w:val="00AD53A9"/>
    <w:rsid w:val="00AE0064"/>
    <w:rsid w:val="00B73F01"/>
    <w:rsid w:val="00BA022D"/>
    <w:rsid w:val="00BA2074"/>
    <w:rsid w:val="00BA559C"/>
    <w:rsid w:val="00BD4F28"/>
    <w:rsid w:val="00BE0FE1"/>
    <w:rsid w:val="00BE150F"/>
    <w:rsid w:val="00C05827"/>
    <w:rsid w:val="00C1736D"/>
    <w:rsid w:val="00C219A7"/>
    <w:rsid w:val="00C370BA"/>
    <w:rsid w:val="00C4079F"/>
    <w:rsid w:val="00C50D3B"/>
    <w:rsid w:val="00C61B0E"/>
    <w:rsid w:val="00C653B0"/>
    <w:rsid w:val="00C85926"/>
    <w:rsid w:val="00CB1322"/>
    <w:rsid w:val="00CC012F"/>
    <w:rsid w:val="00CC1AE4"/>
    <w:rsid w:val="00CF5208"/>
    <w:rsid w:val="00D13E75"/>
    <w:rsid w:val="00D22DE8"/>
    <w:rsid w:val="00D70A5F"/>
    <w:rsid w:val="00D82837"/>
    <w:rsid w:val="00DD4CB6"/>
    <w:rsid w:val="00DF02B4"/>
    <w:rsid w:val="00E02DC7"/>
    <w:rsid w:val="00E17EA8"/>
    <w:rsid w:val="00E2779E"/>
    <w:rsid w:val="00E317E1"/>
    <w:rsid w:val="00E44786"/>
    <w:rsid w:val="00E45ABB"/>
    <w:rsid w:val="00E50DD9"/>
    <w:rsid w:val="00E511CE"/>
    <w:rsid w:val="00E60355"/>
    <w:rsid w:val="00E66C55"/>
    <w:rsid w:val="00E82EA8"/>
    <w:rsid w:val="00E97C59"/>
    <w:rsid w:val="00EA6198"/>
    <w:rsid w:val="00EB6B32"/>
    <w:rsid w:val="00EC19A6"/>
    <w:rsid w:val="00ED3B08"/>
    <w:rsid w:val="00EF7A64"/>
    <w:rsid w:val="00F00B24"/>
    <w:rsid w:val="00F43F13"/>
    <w:rsid w:val="00F4532F"/>
    <w:rsid w:val="00F63485"/>
    <w:rsid w:val="00F717C9"/>
    <w:rsid w:val="00F728A2"/>
    <w:rsid w:val="00F90517"/>
    <w:rsid w:val="00FA1F00"/>
    <w:rsid w:val="00FB57CF"/>
    <w:rsid w:val="00FC054F"/>
    <w:rsid w:val="00FC55CE"/>
    <w:rsid w:val="00FD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E2FCE"/>
  </w:style>
  <w:style w:type="paragraph" w:styleId="10">
    <w:name w:val="heading 1"/>
    <w:basedOn w:val="a1"/>
    <w:next w:val="a1"/>
    <w:link w:val="12"/>
    <w:uiPriority w:val="9"/>
    <w:qFormat/>
    <w:rsid w:val="00C50D3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C50D3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9"/>
    <w:qFormat/>
    <w:rsid w:val="00C50D3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1"/>
    <w:link w:val="40"/>
    <w:uiPriority w:val="99"/>
    <w:qFormat/>
    <w:rsid w:val="00C50D3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50D3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13">
    <w:name w:val="Сетка таблицы1"/>
    <w:basedOn w:val="a3"/>
    <w:next w:val="a5"/>
    <w:rsid w:val="00AC7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3"/>
    <w:uiPriority w:val="39"/>
    <w:rsid w:val="00AC7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2"/>
    <w:uiPriority w:val="99"/>
    <w:rsid w:val="00134109"/>
    <w:rPr>
      <w:color w:val="0000FF"/>
      <w:u w:val="single"/>
    </w:rPr>
  </w:style>
  <w:style w:type="paragraph" w:styleId="31">
    <w:name w:val="Body Text Indent 3"/>
    <w:basedOn w:val="a1"/>
    <w:link w:val="32"/>
    <w:rsid w:val="00134109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rsid w:val="00134109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1341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1"/>
    <w:link w:val="a8"/>
    <w:uiPriority w:val="99"/>
    <w:unhideWhenUsed/>
    <w:rsid w:val="00BA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BA559C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1"/>
    <w:link w:val="aa"/>
    <w:uiPriority w:val="99"/>
    <w:unhideWhenUsed/>
    <w:rsid w:val="00BA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9"/>
    <w:uiPriority w:val="99"/>
    <w:rsid w:val="00BA559C"/>
  </w:style>
  <w:style w:type="paragraph" w:customStyle="1" w:styleId="ConsPlusNormal">
    <w:name w:val="ConsPlusNormal"/>
    <w:rsid w:val="00A95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Заголовок 1 Знак"/>
    <w:basedOn w:val="a2"/>
    <w:link w:val="10"/>
    <w:uiPriority w:val="9"/>
    <w:rsid w:val="00C50D3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rsid w:val="00C50D3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C50D3B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C50D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C50D3B"/>
    <w:rPr>
      <w:rFonts w:ascii="Calibri" w:eastAsia="Times New Roman" w:hAnsi="Calibri" w:cs="Times New Roman"/>
      <w:b/>
      <w:bCs/>
      <w:lang w:eastAsia="ru-RU"/>
    </w:rPr>
  </w:style>
  <w:style w:type="paragraph" w:styleId="ab">
    <w:name w:val="Body Text"/>
    <w:basedOn w:val="a1"/>
    <w:link w:val="ac"/>
    <w:uiPriority w:val="99"/>
    <w:qFormat/>
    <w:rsid w:val="00C50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2"/>
    <w:link w:val="ab"/>
    <w:uiPriority w:val="99"/>
    <w:rsid w:val="00C50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1"/>
    <w:link w:val="22"/>
    <w:uiPriority w:val="99"/>
    <w:rsid w:val="00C50D3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C5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C50D3B"/>
  </w:style>
  <w:style w:type="character" w:styleId="ad">
    <w:name w:val="page number"/>
    <w:basedOn w:val="a2"/>
    <w:uiPriority w:val="99"/>
    <w:rsid w:val="00C50D3B"/>
  </w:style>
  <w:style w:type="paragraph" w:styleId="ae">
    <w:name w:val="Normal (Web)"/>
    <w:basedOn w:val="a1"/>
    <w:uiPriority w:val="99"/>
    <w:rsid w:val="00C50D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">
    <w:name w:val="footnote text"/>
    <w:basedOn w:val="a1"/>
    <w:link w:val="af0"/>
    <w:uiPriority w:val="99"/>
    <w:rsid w:val="00C5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0">
    <w:name w:val="Текст сноски Знак"/>
    <w:basedOn w:val="a2"/>
    <w:link w:val="af"/>
    <w:uiPriority w:val="99"/>
    <w:rsid w:val="00C50D3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1">
    <w:name w:val="footnote reference"/>
    <w:basedOn w:val="a2"/>
    <w:uiPriority w:val="99"/>
    <w:rsid w:val="00C50D3B"/>
    <w:rPr>
      <w:vertAlign w:val="superscript"/>
    </w:rPr>
  </w:style>
  <w:style w:type="paragraph" w:styleId="23">
    <w:name w:val="List 2"/>
    <w:basedOn w:val="a1"/>
    <w:uiPriority w:val="99"/>
    <w:rsid w:val="00C50D3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4">
    <w:name w:val="toc 1"/>
    <w:basedOn w:val="a1"/>
    <w:next w:val="a1"/>
    <w:autoRedefine/>
    <w:uiPriority w:val="39"/>
    <w:rsid w:val="00C50D3B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1"/>
    <w:next w:val="a1"/>
    <w:autoRedefine/>
    <w:uiPriority w:val="39"/>
    <w:rsid w:val="00C50D3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3">
    <w:name w:val="toc 3"/>
    <w:basedOn w:val="a1"/>
    <w:next w:val="a1"/>
    <w:autoRedefine/>
    <w:uiPriority w:val="39"/>
    <w:rsid w:val="00C50D3B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C50D3B"/>
    <w:rPr>
      <w:rFonts w:ascii="Times New Roman" w:hAnsi="Times New Roman"/>
      <w:sz w:val="20"/>
      <w:lang w:eastAsia="ru-RU"/>
    </w:rPr>
  </w:style>
  <w:style w:type="paragraph" w:styleId="af2">
    <w:name w:val="List Paragraph"/>
    <w:aliases w:val="Содержание. 2 уровень"/>
    <w:basedOn w:val="a1"/>
    <w:link w:val="af3"/>
    <w:uiPriority w:val="99"/>
    <w:qFormat/>
    <w:rsid w:val="00C50D3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aliases w:val="Содержание. 2 уровень Знак"/>
    <w:link w:val="af2"/>
    <w:uiPriority w:val="99"/>
    <w:qFormat/>
    <w:locked/>
    <w:rsid w:val="00C5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2"/>
    <w:uiPriority w:val="99"/>
    <w:qFormat/>
    <w:rsid w:val="00C50D3B"/>
    <w:rPr>
      <w:i/>
    </w:rPr>
  </w:style>
  <w:style w:type="paragraph" w:styleId="af5">
    <w:name w:val="Balloon Text"/>
    <w:basedOn w:val="a1"/>
    <w:link w:val="af6"/>
    <w:uiPriority w:val="99"/>
    <w:rsid w:val="00C50D3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6">
    <w:name w:val="Текст выноски Знак"/>
    <w:basedOn w:val="a2"/>
    <w:link w:val="af5"/>
    <w:uiPriority w:val="99"/>
    <w:rsid w:val="00C50D3B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10">
    <w:name w:val="Текст примечания Знак11"/>
    <w:uiPriority w:val="99"/>
    <w:rsid w:val="00C50D3B"/>
    <w:rPr>
      <w:sz w:val="20"/>
    </w:rPr>
  </w:style>
  <w:style w:type="paragraph" w:styleId="af7">
    <w:name w:val="annotation text"/>
    <w:basedOn w:val="a1"/>
    <w:link w:val="af8"/>
    <w:uiPriority w:val="99"/>
    <w:unhideWhenUsed/>
    <w:rsid w:val="00C50D3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2"/>
    <w:link w:val="af7"/>
    <w:uiPriority w:val="99"/>
    <w:rsid w:val="00C50D3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C50D3B"/>
    <w:rPr>
      <w:sz w:val="20"/>
    </w:rPr>
  </w:style>
  <w:style w:type="character" w:customStyle="1" w:styleId="111">
    <w:name w:val="Тема примечания Знак11"/>
    <w:uiPriority w:val="99"/>
    <w:rsid w:val="00C50D3B"/>
    <w:rPr>
      <w:b/>
      <w:sz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C50D3B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C50D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rsid w:val="00C50D3B"/>
    <w:rPr>
      <w:b/>
      <w:sz w:val="20"/>
    </w:rPr>
  </w:style>
  <w:style w:type="paragraph" w:styleId="25">
    <w:name w:val="Body Text Indent 2"/>
    <w:basedOn w:val="a1"/>
    <w:link w:val="26"/>
    <w:uiPriority w:val="99"/>
    <w:rsid w:val="00C50D3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C5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50D3B"/>
  </w:style>
  <w:style w:type="character" w:customStyle="1" w:styleId="afb">
    <w:name w:val="Цветовое выделение"/>
    <w:uiPriority w:val="99"/>
    <w:rsid w:val="00C50D3B"/>
    <w:rPr>
      <w:b/>
      <w:color w:val="26282F"/>
    </w:rPr>
  </w:style>
  <w:style w:type="character" w:customStyle="1" w:styleId="afc">
    <w:name w:val="Гипертекстовая ссылка"/>
    <w:uiPriority w:val="99"/>
    <w:rsid w:val="00C50D3B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C50D3B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">
    <w:name w:val="Внимание: криминал!!"/>
    <w:basedOn w:val="afe"/>
    <w:next w:val="a1"/>
    <w:uiPriority w:val="99"/>
    <w:rsid w:val="00C50D3B"/>
  </w:style>
  <w:style w:type="paragraph" w:customStyle="1" w:styleId="aff0">
    <w:name w:val="Внимание: недобросовестность!"/>
    <w:basedOn w:val="afe"/>
    <w:next w:val="a1"/>
    <w:uiPriority w:val="99"/>
    <w:rsid w:val="00C50D3B"/>
  </w:style>
  <w:style w:type="character" w:customStyle="1" w:styleId="aff1">
    <w:name w:val="Выделение для Базового Поиска"/>
    <w:uiPriority w:val="99"/>
    <w:rsid w:val="00C50D3B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C50D3B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4">
    <w:name w:val="Основное меню (преемственное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7">
    <w:name w:val="Заголовок1"/>
    <w:basedOn w:val="aff4"/>
    <w:next w:val="a1"/>
    <w:uiPriority w:val="99"/>
    <w:rsid w:val="00C50D3B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0"/>
    <w:next w:val="a1"/>
    <w:uiPriority w:val="99"/>
    <w:rsid w:val="00C50D3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8">
    <w:name w:val="Заголовок своего сообщения"/>
    <w:uiPriority w:val="99"/>
    <w:rsid w:val="00C50D3B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Заголовок чужого сообщения"/>
    <w:uiPriority w:val="99"/>
    <w:rsid w:val="00C50D3B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c">
    <w:name w:val="Заголовок ЭР (правое окно)"/>
    <w:basedOn w:val="affb"/>
    <w:next w:val="a1"/>
    <w:uiPriority w:val="99"/>
    <w:rsid w:val="00C50D3B"/>
    <w:pPr>
      <w:spacing w:after="0"/>
      <w:jc w:val="left"/>
    </w:pPr>
  </w:style>
  <w:style w:type="paragraph" w:customStyle="1" w:styleId="affd">
    <w:name w:val="Интерактивный заголовок"/>
    <w:basedOn w:val="17"/>
    <w:next w:val="a1"/>
    <w:uiPriority w:val="99"/>
    <w:rsid w:val="00C50D3B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">
    <w:name w:val="Информация об изменениях"/>
    <w:basedOn w:val="affe"/>
    <w:next w:val="a1"/>
    <w:uiPriority w:val="99"/>
    <w:rsid w:val="00C50D3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мментарий"/>
    <w:basedOn w:val="afff0"/>
    <w:next w:val="a1"/>
    <w:uiPriority w:val="99"/>
    <w:rsid w:val="00C50D3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C50D3B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лонтитул (левый)"/>
    <w:basedOn w:val="afff3"/>
    <w:next w:val="a1"/>
    <w:uiPriority w:val="99"/>
    <w:rsid w:val="00C50D3B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лонтитул (правый)"/>
    <w:basedOn w:val="afff5"/>
    <w:next w:val="a1"/>
    <w:uiPriority w:val="99"/>
    <w:rsid w:val="00C50D3B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C50D3B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C50D3B"/>
  </w:style>
  <w:style w:type="paragraph" w:customStyle="1" w:styleId="afff9">
    <w:name w:val="Моноширинный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a">
    <w:name w:val="Найденные слова"/>
    <w:uiPriority w:val="99"/>
    <w:rsid w:val="00C50D3B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c">
    <w:name w:val="Не вступил в силу"/>
    <w:uiPriority w:val="99"/>
    <w:rsid w:val="00C50D3B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C50D3B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аблицы (моноширинный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0">
    <w:name w:val="Оглавление"/>
    <w:basedOn w:val="affff"/>
    <w:next w:val="a1"/>
    <w:uiPriority w:val="99"/>
    <w:rsid w:val="00C50D3B"/>
    <w:pPr>
      <w:ind w:left="140"/>
    </w:pPr>
  </w:style>
  <w:style w:type="character" w:customStyle="1" w:styleId="affff1">
    <w:name w:val="Опечатки"/>
    <w:uiPriority w:val="99"/>
    <w:rsid w:val="00C50D3B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C50D3B"/>
    <w:rPr>
      <w:sz w:val="18"/>
      <w:szCs w:val="18"/>
    </w:rPr>
  </w:style>
  <w:style w:type="paragraph" w:customStyle="1" w:styleId="affff3">
    <w:name w:val="Подвал для информации об изменениях"/>
    <w:basedOn w:val="10"/>
    <w:next w:val="a1"/>
    <w:uiPriority w:val="99"/>
    <w:rsid w:val="00C50D3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C50D3B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C50D3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4"/>
    <w:next w:val="a1"/>
    <w:uiPriority w:val="99"/>
    <w:rsid w:val="00C50D3B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e"/>
    <w:next w:val="a1"/>
    <w:uiPriority w:val="99"/>
    <w:rsid w:val="00C50D3B"/>
  </w:style>
  <w:style w:type="paragraph" w:customStyle="1" w:styleId="affff9">
    <w:name w:val="Примечание."/>
    <w:basedOn w:val="afe"/>
    <w:next w:val="a1"/>
    <w:uiPriority w:val="99"/>
    <w:rsid w:val="00C50D3B"/>
  </w:style>
  <w:style w:type="character" w:customStyle="1" w:styleId="affffa">
    <w:name w:val="Продолжение ссылки"/>
    <w:uiPriority w:val="99"/>
    <w:rsid w:val="00C50D3B"/>
  </w:style>
  <w:style w:type="paragraph" w:customStyle="1" w:styleId="affffb">
    <w:name w:val="Словарная статья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C50D3B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C50D3B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C50D3B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сылка на утративший силу документ"/>
    <w:uiPriority w:val="99"/>
    <w:rsid w:val="00C50D3B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C50D3B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3">
    <w:name w:val="Технический комментарий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4">
    <w:name w:val="Утратил силу"/>
    <w:uiPriority w:val="99"/>
    <w:rsid w:val="00C50D3B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6">
    <w:name w:val="Центрированный (таблица)"/>
    <w:basedOn w:val="afffe"/>
    <w:next w:val="a1"/>
    <w:uiPriority w:val="99"/>
    <w:rsid w:val="00C50D3B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C50D3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7">
    <w:name w:val="annotation reference"/>
    <w:basedOn w:val="a2"/>
    <w:uiPriority w:val="99"/>
    <w:unhideWhenUsed/>
    <w:rsid w:val="00C50D3B"/>
    <w:rPr>
      <w:sz w:val="16"/>
    </w:rPr>
  </w:style>
  <w:style w:type="paragraph" w:styleId="41">
    <w:name w:val="toc 4"/>
    <w:basedOn w:val="a1"/>
    <w:next w:val="a1"/>
    <w:autoRedefine/>
    <w:uiPriority w:val="39"/>
    <w:rsid w:val="00C50D3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1"/>
    <w:next w:val="a1"/>
    <w:autoRedefine/>
    <w:uiPriority w:val="39"/>
    <w:rsid w:val="00C50D3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1"/>
    <w:next w:val="a1"/>
    <w:autoRedefine/>
    <w:uiPriority w:val="39"/>
    <w:rsid w:val="00C50D3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1"/>
    <w:next w:val="a1"/>
    <w:autoRedefine/>
    <w:uiPriority w:val="39"/>
    <w:rsid w:val="00C50D3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1"/>
    <w:next w:val="a1"/>
    <w:autoRedefine/>
    <w:uiPriority w:val="39"/>
    <w:rsid w:val="00C50D3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1"/>
    <w:next w:val="a1"/>
    <w:autoRedefine/>
    <w:uiPriority w:val="39"/>
    <w:rsid w:val="00C50D3B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8">
    <w:name w:val="endnote text"/>
    <w:basedOn w:val="a1"/>
    <w:link w:val="afffff9"/>
    <w:uiPriority w:val="99"/>
    <w:semiHidden/>
    <w:unhideWhenUsed/>
    <w:rsid w:val="00C50D3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9">
    <w:name w:val="Текст концевой сноски Знак"/>
    <w:basedOn w:val="a2"/>
    <w:link w:val="afffff8"/>
    <w:uiPriority w:val="99"/>
    <w:semiHidden/>
    <w:rsid w:val="00C50D3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a">
    <w:name w:val="endnote reference"/>
    <w:basedOn w:val="a2"/>
    <w:uiPriority w:val="99"/>
    <w:semiHidden/>
    <w:unhideWhenUsed/>
    <w:rsid w:val="00C50D3B"/>
    <w:rPr>
      <w:vertAlign w:val="superscript"/>
    </w:rPr>
  </w:style>
  <w:style w:type="character" w:styleId="afffffb">
    <w:name w:val="FollowedHyperlink"/>
    <w:basedOn w:val="a2"/>
    <w:uiPriority w:val="99"/>
    <w:rsid w:val="00C50D3B"/>
    <w:rPr>
      <w:color w:val="800080"/>
      <w:u w:val="single"/>
    </w:rPr>
  </w:style>
  <w:style w:type="paragraph" w:customStyle="1" w:styleId="50">
    <w:name w:val="Абзац списка5"/>
    <w:basedOn w:val="a1"/>
    <w:uiPriority w:val="34"/>
    <w:qFormat/>
    <w:rsid w:val="00C50D3B"/>
    <w:pPr>
      <w:spacing w:after="8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C50D3B"/>
    <w:rPr>
      <w:rFonts w:ascii="Times New Roman" w:hAnsi="Times New Roman"/>
      <w:b/>
      <w:sz w:val="26"/>
    </w:rPr>
  </w:style>
  <w:style w:type="paragraph" w:styleId="afffffc">
    <w:name w:val="No Spacing"/>
    <w:uiPriority w:val="1"/>
    <w:qFormat/>
    <w:rsid w:val="00C50D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C50D3B"/>
    <w:rPr>
      <w:rFonts w:ascii="Sylfaen" w:hAnsi="Sylfaen"/>
      <w:b/>
      <w:spacing w:val="10"/>
      <w:sz w:val="24"/>
    </w:rPr>
  </w:style>
  <w:style w:type="paragraph" w:customStyle="1" w:styleId="TableParagraph">
    <w:name w:val="Table Paragraph"/>
    <w:basedOn w:val="a1"/>
    <w:uiPriority w:val="1"/>
    <w:qFormat/>
    <w:rsid w:val="00C50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80">
    <w:name w:val="Основной текст (8)"/>
    <w:rsid w:val="00C50D3B"/>
    <w:rPr>
      <w:rFonts w:ascii="Times New Roman" w:hAnsi="Times New Roman"/>
      <w:color w:val="000000"/>
      <w:spacing w:val="0"/>
      <w:w w:val="100"/>
      <w:position w:val="0"/>
      <w:sz w:val="19"/>
      <w:u w:val="none"/>
      <w:lang w:val="ru-RU" w:eastAsia="ru-RU"/>
    </w:rPr>
  </w:style>
  <w:style w:type="paragraph" w:customStyle="1" w:styleId="Style1">
    <w:name w:val="Style1"/>
    <w:basedOn w:val="a1"/>
    <w:uiPriority w:val="99"/>
    <w:rsid w:val="00C50D3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C50D3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C50D3B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C50D3B"/>
    <w:rPr>
      <w:rFonts w:ascii="Times New Roman" w:hAnsi="Times New Roman"/>
      <w:sz w:val="26"/>
    </w:rPr>
  </w:style>
  <w:style w:type="character" w:customStyle="1" w:styleId="FontStyle31">
    <w:name w:val="Font Style31"/>
    <w:rsid w:val="00C50D3B"/>
    <w:rPr>
      <w:rFonts w:ascii="Times New Roman" w:hAnsi="Times New Roman"/>
      <w:b/>
      <w:sz w:val="18"/>
    </w:rPr>
  </w:style>
  <w:style w:type="paragraph" w:customStyle="1" w:styleId="210">
    <w:name w:val="Список 21"/>
    <w:basedOn w:val="a1"/>
    <w:rsid w:val="00C50D3B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zh-CN"/>
    </w:rPr>
  </w:style>
  <w:style w:type="paragraph" w:styleId="afffffd">
    <w:name w:val="Subtitle"/>
    <w:basedOn w:val="a1"/>
    <w:next w:val="a1"/>
    <w:link w:val="afffffe"/>
    <w:uiPriority w:val="11"/>
    <w:qFormat/>
    <w:rsid w:val="00C50D3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fffe">
    <w:name w:val="Подзаголовок Знак"/>
    <w:basedOn w:val="a2"/>
    <w:link w:val="afffffd"/>
    <w:uiPriority w:val="11"/>
    <w:rsid w:val="00C50D3B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k-in">
    <w:name w:val="k-in"/>
    <w:basedOn w:val="a2"/>
    <w:rsid w:val="00C50D3B"/>
    <w:rPr>
      <w:rFonts w:cs="Times New Roman"/>
    </w:rPr>
  </w:style>
  <w:style w:type="paragraph" w:customStyle="1" w:styleId="c1">
    <w:name w:val="c1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2"/>
    <w:rsid w:val="00C50D3B"/>
    <w:rPr>
      <w:rFonts w:cs="Times New Roman"/>
    </w:rPr>
  </w:style>
  <w:style w:type="paragraph" w:customStyle="1" w:styleId="c6">
    <w:name w:val="c6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2"/>
    <w:rsid w:val="00C50D3B"/>
    <w:rPr>
      <w:rFonts w:cs="Times New Roman"/>
    </w:rPr>
  </w:style>
  <w:style w:type="character" w:customStyle="1" w:styleId="FontStyle13">
    <w:name w:val="Font Style13"/>
    <w:uiPriority w:val="99"/>
    <w:rsid w:val="00C50D3B"/>
    <w:rPr>
      <w:rFonts w:ascii="Times New Roman" w:hAnsi="Times New Roman"/>
      <w:sz w:val="24"/>
    </w:rPr>
  </w:style>
  <w:style w:type="paragraph" w:customStyle="1" w:styleId="a0">
    <w:name w:val="Перечисление для таблиц"/>
    <w:basedOn w:val="a1"/>
    <w:rsid w:val="00C50D3B"/>
    <w:pPr>
      <w:numPr>
        <w:numId w:val="1"/>
      </w:numPr>
      <w:tabs>
        <w:tab w:val="left" w:pos="227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34">
    <w:name w:val="Font Style34"/>
    <w:rsid w:val="00C50D3B"/>
    <w:rPr>
      <w:rFonts w:ascii="Times New Roman" w:hAnsi="Times New Roman"/>
      <w:sz w:val="22"/>
    </w:rPr>
  </w:style>
  <w:style w:type="character" w:styleId="affffff">
    <w:name w:val="Strong"/>
    <w:basedOn w:val="a2"/>
    <w:uiPriority w:val="99"/>
    <w:qFormat/>
    <w:rsid w:val="00C50D3B"/>
    <w:rPr>
      <w:b/>
    </w:rPr>
  </w:style>
  <w:style w:type="paragraph" w:styleId="34">
    <w:name w:val="Body Text 3"/>
    <w:basedOn w:val="a1"/>
    <w:link w:val="35"/>
    <w:uiPriority w:val="99"/>
    <w:rsid w:val="00C50D3B"/>
    <w:pPr>
      <w:spacing w:after="0" w:line="240" w:lineRule="auto"/>
    </w:pPr>
    <w:rPr>
      <w:rFonts w:ascii="Calibri" w:eastAsia="Times New Roman" w:hAnsi="Calibri" w:cs="Times New Roman"/>
      <w:b/>
      <w:bCs/>
      <w:sz w:val="36"/>
      <w:szCs w:val="36"/>
      <w:vertAlign w:val="subscript"/>
      <w:lang w:eastAsia="ru-RU"/>
    </w:rPr>
  </w:style>
  <w:style w:type="character" w:customStyle="1" w:styleId="35">
    <w:name w:val="Основной текст 3 Знак"/>
    <w:basedOn w:val="a2"/>
    <w:link w:val="34"/>
    <w:uiPriority w:val="99"/>
    <w:rsid w:val="00C50D3B"/>
    <w:rPr>
      <w:rFonts w:ascii="Calibri" w:eastAsia="Times New Roman" w:hAnsi="Calibri" w:cs="Times New Roman"/>
      <w:b/>
      <w:bCs/>
      <w:sz w:val="36"/>
      <w:szCs w:val="36"/>
      <w:vertAlign w:val="subscript"/>
      <w:lang w:eastAsia="ru-RU"/>
    </w:rPr>
  </w:style>
  <w:style w:type="character" w:customStyle="1" w:styleId="b-serp-urlitem">
    <w:name w:val="b-serp-url__item"/>
    <w:basedOn w:val="a2"/>
    <w:rsid w:val="00C50D3B"/>
    <w:rPr>
      <w:rFonts w:cs="Times New Roman"/>
    </w:rPr>
  </w:style>
  <w:style w:type="paragraph" w:styleId="affffff0">
    <w:name w:val="TOC Heading"/>
    <w:basedOn w:val="10"/>
    <w:next w:val="a1"/>
    <w:uiPriority w:val="39"/>
    <w:semiHidden/>
    <w:unhideWhenUsed/>
    <w:qFormat/>
    <w:rsid w:val="00C50D3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fffff1">
    <w:name w:val="Body Text Indent"/>
    <w:basedOn w:val="a1"/>
    <w:link w:val="affffff2"/>
    <w:uiPriority w:val="99"/>
    <w:rsid w:val="00C50D3B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fffff2">
    <w:name w:val="Основной текст с отступом Знак"/>
    <w:basedOn w:val="a2"/>
    <w:link w:val="affffff1"/>
    <w:uiPriority w:val="99"/>
    <w:rsid w:val="00C50D3B"/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1"/>
    <w:rsid w:val="00C50D3B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3">
    <w:name w:val="Перечисление"/>
    <w:link w:val="affffff4"/>
    <w:uiPriority w:val="99"/>
    <w:qFormat/>
    <w:rsid w:val="00C50D3B"/>
    <w:pPr>
      <w:spacing w:after="60" w:line="276" w:lineRule="auto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4">
    <w:name w:val="Перечисление Знак"/>
    <w:link w:val="affffff3"/>
    <w:uiPriority w:val="99"/>
    <w:locked/>
    <w:rsid w:val="00C50D3B"/>
    <w:rPr>
      <w:rFonts w:ascii="Times New Roman" w:eastAsia="Times New Roman" w:hAnsi="Times New Roman" w:cs="Times New Roman"/>
      <w:sz w:val="20"/>
      <w:szCs w:val="20"/>
    </w:rPr>
  </w:style>
  <w:style w:type="character" w:customStyle="1" w:styleId="2105pt">
    <w:name w:val="Основной текст (2) + 10.5 pt"/>
    <w:rsid w:val="00C50D3B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rsid w:val="00C50D3B"/>
  </w:style>
  <w:style w:type="character" w:customStyle="1" w:styleId="c7">
    <w:name w:val="c7"/>
    <w:rsid w:val="00C50D3B"/>
  </w:style>
  <w:style w:type="character" w:customStyle="1" w:styleId="27">
    <w:name w:val="Основной текст (2)"/>
    <w:rsid w:val="00C50D3B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8">
    <w:name w:val="Основной текст (2) + Курсив"/>
    <w:rsid w:val="00C50D3B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9">
    <w:name w:val="Основной текст (2)_"/>
    <w:rsid w:val="00C50D3B"/>
    <w:rPr>
      <w:rFonts w:ascii="Times New Roman" w:hAnsi="Times New Roman"/>
      <w:u w:val="none"/>
      <w:effect w:val="none"/>
    </w:rPr>
  </w:style>
  <w:style w:type="character" w:customStyle="1" w:styleId="90">
    <w:name w:val="Основной текст (9)_"/>
    <w:rsid w:val="00C50D3B"/>
    <w:rPr>
      <w:rFonts w:ascii="Times New Roman" w:hAnsi="Times New Roman"/>
      <w:b/>
      <w:spacing w:val="0"/>
      <w:u w:val="none"/>
      <w:effect w:val="none"/>
    </w:rPr>
  </w:style>
  <w:style w:type="character" w:customStyle="1" w:styleId="91">
    <w:name w:val="Основной текст (9)"/>
    <w:rsid w:val="00C50D3B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1"/>
    <w:rsid w:val="00C50D3B"/>
    <w:pPr>
      <w:numPr>
        <w:ilvl w:val="1"/>
        <w:numId w:val="5"/>
      </w:numPr>
      <w:tabs>
        <w:tab w:val="left" w:pos="1176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1"/>
    <w:next w:val="1"/>
    <w:rsid w:val="00C50D3B"/>
    <w:pPr>
      <w:keepNext/>
      <w:numPr>
        <w:numId w:val="5"/>
      </w:num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1"/>
    <w:qFormat/>
    <w:rsid w:val="00C50D3B"/>
    <w:pPr>
      <w:numPr>
        <w:numId w:val="6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5">
    <w:name w:val="Основной текст_"/>
    <w:link w:val="42"/>
    <w:locked/>
    <w:rsid w:val="00C50D3B"/>
    <w:rPr>
      <w:spacing w:val="2"/>
      <w:shd w:val="clear" w:color="auto" w:fill="FFFFFF"/>
    </w:rPr>
  </w:style>
  <w:style w:type="paragraph" w:customStyle="1" w:styleId="42">
    <w:name w:val="Основной текст4"/>
    <w:basedOn w:val="a1"/>
    <w:link w:val="affffff5"/>
    <w:rsid w:val="00C50D3B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spacing w:val="2"/>
    </w:rPr>
  </w:style>
  <w:style w:type="character" w:customStyle="1" w:styleId="18">
    <w:name w:val="Основной текст1"/>
    <w:rsid w:val="00C50D3B"/>
    <w:rPr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affffff6">
    <w:name w:val="Базовый"/>
    <w:link w:val="affffff7"/>
    <w:rsid w:val="00C50D3B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7">
    <w:name w:val="Базовый Знак"/>
    <w:link w:val="affffff6"/>
    <w:locked/>
    <w:rsid w:val="00C50D3B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rsid w:val="00C50D3B"/>
  </w:style>
  <w:style w:type="paragraph" w:customStyle="1" w:styleId="productname">
    <w:name w:val="product_name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6">
    <w:name w:val="Заголовок №3_"/>
    <w:link w:val="37"/>
    <w:locked/>
    <w:rsid w:val="00C50D3B"/>
    <w:rPr>
      <w:sz w:val="25"/>
      <w:shd w:val="clear" w:color="auto" w:fill="FFFFFF"/>
    </w:rPr>
  </w:style>
  <w:style w:type="paragraph" w:customStyle="1" w:styleId="37">
    <w:name w:val="Заголовок №3"/>
    <w:basedOn w:val="a1"/>
    <w:link w:val="36"/>
    <w:rsid w:val="00C50D3B"/>
    <w:pPr>
      <w:shd w:val="clear" w:color="auto" w:fill="FFFFFF"/>
      <w:spacing w:after="1200" w:line="240" w:lineRule="atLeast"/>
      <w:outlineLvl w:val="2"/>
    </w:pPr>
    <w:rPr>
      <w:sz w:val="25"/>
    </w:rPr>
  </w:style>
  <w:style w:type="character" w:customStyle="1" w:styleId="200">
    <w:name w:val="Основной текст (20)"/>
    <w:link w:val="201"/>
    <w:uiPriority w:val="99"/>
    <w:locked/>
    <w:rsid w:val="00C50D3B"/>
    <w:rPr>
      <w:i/>
      <w:shd w:val="clear" w:color="auto" w:fill="FFFFFF"/>
    </w:rPr>
  </w:style>
  <w:style w:type="paragraph" w:customStyle="1" w:styleId="201">
    <w:name w:val="Основной текст (20)1"/>
    <w:basedOn w:val="a1"/>
    <w:link w:val="200"/>
    <w:uiPriority w:val="99"/>
    <w:rsid w:val="00C50D3B"/>
    <w:pPr>
      <w:shd w:val="clear" w:color="auto" w:fill="FFFFFF"/>
      <w:spacing w:after="0" w:line="197" w:lineRule="exact"/>
      <w:ind w:hanging="300"/>
    </w:pPr>
    <w:rPr>
      <w:i/>
    </w:rPr>
  </w:style>
  <w:style w:type="paragraph" w:customStyle="1" w:styleId="19">
    <w:name w:val="заголовок 1"/>
    <w:basedOn w:val="a1"/>
    <w:next w:val="a1"/>
    <w:rsid w:val="00C50D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redactor">
    <w:name w:val="redactor"/>
    <w:basedOn w:val="a1"/>
    <w:rsid w:val="00C5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8">
    <w:name w:val="Содержимое таблицы"/>
    <w:basedOn w:val="a1"/>
    <w:uiPriority w:val="99"/>
    <w:rsid w:val="00C50D3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2a">
    <w:name w:val="Знак2"/>
    <w:basedOn w:val="a1"/>
    <w:autoRedefine/>
    <w:uiPriority w:val="99"/>
    <w:rsid w:val="00C50D3B"/>
    <w:pPr>
      <w:spacing w:line="240" w:lineRule="exact"/>
      <w:ind w:left="540"/>
    </w:pPr>
    <w:rPr>
      <w:rFonts w:ascii="Times New Roman" w:eastAsia="SimSun" w:hAnsi="Times New Roman" w:cs="Times New Roman"/>
      <w:b/>
      <w:bCs/>
      <w:sz w:val="32"/>
      <w:szCs w:val="32"/>
    </w:rPr>
  </w:style>
  <w:style w:type="paragraph" w:styleId="HTML">
    <w:name w:val="HTML Preformatted"/>
    <w:basedOn w:val="a1"/>
    <w:link w:val="HTML0"/>
    <w:uiPriority w:val="99"/>
    <w:rsid w:val="00C50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C50D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2"/>
    <w:uiPriority w:val="99"/>
    <w:rsid w:val="00C50D3B"/>
    <w:rPr>
      <w:rFonts w:cs="Times New Roman"/>
    </w:rPr>
  </w:style>
  <w:style w:type="table" w:styleId="1a">
    <w:name w:val="Table Grid 1"/>
    <w:basedOn w:val="a3"/>
    <w:uiPriority w:val="99"/>
    <w:rsid w:val="00C5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9">
    <w:name w:val="Title"/>
    <w:basedOn w:val="a1"/>
    <w:link w:val="affffffa"/>
    <w:uiPriority w:val="10"/>
    <w:qFormat/>
    <w:rsid w:val="00C50D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fffa">
    <w:name w:val="Название Знак"/>
    <w:basedOn w:val="a2"/>
    <w:link w:val="affffff9"/>
    <w:uiPriority w:val="10"/>
    <w:rsid w:val="00C50D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ffffb">
    <w:name w:val="List"/>
    <w:basedOn w:val="a1"/>
    <w:uiPriority w:val="99"/>
    <w:rsid w:val="00C50D3B"/>
    <w:pPr>
      <w:tabs>
        <w:tab w:val="left" w:pos="708"/>
      </w:tabs>
      <w:spacing w:after="0" w:line="240" w:lineRule="auto"/>
      <w:ind w:left="283" w:hanging="283"/>
    </w:pPr>
    <w:rPr>
      <w:rFonts w:ascii="Arial" w:eastAsia="Times New Roman" w:hAnsi="Arial" w:cs="Wingdings"/>
      <w:color w:val="000000"/>
      <w:sz w:val="24"/>
      <w:szCs w:val="28"/>
      <w:lang w:eastAsia="ar-SA"/>
    </w:rPr>
  </w:style>
  <w:style w:type="paragraph" w:customStyle="1" w:styleId="1b">
    <w:name w:val="Без интервала1"/>
    <w:rsid w:val="00C50D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42">
    <w:name w:val="Основной текст (44)2"/>
    <w:basedOn w:val="a2"/>
    <w:rsid w:val="00C50D3B"/>
    <w:rPr>
      <w:rFonts w:cs="Times New Roman"/>
      <w:sz w:val="28"/>
      <w:szCs w:val="28"/>
      <w:u w:val="single"/>
      <w:shd w:val="clear" w:color="auto" w:fill="FFFFFF"/>
      <w:lang w:val="en-US" w:eastAsia="en-US" w:bidi="ar-SA"/>
    </w:rPr>
  </w:style>
  <w:style w:type="character" w:customStyle="1" w:styleId="44Candara1">
    <w:name w:val="Основной текст (44) + Candara1"/>
    <w:aliases w:val="13 pt1"/>
    <w:basedOn w:val="a2"/>
    <w:rsid w:val="00C50D3B"/>
    <w:rPr>
      <w:rFonts w:ascii="Candara" w:hAnsi="Candara" w:cs="Candara"/>
      <w:sz w:val="26"/>
      <w:szCs w:val="26"/>
      <w:u w:val="single"/>
      <w:shd w:val="clear" w:color="auto" w:fill="FFFFFF"/>
      <w:lang w:val="en-US" w:eastAsia="en-US" w:bidi="ar-SA"/>
    </w:rPr>
  </w:style>
  <w:style w:type="paragraph" w:customStyle="1" w:styleId="p5ft6">
    <w:name w:val="p5 ft6"/>
    <w:basedOn w:val="a1"/>
    <w:uiPriority w:val="99"/>
    <w:rsid w:val="00C50D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gray">
    <w:name w:val="gray"/>
    <w:basedOn w:val="a2"/>
    <w:uiPriority w:val="99"/>
    <w:rsid w:val="00C50D3B"/>
    <w:rPr>
      <w:rFonts w:cs="Times New Roman"/>
    </w:rPr>
  </w:style>
  <w:style w:type="character" w:customStyle="1" w:styleId="FontStyle14">
    <w:name w:val="Font Style14"/>
    <w:basedOn w:val="a2"/>
    <w:uiPriority w:val="99"/>
    <w:rsid w:val="00C50D3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13">
    <w:name w:val="Сетка таблицы1"/>
    <w:basedOn w:val="a3"/>
    <w:next w:val="a5"/>
    <w:uiPriority w:val="59"/>
    <w:rsid w:val="00AC7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3"/>
    <w:uiPriority w:val="39"/>
    <w:rsid w:val="00AC7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embrk.com/map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greb.ru/3/inggrafikacherch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herch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54083-04DD-4671-BDE2-AD60663F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14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Асхатовна</dc:creator>
  <cp:keywords/>
  <dc:description/>
  <cp:lastModifiedBy>Matrix</cp:lastModifiedBy>
  <cp:revision>54</cp:revision>
  <dcterms:created xsi:type="dcterms:W3CDTF">2015-10-20T10:58:00Z</dcterms:created>
  <dcterms:modified xsi:type="dcterms:W3CDTF">2021-11-14T18:17:00Z</dcterms:modified>
</cp:coreProperties>
</file>