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2B947DED" w14:textId="77777777" w:rsidR="00270CBE" w:rsidRDefault="00270CBE" w:rsidP="006B6AB5">
      <w:pPr>
        <w:spacing w:after="0" w:line="360" w:lineRule="auto"/>
        <w:ind w:right="284"/>
        <w:rPr>
          <w:rFonts w:ascii="Times New Roman" w:hAnsi="Times New Roman"/>
          <w:sz w:val="28"/>
          <w:szCs w:val="28"/>
        </w:rPr>
      </w:pPr>
    </w:p>
    <w:p w14:paraId="484F1B42" w14:textId="549EAEE9" w:rsidR="00386413" w:rsidRPr="00F810EB" w:rsidRDefault="00270CBE" w:rsidP="00832536">
      <w:pPr>
        <w:spacing w:after="0" w:line="360" w:lineRule="auto"/>
        <w:ind w:right="284"/>
        <w:rPr>
          <w:rFonts w:ascii="Times New Roman" w:hAnsi="Times New Roman"/>
          <w:b/>
          <w:sz w:val="24"/>
          <w:szCs w:val="24"/>
        </w:rPr>
      </w:pPr>
      <w:r>
        <w:rPr>
          <w:rFonts w:ascii="Times New Roman" w:hAnsi="Times New Roman"/>
          <w:sz w:val="28"/>
          <w:szCs w:val="28"/>
        </w:rPr>
        <w:t xml:space="preserve">                                                                        </w:t>
      </w:r>
    </w:p>
    <w:p w14:paraId="6ABB8435" w14:textId="77777777" w:rsidR="00FA7EE1" w:rsidRDefault="00FA7EE1" w:rsidP="006B6AB5">
      <w:pPr>
        <w:suppressAutoHyphens/>
        <w:spacing w:after="0" w:line="360" w:lineRule="auto"/>
        <w:jc w:val="center"/>
        <w:rPr>
          <w:rFonts w:ascii="Times New Roman" w:hAnsi="Times New Roman"/>
          <w:b/>
          <w:bCs/>
          <w:sz w:val="24"/>
          <w:szCs w:val="24"/>
          <w:lang w:val="x-none" w:eastAsia="x-none"/>
        </w:rPr>
      </w:pPr>
    </w:p>
    <w:p w14:paraId="447CAA37" w14:textId="2B64B27F" w:rsidR="00FA7EE1" w:rsidRDefault="00832536" w:rsidP="00832536">
      <w:pPr>
        <w:suppressAutoHyphens/>
        <w:spacing w:after="0" w:line="360" w:lineRule="auto"/>
        <w:jc w:val="right"/>
        <w:rPr>
          <w:rFonts w:ascii="Times New Roman" w:hAnsi="Times New Roman"/>
          <w:b/>
          <w:bCs/>
          <w:sz w:val="24"/>
          <w:szCs w:val="24"/>
          <w:lang w:val="x-none" w:eastAsia="x-none"/>
        </w:rPr>
      </w:pPr>
      <w:r w:rsidRPr="00832536">
        <w:rPr>
          <w:noProof/>
        </w:rPr>
        <w:drawing>
          <wp:inline distT="0" distB="0" distL="0" distR="0" wp14:anchorId="51208814" wp14:editId="68114E37">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p>
    <w:p w14:paraId="1F4894C7" w14:textId="77777777" w:rsidR="00FA7EE1" w:rsidRDefault="00FA7EE1" w:rsidP="00832536">
      <w:pPr>
        <w:suppressAutoHyphens/>
        <w:spacing w:after="0" w:line="360" w:lineRule="auto"/>
        <w:rPr>
          <w:rFonts w:ascii="Times New Roman" w:hAnsi="Times New Roman"/>
          <w:b/>
          <w:bCs/>
          <w:sz w:val="24"/>
          <w:szCs w:val="24"/>
          <w:lang w:val="x-none" w:eastAsia="x-none"/>
        </w:rPr>
      </w:pPr>
    </w:p>
    <w:p w14:paraId="5D46FD75" w14:textId="77777777" w:rsidR="00FA7EE1" w:rsidRDefault="00FA7EE1" w:rsidP="006B6AB5">
      <w:pPr>
        <w:suppressAutoHyphens/>
        <w:spacing w:after="0" w:line="360" w:lineRule="auto"/>
        <w:jc w:val="center"/>
        <w:rPr>
          <w:rFonts w:ascii="Times New Roman" w:hAnsi="Times New Roman"/>
          <w:b/>
          <w:bCs/>
          <w:sz w:val="24"/>
          <w:szCs w:val="24"/>
          <w:lang w:val="x-none" w:eastAsia="x-none"/>
        </w:rPr>
      </w:pPr>
    </w:p>
    <w:p w14:paraId="494CD4BA" w14:textId="77777777" w:rsidR="00FA7EE1" w:rsidRDefault="00FA7EE1" w:rsidP="00832536">
      <w:pPr>
        <w:suppressAutoHyphens/>
        <w:spacing w:after="0" w:line="360" w:lineRule="auto"/>
        <w:rPr>
          <w:rFonts w:ascii="Times New Roman" w:hAnsi="Times New Roman"/>
          <w:b/>
          <w:bCs/>
          <w:sz w:val="24"/>
          <w:szCs w:val="24"/>
          <w:lang w:val="x-none" w:eastAsia="x-none"/>
        </w:rPr>
      </w:pPr>
    </w:p>
    <w:p w14:paraId="1DD59309" w14:textId="3EEDF13F" w:rsidR="00386413" w:rsidRPr="00AB24A6"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val="x-none" w:eastAsia="x-none"/>
        </w:rPr>
        <w:t xml:space="preserve">РАБОЧАЯ ПРОГРАММА </w:t>
      </w:r>
      <w:r w:rsidR="00AB24A6" w:rsidRPr="00AB24A6">
        <w:rPr>
          <w:rFonts w:ascii="Times New Roman" w:hAnsi="Times New Roman"/>
          <w:b/>
          <w:bCs/>
          <w:sz w:val="24"/>
          <w:szCs w:val="24"/>
          <w:lang w:val="x-none" w:eastAsia="x-none"/>
        </w:rPr>
        <w:t>УЧЕБН</w:t>
      </w:r>
      <w:r w:rsidR="00AB24A6">
        <w:rPr>
          <w:rFonts w:ascii="Times New Roman" w:hAnsi="Times New Roman"/>
          <w:b/>
          <w:bCs/>
          <w:sz w:val="24"/>
          <w:szCs w:val="24"/>
          <w:lang w:eastAsia="x-none"/>
        </w:rPr>
        <w:t>ОЙ</w:t>
      </w:r>
      <w:r w:rsidR="00AB24A6" w:rsidRPr="00AB24A6">
        <w:rPr>
          <w:rFonts w:ascii="Times New Roman" w:hAnsi="Times New Roman"/>
          <w:b/>
          <w:bCs/>
          <w:sz w:val="24"/>
          <w:szCs w:val="24"/>
          <w:lang w:val="x-none" w:eastAsia="x-none"/>
        </w:rPr>
        <w:t xml:space="preserve"> ДИСЦИПЛИН</w:t>
      </w:r>
      <w:r w:rsidR="00AB24A6">
        <w:rPr>
          <w:rFonts w:ascii="Times New Roman" w:hAnsi="Times New Roman"/>
          <w:b/>
          <w:bCs/>
          <w:sz w:val="24"/>
          <w:szCs w:val="24"/>
          <w:lang w:eastAsia="x-none"/>
        </w:rPr>
        <w:t>Ы</w:t>
      </w:r>
    </w:p>
    <w:p w14:paraId="1AB2AF47" w14:textId="72448C65" w:rsidR="00100BAB" w:rsidRPr="00832536" w:rsidRDefault="00386413" w:rsidP="00100BAB">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val="x-none" w:eastAsia="x-none"/>
        </w:rPr>
        <w:t>«</w:t>
      </w:r>
      <w:r w:rsidR="00100BAB" w:rsidRPr="00100BAB">
        <w:t xml:space="preserve"> </w:t>
      </w:r>
      <w:r w:rsidR="00832536">
        <w:rPr>
          <w:rFonts w:ascii="Times New Roman" w:hAnsi="Times New Roman"/>
          <w:sz w:val="28"/>
          <w:szCs w:val="28"/>
        </w:rPr>
        <w:t>ЕН.02</w:t>
      </w:r>
      <w:r w:rsidR="00F2164C">
        <w:rPr>
          <w:rFonts w:ascii="Times New Roman" w:hAnsi="Times New Roman"/>
          <w:b/>
          <w:bCs/>
          <w:sz w:val="24"/>
          <w:szCs w:val="24"/>
          <w:lang w:eastAsia="x-none"/>
        </w:rPr>
        <w:t>Д</w:t>
      </w:r>
      <w:r w:rsidR="00F2164C" w:rsidRPr="00100BAB">
        <w:rPr>
          <w:rFonts w:ascii="Times New Roman" w:hAnsi="Times New Roman"/>
          <w:b/>
          <w:bCs/>
          <w:sz w:val="24"/>
          <w:szCs w:val="24"/>
          <w:lang w:val="x-none" w:eastAsia="x-none"/>
        </w:rPr>
        <w:t xml:space="preserve">искретная математика </w:t>
      </w:r>
    </w:p>
    <w:p w14:paraId="257694DE" w14:textId="6DD03864" w:rsidR="00386413" w:rsidRPr="00100BAB" w:rsidRDefault="00F2164C" w:rsidP="00100BAB">
      <w:pPr>
        <w:suppressAutoHyphens/>
        <w:spacing w:after="0" w:line="360" w:lineRule="auto"/>
        <w:jc w:val="center"/>
        <w:rPr>
          <w:rFonts w:ascii="Times New Roman" w:hAnsi="Times New Roman"/>
          <w:b/>
          <w:bCs/>
          <w:sz w:val="24"/>
          <w:szCs w:val="24"/>
          <w:lang w:eastAsia="x-none"/>
        </w:rPr>
      </w:pPr>
      <w:r>
        <w:rPr>
          <w:rFonts w:ascii="Times New Roman" w:hAnsi="Times New Roman"/>
          <w:b/>
          <w:bCs/>
          <w:sz w:val="24"/>
          <w:szCs w:val="24"/>
          <w:lang w:eastAsia="x-none"/>
        </w:rPr>
        <w:t>с</w:t>
      </w:r>
      <w:r w:rsidRPr="00100BAB">
        <w:rPr>
          <w:rFonts w:ascii="Times New Roman" w:hAnsi="Times New Roman"/>
          <w:b/>
          <w:bCs/>
          <w:sz w:val="24"/>
          <w:szCs w:val="24"/>
          <w:lang w:val="x-none" w:eastAsia="x-none"/>
        </w:rPr>
        <w:t xml:space="preserve"> элементами математической логики</w:t>
      </w:r>
      <w:r w:rsidR="00100BAB">
        <w:rPr>
          <w:rFonts w:ascii="Times New Roman" w:hAnsi="Times New Roman"/>
          <w:b/>
          <w:bCs/>
          <w:sz w:val="24"/>
          <w:szCs w:val="24"/>
          <w:lang w:eastAsia="x-none"/>
        </w:rPr>
        <w:t>»</w:t>
      </w:r>
    </w:p>
    <w:p w14:paraId="5139BEE5" w14:textId="77777777"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63F3C4FE" w14:textId="4FA673AB" w:rsidR="00270CBE" w:rsidRDefault="00270CBE" w:rsidP="00270CBE">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Pr>
          <w:rFonts w:ascii="Times New Roman" w:hAnsi="Times New Roman"/>
          <w:b/>
          <w:bCs/>
          <w:sz w:val="24"/>
          <w:szCs w:val="24"/>
          <w:lang w:eastAsia="x-none"/>
        </w:rPr>
        <w:t>1</w:t>
      </w:r>
      <w:r w:rsidR="00832536">
        <w:rPr>
          <w:rFonts w:ascii="Times New Roman" w:hAnsi="Times New Roman"/>
          <w:b/>
          <w:bCs/>
          <w:sz w:val="24"/>
          <w:szCs w:val="24"/>
          <w:lang w:eastAsia="x-none"/>
        </w:rPr>
        <w:t>7</w:t>
      </w:r>
      <w:r>
        <w:rPr>
          <w:rFonts w:ascii="Times New Roman" w:hAnsi="Times New Roman"/>
          <w:b/>
          <w:bCs/>
          <w:sz w:val="24"/>
          <w:szCs w:val="24"/>
          <w:lang w:val="x-none" w:eastAsia="x-none"/>
        </w:rPr>
        <w:t xml:space="preserve"> </w:t>
      </w:r>
      <w:r w:rsidR="00832536">
        <w:rPr>
          <w:rFonts w:ascii="Times New Roman" w:hAnsi="Times New Roman"/>
          <w:b/>
          <w:bCs/>
          <w:sz w:val="24"/>
          <w:szCs w:val="24"/>
          <w:lang w:eastAsia="x-none"/>
        </w:rPr>
        <w:t xml:space="preserve">Информационные системы и программирование </w:t>
      </w:r>
    </w:p>
    <w:p w14:paraId="19D93AE3" w14:textId="77777777" w:rsidR="00270CBE" w:rsidRDefault="00270CBE" w:rsidP="00270CBE">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  </w:t>
      </w:r>
      <w:r w:rsidRPr="00F810EB">
        <w:rPr>
          <w:rFonts w:ascii="Times New Roman" w:hAnsi="Times New Roman"/>
          <w:sz w:val="28"/>
          <w:szCs w:val="28"/>
          <w:u w:val="single"/>
        </w:rPr>
        <w:t>3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7EB79505"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832536">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5A5027B1" w14:textId="77777777" w:rsidR="00426948" w:rsidRPr="005C4B83" w:rsidRDefault="00426948" w:rsidP="00426948">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500F873E" w14:textId="77777777" w:rsidR="00426948" w:rsidRPr="005C4B83" w:rsidRDefault="00426948" w:rsidP="00426948">
      <w:pPr>
        <w:pStyle w:val="ae"/>
        <w:numPr>
          <w:ilvl w:val="0"/>
          <w:numId w:val="20"/>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7EC43C79" w14:textId="77777777" w:rsidR="00426948" w:rsidRPr="00315DE7" w:rsidRDefault="00426948" w:rsidP="00426948">
      <w:pPr>
        <w:numPr>
          <w:ilvl w:val="0"/>
          <w:numId w:val="20"/>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4950DDD3" w14:textId="77777777" w:rsidR="00426948" w:rsidRPr="005C4B83" w:rsidRDefault="00426948" w:rsidP="00426948">
      <w:pPr>
        <w:pStyle w:val="ae"/>
        <w:numPr>
          <w:ilvl w:val="0"/>
          <w:numId w:val="20"/>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3E5AC8D6" w14:textId="77777777" w:rsidR="00426948" w:rsidRPr="00793315" w:rsidRDefault="00426948" w:rsidP="00426948">
      <w:pPr>
        <w:numPr>
          <w:ilvl w:val="0"/>
          <w:numId w:val="20"/>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3BD783C6" w14:textId="77777777" w:rsidR="00426948" w:rsidRPr="003D2F41" w:rsidRDefault="00426948" w:rsidP="00426948">
      <w:pPr>
        <w:spacing w:after="0" w:line="360" w:lineRule="auto"/>
        <w:jc w:val="both"/>
        <w:rPr>
          <w:rFonts w:ascii="Times New Roman" w:hAnsi="Times New Roman"/>
          <w:bCs/>
          <w:iCs/>
        </w:rPr>
      </w:pPr>
    </w:p>
    <w:p w14:paraId="55E70816" w14:textId="77777777" w:rsidR="00426948" w:rsidRPr="003D2F41" w:rsidRDefault="00426948" w:rsidP="00426948">
      <w:pPr>
        <w:spacing w:after="0" w:line="360" w:lineRule="auto"/>
        <w:jc w:val="both"/>
        <w:rPr>
          <w:rFonts w:ascii="Times New Roman" w:hAnsi="Times New Roman"/>
          <w:bCs/>
          <w:iCs/>
        </w:rPr>
      </w:pPr>
    </w:p>
    <w:p w14:paraId="1B2E26EF" w14:textId="77777777" w:rsidR="00426948" w:rsidRDefault="00426948" w:rsidP="00426948">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0F4BA453" wp14:editId="63EBBD05">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Разработал(а)  преподаватель:</w:t>
      </w:r>
    </w:p>
    <w:p w14:paraId="54986ABA" w14:textId="77777777" w:rsidR="00426948" w:rsidRDefault="00426948" w:rsidP="00426948">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76433B7B" w14:textId="77777777" w:rsidR="00426948" w:rsidRDefault="00426948" w:rsidP="00426948">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0C4DDCB1" w14:textId="77777777" w:rsidR="00426948" w:rsidRDefault="00426948" w:rsidP="00426948">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Протокол  № 1   от «31» августа 2023 г.</w:t>
      </w:r>
      <w:r>
        <w:rPr>
          <w:rFonts w:ascii="Times New Roman" w:eastAsia="Times New Roman" w:hAnsi="Times New Roman"/>
          <w:sz w:val="28"/>
          <w:szCs w:val="28"/>
          <w:lang w:eastAsia="ar-SA"/>
        </w:rPr>
        <w:tab/>
      </w:r>
    </w:p>
    <w:p w14:paraId="22182148" w14:textId="77777777" w:rsidR="00426948" w:rsidRDefault="00426948" w:rsidP="00426948">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65BF63D9" wp14:editId="7A665F69">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12C19CBA" w14:textId="77777777" w:rsidR="00426948" w:rsidRDefault="00426948" w:rsidP="00426948">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_________ Г.А.Бикмуллина                                          </w:t>
      </w:r>
    </w:p>
    <w:p w14:paraId="28A64FAF" w14:textId="77777777" w:rsidR="00426948" w:rsidRDefault="00426948" w:rsidP="00426948">
      <w:pPr>
        <w:spacing w:after="0" w:line="360" w:lineRule="auto"/>
        <w:jc w:val="both"/>
        <w:rPr>
          <w:rFonts w:ascii="Times New Roman" w:hAnsi="Times New Roman"/>
          <w:bCs/>
          <w:iCs/>
        </w:rPr>
      </w:pPr>
    </w:p>
    <w:p w14:paraId="6EEDB11B" w14:textId="77777777" w:rsidR="00426948" w:rsidRDefault="00426948" w:rsidP="00426948">
      <w:pPr>
        <w:spacing w:after="0" w:line="360" w:lineRule="auto"/>
        <w:jc w:val="both"/>
        <w:rPr>
          <w:rFonts w:ascii="Times New Roman" w:hAnsi="Times New Roman"/>
          <w:bCs/>
          <w:iCs/>
        </w:rPr>
      </w:pPr>
    </w:p>
    <w:p w14:paraId="19CCAB6D" w14:textId="77777777" w:rsidR="00426948" w:rsidRDefault="00426948" w:rsidP="00426948">
      <w:pPr>
        <w:spacing w:after="0" w:line="360" w:lineRule="auto"/>
        <w:jc w:val="both"/>
        <w:rPr>
          <w:rFonts w:ascii="Times New Roman" w:hAnsi="Times New Roman"/>
          <w:bCs/>
          <w:iCs/>
        </w:rPr>
      </w:pPr>
    </w:p>
    <w:p w14:paraId="395E1EF9" w14:textId="77777777" w:rsidR="00426948" w:rsidRDefault="00426948" w:rsidP="00426948">
      <w:pPr>
        <w:spacing w:after="0" w:line="360" w:lineRule="auto"/>
        <w:jc w:val="both"/>
        <w:rPr>
          <w:rFonts w:ascii="Times New Roman" w:hAnsi="Times New Roman"/>
          <w:bCs/>
          <w:iCs/>
        </w:rPr>
      </w:pPr>
    </w:p>
    <w:p w14:paraId="5853DCE0" w14:textId="77777777" w:rsidR="00426948" w:rsidRDefault="00426948" w:rsidP="00426948">
      <w:pPr>
        <w:spacing w:after="0" w:line="360" w:lineRule="auto"/>
        <w:jc w:val="both"/>
        <w:rPr>
          <w:rFonts w:ascii="Times New Roman" w:hAnsi="Times New Roman"/>
          <w:bCs/>
          <w:iCs/>
        </w:rPr>
      </w:pPr>
    </w:p>
    <w:p w14:paraId="46232A23" w14:textId="77777777" w:rsidR="00426948" w:rsidRDefault="00426948" w:rsidP="00426948">
      <w:pPr>
        <w:spacing w:after="0" w:line="360" w:lineRule="auto"/>
        <w:jc w:val="both"/>
        <w:rPr>
          <w:rFonts w:ascii="Times New Roman" w:hAnsi="Times New Roman"/>
          <w:bCs/>
          <w:iCs/>
        </w:rPr>
      </w:pPr>
    </w:p>
    <w:p w14:paraId="7B59287B" w14:textId="77777777" w:rsidR="00426948" w:rsidRDefault="00426948" w:rsidP="00426948">
      <w:pPr>
        <w:spacing w:after="0" w:line="360" w:lineRule="auto"/>
        <w:jc w:val="both"/>
        <w:rPr>
          <w:rFonts w:ascii="Times New Roman" w:hAnsi="Times New Roman"/>
          <w:bCs/>
          <w:iCs/>
        </w:rPr>
      </w:pPr>
    </w:p>
    <w:p w14:paraId="24FD22A0" w14:textId="77777777" w:rsidR="00426948" w:rsidRDefault="00426948" w:rsidP="00426948">
      <w:pPr>
        <w:spacing w:after="0" w:line="360" w:lineRule="auto"/>
        <w:jc w:val="both"/>
        <w:rPr>
          <w:rFonts w:ascii="Times New Roman" w:hAnsi="Times New Roman"/>
          <w:bCs/>
          <w:iCs/>
        </w:rPr>
      </w:pPr>
    </w:p>
    <w:p w14:paraId="37376B80" w14:textId="77777777" w:rsidR="00426948" w:rsidRDefault="00426948" w:rsidP="00426948">
      <w:pPr>
        <w:spacing w:after="0" w:line="360" w:lineRule="auto"/>
        <w:jc w:val="both"/>
        <w:rPr>
          <w:rFonts w:ascii="Times New Roman" w:hAnsi="Times New Roman"/>
          <w:bCs/>
          <w:iCs/>
        </w:rPr>
      </w:pPr>
    </w:p>
    <w:p w14:paraId="51579BCD" w14:textId="77777777" w:rsidR="00426948" w:rsidRDefault="00426948" w:rsidP="00426948">
      <w:pPr>
        <w:spacing w:after="0" w:line="360" w:lineRule="auto"/>
        <w:jc w:val="both"/>
        <w:rPr>
          <w:rFonts w:ascii="Times New Roman" w:hAnsi="Times New Roman"/>
          <w:bCs/>
          <w:iCs/>
        </w:rPr>
      </w:pPr>
    </w:p>
    <w:p w14:paraId="237718BA" w14:textId="77777777" w:rsidR="00426948" w:rsidRDefault="00426948" w:rsidP="00426948">
      <w:pPr>
        <w:spacing w:after="0" w:line="360" w:lineRule="auto"/>
        <w:jc w:val="both"/>
        <w:rPr>
          <w:rFonts w:ascii="Times New Roman" w:hAnsi="Times New Roman"/>
          <w:bCs/>
          <w:iCs/>
        </w:rPr>
      </w:pPr>
    </w:p>
    <w:p w14:paraId="2CFA2FF9" w14:textId="77777777" w:rsidR="00426948" w:rsidRPr="003D2F41" w:rsidRDefault="00426948" w:rsidP="00426948">
      <w:pPr>
        <w:spacing w:after="0" w:line="360" w:lineRule="auto"/>
        <w:jc w:val="both"/>
        <w:rPr>
          <w:rFonts w:ascii="Times New Roman" w:hAnsi="Times New Roman"/>
          <w:bCs/>
          <w:iCs/>
        </w:rPr>
      </w:pPr>
    </w:p>
    <w:p w14:paraId="16E2E271" w14:textId="77777777" w:rsidR="00C920D3" w:rsidRDefault="00C920D3" w:rsidP="006B6AB5">
      <w:pPr>
        <w:spacing w:before="120" w:after="120" w:line="360" w:lineRule="auto"/>
        <w:ind w:firstLine="709"/>
        <w:jc w:val="center"/>
        <w:rPr>
          <w:rFonts w:ascii="Times New Roman" w:hAnsi="Times New Roman"/>
          <w:sz w:val="24"/>
          <w:szCs w:val="24"/>
        </w:rPr>
      </w:pPr>
    </w:p>
    <w:p w14:paraId="55CA3E0E" w14:textId="77777777" w:rsidR="00C13AEF" w:rsidRDefault="00C13AEF" w:rsidP="006B6AB5">
      <w:pPr>
        <w:spacing w:before="120" w:after="120" w:line="360" w:lineRule="auto"/>
        <w:ind w:firstLine="709"/>
        <w:jc w:val="center"/>
        <w:rPr>
          <w:rFonts w:ascii="Times New Roman" w:hAnsi="Times New Roman"/>
          <w:sz w:val="24"/>
          <w:szCs w:val="24"/>
        </w:rPr>
      </w:pPr>
    </w:p>
    <w:p w14:paraId="58F8D1B7" w14:textId="7175F879"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3EB3FD2E" w:rsidR="00F810EB" w:rsidRPr="009C040E" w:rsidRDefault="00F810EB" w:rsidP="009C040E">
            <w:pPr>
              <w:pStyle w:val="ae"/>
              <w:numPr>
                <w:ilvl w:val="0"/>
                <w:numId w:val="9"/>
              </w:numPr>
              <w:spacing w:line="360" w:lineRule="auto"/>
              <w:rPr>
                <w:bCs/>
                <w:iCs/>
                <w:sz w:val="28"/>
                <w:szCs w:val="28"/>
                <w:lang w:val="ru-RU" w:eastAsia="ru-RU"/>
              </w:rPr>
            </w:pPr>
            <w:r w:rsidRPr="00AB24A6">
              <w:rPr>
                <w:bCs/>
                <w:iCs/>
                <w:sz w:val="28"/>
                <w:szCs w:val="28"/>
              </w:rPr>
              <w:t xml:space="preserve">ПАСПОРТ ПРИМЕРНОЙ РАБОЧЕЙ ПРОГРАММЫ </w:t>
            </w:r>
            <w:r w:rsidR="00AB24A6" w:rsidRPr="00AB24A6">
              <w:rPr>
                <w:bCs/>
                <w:iCs/>
                <w:sz w:val="28"/>
                <w:szCs w:val="28"/>
                <w:lang w:val="ru-RU" w:eastAsia="ru-RU"/>
              </w:rPr>
              <w:t>УЧЕБН</w:t>
            </w:r>
            <w:r w:rsidR="00AB24A6">
              <w:rPr>
                <w:bCs/>
                <w:iCs/>
                <w:sz w:val="28"/>
                <w:szCs w:val="28"/>
                <w:lang w:val="ru-RU" w:eastAsia="ru-RU"/>
              </w:rPr>
              <w:t>ОЙ</w:t>
            </w:r>
            <w:r w:rsidR="00AB24A6" w:rsidRPr="00AB24A6">
              <w:rPr>
                <w:bCs/>
                <w:iCs/>
                <w:sz w:val="28"/>
                <w:szCs w:val="28"/>
                <w:lang w:val="ru-RU" w:eastAsia="ru-RU"/>
              </w:rPr>
              <w:t xml:space="preserve"> ДИСЦИПЛИН</w:t>
            </w:r>
            <w:r w:rsidR="00AB24A6">
              <w:rPr>
                <w:bCs/>
                <w:iCs/>
                <w:sz w:val="28"/>
                <w:szCs w:val="28"/>
                <w:lang w:val="ru-RU" w:eastAsia="ru-RU"/>
              </w:rPr>
              <w:t>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199918F6" w:rsidR="00F810EB" w:rsidRPr="009C040E" w:rsidRDefault="00F810EB" w:rsidP="009C040E">
            <w:pPr>
              <w:pStyle w:val="ae"/>
              <w:numPr>
                <w:ilvl w:val="0"/>
                <w:numId w:val="9"/>
              </w:numPr>
              <w:rPr>
                <w:bCs/>
                <w:iCs/>
                <w:sz w:val="28"/>
                <w:szCs w:val="28"/>
                <w:lang w:val="ru-RU" w:eastAsia="ru-RU"/>
              </w:rPr>
            </w:pPr>
            <w:r w:rsidRPr="00AB24A6">
              <w:rPr>
                <w:bCs/>
                <w:iCs/>
                <w:sz w:val="28"/>
                <w:szCs w:val="28"/>
              </w:rPr>
              <w:t xml:space="preserve">СТРУКТУРА И СОДЕРЖАНИЕ </w:t>
            </w:r>
            <w:r w:rsidR="00AB24A6" w:rsidRPr="00AB24A6">
              <w:rPr>
                <w:bCs/>
                <w:iCs/>
                <w:sz w:val="28"/>
                <w:szCs w:val="28"/>
                <w:lang w:val="ru-RU" w:eastAsia="ru-RU"/>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58429B2D" w:rsidR="00F810EB" w:rsidRPr="009C040E" w:rsidRDefault="00F810EB" w:rsidP="009C040E">
            <w:pPr>
              <w:pStyle w:val="ae"/>
              <w:numPr>
                <w:ilvl w:val="0"/>
                <w:numId w:val="9"/>
              </w:numPr>
              <w:spacing w:line="360" w:lineRule="auto"/>
              <w:rPr>
                <w:bCs/>
                <w:iCs/>
                <w:sz w:val="28"/>
                <w:szCs w:val="28"/>
                <w:lang w:val="ru-RU" w:eastAsia="ru-RU"/>
              </w:rPr>
            </w:pPr>
            <w:r w:rsidRPr="00AB24A6">
              <w:rPr>
                <w:bCs/>
                <w:iCs/>
                <w:sz w:val="28"/>
                <w:szCs w:val="28"/>
              </w:rPr>
              <w:t xml:space="preserve">ИНФОРМАЦИОННОЕ ОБЕСПЕЧЕНИЕ ОБУЧЕНИЯ ПО </w:t>
            </w:r>
            <w:r w:rsidR="00AB24A6" w:rsidRPr="00AB24A6">
              <w:rPr>
                <w:bCs/>
                <w:iCs/>
                <w:sz w:val="28"/>
                <w:szCs w:val="28"/>
                <w:lang w:val="ru-RU" w:eastAsia="ru-RU"/>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0876C537" w14:textId="77777777" w:rsidR="00AB24A6" w:rsidRPr="00AB24A6" w:rsidRDefault="00F810EB" w:rsidP="00AB24A6">
            <w:pPr>
              <w:pStyle w:val="ae"/>
              <w:numPr>
                <w:ilvl w:val="0"/>
                <w:numId w:val="9"/>
              </w:numPr>
              <w:spacing w:line="360" w:lineRule="auto"/>
              <w:rPr>
                <w:bCs/>
                <w:iCs/>
                <w:sz w:val="28"/>
                <w:szCs w:val="28"/>
                <w:lang w:val="ru-RU" w:eastAsia="ru-RU"/>
              </w:rPr>
            </w:pPr>
            <w:r w:rsidRPr="00AB24A6">
              <w:rPr>
                <w:bCs/>
                <w:iCs/>
                <w:sz w:val="28"/>
                <w:szCs w:val="28"/>
              </w:rPr>
              <w:t xml:space="preserve">КОНТРОЛЬ И ОЦЕНКА РЕЗУЛЬТАТОВ ОСВОЕНИЯ </w:t>
            </w:r>
            <w:r w:rsidR="00AB24A6" w:rsidRPr="00AB24A6">
              <w:rPr>
                <w:bCs/>
                <w:iCs/>
                <w:sz w:val="28"/>
                <w:szCs w:val="28"/>
                <w:lang w:val="ru-RU" w:eastAsia="ru-RU"/>
              </w:rPr>
              <w:t>УЧЕБНОЙ ДИСЦИПЛИНЫ</w:t>
            </w:r>
          </w:p>
          <w:p w14:paraId="4D8CA79E" w14:textId="4F7878A4" w:rsidR="00F810EB" w:rsidRPr="00F810EB" w:rsidRDefault="00F810EB" w:rsidP="00AB24A6">
            <w:pPr>
              <w:spacing w:before="120" w:after="120" w:line="360" w:lineRule="auto"/>
              <w:ind w:left="720"/>
              <w:rPr>
                <w:rFonts w:ascii="Times New Roman" w:hAnsi="Times New Roman"/>
                <w:bCs/>
                <w:iCs/>
                <w:sz w:val="28"/>
                <w:szCs w:val="28"/>
              </w:rPr>
            </w:pPr>
          </w:p>
          <w:p w14:paraId="2807487E" w14:textId="77777777" w:rsidR="00F810EB" w:rsidRPr="00F810EB" w:rsidRDefault="00F810EB" w:rsidP="006B6AB5">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0E47E3E5" w:rsidR="00F810EB" w:rsidRDefault="00F810EB" w:rsidP="006B6AB5">
      <w:pPr>
        <w:spacing w:after="0" w:line="360" w:lineRule="auto"/>
        <w:jc w:val="center"/>
        <w:rPr>
          <w:rFonts w:ascii="Times New Roman" w:hAnsi="Times New Roman"/>
          <w:b/>
          <w:i/>
        </w:rPr>
      </w:pPr>
    </w:p>
    <w:p w14:paraId="76FE73CC" w14:textId="1AAD4E60" w:rsidR="009C040E" w:rsidRDefault="009C040E" w:rsidP="006B6AB5">
      <w:pPr>
        <w:spacing w:after="0" w:line="360" w:lineRule="auto"/>
        <w:jc w:val="center"/>
        <w:rPr>
          <w:rFonts w:ascii="Times New Roman" w:hAnsi="Times New Roman"/>
          <w:b/>
          <w:i/>
        </w:rPr>
      </w:pPr>
    </w:p>
    <w:p w14:paraId="05A476B2" w14:textId="116A3886" w:rsidR="009C040E" w:rsidRDefault="009C040E" w:rsidP="006B6AB5">
      <w:pPr>
        <w:spacing w:after="0" w:line="360" w:lineRule="auto"/>
        <w:jc w:val="center"/>
        <w:rPr>
          <w:rFonts w:ascii="Times New Roman" w:hAnsi="Times New Roman"/>
          <w:b/>
          <w:i/>
        </w:rPr>
      </w:pPr>
    </w:p>
    <w:p w14:paraId="33072673" w14:textId="77777777" w:rsidR="009C040E" w:rsidRDefault="009C040E" w:rsidP="006B6AB5">
      <w:pPr>
        <w:spacing w:after="0" w:line="360" w:lineRule="auto"/>
        <w:jc w:val="center"/>
        <w:rPr>
          <w:rFonts w:ascii="Times New Roman" w:hAnsi="Times New Roman"/>
          <w:b/>
          <w:i/>
        </w:rPr>
      </w:pPr>
    </w:p>
    <w:p w14:paraId="368BC1B5" w14:textId="0190B310" w:rsidR="00386413" w:rsidRDefault="00386413" w:rsidP="006B6AB5">
      <w:pPr>
        <w:spacing w:after="0" w:line="360" w:lineRule="auto"/>
        <w:rPr>
          <w:rFonts w:ascii="Times New Roman" w:hAnsi="Times New Roman"/>
          <w:b/>
          <w:iCs/>
          <w:sz w:val="28"/>
          <w:szCs w:val="28"/>
        </w:rPr>
      </w:pPr>
    </w:p>
    <w:p w14:paraId="1176FC07" w14:textId="77777777" w:rsidR="00C13AEF" w:rsidRPr="007D7707" w:rsidRDefault="00C13AEF" w:rsidP="006B6AB5">
      <w:pPr>
        <w:spacing w:after="0" w:line="360" w:lineRule="auto"/>
        <w:rPr>
          <w:rFonts w:ascii="Times New Roman" w:hAnsi="Times New Roman"/>
          <w:b/>
          <w:iCs/>
          <w:sz w:val="28"/>
          <w:szCs w:val="28"/>
        </w:rPr>
      </w:pPr>
    </w:p>
    <w:p w14:paraId="04F08111" w14:textId="193D9A54" w:rsidR="007D4D37" w:rsidRPr="007D7707" w:rsidRDefault="006F6153" w:rsidP="00AB24A6">
      <w:pPr>
        <w:spacing w:after="0" w:line="360" w:lineRule="auto"/>
        <w:ind w:firstLine="709"/>
        <w:rPr>
          <w:rFonts w:ascii="Times New Roman" w:hAnsi="Times New Roman"/>
          <w:b/>
          <w:sz w:val="28"/>
          <w:szCs w:val="28"/>
        </w:rPr>
      </w:pPr>
      <w:r w:rsidRPr="007D7707">
        <w:rPr>
          <w:rFonts w:ascii="Times New Roman" w:hAnsi="Times New Roman"/>
          <w:b/>
          <w:iCs/>
          <w:sz w:val="28"/>
          <w:szCs w:val="28"/>
        </w:rPr>
        <w:lastRenderedPageBreak/>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ПРОГРАММЫ</w:t>
      </w:r>
      <w:r w:rsidR="00680A4B">
        <w:rPr>
          <w:rFonts w:ascii="Times New Roman" w:hAnsi="Times New Roman"/>
          <w:b/>
          <w:iCs/>
          <w:sz w:val="28"/>
          <w:szCs w:val="28"/>
        </w:rPr>
        <w:t xml:space="preserve"> </w:t>
      </w:r>
      <w:r w:rsidR="00AB24A6" w:rsidRPr="00AB24A6">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1906804"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AB24A6" w:rsidRPr="00AB24A6">
        <w:rPr>
          <w:rFonts w:ascii="Times New Roman" w:hAnsi="Times New Roman"/>
          <w:b/>
          <w:bCs/>
          <w:color w:val="FFFFFF" w:themeColor="background1"/>
          <w:sz w:val="28"/>
          <w:szCs w:val="28"/>
        </w:rPr>
        <w:t>6</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25C60042" w:rsidR="007D7707" w:rsidRPr="007D7707" w:rsidRDefault="007D7707" w:rsidP="00171E5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sidR="00C92AF8">
        <w:rPr>
          <w:rFonts w:ascii="Times New Roman" w:hAnsi="Times New Roman"/>
          <w:b/>
          <w:i/>
          <w:sz w:val="28"/>
          <w:szCs w:val="28"/>
        </w:rPr>
        <w:t>учебной дисциплины</w:t>
      </w:r>
      <w:r w:rsidRPr="007D7707">
        <w:rPr>
          <w:rFonts w:ascii="Times New Roman" w:hAnsi="Times New Roman"/>
          <w:b/>
          <w:i/>
          <w:sz w:val="28"/>
          <w:szCs w:val="28"/>
        </w:rPr>
        <w:t xml:space="preserve">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12A8C423" w:rsidR="007D7707" w:rsidRPr="007D7707" w:rsidRDefault="00935AC3" w:rsidP="00171E5B">
            <w:pPr>
              <w:spacing w:after="0" w:line="360" w:lineRule="auto"/>
              <w:ind w:firstLine="709"/>
              <w:rPr>
                <w:rFonts w:ascii="Times New Roman" w:hAnsi="Times New Roman"/>
                <w:bCs/>
                <w:iCs/>
                <w:sz w:val="28"/>
                <w:szCs w:val="28"/>
                <w:lang w:eastAsia="en-US"/>
              </w:rPr>
            </w:pPr>
            <w:r w:rsidRPr="00935AC3">
              <w:rPr>
                <w:rFonts w:ascii="Times New Roman" w:hAnsi="Times New Roman"/>
                <w:bCs/>
                <w:iCs/>
                <w:sz w:val="28"/>
                <w:szCs w:val="28"/>
                <w:lang w:eastAsia="en-US"/>
              </w:rPr>
              <w:t>Способность переводить реальные проблемы на язык математики, используя инструменты логики, теории множеств, графов и комбинаторики.</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4251ED3C" w14:textId="7604B8D4" w:rsidR="007D7707" w:rsidRPr="00100BAB" w:rsidRDefault="00100BAB" w:rsidP="00100BAB">
            <w:pPr>
              <w:spacing w:after="0" w:line="360" w:lineRule="auto"/>
              <w:ind w:firstLine="709"/>
              <w:rPr>
                <w:rFonts w:ascii="Times New Roman" w:hAnsi="Times New Roman"/>
                <w:bCs/>
                <w:iCs/>
                <w:sz w:val="28"/>
                <w:szCs w:val="28"/>
                <w:lang w:eastAsia="en-US"/>
              </w:rPr>
            </w:pPr>
            <w:r w:rsidRPr="00100BAB">
              <w:rPr>
                <w:rFonts w:ascii="Times New Roman" w:hAnsi="Times New Roman"/>
                <w:bCs/>
                <w:iCs/>
                <w:sz w:val="28"/>
                <w:szCs w:val="28"/>
                <w:lang w:eastAsia="en-US"/>
              </w:rPr>
              <w:t>Применять логические операции, формулы логики, законы алгебры логики</w:t>
            </w:r>
            <w:r>
              <w:rPr>
                <w:rFonts w:ascii="Times New Roman" w:hAnsi="Times New Roman"/>
                <w:bCs/>
                <w:iCs/>
                <w:sz w:val="28"/>
                <w:szCs w:val="28"/>
                <w:lang w:eastAsia="en-US"/>
              </w:rPr>
              <w:t>; ф</w:t>
            </w:r>
            <w:r w:rsidRPr="00100BAB">
              <w:rPr>
                <w:rFonts w:ascii="Times New Roman" w:hAnsi="Times New Roman"/>
                <w:bCs/>
                <w:iCs/>
                <w:sz w:val="28"/>
                <w:szCs w:val="28"/>
                <w:lang w:eastAsia="en-US"/>
              </w:rPr>
              <w:t>ормулировать задачи логического характера и применять средства математической логики для их решения.</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6EFA0B8" w14:textId="462E9AD5" w:rsidR="007D7707" w:rsidRPr="00100BAB" w:rsidRDefault="00100BAB" w:rsidP="00100BAB">
            <w:pPr>
              <w:spacing w:after="0" w:line="360" w:lineRule="auto"/>
              <w:ind w:firstLine="709"/>
              <w:rPr>
                <w:rFonts w:ascii="Times New Roman" w:hAnsi="Times New Roman"/>
                <w:bCs/>
                <w:iCs/>
                <w:sz w:val="28"/>
                <w:szCs w:val="28"/>
                <w:lang w:eastAsia="en-US"/>
              </w:rPr>
            </w:pPr>
            <w:r w:rsidRPr="00100BAB">
              <w:rPr>
                <w:rFonts w:ascii="Times New Roman" w:hAnsi="Times New Roman"/>
                <w:bCs/>
                <w:iCs/>
                <w:sz w:val="28"/>
                <w:szCs w:val="28"/>
                <w:lang w:eastAsia="en-US"/>
              </w:rPr>
              <w:t>Основные принципы математической логи-ки, теории множеств и теории алгоритмов</w:t>
            </w:r>
            <w:r>
              <w:rPr>
                <w:rFonts w:ascii="Times New Roman" w:hAnsi="Times New Roman"/>
                <w:bCs/>
                <w:iCs/>
                <w:sz w:val="28"/>
                <w:szCs w:val="28"/>
                <w:lang w:eastAsia="en-US"/>
              </w:rPr>
              <w:t>; ф</w:t>
            </w:r>
            <w:r w:rsidRPr="00100BAB">
              <w:rPr>
                <w:rFonts w:ascii="Times New Roman" w:hAnsi="Times New Roman"/>
                <w:bCs/>
                <w:iCs/>
                <w:sz w:val="28"/>
                <w:szCs w:val="28"/>
                <w:lang w:eastAsia="en-US"/>
              </w:rPr>
              <w:t>ормулы алгебры высказываний</w:t>
            </w:r>
            <w:r>
              <w:rPr>
                <w:rFonts w:ascii="Times New Roman" w:hAnsi="Times New Roman"/>
                <w:bCs/>
                <w:iCs/>
                <w:sz w:val="28"/>
                <w:szCs w:val="28"/>
                <w:lang w:eastAsia="en-US"/>
              </w:rPr>
              <w:t>; м</w:t>
            </w:r>
            <w:r w:rsidRPr="00100BAB">
              <w:rPr>
                <w:rFonts w:ascii="Times New Roman" w:hAnsi="Times New Roman"/>
                <w:bCs/>
                <w:iCs/>
                <w:sz w:val="28"/>
                <w:szCs w:val="28"/>
                <w:lang w:eastAsia="en-US"/>
              </w:rPr>
              <w:t>етоды минимизации алгебраических преобразований</w:t>
            </w:r>
            <w:r>
              <w:rPr>
                <w:rFonts w:ascii="Times New Roman" w:hAnsi="Times New Roman"/>
                <w:bCs/>
                <w:iCs/>
                <w:sz w:val="28"/>
                <w:szCs w:val="28"/>
                <w:lang w:eastAsia="en-US"/>
              </w:rPr>
              <w:t>; о</w:t>
            </w:r>
            <w:r w:rsidRPr="00100BAB">
              <w:rPr>
                <w:rFonts w:ascii="Times New Roman" w:hAnsi="Times New Roman"/>
                <w:bCs/>
                <w:iCs/>
                <w:sz w:val="28"/>
                <w:szCs w:val="28"/>
                <w:lang w:eastAsia="en-US"/>
              </w:rPr>
              <w:t>сновы языка и алгебры предикатов</w:t>
            </w:r>
            <w:r>
              <w:rPr>
                <w:rFonts w:ascii="Times New Roman" w:hAnsi="Times New Roman"/>
                <w:bCs/>
                <w:iCs/>
                <w:sz w:val="28"/>
                <w:szCs w:val="28"/>
                <w:lang w:eastAsia="en-US"/>
              </w:rPr>
              <w:t>; о</w:t>
            </w:r>
            <w:r w:rsidRPr="00100BAB">
              <w:rPr>
                <w:rFonts w:ascii="Times New Roman" w:hAnsi="Times New Roman"/>
                <w:bCs/>
                <w:iCs/>
                <w:sz w:val="28"/>
                <w:szCs w:val="28"/>
                <w:lang w:eastAsia="en-US"/>
              </w:rPr>
              <w:t>сновные принципы теории множеств.</w:t>
            </w:r>
          </w:p>
        </w:tc>
      </w:tr>
    </w:tbl>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0D5709B" w14:textId="3FC1FD1D" w:rsidR="007D7707" w:rsidRPr="006B6AB5"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lastRenderedPageBreak/>
        <w:t xml:space="preserve">Результаты освоения дисциплины направлены на формирование </w:t>
      </w:r>
      <w:r w:rsidR="00A15E1C" w:rsidRPr="006B6AB5">
        <w:rPr>
          <w:rFonts w:ascii="Times New Roman" w:hAnsi="Times New Roman"/>
          <w:color w:val="000000" w:themeColor="text1"/>
          <w:sz w:val="28"/>
          <w:szCs w:val="28"/>
        </w:rPr>
        <w:t>элементов общих</w:t>
      </w:r>
      <w:r w:rsidRPr="006B6AB5">
        <w:rPr>
          <w:rFonts w:ascii="Times New Roman" w:hAnsi="Times New Roman"/>
          <w:color w:val="000000" w:themeColor="text1"/>
          <w:sz w:val="28"/>
          <w:szCs w:val="28"/>
        </w:rPr>
        <w:t xml:space="preserve"> и профессиональных компетенций, результатов воспитания:</w:t>
      </w:r>
    </w:p>
    <w:p w14:paraId="5D2E29DA"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4F0884B5"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3D5AB404"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5BB8DDF6"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5A61FC5" w14:textId="77777777" w:rsidR="007D7707" w:rsidRPr="006B6AB5" w:rsidRDefault="007D7707"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111D9C1D" w14:textId="77777777" w:rsidR="007D7707" w:rsidRPr="006B6AB5" w:rsidRDefault="007D7707"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r w:rsidRPr="007D7707">
        <w:rPr>
          <w:rFonts w:ascii="Times New Roman" w:hAnsi="Times New Roman"/>
          <w:b/>
          <w:sz w:val="28"/>
          <w:szCs w:val="28"/>
        </w:rPr>
        <w:lastRenderedPageBreak/>
        <w:t>2 .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27E814D3" w:rsidR="001039AB" w:rsidRPr="007D7707" w:rsidRDefault="00100BAB" w:rsidP="006B6AB5">
            <w:pPr>
              <w:spacing w:line="360" w:lineRule="auto"/>
              <w:jc w:val="center"/>
              <w:rPr>
                <w:rFonts w:ascii="Times New Roman" w:hAnsi="Times New Roman"/>
                <w:b/>
                <w:i/>
                <w:iCs/>
                <w:sz w:val="24"/>
                <w:szCs w:val="24"/>
              </w:rPr>
            </w:pPr>
            <w:r>
              <w:rPr>
                <w:rFonts w:ascii="Times New Roman" w:hAnsi="Times New Roman"/>
                <w:b/>
                <w:i/>
                <w:iCs/>
                <w:sz w:val="24"/>
                <w:szCs w:val="24"/>
              </w:rPr>
              <w:t>78</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25A6E5AB" w:rsidR="001039AB" w:rsidRPr="007D7707" w:rsidRDefault="00100BAB" w:rsidP="006B6AB5">
            <w:pPr>
              <w:spacing w:line="360" w:lineRule="auto"/>
              <w:jc w:val="center"/>
              <w:rPr>
                <w:rFonts w:ascii="Times New Roman" w:hAnsi="Times New Roman"/>
                <w:b/>
                <w:i/>
                <w:iCs/>
                <w:sz w:val="24"/>
                <w:szCs w:val="24"/>
              </w:rPr>
            </w:pPr>
            <w:r>
              <w:rPr>
                <w:rFonts w:ascii="Times New Roman" w:hAnsi="Times New Roman"/>
                <w:b/>
                <w:i/>
                <w:iCs/>
                <w:sz w:val="24"/>
                <w:szCs w:val="24"/>
              </w:rPr>
              <w:t>66</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5915B5F9" w:rsidR="001039AB" w:rsidRPr="007D7707" w:rsidRDefault="00100BAB" w:rsidP="006B6AB5">
            <w:pPr>
              <w:spacing w:line="360" w:lineRule="auto"/>
              <w:jc w:val="center"/>
              <w:rPr>
                <w:rFonts w:ascii="Times New Roman" w:hAnsi="Times New Roman"/>
                <w:i/>
                <w:iCs/>
                <w:sz w:val="24"/>
                <w:szCs w:val="24"/>
              </w:rPr>
            </w:pPr>
            <w:r>
              <w:rPr>
                <w:rFonts w:ascii="Times New Roman" w:hAnsi="Times New Roman"/>
                <w:i/>
                <w:iCs/>
                <w:sz w:val="24"/>
                <w:szCs w:val="24"/>
              </w:rPr>
              <w:t>3</w:t>
            </w:r>
            <w:r w:rsidR="00F2164C">
              <w:rPr>
                <w:rFonts w:ascii="Times New Roman" w:hAnsi="Times New Roman"/>
                <w:i/>
                <w:iCs/>
                <w:sz w:val="24"/>
                <w:szCs w:val="24"/>
              </w:rPr>
              <w:t>4</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44E7FFBE"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769D5DEC" w:rsidR="001039AB" w:rsidRPr="007D7707" w:rsidRDefault="00F2164C" w:rsidP="006B6AB5">
            <w:pPr>
              <w:spacing w:line="360" w:lineRule="auto"/>
              <w:jc w:val="center"/>
              <w:rPr>
                <w:rFonts w:ascii="Times New Roman" w:hAnsi="Times New Roman"/>
                <w:i/>
                <w:iCs/>
                <w:sz w:val="24"/>
                <w:szCs w:val="24"/>
              </w:rPr>
            </w:pPr>
            <w:r>
              <w:rPr>
                <w:rFonts w:ascii="Times New Roman" w:hAnsi="Times New Roman"/>
                <w:i/>
                <w:iCs/>
                <w:sz w:val="24"/>
                <w:szCs w:val="24"/>
              </w:rPr>
              <w:t>32</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5920E5">
        <w:trPr>
          <w:cantSplit/>
          <w:trHeight w:val="393"/>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3AFB3129"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593CC3DF" w:rsidR="001039AB" w:rsidRPr="007D7707" w:rsidRDefault="00832536" w:rsidP="006B6AB5">
            <w:pPr>
              <w:spacing w:line="360" w:lineRule="auto"/>
              <w:jc w:val="center"/>
              <w:rPr>
                <w:rFonts w:ascii="Times New Roman" w:hAnsi="Times New Roman"/>
                <w:i/>
                <w:iCs/>
                <w:sz w:val="24"/>
                <w:szCs w:val="24"/>
              </w:rPr>
            </w:pPr>
            <w:r>
              <w:rPr>
                <w:rFonts w:ascii="Times New Roman" w:hAnsi="Times New Roman"/>
                <w:i/>
                <w:iCs/>
                <w:sz w:val="24"/>
                <w:szCs w:val="24"/>
              </w:rPr>
              <w:t>6</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498875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4</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09E722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1C121EAC" w:rsidR="001039AB" w:rsidRPr="007D7707" w:rsidRDefault="00F2164C" w:rsidP="006B6AB5">
            <w:pPr>
              <w:spacing w:line="360" w:lineRule="auto"/>
              <w:jc w:val="center"/>
              <w:rPr>
                <w:rFonts w:ascii="Times New Roman" w:hAnsi="Times New Roman"/>
                <w:b/>
                <w:i/>
                <w:iCs/>
                <w:sz w:val="24"/>
                <w:szCs w:val="24"/>
              </w:rPr>
            </w:pPr>
            <w:r>
              <w:rPr>
                <w:rFonts w:ascii="Times New Roman" w:hAnsi="Times New Roman"/>
                <w:b/>
                <w:i/>
                <w:iCs/>
                <w:sz w:val="24"/>
                <w:szCs w:val="24"/>
              </w:rPr>
              <w:t>2</w:t>
            </w:r>
          </w:p>
        </w:tc>
      </w:tr>
      <w:tr w:rsidR="001039AB" w:rsidRPr="007D7707" w14:paraId="7BBFBB1B" w14:textId="77777777" w:rsidTr="00782603">
        <w:trPr>
          <w:cantSplit/>
          <w:trHeight w:val="904"/>
        </w:trPr>
        <w:tc>
          <w:tcPr>
            <w:tcW w:w="9468" w:type="dxa"/>
            <w:gridSpan w:val="2"/>
          </w:tcPr>
          <w:p w14:paraId="0419462F" w14:textId="77777777" w:rsidR="001039AB" w:rsidRPr="007D7707"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 </w:t>
            </w:r>
            <w:r w:rsidRPr="007D7707">
              <w:rPr>
                <w:rFonts w:ascii="Times New Roman" w:hAnsi="Times New Roman"/>
                <w:b/>
                <w:iCs/>
                <w:sz w:val="24"/>
                <w:szCs w:val="24"/>
              </w:rPr>
              <w:t>экзамена</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526F244E" w14:textId="526D075F" w:rsidR="006F6153" w:rsidRPr="00EC274F" w:rsidRDefault="006F6153" w:rsidP="006B6AB5">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sidR="00AB24A6" w:rsidRPr="00AB24A6">
        <w:rPr>
          <w:rFonts w:ascii="Times New Roman" w:hAnsi="Times New Roman"/>
          <w:b/>
          <w:i/>
          <w:sz w:val="24"/>
          <w:szCs w:val="24"/>
        </w:rPr>
        <w:t xml:space="preserve">учебной дисциплины </w:t>
      </w:r>
      <w:r w:rsidRPr="00EC274F">
        <w:rPr>
          <w:rFonts w:ascii="Times New Roman" w:hAnsi="Times New Roman"/>
          <w:b/>
          <w:i/>
          <w:sz w:val="24"/>
          <w:szCs w:val="24"/>
        </w:rPr>
        <w:t>(</w:t>
      </w:r>
      <w:r w:rsidR="00AB24A6">
        <w:rPr>
          <w:rFonts w:ascii="Times New Roman" w:hAnsi="Times New Roman"/>
          <w:b/>
          <w:i/>
          <w:sz w:val="24"/>
          <w:szCs w:val="24"/>
        </w:rPr>
        <w:t>УД</w:t>
      </w:r>
      <w:r w:rsidRPr="00EC274F">
        <w:rPr>
          <w:rFonts w:ascii="Times New Roman" w:hAnsi="Times New Roman"/>
          <w:b/>
          <w:i/>
          <w:sz w:val="24"/>
          <w:szCs w:val="24"/>
        </w:rPr>
        <w:t>)</w:t>
      </w:r>
    </w:p>
    <w:tbl>
      <w:tblPr>
        <w:tblW w:w="10343" w:type="dxa"/>
        <w:tblLayout w:type="fixed"/>
        <w:tblLook w:val="01E0" w:firstRow="1" w:lastRow="1" w:firstColumn="1" w:lastColumn="1" w:noHBand="0" w:noVBand="0"/>
      </w:tblPr>
      <w:tblGrid>
        <w:gridCol w:w="1706"/>
        <w:gridCol w:w="7645"/>
        <w:gridCol w:w="992"/>
      </w:tblGrid>
      <w:tr w:rsidR="00474B7B" w14:paraId="33303877" w14:textId="77777777" w:rsidTr="00474B7B">
        <w:tc>
          <w:tcPr>
            <w:tcW w:w="1706" w:type="dxa"/>
            <w:vMerge w:val="restart"/>
            <w:tcBorders>
              <w:top w:val="single" w:sz="4" w:space="0" w:color="000000"/>
              <w:left w:val="single" w:sz="4" w:space="0" w:color="000000"/>
              <w:bottom w:val="single" w:sz="4" w:space="0" w:color="000000"/>
              <w:right w:val="single" w:sz="4" w:space="0" w:color="000000"/>
            </w:tcBorders>
          </w:tcPr>
          <w:p w14:paraId="111E1F1C" w14:textId="77777777" w:rsidR="00474B7B" w:rsidRDefault="00474B7B" w:rsidP="00EB380C">
            <w:pPr>
              <w:widowControl w:val="0"/>
              <w:spacing w:after="0" w:line="360" w:lineRule="auto"/>
              <w:rPr>
                <w:rFonts w:ascii="Times New Roman" w:hAnsi="Times New Roman"/>
                <w:b/>
              </w:rPr>
            </w:pPr>
            <w:r>
              <w:rPr>
                <w:rFonts w:ascii="Times New Roman" w:hAnsi="Times New Roman"/>
                <w:b/>
                <w:bCs/>
              </w:rPr>
              <w:t>Наименование разделов и тем</w:t>
            </w:r>
          </w:p>
        </w:tc>
        <w:tc>
          <w:tcPr>
            <w:tcW w:w="7645" w:type="dxa"/>
            <w:vMerge w:val="restart"/>
            <w:tcBorders>
              <w:top w:val="single" w:sz="4" w:space="0" w:color="000000"/>
              <w:left w:val="single" w:sz="4" w:space="0" w:color="000000"/>
              <w:bottom w:val="single" w:sz="4" w:space="0" w:color="000000"/>
              <w:right w:val="single" w:sz="4" w:space="0" w:color="000000"/>
            </w:tcBorders>
          </w:tcPr>
          <w:p w14:paraId="4B9C293F" w14:textId="77777777" w:rsidR="00474B7B" w:rsidRDefault="00474B7B" w:rsidP="00EB380C">
            <w:pPr>
              <w:widowControl w:val="0"/>
              <w:spacing w:after="0" w:line="360" w:lineRule="auto"/>
              <w:rPr>
                <w:rFonts w:ascii="Times New Roman" w:hAnsi="Times New Roman"/>
                <w:b/>
                <w:bCs/>
              </w:rPr>
            </w:pPr>
            <w:r>
              <w:rPr>
                <w:rFonts w:ascii="Times New Roman" w:hAnsi="Times New Roman"/>
                <w:b/>
                <w:bCs/>
              </w:rPr>
              <w:t xml:space="preserve">Содержание учебного материала, </w:t>
            </w:r>
          </w:p>
          <w:p w14:paraId="40E738F1" w14:textId="77777777" w:rsidR="00474B7B" w:rsidRDefault="00474B7B" w:rsidP="00EB380C">
            <w:pPr>
              <w:widowControl w:val="0"/>
              <w:spacing w:after="0" w:line="360" w:lineRule="auto"/>
              <w:rPr>
                <w:rFonts w:ascii="Times New Roman" w:hAnsi="Times New Roman"/>
                <w:b/>
                <w:i/>
              </w:rPr>
            </w:pPr>
            <w:r>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992" w:type="dxa"/>
            <w:tcBorders>
              <w:top w:val="single" w:sz="4" w:space="0" w:color="000000"/>
              <w:left w:val="single" w:sz="4" w:space="0" w:color="000000"/>
              <w:bottom w:val="single" w:sz="4" w:space="0" w:color="000000"/>
              <w:right w:val="single" w:sz="4" w:space="0" w:color="000000"/>
            </w:tcBorders>
          </w:tcPr>
          <w:p w14:paraId="01805457" w14:textId="77777777" w:rsidR="00474B7B" w:rsidRDefault="00474B7B" w:rsidP="00EB380C">
            <w:pPr>
              <w:widowControl w:val="0"/>
              <w:spacing w:after="0" w:line="360" w:lineRule="auto"/>
              <w:rPr>
                <w:rFonts w:ascii="Times New Roman" w:hAnsi="Times New Roman"/>
                <w:b/>
                <w:bCs/>
              </w:rPr>
            </w:pPr>
            <w:r>
              <w:rPr>
                <w:rFonts w:ascii="Times New Roman" w:hAnsi="Times New Roman"/>
                <w:b/>
                <w:bCs/>
              </w:rPr>
              <w:t>Объем в часах</w:t>
            </w:r>
          </w:p>
        </w:tc>
      </w:tr>
      <w:tr w:rsidR="00474B7B" w14:paraId="1EFF32B1" w14:textId="77777777" w:rsidTr="00474B7B">
        <w:trPr>
          <w:cantSplit/>
          <w:trHeight w:val="882"/>
        </w:trPr>
        <w:tc>
          <w:tcPr>
            <w:tcW w:w="1706" w:type="dxa"/>
            <w:vMerge/>
            <w:tcBorders>
              <w:top w:val="single" w:sz="4" w:space="0" w:color="000000"/>
              <w:left w:val="single" w:sz="4" w:space="0" w:color="000000"/>
              <w:bottom w:val="single" w:sz="4" w:space="0" w:color="000000"/>
              <w:right w:val="single" w:sz="4" w:space="0" w:color="000000"/>
            </w:tcBorders>
          </w:tcPr>
          <w:p w14:paraId="5BF3032C" w14:textId="77777777" w:rsidR="00474B7B" w:rsidRDefault="00474B7B" w:rsidP="00EB380C">
            <w:pPr>
              <w:widowControl w:val="0"/>
              <w:spacing w:after="0" w:line="360" w:lineRule="auto"/>
              <w:jc w:val="center"/>
              <w:rPr>
                <w:rFonts w:ascii="Times New Roman" w:hAnsi="Times New Roman"/>
                <w:b/>
                <w:i/>
              </w:rPr>
            </w:pPr>
          </w:p>
        </w:tc>
        <w:tc>
          <w:tcPr>
            <w:tcW w:w="7645" w:type="dxa"/>
            <w:vMerge/>
            <w:tcBorders>
              <w:top w:val="single" w:sz="4" w:space="0" w:color="000000"/>
              <w:left w:val="single" w:sz="4" w:space="0" w:color="000000"/>
              <w:bottom w:val="single" w:sz="4" w:space="0" w:color="000000"/>
              <w:right w:val="single" w:sz="4" w:space="0" w:color="000000"/>
            </w:tcBorders>
          </w:tcPr>
          <w:p w14:paraId="14CDA171" w14:textId="77777777" w:rsidR="00474B7B" w:rsidRDefault="00474B7B" w:rsidP="00EB380C">
            <w:pPr>
              <w:widowControl w:val="0"/>
              <w:spacing w:after="0" w:line="360" w:lineRule="auto"/>
              <w:jc w:val="center"/>
              <w:rPr>
                <w:rFonts w:ascii="Times New Roman" w:hAnsi="Times New Roman"/>
                <w:b/>
                <w:bCs/>
                <w:i/>
              </w:rPr>
            </w:pPr>
          </w:p>
        </w:tc>
        <w:tc>
          <w:tcPr>
            <w:tcW w:w="992" w:type="dxa"/>
            <w:tcBorders>
              <w:top w:val="single" w:sz="4" w:space="0" w:color="000000"/>
              <w:left w:val="single" w:sz="4" w:space="0" w:color="000000"/>
              <w:bottom w:val="single" w:sz="4" w:space="0" w:color="000000"/>
              <w:right w:val="single" w:sz="4" w:space="0" w:color="000000"/>
            </w:tcBorders>
            <w:textDirection w:val="btLr"/>
          </w:tcPr>
          <w:p w14:paraId="2FB71DCE" w14:textId="77777777" w:rsidR="00474B7B" w:rsidRDefault="00474B7B" w:rsidP="00EB380C">
            <w:pPr>
              <w:widowControl w:val="0"/>
              <w:spacing w:after="0" w:line="360" w:lineRule="auto"/>
              <w:ind w:right="113"/>
              <w:rPr>
                <w:rFonts w:ascii="Times New Roman" w:hAnsi="Times New Roman"/>
                <w:b/>
                <w:bCs/>
                <w:i/>
              </w:rPr>
            </w:pPr>
          </w:p>
        </w:tc>
      </w:tr>
      <w:tr w:rsidR="00474B7B" w14:paraId="0671036E" w14:textId="77777777" w:rsidTr="00474B7B">
        <w:tc>
          <w:tcPr>
            <w:tcW w:w="9351" w:type="dxa"/>
            <w:gridSpan w:val="2"/>
            <w:tcBorders>
              <w:top w:val="single" w:sz="4" w:space="0" w:color="000000"/>
              <w:left w:val="single" w:sz="4" w:space="0" w:color="000000"/>
              <w:bottom w:val="single" w:sz="4" w:space="0" w:color="000000"/>
              <w:right w:val="single" w:sz="4" w:space="0" w:color="000000"/>
            </w:tcBorders>
          </w:tcPr>
          <w:p w14:paraId="3F487563" w14:textId="77777777" w:rsidR="00474B7B" w:rsidRDefault="00474B7B" w:rsidP="00EB380C">
            <w:pPr>
              <w:widowControl w:val="0"/>
              <w:spacing w:after="0" w:line="360" w:lineRule="auto"/>
              <w:rPr>
                <w:rFonts w:ascii="Times New Roman" w:hAnsi="Times New Roman"/>
                <w:b/>
                <w:i/>
              </w:rPr>
            </w:pPr>
            <w:r>
              <w:rPr>
                <w:rFonts w:ascii="Times New Roman" w:hAnsi="Times New Roman"/>
                <w:b/>
                <w:bCs/>
                <w:i/>
              </w:rPr>
              <w:t>Раздел 1. Основы математической логики</w:t>
            </w:r>
          </w:p>
        </w:tc>
        <w:tc>
          <w:tcPr>
            <w:tcW w:w="992" w:type="dxa"/>
            <w:tcBorders>
              <w:left w:val="single" w:sz="4" w:space="0" w:color="000000"/>
              <w:right w:val="single" w:sz="4" w:space="0" w:color="000000"/>
            </w:tcBorders>
          </w:tcPr>
          <w:p w14:paraId="59CC1C92" w14:textId="77777777" w:rsidR="00474B7B" w:rsidRDefault="00474B7B" w:rsidP="00EB380C">
            <w:pPr>
              <w:widowControl w:val="0"/>
              <w:spacing w:after="160" w:line="360" w:lineRule="auto"/>
            </w:pPr>
          </w:p>
        </w:tc>
      </w:tr>
      <w:tr w:rsidR="00474B7B" w14:paraId="1165DAFB" w14:textId="77777777" w:rsidTr="00474B7B">
        <w:tc>
          <w:tcPr>
            <w:tcW w:w="1706" w:type="dxa"/>
            <w:vMerge w:val="restart"/>
            <w:tcBorders>
              <w:top w:val="single" w:sz="4" w:space="0" w:color="000000"/>
              <w:left w:val="single" w:sz="4" w:space="0" w:color="000000"/>
              <w:bottom w:val="single" w:sz="4" w:space="0" w:color="000000"/>
              <w:right w:val="single" w:sz="4" w:space="0" w:color="000000"/>
            </w:tcBorders>
          </w:tcPr>
          <w:p w14:paraId="389D4623"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Тема 1.1. Алгебра высказываний</w:t>
            </w:r>
          </w:p>
        </w:tc>
        <w:tc>
          <w:tcPr>
            <w:tcW w:w="7645" w:type="dxa"/>
            <w:tcBorders>
              <w:top w:val="single" w:sz="4" w:space="0" w:color="000000"/>
              <w:left w:val="single" w:sz="4" w:space="0" w:color="000000"/>
              <w:bottom w:val="single" w:sz="4" w:space="0" w:color="000000"/>
              <w:right w:val="single" w:sz="4" w:space="0" w:color="000000"/>
            </w:tcBorders>
          </w:tcPr>
          <w:p w14:paraId="049888E1" w14:textId="77777777" w:rsidR="00474B7B" w:rsidRDefault="00474B7B" w:rsidP="00EB380C">
            <w:pPr>
              <w:widowControl w:val="0"/>
              <w:spacing w:after="0" w:line="360" w:lineRule="auto"/>
              <w:rPr>
                <w:rFonts w:ascii="Times New Roman" w:hAnsi="Times New Roman"/>
                <w:b/>
                <w:i/>
              </w:rPr>
            </w:pPr>
            <w:r>
              <w:rPr>
                <w:rFonts w:ascii="Times New Roman" w:hAnsi="Times New Roman"/>
                <w:b/>
                <w:bCs/>
                <w:i/>
              </w:rPr>
              <w:t xml:space="preserve">Содержание </w:t>
            </w:r>
          </w:p>
        </w:tc>
        <w:tc>
          <w:tcPr>
            <w:tcW w:w="992" w:type="dxa"/>
            <w:tcBorders>
              <w:top w:val="single" w:sz="4" w:space="0" w:color="000000"/>
              <w:left w:val="single" w:sz="4" w:space="0" w:color="000000"/>
              <w:bottom w:val="single" w:sz="4" w:space="0" w:color="000000"/>
              <w:right w:val="single" w:sz="4" w:space="0" w:color="000000"/>
            </w:tcBorders>
          </w:tcPr>
          <w:p w14:paraId="6AC7E33F"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0354D0FB"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B8E82AA"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75375F10" w14:textId="77777777" w:rsidR="00474B7B" w:rsidRDefault="00474B7B" w:rsidP="00474B7B">
            <w:pPr>
              <w:widowControl w:val="0"/>
              <w:numPr>
                <w:ilvl w:val="0"/>
                <w:numId w:val="22"/>
              </w:numPr>
              <w:suppressAutoHyphens/>
              <w:spacing w:after="0" w:line="360" w:lineRule="auto"/>
              <w:ind w:left="171" w:hanging="218"/>
              <w:rPr>
                <w:rFonts w:ascii="Times New Roman" w:hAnsi="Times New Roman"/>
              </w:rPr>
            </w:pPr>
            <w:r>
              <w:rPr>
                <w:rFonts w:ascii="Times New Roman" w:hAnsi="Times New Roman"/>
              </w:rPr>
              <w:t>Понятие высказывания. Основные логические операции.</w:t>
            </w:r>
          </w:p>
        </w:tc>
        <w:tc>
          <w:tcPr>
            <w:tcW w:w="992" w:type="dxa"/>
            <w:tcBorders>
              <w:top w:val="single" w:sz="4" w:space="0" w:color="000000"/>
              <w:left w:val="single" w:sz="4" w:space="0" w:color="000000"/>
              <w:bottom w:val="single" w:sz="4" w:space="0" w:color="000000"/>
              <w:right w:val="single" w:sz="4" w:space="0" w:color="000000"/>
            </w:tcBorders>
          </w:tcPr>
          <w:p w14:paraId="6846E890"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36865BF0"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67E1D98A"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E63715A" w14:textId="77777777" w:rsidR="00474B7B" w:rsidRDefault="00474B7B" w:rsidP="00474B7B">
            <w:pPr>
              <w:widowControl w:val="0"/>
              <w:numPr>
                <w:ilvl w:val="0"/>
                <w:numId w:val="22"/>
              </w:numPr>
              <w:suppressAutoHyphens/>
              <w:spacing w:after="0" w:line="360" w:lineRule="auto"/>
              <w:ind w:left="171" w:hanging="218"/>
              <w:rPr>
                <w:rFonts w:ascii="Times New Roman" w:hAnsi="Times New Roman"/>
              </w:rPr>
            </w:pPr>
            <w:r>
              <w:rPr>
                <w:rFonts w:ascii="Times New Roman" w:hAnsi="Times New Roman"/>
              </w:rPr>
              <w:t>Формулы логики. Таблица истинности и методика её построения.</w:t>
            </w:r>
          </w:p>
        </w:tc>
        <w:tc>
          <w:tcPr>
            <w:tcW w:w="992" w:type="dxa"/>
            <w:tcBorders>
              <w:top w:val="single" w:sz="4" w:space="0" w:color="000000"/>
              <w:left w:val="single" w:sz="4" w:space="0" w:color="000000"/>
              <w:bottom w:val="single" w:sz="4" w:space="0" w:color="000000"/>
              <w:right w:val="single" w:sz="4" w:space="0" w:color="000000"/>
            </w:tcBorders>
          </w:tcPr>
          <w:p w14:paraId="280081F5"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711CD2D9"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5B81C80C"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1CE4679A" w14:textId="77777777" w:rsidR="00474B7B" w:rsidRDefault="00474B7B" w:rsidP="00474B7B">
            <w:pPr>
              <w:widowControl w:val="0"/>
              <w:numPr>
                <w:ilvl w:val="0"/>
                <w:numId w:val="22"/>
              </w:numPr>
              <w:suppressAutoHyphens/>
              <w:spacing w:after="0" w:line="360" w:lineRule="auto"/>
              <w:ind w:left="171" w:hanging="218"/>
              <w:rPr>
                <w:rFonts w:ascii="Times New Roman" w:hAnsi="Times New Roman"/>
              </w:rPr>
            </w:pPr>
            <w:r>
              <w:rPr>
                <w:rFonts w:ascii="Times New Roman" w:hAnsi="Times New Roman"/>
              </w:rPr>
              <w:t>Законы логики. Равносильные преобразования.</w:t>
            </w:r>
          </w:p>
        </w:tc>
        <w:tc>
          <w:tcPr>
            <w:tcW w:w="992" w:type="dxa"/>
            <w:tcBorders>
              <w:top w:val="single" w:sz="4" w:space="0" w:color="000000"/>
              <w:left w:val="single" w:sz="4" w:space="0" w:color="000000"/>
              <w:bottom w:val="single" w:sz="4" w:space="0" w:color="000000"/>
              <w:right w:val="single" w:sz="4" w:space="0" w:color="000000"/>
            </w:tcBorders>
          </w:tcPr>
          <w:p w14:paraId="0167405D"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03468C84"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79D1CF55"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010BE90B" w14:textId="77777777" w:rsidR="00474B7B" w:rsidRDefault="00474B7B" w:rsidP="00EB380C">
            <w:pPr>
              <w:widowControl w:val="0"/>
              <w:spacing w:after="0" w:line="360" w:lineRule="auto"/>
              <w:ind w:left="171" w:hanging="218"/>
              <w:rPr>
                <w:rFonts w:ascii="Times New Roman" w:hAnsi="Times New Roman"/>
                <w:b/>
                <w:i/>
              </w:rPr>
            </w:pPr>
            <w:r>
              <w:rPr>
                <w:rFonts w:ascii="Times New Roman" w:hAnsi="Times New Roman"/>
                <w:b/>
                <w:bCs/>
                <w:i/>
              </w:rPr>
              <w:t xml:space="preserve">В том числе практических занятий и лабораторных работ </w:t>
            </w:r>
          </w:p>
        </w:tc>
        <w:tc>
          <w:tcPr>
            <w:tcW w:w="992" w:type="dxa"/>
            <w:tcBorders>
              <w:top w:val="single" w:sz="4" w:space="0" w:color="000000"/>
              <w:left w:val="single" w:sz="4" w:space="0" w:color="000000"/>
              <w:bottom w:val="single" w:sz="4" w:space="0" w:color="000000"/>
              <w:right w:val="single" w:sz="4" w:space="0" w:color="000000"/>
            </w:tcBorders>
          </w:tcPr>
          <w:p w14:paraId="40F7F388" w14:textId="77777777" w:rsidR="00474B7B" w:rsidRDefault="00474B7B" w:rsidP="00EB380C">
            <w:pPr>
              <w:widowControl w:val="0"/>
              <w:spacing w:after="0" w:line="360" w:lineRule="auto"/>
              <w:jc w:val="center"/>
              <w:rPr>
                <w:rFonts w:ascii="Times New Roman" w:hAnsi="Times New Roman"/>
                <w:i/>
                <w:lang w:eastAsia="en-US"/>
              </w:rPr>
            </w:pPr>
          </w:p>
        </w:tc>
      </w:tr>
      <w:tr w:rsidR="00474B7B" w14:paraId="02CDA602"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4489564E"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63C0CA93" w14:textId="77777777" w:rsidR="00474B7B" w:rsidRDefault="00474B7B" w:rsidP="00474B7B">
            <w:pPr>
              <w:pStyle w:val="ae"/>
              <w:widowControl w:val="0"/>
              <w:numPr>
                <w:ilvl w:val="0"/>
                <w:numId w:val="26"/>
              </w:numPr>
              <w:suppressAutoHyphens/>
              <w:ind w:left="171" w:hanging="218"/>
              <w:rPr>
                <w:iCs/>
                <w:sz w:val="22"/>
                <w:szCs w:val="22"/>
              </w:rPr>
            </w:pPr>
            <w:r>
              <w:rPr>
                <w:iCs/>
                <w:sz w:val="22"/>
                <w:szCs w:val="22"/>
              </w:rPr>
              <w:t>Формулы логики.</w:t>
            </w:r>
          </w:p>
        </w:tc>
        <w:tc>
          <w:tcPr>
            <w:tcW w:w="992" w:type="dxa"/>
            <w:tcBorders>
              <w:top w:val="single" w:sz="4" w:space="0" w:color="000000"/>
              <w:left w:val="single" w:sz="4" w:space="0" w:color="000000"/>
              <w:bottom w:val="single" w:sz="4" w:space="0" w:color="000000"/>
              <w:right w:val="single" w:sz="4" w:space="0" w:color="000000"/>
            </w:tcBorders>
          </w:tcPr>
          <w:p w14:paraId="76284AE2"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2058DE29" w14:textId="77777777" w:rsidTr="00474B7B">
        <w:tc>
          <w:tcPr>
            <w:tcW w:w="1706" w:type="dxa"/>
            <w:vMerge/>
            <w:tcBorders>
              <w:left w:val="single" w:sz="4" w:space="0" w:color="000000"/>
              <w:bottom w:val="single" w:sz="4" w:space="0" w:color="000000"/>
              <w:right w:val="single" w:sz="4" w:space="0" w:color="000000"/>
            </w:tcBorders>
          </w:tcPr>
          <w:p w14:paraId="26664F67" w14:textId="77777777" w:rsidR="00474B7B" w:rsidRDefault="00474B7B" w:rsidP="00EB380C">
            <w:pPr>
              <w:widowControl w:val="0"/>
              <w:spacing w:after="0" w:line="360" w:lineRule="auto"/>
              <w:rPr>
                <w:rFonts w:ascii="Times New Roman" w:hAnsi="Times New Roman"/>
                <w:b/>
                <w:bCs/>
                <w:i/>
              </w:rPr>
            </w:pPr>
          </w:p>
        </w:tc>
        <w:tc>
          <w:tcPr>
            <w:tcW w:w="7645" w:type="dxa"/>
            <w:tcBorders>
              <w:left w:val="single" w:sz="4" w:space="0" w:color="000000"/>
              <w:bottom w:val="single" w:sz="4" w:space="0" w:color="000000"/>
              <w:right w:val="single" w:sz="4" w:space="0" w:color="000000"/>
            </w:tcBorders>
          </w:tcPr>
          <w:p w14:paraId="3E00F07F" w14:textId="77777777" w:rsidR="00474B7B" w:rsidRDefault="00474B7B" w:rsidP="00474B7B">
            <w:pPr>
              <w:pStyle w:val="ae"/>
              <w:widowControl w:val="0"/>
              <w:numPr>
                <w:ilvl w:val="0"/>
                <w:numId w:val="26"/>
              </w:numPr>
              <w:suppressAutoHyphens/>
              <w:ind w:left="171" w:hanging="218"/>
              <w:rPr>
                <w:iCs/>
                <w:sz w:val="22"/>
                <w:szCs w:val="22"/>
              </w:rPr>
            </w:pPr>
            <w:r>
              <w:rPr>
                <w:iCs/>
                <w:sz w:val="22"/>
                <w:szCs w:val="22"/>
              </w:rPr>
              <w:t>Построение талиц инстинности</w:t>
            </w:r>
          </w:p>
        </w:tc>
        <w:tc>
          <w:tcPr>
            <w:tcW w:w="992" w:type="dxa"/>
            <w:tcBorders>
              <w:left w:val="single" w:sz="4" w:space="0" w:color="000000"/>
              <w:bottom w:val="single" w:sz="4" w:space="0" w:color="000000"/>
              <w:right w:val="single" w:sz="4" w:space="0" w:color="000000"/>
            </w:tcBorders>
          </w:tcPr>
          <w:p w14:paraId="45170CF5"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0413AEB9"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C4F857E"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61C0E7E5" w14:textId="77777777" w:rsidR="00474B7B" w:rsidRDefault="00474B7B" w:rsidP="00474B7B">
            <w:pPr>
              <w:pStyle w:val="ae"/>
              <w:widowControl w:val="0"/>
              <w:numPr>
                <w:ilvl w:val="0"/>
                <w:numId w:val="26"/>
              </w:numPr>
              <w:suppressAutoHyphens/>
              <w:ind w:left="171" w:hanging="218"/>
              <w:rPr>
                <w:iCs/>
                <w:sz w:val="22"/>
                <w:szCs w:val="22"/>
              </w:rPr>
            </w:pPr>
            <w:r>
              <w:rPr>
                <w:iCs/>
                <w:sz w:val="22"/>
                <w:szCs w:val="22"/>
              </w:rPr>
              <w:t>Упрощение формул логики с помощью равносильных преобразований</w:t>
            </w:r>
          </w:p>
        </w:tc>
        <w:tc>
          <w:tcPr>
            <w:tcW w:w="992" w:type="dxa"/>
            <w:tcBorders>
              <w:top w:val="single" w:sz="4" w:space="0" w:color="000000"/>
              <w:left w:val="single" w:sz="4" w:space="0" w:color="000000"/>
              <w:bottom w:val="single" w:sz="4" w:space="0" w:color="000000"/>
              <w:right w:val="single" w:sz="4" w:space="0" w:color="000000"/>
            </w:tcBorders>
          </w:tcPr>
          <w:p w14:paraId="408D3414"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25C61EE4"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2229F51"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05468B12" w14:textId="77777777" w:rsidR="00474B7B" w:rsidRDefault="00474B7B" w:rsidP="00EB380C">
            <w:pPr>
              <w:widowControl w:val="0"/>
              <w:spacing w:after="0" w:line="360" w:lineRule="auto"/>
              <w:ind w:left="171" w:hanging="218"/>
              <w:rPr>
                <w:rFonts w:ascii="Times New Roman" w:hAnsi="Times New Roman"/>
                <w:b/>
                <w:bCs/>
                <w:i/>
                <w:iCs/>
              </w:rPr>
            </w:pPr>
            <w:r>
              <w:rPr>
                <w:rFonts w:ascii="Times New Roman" w:hAnsi="Times New Roman"/>
                <w:b/>
                <w:bCs/>
                <w:i/>
                <w:iCs/>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7E51DE32"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0B244EEA" w14:textId="77777777" w:rsidTr="00474B7B">
        <w:tc>
          <w:tcPr>
            <w:tcW w:w="1706" w:type="dxa"/>
            <w:vMerge w:val="restart"/>
            <w:tcBorders>
              <w:top w:val="single" w:sz="4" w:space="0" w:color="000000"/>
              <w:left w:val="single" w:sz="4" w:space="0" w:color="000000"/>
              <w:bottom w:val="single" w:sz="4" w:space="0" w:color="000000"/>
              <w:right w:val="single" w:sz="4" w:space="0" w:color="000000"/>
            </w:tcBorders>
          </w:tcPr>
          <w:p w14:paraId="3C9BC966"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Тема 1.2. Булевы функции</w:t>
            </w:r>
          </w:p>
        </w:tc>
        <w:tc>
          <w:tcPr>
            <w:tcW w:w="7645" w:type="dxa"/>
            <w:tcBorders>
              <w:top w:val="single" w:sz="4" w:space="0" w:color="000000"/>
              <w:left w:val="single" w:sz="4" w:space="0" w:color="000000"/>
              <w:bottom w:val="single" w:sz="4" w:space="0" w:color="000000"/>
              <w:right w:val="single" w:sz="4" w:space="0" w:color="000000"/>
            </w:tcBorders>
          </w:tcPr>
          <w:p w14:paraId="3F8A2D37" w14:textId="77777777" w:rsidR="00474B7B" w:rsidRDefault="00474B7B" w:rsidP="00EB380C">
            <w:pPr>
              <w:widowControl w:val="0"/>
              <w:spacing w:after="0" w:line="360" w:lineRule="auto"/>
              <w:ind w:left="171" w:hanging="218"/>
              <w:rPr>
                <w:rFonts w:ascii="Times New Roman" w:hAnsi="Times New Roman"/>
                <w:b/>
                <w:i/>
              </w:rPr>
            </w:pPr>
            <w:r>
              <w:rPr>
                <w:rFonts w:ascii="Times New Roman" w:hAnsi="Times New Roman"/>
                <w:b/>
                <w:bCs/>
                <w:i/>
              </w:rPr>
              <w:t xml:space="preserve">Содержание </w:t>
            </w:r>
          </w:p>
        </w:tc>
        <w:tc>
          <w:tcPr>
            <w:tcW w:w="992" w:type="dxa"/>
            <w:tcBorders>
              <w:top w:val="single" w:sz="4" w:space="0" w:color="000000"/>
              <w:left w:val="single" w:sz="4" w:space="0" w:color="000000"/>
              <w:bottom w:val="single" w:sz="4" w:space="0" w:color="000000"/>
              <w:right w:val="single" w:sz="4" w:space="0" w:color="000000"/>
            </w:tcBorders>
          </w:tcPr>
          <w:p w14:paraId="32F564AF"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79754892"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AF42979"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3E7BEDA" w14:textId="77777777" w:rsidR="00474B7B" w:rsidRDefault="00474B7B" w:rsidP="00EB380C">
            <w:pPr>
              <w:widowControl w:val="0"/>
              <w:spacing w:after="0" w:line="360" w:lineRule="auto"/>
              <w:ind w:left="171" w:hanging="218"/>
              <w:rPr>
                <w:rFonts w:ascii="Times New Roman" w:hAnsi="Times New Roman"/>
              </w:rPr>
            </w:pPr>
            <w:r>
              <w:rPr>
                <w:rFonts w:ascii="Times New Roman" w:hAnsi="Times New Roman"/>
                <w:bCs/>
              </w:rPr>
              <w:t>1. Понятие булевой функции. Способы задания ДНФ, КНФ</w:t>
            </w:r>
          </w:p>
        </w:tc>
        <w:tc>
          <w:tcPr>
            <w:tcW w:w="992" w:type="dxa"/>
            <w:tcBorders>
              <w:top w:val="single" w:sz="4" w:space="0" w:color="000000"/>
              <w:left w:val="single" w:sz="4" w:space="0" w:color="000000"/>
              <w:bottom w:val="single" w:sz="4" w:space="0" w:color="000000"/>
              <w:right w:val="single" w:sz="4" w:space="0" w:color="000000"/>
            </w:tcBorders>
          </w:tcPr>
          <w:p w14:paraId="7C919E5D"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40A82017"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236E13BC"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0F7CF2A" w14:textId="77777777" w:rsidR="00474B7B" w:rsidRDefault="00474B7B" w:rsidP="00EB380C">
            <w:pPr>
              <w:widowControl w:val="0"/>
              <w:spacing w:after="0" w:line="360" w:lineRule="auto"/>
              <w:ind w:left="171" w:hanging="218"/>
              <w:rPr>
                <w:rFonts w:ascii="Times New Roman" w:hAnsi="Times New Roman"/>
              </w:rPr>
            </w:pPr>
            <w:r>
              <w:rPr>
                <w:rFonts w:ascii="Times New Roman" w:hAnsi="Times New Roman"/>
                <w:bCs/>
              </w:rPr>
              <w:t>2.</w:t>
            </w:r>
            <w:r>
              <w:t xml:space="preserve"> </w:t>
            </w:r>
            <w:r>
              <w:rPr>
                <w:rFonts w:ascii="Times New Roman" w:hAnsi="Times New Roman"/>
                <w:bCs/>
              </w:rPr>
              <w:t>Операция двоичного сложения и её свойства. Многочлен Жегалкина.</w:t>
            </w:r>
          </w:p>
        </w:tc>
        <w:tc>
          <w:tcPr>
            <w:tcW w:w="992" w:type="dxa"/>
            <w:tcBorders>
              <w:top w:val="single" w:sz="4" w:space="0" w:color="000000"/>
              <w:left w:val="single" w:sz="4" w:space="0" w:color="000000"/>
              <w:bottom w:val="single" w:sz="4" w:space="0" w:color="000000"/>
              <w:right w:val="single" w:sz="4" w:space="0" w:color="000000"/>
            </w:tcBorders>
          </w:tcPr>
          <w:p w14:paraId="4DD35D1E"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4B7862E1"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CE3E42E"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1DB579AD" w14:textId="77777777" w:rsidR="00474B7B" w:rsidRDefault="00474B7B" w:rsidP="00EB380C">
            <w:pPr>
              <w:widowControl w:val="0"/>
              <w:spacing w:after="0" w:line="360" w:lineRule="auto"/>
              <w:ind w:left="171" w:hanging="218"/>
              <w:rPr>
                <w:rFonts w:ascii="Times New Roman" w:hAnsi="Times New Roman"/>
              </w:rPr>
            </w:pPr>
            <w:r>
              <w:rPr>
                <w:rFonts w:ascii="Times New Roman" w:hAnsi="Times New Roman"/>
                <w:bCs/>
              </w:rPr>
              <w:t>3. Основные классы функций. Полнота множества. Теорема Поста.</w:t>
            </w:r>
          </w:p>
        </w:tc>
        <w:tc>
          <w:tcPr>
            <w:tcW w:w="992" w:type="dxa"/>
            <w:tcBorders>
              <w:top w:val="single" w:sz="4" w:space="0" w:color="000000"/>
              <w:left w:val="single" w:sz="4" w:space="0" w:color="000000"/>
              <w:bottom w:val="single" w:sz="4" w:space="0" w:color="000000"/>
              <w:right w:val="single" w:sz="4" w:space="0" w:color="000000"/>
            </w:tcBorders>
          </w:tcPr>
          <w:p w14:paraId="5609A7D4"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79F8B4BB"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64763D09"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710604E" w14:textId="77777777" w:rsidR="00474B7B" w:rsidRDefault="00474B7B" w:rsidP="00EB380C">
            <w:pPr>
              <w:widowControl w:val="0"/>
              <w:spacing w:after="0" w:line="360" w:lineRule="auto"/>
              <w:ind w:left="171" w:hanging="218"/>
              <w:rPr>
                <w:rFonts w:ascii="Times New Roman" w:hAnsi="Times New Roman"/>
                <w:b/>
                <w:i/>
              </w:rPr>
            </w:pPr>
            <w:r>
              <w:rPr>
                <w:rFonts w:ascii="Times New Roman" w:hAnsi="Times New Roman"/>
                <w:b/>
                <w:bCs/>
                <w:i/>
              </w:rPr>
              <w:t>В том числе практических занятий и лабораторных работ</w:t>
            </w:r>
          </w:p>
        </w:tc>
        <w:tc>
          <w:tcPr>
            <w:tcW w:w="992" w:type="dxa"/>
            <w:tcBorders>
              <w:top w:val="single" w:sz="4" w:space="0" w:color="000000"/>
              <w:left w:val="single" w:sz="4" w:space="0" w:color="000000"/>
              <w:bottom w:val="single" w:sz="4" w:space="0" w:color="000000"/>
              <w:right w:val="single" w:sz="4" w:space="0" w:color="000000"/>
            </w:tcBorders>
          </w:tcPr>
          <w:p w14:paraId="3A4B689A"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5E58CFA1"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553A7380"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3E6DE239" w14:textId="77777777" w:rsidR="00474B7B" w:rsidRDefault="00474B7B" w:rsidP="00474B7B">
            <w:pPr>
              <w:pStyle w:val="ae"/>
              <w:widowControl w:val="0"/>
              <w:numPr>
                <w:ilvl w:val="0"/>
                <w:numId w:val="27"/>
              </w:numPr>
              <w:suppressAutoHyphens/>
              <w:spacing w:after="0" w:line="360" w:lineRule="auto"/>
              <w:ind w:left="171" w:hanging="218"/>
              <w:rPr>
                <w:iCs/>
                <w:sz w:val="22"/>
                <w:szCs w:val="22"/>
              </w:rPr>
            </w:pPr>
            <w:r>
              <w:rPr>
                <w:iCs/>
                <w:sz w:val="22"/>
                <w:szCs w:val="22"/>
              </w:rPr>
              <w:t>Приведение формул логики к ДНФ, КНФ с помощью равносильных преобразований</w:t>
            </w:r>
          </w:p>
        </w:tc>
        <w:tc>
          <w:tcPr>
            <w:tcW w:w="992" w:type="dxa"/>
            <w:tcBorders>
              <w:top w:val="single" w:sz="4" w:space="0" w:color="000000"/>
              <w:left w:val="single" w:sz="4" w:space="0" w:color="000000"/>
              <w:bottom w:val="single" w:sz="4" w:space="0" w:color="000000"/>
              <w:right w:val="single" w:sz="4" w:space="0" w:color="000000"/>
            </w:tcBorders>
          </w:tcPr>
          <w:p w14:paraId="188C6DB1"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31A31EAB"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10223366"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0B1A96B7" w14:textId="77777777" w:rsidR="00474B7B" w:rsidRDefault="00474B7B" w:rsidP="00474B7B">
            <w:pPr>
              <w:pStyle w:val="ae"/>
              <w:widowControl w:val="0"/>
              <w:numPr>
                <w:ilvl w:val="0"/>
                <w:numId w:val="27"/>
              </w:numPr>
              <w:suppressAutoHyphens/>
              <w:spacing w:after="0" w:line="360" w:lineRule="auto"/>
              <w:ind w:left="171" w:hanging="218"/>
              <w:rPr>
                <w:iCs/>
                <w:sz w:val="22"/>
                <w:szCs w:val="22"/>
              </w:rPr>
            </w:pPr>
            <w:r>
              <w:rPr>
                <w:iCs/>
                <w:sz w:val="22"/>
                <w:szCs w:val="22"/>
              </w:rPr>
              <w:t>Представление булевой функции в виде СДНФ и СКНФ, минимальной ДНФ и КНФ.</w:t>
            </w:r>
          </w:p>
        </w:tc>
        <w:tc>
          <w:tcPr>
            <w:tcW w:w="992" w:type="dxa"/>
            <w:tcBorders>
              <w:top w:val="single" w:sz="4" w:space="0" w:color="000000"/>
              <w:left w:val="single" w:sz="4" w:space="0" w:color="000000"/>
              <w:bottom w:val="single" w:sz="4" w:space="0" w:color="000000"/>
              <w:right w:val="single" w:sz="4" w:space="0" w:color="000000"/>
            </w:tcBorders>
          </w:tcPr>
          <w:p w14:paraId="1614A8F9"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16B08838" w14:textId="77777777" w:rsidTr="00474B7B">
        <w:tc>
          <w:tcPr>
            <w:tcW w:w="1706" w:type="dxa"/>
            <w:vMerge/>
            <w:tcBorders>
              <w:left w:val="single" w:sz="4" w:space="0" w:color="000000"/>
              <w:bottom w:val="single" w:sz="4" w:space="0" w:color="000000"/>
              <w:right w:val="single" w:sz="4" w:space="0" w:color="000000"/>
            </w:tcBorders>
          </w:tcPr>
          <w:p w14:paraId="59DC412A" w14:textId="77777777" w:rsidR="00474B7B" w:rsidRDefault="00474B7B" w:rsidP="00EB380C">
            <w:pPr>
              <w:widowControl w:val="0"/>
              <w:spacing w:after="0" w:line="360" w:lineRule="auto"/>
              <w:rPr>
                <w:rFonts w:ascii="Times New Roman" w:hAnsi="Times New Roman"/>
                <w:b/>
                <w:bCs/>
                <w:i/>
              </w:rPr>
            </w:pPr>
          </w:p>
        </w:tc>
        <w:tc>
          <w:tcPr>
            <w:tcW w:w="7645" w:type="dxa"/>
            <w:tcBorders>
              <w:left w:val="single" w:sz="4" w:space="0" w:color="000000"/>
              <w:bottom w:val="single" w:sz="4" w:space="0" w:color="000000"/>
              <w:right w:val="single" w:sz="4" w:space="0" w:color="000000"/>
            </w:tcBorders>
          </w:tcPr>
          <w:p w14:paraId="71BCC730" w14:textId="77777777" w:rsidR="00474B7B" w:rsidRDefault="00474B7B" w:rsidP="00474B7B">
            <w:pPr>
              <w:pStyle w:val="ae"/>
              <w:widowControl w:val="0"/>
              <w:numPr>
                <w:ilvl w:val="0"/>
                <w:numId w:val="27"/>
              </w:numPr>
              <w:suppressAutoHyphens/>
              <w:spacing w:after="0" w:line="360" w:lineRule="auto"/>
              <w:ind w:left="171" w:hanging="218"/>
              <w:rPr>
                <w:iCs/>
                <w:sz w:val="22"/>
                <w:szCs w:val="22"/>
              </w:rPr>
            </w:pPr>
            <w:r>
              <w:rPr>
                <w:iCs/>
                <w:sz w:val="22"/>
                <w:szCs w:val="22"/>
              </w:rPr>
              <w:t>Приведение к полиному Жигалкина</w:t>
            </w:r>
          </w:p>
        </w:tc>
        <w:tc>
          <w:tcPr>
            <w:tcW w:w="992" w:type="dxa"/>
            <w:tcBorders>
              <w:left w:val="single" w:sz="4" w:space="0" w:color="000000"/>
              <w:bottom w:val="single" w:sz="4" w:space="0" w:color="000000"/>
              <w:right w:val="single" w:sz="4" w:space="0" w:color="000000"/>
            </w:tcBorders>
          </w:tcPr>
          <w:p w14:paraId="723281F5"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2A045622"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D669BB2"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346FBCDA" w14:textId="77777777" w:rsidR="00474B7B" w:rsidRDefault="00474B7B" w:rsidP="00474B7B">
            <w:pPr>
              <w:pStyle w:val="ae"/>
              <w:widowControl w:val="0"/>
              <w:numPr>
                <w:ilvl w:val="0"/>
                <w:numId w:val="27"/>
              </w:numPr>
              <w:suppressAutoHyphens/>
              <w:ind w:left="171" w:hanging="218"/>
              <w:rPr>
                <w:iCs/>
                <w:sz w:val="22"/>
                <w:szCs w:val="22"/>
              </w:rPr>
            </w:pPr>
            <w:r>
              <w:rPr>
                <w:iCs/>
                <w:sz w:val="22"/>
                <w:szCs w:val="22"/>
              </w:rPr>
              <w:t>Проверка булевой функции на принадлежность к классам Т0, Т1, S, L, M. Полнота множеств.</w:t>
            </w:r>
          </w:p>
        </w:tc>
        <w:tc>
          <w:tcPr>
            <w:tcW w:w="992" w:type="dxa"/>
            <w:tcBorders>
              <w:top w:val="single" w:sz="4" w:space="0" w:color="000000"/>
              <w:left w:val="single" w:sz="4" w:space="0" w:color="000000"/>
              <w:bottom w:val="single" w:sz="4" w:space="0" w:color="000000"/>
              <w:right w:val="single" w:sz="4" w:space="0" w:color="000000"/>
            </w:tcBorders>
          </w:tcPr>
          <w:p w14:paraId="3DACD215" w14:textId="77777777" w:rsidR="00474B7B" w:rsidRDefault="00474B7B" w:rsidP="00EB380C">
            <w:pPr>
              <w:widowControl w:val="0"/>
              <w:spacing w:after="0" w:line="360" w:lineRule="auto"/>
              <w:jc w:val="center"/>
              <w:rPr>
                <w:rFonts w:ascii="Times New Roman" w:hAnsi="Times New Roman"/>
                <w:b/>
                <w:bCs/>
                <w:i/>
                <w:lang w:eastAsia="en-US"/>
              </w:rPr>
            </w:pPr>
            <w:r>
              <w:rPr>
                <w:rFonts w:ascii="Times New Roman" w:hAnsi="Times New Roman"/>
                <w:b/>
                <w:bCs/>
                <w:i/>
                <w:lang w:eastAsia="en-US"/>
              </w:rPr>
              <w:t>2</w:t>
            </w:r>
          </w:p>
        </w:tc>
      </w:tr>
      <w:tr w:rsidR="00474B7B" w14:paraId="3291BF1A"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03691C6A"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7273BB9D"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5CF15D36" w14:textId="77777777" w:rsidR="00474B7B" w:rsidRDefault="00474B7B" w:rsidP="00EB380C">
            <w:pPr>
              <w:widowControl w:val="0"/>
              <w:spacing w:after="0" w:line="360" w:lineRule="auto"/>
              <w:jc w:val="center"/>
              <w:rPr>
                <w:rFonts w:ascii="Times New Roman" w:hAnsi="Times New Roman"/>
                <w:b/>
                <w:i/>
              </w:rPr>
            </w:pPr>
          </w:p>
        </w:tc>
      </w:tr>
      <w:tr w:rsidR="00474B7B" w14:paraId="239BB475" w14:textId="77777777" w:rsidTr="00474B7B">
        <w:tc>
          <w:tcPr>
            <w:tcW w:w="9351" w:type="dxa"/>
            <w:gridSpan w:val="2"/>
            <w:tcBorders>
              <w:top w:val="single" w:sz="4" w:space="0" w:color="000000"/>
              <w:left w:val="single" w:sz="4" w:space="0" w:color="000000"/>
              <w:bottom w:val="single" w:sz="4" w:space="0" w:color="000000"/>
              <w:right w:val="single" w:sz="4" w:space="0" w:color="000000"/>
            </w:tcBorders>
          </w:tcPr>
          <w:p w14:paraId="1C5D2429" w14:textId="77777777" w:rsidR="00474B7B" w:rsidRDefault="00474B7B" w:rsidP="00EB380C">
            <w:pPr>
              <w:widowControl w:val="0"/>
              <w:spacing w:after="0" w:line="360" w:lineRule="auto"/>
              <w:rPr>
                <w:rFonts w:ascii="Times New Roman" w:hAnsi="Times New Roman"/>
                <w:b/>
                <w:i/>
                <w:iCs/>
              </w:rPr>
            </w:pPr>
            <w:r>
              <w:rPr>
                <w:rFonts w:ascii="Times New Roman" w:hAnsi="Times New Roman"/>
                <w:b/>
                <w:bCs/>
                <w:i/>
              </w:rPr>
              <w:t>Раздел 2. Элементы теории множеств</w:t>
            </w:r>
          </w:p>
        </w:tc>
        <w:tc>
          <w:tcPr>
            <w:tcW w:w="992" w:type="dxa"/>
            <w:tcBorders>
              <w:top w:val="single" w:sz="4" w:space="0" w:color="000000"/>
              <w:left w:val="single" w:sz="4" w:space="0" w:color="000000"/>
              <w:bottom w:val="single" w:sz="4" w:space="0" w:color="000000"/>
              <w:right w:val="single" w:sz="4" w:space="0" w:color="000000"/>
            </w:tcBorders>
          </w:tcPr>
          <w:p w14:paraId="3C40F8F5" w14:textId="77777777" w:rsidR="00474B7B" w:rsidRDefault="00474B7B" w:rsidP="00EB380C">
            <w:pPr>
              <w:widowControl w:val="0"/>
              <w:spacing w:after="0" w:line="360" w:lineRule="auto"/>
              <w:jc w:val="center"/>
              <w:rPr>
                <w:rFonts w:ascii="Times New Roman" w:hAnsi="Times New Roman"/>
                <w:b/>
                <w:i/>
              </w:rPr>
            </w:pPr>
          </w:p>
        </w:tc>
      </w:tr>
      <w:tr w:rsidR="00474B7B" w14:paraId="153067A0" w14:textId="77777777" w:rsidTr="00474B7B">
        <w:tc>
          <w:tcPr>
            <w:tcW w:w="1706" w:type="dxa"/>
            <w:vMerge w:val="restart"/>
            <w:tcBorders>
              <w:top w:val="single" w:sz="4" w:space="0" w:color="000000"/>
              <w:left w:val="single" w:sz="4" w:space="0" w:color="000000"/>
              <w:bottom w:val="single" w:sz="4" w:space="0" w:color="000000"/>
              <w:right w:val="single" w:sz="4" w:space="0" w:color="000000"/>
            </w:tcBorders>
          </w:tcPr>
          <w:p w14:paraId="2766C419"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 xml:space="preserve">Тема 2.1. </w:t>
            </w:r>
          </w:p>
          <w:p w14:paraId="2C7DB386"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Основы теории множеств</w:t>
            </w:r>
          </w:p>
        </w:tc>
        <w:tc>
          <w:tcPr>
            <w:tcW w:w="7645" w:type="dxa"/>
            <w:tcBorders>
              <w:top w:val="single" w:sz="4" w:space="0" w:color="000000"/>
              <w:left w:val="single" w:sz="4" w:space="0" w:color="000000"/>
              <w:bottom w:val="single" w:sz="4" w:space="0" w:color="000000"/>
              <w:right w:val="single" w:sz="4" w:space="0" w:color="000000"/>
            </w:tcBorders>
          </w:tcPr>
          <w:p w14:paraId="6D5CD73F" w14:textId="77777777" w:rsidR="00474B7B" w:rsidRDefault="00474B7B" w:rsidP="00EB380C">
            <w:pPr>
              <w:widowControl w:val="0"/>
              <w:spacing w:after="0" w:line="360" w:lineRule="auto"/>
              <w:rPr>
                <w:rFonts w:ascii="Times New Roman" w:hAnsi="Times New Roman"/>
                <w:b/>
                <w:i/>
              </w:rPr>
            </w:pPr>
            <w:r>
              <w:rPr>
                <w:rFonts w:ascii="Times New Roman" w:hAnsi="Times New Roman"/>
                <w:b/>
                <w:bCs/>
                <w:i/>
              </w:rPr>
              <w:t xml:space="preserve">Содержание </w:t>
            </w:r>
          </w:p>
        </w:tc>
        <w:tc>
          <w:tcPr>
            <w:tcW w:w="992" w:type="dxa"/>
            <w:tcBorders>
              <w:top w:val="single" w:sz="4" w:space="0" w:color="000000"/>
              <w:left w:val="single" w:sz="4" w:space="0" w:color="000000"/>
              <w:bottom w:val="single" w:sz="4" w:space="0" w:color="000000"/>
              <w:right w:val="single" w:sz="4" w:space="0" w:color="000000"/>
            </w:tcBorders>
          </w:tcPr>
          <w:p w14:paraId="1DBA753D"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3C016271"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7D041D05" w14:textId="77777777" w:rsidR="00474B7B" w:rsidRDefault="00474B7B" w:rsidP="00EB380C">
            <w:pPr>
              <w:widowControl w:val="0"/>
              <w:spacing w:after="0" w:line="360" w:lineRule="auto"/>
              <w:rPr>
                <w:rFonts w:ascii="Times New Roman" w:hAnsi="Times New Roman"/>
                <w:bCs/>
                <w:i/>
              </w:rPr>
            </w:pPr>
          </w:p>
        </w:tc>
        <w:tc>
          <w:tcPr>
            <w:tcW w:w="7645" w:type="dxa"/>
            <w:tcBorders>
              <w:top w:val="single" w:sz="4" w:space="0" w:color="000000"/>
              <w:left w:val="single" w:sz="4" w:space="0" w:color="000000"/>
              <w:bottom w:val="single" w:sz="4" w:space="0" w:color="000000"/>
              <w:right w:val="single" w:sz="4" w:space="0" w:color="000000"/>
            </w:tcBorders>
          </w:tcPr>
          <w:p w14:paraId="21DA35FD" w14:textId="77777777" w:rsidR="00474B7B" w:rsidRDefault="00474B7B" w:rsidP="00474B7B">
            <w:pPr>
              <w:widowControl w:val="0"/>
              <w:numPr>
                <w:ilvl w:val="0"/>
                <w:numId w:val="23"/>
              </w:numPr>
              <w:suppressAutoHyphens/>
              <w:spacing w:after="0" w:line="360" w:lineRule="auto"/>
              <w:ind w:left="171" w:hanging="218"/>
              <w:rPr>
                <w:rFonts w:ascii="Times New Roman" w:hAnsi="Times New Roman"/>
              </w:rPr>
            </w:pPr>
            <w:r>
              <w:rPr>
                <w:rFonts w:ascii="Times New Roman" w:hAnsi="Times New Roman"/>
                <w:bCs/>
              </w:rPr>
              <w:t>Общие понятия теории множеств. Способы задания. Основные операции над множествами и их свойства.</w:t>
            </w:r>
          </w:p>
        </w:tc>
        <w:tc>
          <w:tcPr>
            <w:tcW w:w="992" w:type="dxa"/>
            <w:tcBorders>
              <w:top w:val="single" w:sz="4" w:space="0" w:color="000000"/>
              <w:left w:val="single" w:sz="4" w:space="0" w:color="000000"/>
              <w:bottom w:val="single" w:sz="4" w:space="0" w:color="000000"/>
              <w:right w:val="single" w:sz="4" w:space="0" w:color="000000"/>
            </w:tcBorders>
          </w:tcPr>
          <w:p w14:paraId="4B55F769"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6AE0D568"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1C2A6717" w14:textId="77777777" w:rsidR="00474B7B" w:rsidRDefault="00474B7B" w:rsidP="00EB380C">
            <w:pPr>
              <w:widowControl w:val="0"/>
              <w:spacing w:after="0" w:line="360" w:lineRule="auto"/>
              <w:rPr>
                <w:rFonts w:ascii="Times New Roman" w:hAnsi="Times New Roman"/>
                <w:bCs/>
                <w:i/>
              </w:rPr>
            </w:pPr>
          </w:p>
        </w:tc>
        <w:tc>
          <w:tcPr>
            <w:tcW w:w="7645" w:type="dxa"/>
            <w:tcBorders>
              <w:top w:val="single" w:sz="4" w:space="0" w:color="000000"/>
              <w:left w:val="single" w:sz="4" w:space="0" w:color="000000"/>
              <w:bottom w:val="single" w:sz="4" w:space="0" w:color="000000"/>
              <w:right w:val="single" w:sz="4" w:space="0" w:color="000000"/>
            </w:tcBorders>
          </w:tcPr>
          <w:p w14:paraId="21C18F43" w14:textId="77777777" w:rsidR="00474B7B" w:rsidRDefault="00474B7B" w:rsidP="00474B7B">
            <w:pPr>
              <w:widowControl w:val="0"/>
              <w:numPr>
                <w:ilvl w:val="0"/>
                <w:numId w:val="23"/>
              </w:numPr>
              <w:suppressAutoHyphens/>
              <w:spacing w:after="0" w:line="360" w:lineRule="auto"/>
              <w:ind w:left="171" w:hanging="218"/>
              <w:rPr>
                <w:rFonts w:ascii="Times New Roman" w:hAnsi="Times New Roman"/>
              </w:rPr>
            </w:pPr>
            <w:r>
              <w:rPr>
                <w:rFonts w:ascii="Times New Roman" w:hAnsi="Times New Roman"/>
                <w:bCs/>
              </w:rPr>
              <w:t>Мощность множеств. Графическое изображение множеств на диаграммах Эйлера-Венна. Декартово произведение множеств.</w:t>
            </w:r>
          </w:p>
        </w:tc>
        <w:tc>
          <w:tcPr>
            <w:tcW w:w="992" w:type="dxa"/>
            <w:tcBorders>
              <w:top w:val="single" w:sz="4" w:space="0" w:color="000000"/>
              <w:left w:val="single" w:sz="4" w:space="0" w:color="000000"/>
              <w:bottom w:val="single" w:sz="4" w:space="0" w:color="000000"/>
              <w:right w:val="single" w:sz="4" w:space="0" w:color="000000"/>
            </w:tcBorders>
          </w:tcPr>
          <w:p w14:paraId="19A1AFC5"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0DA2E3B3"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4E67E380" w14:textId="77777777" w:rsidR="00474B7B" w:rsidRDefault="00474B7B" w:rsidP="00EB380C">
            <w:pPr>
              <w:widowControl w:val="0"/>
              <w:spacing w:after="0" w:line="360" w:lineRule="auto"/>
              <w:rPr>
                <w:rFonts w:ascii="Times New Roman" w:hAnsi="Times New Roman"/>
                <w:bCs/>
                <w:i/>
              </w:rPr>
            </w:pPr>
          </w:p>
        </w:tc>
        <w:tc>
          <w:tcPr>
            <w:tcW w:w="7645" w:type="dxa"/>
            <w:tcBorders>
              <w:top w:val="single" w:sz="4" w:space="0" w:color="000000"/>
              <w:left w:val="single" w:sz="4" w:space="0" w:color="000000"/>
              <w:bottom w:val="single" w:sz="4" w:space="0" w:color="000000"/>
              <w:right w:val="single" w:sz="4" w:space="0" w:color="000000"/>
            </w:tcBorders>
          </w:tcPr>
          <w:p w14:paraId="028F94EC" w14:textId="77777777" w:rsidR="00474B7B" w:rsidRDefault="00474B7B" w:rsidP="00474B7B">
            <w:pPr>
              <w:widowControl w:val="0"/>
              <w:numPr>
                <w:ilvl w:val="0"/>
                <w:numId w:val="23"/>
              </w:numPr>
              <w:suppressAutoHyphens/>
              <w:spacing w:after="0" w:line="360" w:lineRule="auto"/>
              <w:ind w:left="171" w:hanging="218"/>
              <w:rPr>
                <w:rFonts w:ascii="Times New Roman" w:hAnsi="Times New Roman"/>
              </w:rPr>
            </w:pPr>
            <w:r>
              <w:rPr>
                <w:rFonts w:ascii="Times New Roman" w:hAnsi="Times New Roman"/>
                <w:bCs/>
              </w:rPr>
              <w:t>Отношения. Бинарные отношения и их свойства.</w:t>
            </w:r>
          </w:p>
        </w:tc>
        <w:tc>
          <w:tcPr>
            <w:tcW w:w="992" w:type="dxa"/>
            <w:tcBorders>
              <w:top w:val="single" w:sz="4" w:space="0" w:color="000000"/>
              <w:left w:val="single" w:sz="4" w:space="0" w:color="000000"/>
              <w:bottom w:val="single" w:sz="4" w:space="0" w:color="000000"/>
              <w:right w:val="single" w:sz="4" w:space="0" w:color="000000"/>
            </w:tcBorders>
          </w:tcPr>
          <w:p w14:paraId="5950D908"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6B5C8279"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3D0601B3" w14:textId="77777777" w:rsidR="00474B7B" w:rsidRDefault="00474B7B" w:rsidP="00EB380C">
            <w:pPr>
              <w:widowControl w:val="0"/>
              <w:spacing w:after="0" w:line="360" w:lineRule="auto"/>
              <w:rPr>
                <w:rFonts w:ascii="Times New Roman" w:hAnsi="Times New Roman"/>
                <w:bCs/>
                <w:i/>
              </w:rPr>
            </w:pPr>
          </w:p>
        </w:tc>
        <w:tc>
          <w:tcPr>
            <w:tcW w:w="7645" w:type="dxa"/>
            <w:tcBorders>
              <w:top w:val="single" w:sz="4" w:space="0" w:color="000000"/>
              <w:left w:val="single" w:sz="4" w:space="0" w:color="000000"/>
              <w:bottom w:val="single" w:sz="4" w:space="0" w:color="000000"/>
              <w:right w:val="single" w:sz="4" w:space="0" w:color="000000"/>
            </w:tcBorders>
          </w:tcPr>
          <w:p w14:paraId="2A7C084B" w14:textId="77777777" w:rsidR="00474B7B" w:rsidRDefault="00474B7B" w:rsidP="00474B7B">
            <w:pPr>
              <w:widowControl w:val="0"/>
              <w:numPr>
                <w:ilvl w:val="0"/>
                <w:numId w:val="23"/>
              </w:numPr>
              <w:suppressAutoHyphens/>
              <w:spacing w:after="0" w:line="360" w:lineRule="auto"/>
              <w:ind w:left="171" w:hanging="218"/>
              <w:rPr>
                <w:rFonts w:ascii="Times New Roman" w:hAnsi="Times New Roman"/>
              </w:rPr>
            </w:pPr>
            <w:r>
              <w:rPr>
                <w:rFonts w:ascii="Times New Roman" w:hAnsi="Times New Roman"/>
                <w:bCs/>
              </w:rPr>
              <w:t>Теория отображений.</w:t>
            </w:r>
          </w:p>
        </w:tc>
        <w:tc>
          <w:tcPr>
            <w:tcW w:w="992" w:type="dxa"/>
            <w:tcBorders>
              <w:top w:val="single" w:sz="4" w:space="0" w:color="000000"/>
              <w:left w:val="single" w:sz="4" w:space="0" w:color="000000"/>
              <w:bottom w:val="single" w:sz="4" w:space="0" w:color="000000"/>
              <w:right w:val="single" w:sz="4" w:space="0" w:color="000000"/>
            </w:tcBorders>
          </w:tcPr>
          <w:p w14:paraId="7356FE09"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77DD0592" w14:textId="77777777" w:rsidTr="00474B7B">
        <w:tc>
          <w:tcPr>
            <w:tcW w:w="1706" w:type="dxa"/>
            <w:vMerge/>
            <w:tcBorders>
              <w:top w:val="single" w:sz="4" w:space="0" w:color="000000"/>
              <w:left w:val="single" w:sz="4" w:space="0" w:color="000000"/>
              <w:bottom w:val="single" w:sz="4" w:space="0" w:color="000000"/>
              <w:right w:val="single" w:sz="4" w:space="0" w:color="000000"/>
            </w:tcBorders>
          </w:tcPr>
          <w:p w14:paraId="570648AD" w14:textId="77777777" w:rsidR="00474B7B" w:rsidRDefault="00474B7B" w:rsidP="00EB380C">
            <w:pPr>
              <w:widowControl w:val="0"/>
              <w:spacing w:after="0" w:line="360" w:lineRule="auto"/>
              <w:rPr>
                <w:rFonts w:ascii="Times New Roman" w:hAnsi="Times New Roman"/>
                <w:bCs/>
                <w:i/>
              </w:rPr>
            </w:pPr>
          </w:p>
        </w:tc>
        <w:tc>
          <w:tcPr>
            <w:tcW w:w="7645" w:type="dxa"/>
            <w:tcBorders>
              <w:top w:val="single" w:sz="4" w:space="0" w:color="000000"/>
              <w:left w:val="single" w:sz="4" w:space="0" w:color="000000"/>
              <w:bottom w:val="single" w:sz="4" w:space="0" w:color="000000"/>
              <w:right w:val="single" w:sz="4" w:space="0" w:color="000000"/>
            </w:tcBorders>
          </w:tcPr>
          <w:p w14:paraId="271F0445" w14:textId="77777777" w:rsidR="00474B7B" w:rsidRDefault="00474B7B" w:rsidP="00474B7B">
            <w:pPr>
              <w:widowControl w:val="0"/>
              <w:numPr>
                <w:ilvl w:val="0"/>
                <w:numId w:val="23"/>
              </w:numPr>
              <w:suppressAutoHyphens/>
              <w:spacing w:after="0" w:line="360" w:lineRule="auto"/>
              <w:ind w:left="171" w:hanging="218"/>
              <w:rPr>
                <w:rFonts w:ascii="Times New Roman" w:hAnsi="Times New Roman"/>
              </w:rPr>
            </w:pPr>
            <w:r>
              <w:rPr>
                <w:rFonts w:ascii="Times New Roman" w:hAnsi="Times New Roman"/>
                <w:bCs/>
              </w:rPr>
              <w:t>Алгебра подстановок.</w:t>
            </w:r>
          </w:p>
        </w:tc>
        <w:tc>
          <w:tcPr>
            <w:tcW w:w="992" w:type="dxa"/>
            <w:tcBorders>
              <w:top w:val="single" w:sz="4" w:space="0" w:color="000000"/>
              <w:left w:val="single" w:sz="4" w:space="0" w:color="000000"/>
              <w:bottom w:val="single" w:sz="4" w:space="0" w:color="000000"/>
              <w:right w:val="single" w:sz="4" w:space="0" w:color="000000"/>
            </w:tcBorders>
          </w:tcPr>
          <w:p w14:paraId="6BF3825C" w14:textId="77777777" w:rsidR="00474B7B" w:rsidRDefault="00474B7B" w:rsidP="00EB380C">
            <w:pPr>
              <w:widowControl w:val="0"/>
              <w:spacing w:after="0" w:line="360" w:lineRule="auto"/>
              <w:jc w:val="center"/>
              <w:rPr>
                <w:rFonts w:ascii="Times New Roman" w:hAnsi="Times New Roman"/>
                <w:b/>
                <w:i/>
              </w:rPr>
            </w:pPr>
            <w:r>
              <w:rPr>
                <w:rFonts w:ascii="Times New Roman" w:hAnsi="Times New Roman"/>
                <w:b/>
                <w:i/>
              </w:rPr>
              <w:t>2</w:t>
            </w:r>
          </w:p>
        </w:tc>
      </w:tr>
      <w:tr w:rsidR="00474B7B" w14:paraId="4A251DE1" w14:textId="77777777" w:rsidTr="00474B7B">
        <w:trPr>
          <w:trHeight w:val="501"/>
        </w:trPr>
        <w:tc>
          <w:tcPr>
            <w:tcW w:w="1706" w:type="dxa"/>
            <w:vMerge/>
            <w:tcBorders>
              <w:top w:val="single" w:sz="4" w:space="0" w:color="000000"/>
              <w:left w:val="single" w:sz="4" w:space="0" w:color="000000"/>
              <w:bottom w:val="single" w:sz="4" w:space="0" w:color="000000"/>
              <w:right w:val="single" w:sz="4" w:space="0" w:color="000000"/>
            </w:tcBorders>
          </w:tcPr>
          <w:p w14:paraId="752B9F82"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593269B" w14:textId="77777777" w:rsidR="00474B7B" w:rsidRDefault="00474B7B" w:rsidP="00EB380C">
            <w:pPr>
              <w:widowControl w:val="0"/>
              <w:spacing w:after="0" w:line="360" w:lineRule="auto"/>
              <w:ind w:left="171" w:hanging="218"/>
              <w:rPr>
                <w:rFonts w:ascii="Times New Roman" w:hAnsi="Times New Roman"/>
                <w:b/>
                <w:bCs/>
                <w:i/>
              </w:rPr>
            </w:pPr>
            <w:r>
              <w:rPr>
                <w:rFonts w:ascii="Times New Roman" w:hAnsi="Times New Roman"/>
                <w:b/>
                <w:bCs/>
                <w:i/>
              </w:rPr>
              <w:t>В том числе практических занятий и лабораторных работ</w:t>
            </w:r>
          </w:p>
        </w:tc>
        <w:tc>
          <w:tcPr>
            <w:tcW w:w="992" w:type="dxa"/>
            <w:tcBorders>
              <w:top w:val="single" w:sz="4" w:space="0" w:color="000000"/>
              <w:left w:val="single" w:sz="4" w:space="0" w:color="000000"/>
              <w:bottom w:val="single" w:sz="4" w:space="0" w:color="000000"/>
              <w:right w:val="single" w:sz="4" w:space="0" w:color="000000"/>
            </w:tcBorders>
            <w:vAlign w:val="center"/>
          </w:tcPr>
          <w:p w14:paraId="193CBCD6" w14:textId="77777777" w:rsidR="00474B7B" w:rsidRDefault="00474B7B" w:rsidP="00EB380C">
            <w:pPr>
              <w:widowControl w:val="0"/>
              <w:spacing w:after="160" w:line="360" w:lineRule="auto"/>
              <w:jc w:val="center"/>
              <w:rPr>
                <w:rFonts w:ascii="Times New Roman" w:hAnsi="Times New Roman"/>
                <w:b/>
                <w:i/>
                <w:lang w:eastAsia="en-US"/>
              </w:rPr>
            </w:pPr>
          </w:p>
        </w:tc>
      </w:tr>
      <w:tr w:rsidR="00474B7B" w14:paraId="75B312C6" w14:textId="77777777" w:rsidTr="00474B7B">
        <w:trPr>
          <w:trHeight w:val="501"/>
        </w:trPr>
        <w:tc>
          <w:tcPr>
            <w:tcW w:w="1706" w:type="dxa"/>
            <w:vMerge/>
            <w:tcBorders>
              <w:top w:val="single" w:sz="4" w:space="0" w:color="000000"/>
              <w:left w:val="single" w:sz="4" w:space="0" w:color="000000"/>
              <w:bottom w:val="single" w:sz="4" w:space="0" w:color="000000"/>
              <w:right w:val="single" w:sz="4" w:space="0" w:color="000000"/>
            </w:tcBorders>
          </w:tcPr>
          <w:p w14:paraId="0CF82D2A"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7E9515E" w14:textId="77777777" w:rsidR="00474B7B" w:rsidRDefault="00474B7B" w:rsidP="00474B7B">
            <w:pPr>
              <w:pStyle w:val="ae"/>
              <w:widowControl w:val="0"/>
              <w:numPr>
                <w:ilvl w:val="0"/>
                <w:numId w:val="28"/>
              </w:numPr>
              <w:suppressAutoHyphens/>
              <w:ind w:left="171" w:hanging="218"/>
              <w:rPr>
                <w:iCs/>
                <w:sz w:val="22"/>
                <w:szCs w:val="22"/>
              </w:rPr>
            </w:pPr>
            <w:r>
              <w:rPr>
                <w:iCs/>
                <w:sz w:val="22"/>
                <w:szCs w:val="22"/>
              </w:rPr>
              <w:t>Множества и основные операции над ними.</w:t>
            </w:r>
          </w:p>
        </w:tc>
        <w:tc>
          <w:tcPr>
            <w:tcW w:w="992" w:type="dxa"/>
            <w:tcBorders>
              <w:top w:val="single" w:sz="4" w:space="0" w:color="000000"/>
              <w:left w:val="single" w:sz="4" w:space="0" w:color="000000"/>
              <w:bottom w:val="single" w:sz="4" w:space="0" w:color="000000"/>
              <w:right w:val="single" w:sz="4" w:space="0" w:color="000000"/>
            </w:tcBorders>
            <w:vAlign w:val="center"/>
          </w:tcPr>
          <w:p w14:paraId="3CE343F6" w14:textId="77777777" w:rsidR="00474B7B" w:rsidRDefault="00474B7B"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2</w:t>
            </w:r>
          </w:p>
        </w:tc>
      </w:tr>
      <w:tr w:rsidR="00474B7B" w14:paraId="1DF6D63D" w14:textId="77777777" w:rsidTr="00474B7B">
        <w:trPr>
          <w:trHeight w:val="501"/>
        </w:trPr>
        <w:tc>
          <w:tcPr>
            <w:tcW w:w="1706" w:type="dxa"/>
            <w:vMerge/>
            <w:tcBorders>
              <w:top w:val="single" w:sz="4" w:space="0" w:color="000000"/>
              <w:left w:val="single" w:sz="4" w:space="0" w:color="000000"/>
              <w:bottom w:val="single" w:sz="4" w:space="0" w:color="000000"/>
              <w:right w:val="single" w:sz="4" w:space="0" w:color="000000"/>
            </w:tcBorders>
          </w:tcPr>
          <w:p w14:paraId="71E43109"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A3A10E4" w14:textId="77777777" w:rsidR="00474B7B" w:rsidRDefault="00474B7B" w:rsidP="00474B7B">
            <w:pPr>
              <w:pStyle w:val="ae"/>
              <w:widowControl w:val="0"/>
              <w:numPr>
                <w:ilvl w:val="0"/>
                <w:numId w:val="28"/>
              </w:numPr>
              <w:suppressAutoHyphens/>
              <w:ind w:left="171" w:hanging="218"/>
              <w:rPr>
                <w:iCs/>
                <w:sz w:val="22"/>
                <w:szCs w:val="22"/>
              </w:rPr>
            </w:pPr>
            <w:r>
              <w:rPr>
                <w:iCs/>
                <w:sz w:val="22"/>
                <w:szCs w:val="22"/>
              </w:rPr>
              <w:t>Графическое изображение множеств на диаграммах Эйлера-Венна.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00A6E6F4" w14:textId="77777777" w:rsidR="00474B7B" w:rsidRDefault="00474B7B"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2</w:t>
            </w:r>
          </w:p>
        </w:tc>
      </w:tr>
      <w:tr w:rsidR="00474B7B" w14:paraId="13E6AEB4" w14:textId="77777777" w:rsidTr="00474B7B">
        <w:trPr>
          <w:trHeight w:val="501"/>
        </w:trPr>
        <w:tc>
          <w:tcPr>
            <w:tcW w:w="1706" w:type="dxa"/>
            <w:vMerge/>
            <w:tcBorders>
              <w:top w:val="single" w:sz="4" w:space="0" w:color="000000"/>
              <w:left w:val="single" w:sz="4" w:space="0" w:color="000000"/>
              <w:bottom w:val="single" w:sz="4" w:space="0" w:color="000000"/>
              <w:right w:val="single" w:sz="4" w:space="0" w:color="000000"/>
            </w:tcBorders>
          </w:tcPr>
          <w:p w14:paraId="2185B376"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14277EB" w14:textId="77777777" w:rsidR="00474B7B" w:rsidRDefault="00474B7B" w:rsidP="00474B7B">
            <w:pPr>
              <w:pStyle w:val="ae"/>
              <w:widowControl w:val="0"/>
              <w:numPr>
                <w:ilvl w:val="0"/>
                <w:numId w:val="28"/>
              </w:numPr>
              <w:suppressAutoHyphens/>
              <w:ind w:left="171" w:hanging="218"/>
              <w:rPr>
                <w:iCs/>
                <w:sz w:val="22"/>
                <w:szCs w:val="22"/>
              </w:rPr>
            </w:pPr>
            <w:r>
              <w:rPr>
                <w:iCs/>
                <w:sz w:val="22"/>
                <w:szCs w:val="22"/>
              </w:rPr>
              <w:t>Исследование свойств бинарных отношений.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0DFF3D7D" w14:textId="77777777" w:rsidR="00474B7B" w:rsidRDefault="00474B7B"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2</w:t>
            </w:r>
          </w:p>
        </w:tc>
      </w:tr>
      <w:tr w:rsidR="00474B7B" w14:paraId="3EE2CFE2" w14:textId="77777777" w:rsidTr="00474B7B">
        <w:trPr>
          <w:trHeight w:val="501"/>
        </w:trPr>
        <w:tc>
          <w:tcPr>
            <w:tcW w:w="1706" w:type="dxa"/>
            <w:vMerge/>
            <w:tcBorders>
              <w:top w:val="single" w:sz="4" w:space="0" w:color="000000"/>
              <w:left w:val="single" w:sz="4" w:space="0" w:color="000000"/>
              <w:bottom w:val="single" w:sz="4" w:space="0" w:color="000000"/>
              <w:right w:val="single" w:sz="4" w:space="0" w:color="000000"/>
            </w:tcBorders>
          </w:tcPr>
          <w:p w14:paraId="13C8F9C3"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02258D0" w14:textId="77777777" w:rsidR="00474B7B" w:rsidRDefault="00474B7B" w:rsidP="00474B7B">
            <w:pPr>
              <w:pStyle w:val="ae"/>
              <w:widowControl w:val="0"/>
              <w:numPr>
                <w:ilvl w:val="0"/>
                <w:numId w:val="28"/>
              </w:numPr>
              <w:suppressAutoHyphens/>
              <w:ind w:left="171" w:hanging="218"/>
              <w:rPr>
                <w:iCs/>
                <w:sz w:val="22"/>
                <w:szCs w:val="22"/>
              </w:rPr>
            </w:pPr>
            <w:r>
              <w:rPr>
                <w:iCs/>
                <w:sz w:val="22"/>
                <w:szCs w:val="22"/>
              </w:rPr>
              <w:t>Теория отображений и алгебра подстановок.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60B5F0C6" w14:textId="77777777" w:rsidR="00474B7B" w:rsidRDefault="00474B7B"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2</w:t>
            </w:r>
          </w:p>
        </w:tc>
      </w:tr>
      <w:tr w:rsidR="00474B7B" w14:paraId="05FBFF87" w14:textId="77777777" w:rsidTr="00474B7B">
        <w:trPr>
          <w:trHeight w:val="393"/>
        </w:trPr>
        <w:tc>
          <w:tcPr>
            <w:tcW w:w="1706" w:type="dxa"/>
            <w:tcBorders>
              <w:top w:val="single" w:sz="4" w:space="0" w:color="000000"/>
              <w:left w:val="single" w:sz="4" w:space="0" w:color="000000"/>
              <w:bottom w:val="single" w:sz="4" w:space="0" w:color="000000"/>
              <w:right w:val="single" w:sz="4" w:space="0" w:color="000000"/>
            </w:tcBorders>
          </w:tcPr>
          <w:p w14:paraId="1E4DDB22"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BDC6C83"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423BAA2B"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196D6931" w14:textId="77777777" w:rsidTr="00474B7B">
        <w:trPr>
          <w:trHeight w:val="393"/>
        </w:trPr>
        <w:tc>
          <w:tcPr>
            <w:tcW w:w="9351" w:type="dxa"/>
            <w:gridSpan w:val="2"/>
            <w:tcBorders>
              <w:top w:val="single" w:sz="4" w:space="0" w:color="000000"/>
              <w:left w:val="single" w:sz="4" w:space="0" w:color="000000"/>
              <w:bottom w:val="single" w:sz="4" w:space="0" w:color="000000"/>
              <w:right w:val="single" w:sz="4" w:space="0" w:color="000000"/>
            </w:tcBorders>
          </w:tcPr>
          <w:p w14:paraId="2F869198"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Раздел 3. Логика предикатов</w:t>
            </w:r>
          </w:p>
        </w:tc>
        <w:tc>
          <w:tcPr>
            <w:tcW w:w="992" w:type="dxa"/>
            <w:tcBorders>
              <w:top w:val="single" w:sz="4" w:space="0" w:color="000000"/>
              <w:left w:val="single" w:sz="4" w:space="0" w:color="000000"/>
              <w:bottom w:val="single" w:sz="4" w:space="0" w:color="000000"/>
              <w:right w:val="single" w:sz="4" w:space="0" w:color="000000"/>
            </w:tcBorders>
          </w:tcPr>
          <w:p w14:paraId="588C4CDC"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2171D53E" w14:textId="77777777" w:rsidTr="00474B7B">
        <w:trPr>
          <w:trHeight w:val="393"/>
        </w:trPr>
        <w:tc>
          <w:tcPr>
            <w:tcW w:w="1706" w:type="dxa"/>
            <w:vMerge w:val="restart"/>
            <w:tcBorders>
              <w:top w:val="single" w:sz="4" w:space="0" w:color="000000"/>
              <w:left w:val="single" w:sz="4" w:space="0" w:color="000000"/>
              <w:bottom w:val="single" w:sz="4" w:space="0" w:color="000000"/>
              <w:right w:val="single" w:sz="4" w:space="0" w:color="000000"/>
            </w:tcBorders>
          </w:tcPr>
          <w:p w14:paraId="15694B67"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 xml:space="preserve">Тема 3.1. </w:t>
            </w:r>
          </w:p>
          <w:p w14:paraId="037E76A7"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Предикаты</w:t>
            </w:r>
          </w:p>
        </w:tc>
        <w:tc>
          <w:tcPr>
            <w:tcW w:w="7645" w:type="dxa"/>
            <w:tcBorders>
              <w:top w:val="single" w:sz="4" w:space="0" w:color="000000"/>
              <w:left w:val="single" w:sz="4" w:space="0" w:color="000000"/>
              <w:bottom w:val="single" w:sz="4" w:space="0" w:color="000000"/>
              <w:right w:val="single" w:sz="4" w:space="0" w:color="000000"/>
            </w:tcBorders>
          </w:tcPr>
          <w:p w14:paraId="259A9C0B"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Содержание</w:t>
            </w:r>
          </w:p>
        </w:tc>
        <w:tc>
          <w:tcPr>
            <w:tcW w:w="992" w:type="dxa"/>
            <w:tcBorders>
              <w:top w:val="single" w:sz="4" w:space="0" w:color="000000"/>
              <w:left w:val="single" w:sz="4" w:space="0" w:color="000000"/>
              <w:bottom w:val="single" w:sz="4" w:space="0" w:color="000000"/>
              <w:right w:val="single" w:sz="4" w:space="0" w:color="000000"/>
            </w:tcBorders>
          </w:tcPr>
          <w:p w14:paraId="37610E64"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7AF9FC0A"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270E66DE"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6E8D2717" w14:textId="77777777" w:rsidR="00474B7B" w:rsidRDefault="00474B7B" w:rsidP="00474B7B">
            <w:pPr>
              <w:widowControl w:val="0"/>
              <w:numPr>
                <w:ilvl w:val="0"/>
                <w:numId w:val="21"/>
              </w:numPr>
              <w:suppressAutoHyphens/>
              <w:spacing w:after="0" w:line="360" w:lineRule="auto"/>
              <w:ind w:left="171" w:hanging="218"/>
              <w:rPr>
                <w:rFonts w:ascii="Times New Roman" w:hAnsi="Times New Roman"/>
                <w:bCs/>
              </w:rPr>
            </w:pPr>
            <w:r>
              <w:rPr>
                <w:rFonts w:ascii="Times New Roman" w:hAnsi="Times New Roman"/>
                <w:bCs/>
              </w:rPr>
              <w:t>Понятие предиката. Логические операции над предикатами.</w:t>
            </w:r>
          </w:p>
        </w:tc>
        <w:tc>
          <w:tcPr>
            <w:tcW w:w="992" w:type="dxa"/>
            <w:tcBorders>
              <w:top w:val="single" w:sz="4" w:space="0" w:color="000000"/>
              <w:left w:val="single" w:sz="4" w:space="0" w:color="000000"/>
              <w:bottom w:val="single" w:sz="4" w:space="0" w:color="000000"/>
              <w:right w:val="single" w:sz="4" w:space="0" w:color="000000"/>
            </w:tcBorders>
          </w:tcPr>
          <w:p w14:paraId="38219265"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30AB67DA"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6346F32F"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33EC2D1D" w14:textId="77777777" w:rsidR="00474B7B" w:rsidRDefault="00474B7B" w:rsidP="00474B7B">
            <w:pPr>
              <w:widowControl w:val="0"/>
              <w:numPr>
                <w:ilvl w:val="0"/>
                <w:numId w:val="21"/>
              </w:numPr>
              <w:suppressAutoHyphens/>
              <w:spacing w:after="0" w:line="360" w:lineRule="auto"/>
              <w:ind w:left="171" w:hanging="218"/>
              <w:rPr>
                <w:rFonts w:ascii="Times New Roman" w:hAnsi="Times New Roman"/>
                <w:bCs/>
              </w:rPr>
            </w:pPr>
            <w:r>
              <w:rPr>
                <w:rFonts w:ascii="Times New Roman" w:hAnsi="Times New Roman"/>
                <w:bCs/>
              </w:rPr>
              <w:t>Кванторы существования и общности. Построение отрицаний к предикатам, содержащим кванторные операции.</w:t>
            </w:r>
          </w:p>
        </w:tc>
        <w:tc>
          <w:tcPr>
            <w:tcW w:w="992" w:type="dxa"/>
            <w:tcBorders>
              <w:top w:val="single" w:sz="4" w:space="0" w:color="000000"/>
              <w:left w:val="single" w:sz="4" w:space="0" w:color="000000"/>
              <w:bottom w:val="single" w:sz="4" w:space="0" w:color="000000"/>
              <w:right w:val="single" w:sz="4" w:space="0" w:color="000000"/>
            </w:tcBorders>
          </w:tcPr>
          <w:p w14:paraId="068B7F9D"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1B6F7492"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3ABBEA6A"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61CC4A4" w14:textId="77777777" w:rsidR="00474B7B" w:rsidRDefault="00474B7B" w:rsidP="00EB380C">
            <w:pPr>
              <w:widowControl w:val="0"/>
              <w:spacing w:after="0" w:line="360" w:lineRule="auto"/>
              <w:ind w:left="171" w:hanging="218"/>
              <w:rPr>
                <w:rFonts w:ascii="Times New Roman" w:hAnsi="Times New Roman"/>
                <w:b/>
                <w:i/>
                <w:iCs/>
              </w:rPr>
            </w:pPr>
            <w:r>
              <w:rPr>
                <w:rFonts w:ascii="Times New Roman" w:hAnsi="Times New Roman"/>
                <w:b/>
                <w:i/>
                <w:iCs/>
              </w:rPr>
              <w:t>В том числе практических занятий и лабораторных работ</w:t>
            </w:r>
          </w:p>
        </w:tc>
        <w:tc>
          <w:tcPr>
            <w:tcW w:w="992" w:type="dxa"/>
            <w:tcBorders>
              <w:top w:val="single" w:sz="4" w:space="0" w:color="000000"/>
              <w:left w:val="single" w:sz="4" w:space="0" w:color="000000"/>
              <w:bottom w:val="single" w:sz="4" w:space="0" w:color="000000"/>
              <w:right w:val="single" w:sz="4" w:space="0" w:color="000000"/>
            </w:tcBorders>
          </w:tcPr>
          <w:p w14:paraId="28B0A324"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2255FC10"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1DD7CC60"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7AC82F5A" w14:textId="77777777" w:rsidR="00474B7B" w:rsidRDefault="00474B7B" w:rsidP="00474B7B">
            <w:pPr>
              <w:pStyle w:val="ae"/>
              <w:widowControl w:val="0"/>
              <w:numPr>
                <w:ilvl w:val="0"/>
                <w:numId w:val="29"/>
              </w:numPr>
              <w:suppressAutoHyphens/>
              <w:ind w:left="171" w:hanging="218"/>
              <w:rPr>
                <w:bCs/>
                <w:sz w:val="22"/>
                <w:szCs w:val="22"/>
              </w:rPr>
            </w:pPr>
            <w:r>
              <w:rPr>
                <w:bCs/>
                <w:sz w:val="22"/>
                <w:szCs w:val="22"/>
              </w:rPr>
              <w:t>Нахождение области определения и истинности предиката.</w:t>
            </w:r>
          </w:p>
        </w:tc>
        <w:tc>
          <w:tcPr>
            <w:tcW w:w="992" w:type="dxa"/>
            <w:tcBorders>
              <w:top w:val="single" w:sz="4" w:space="0" w:color="000000"/>
              <w:left w:val="single" w:sz="4" w:space="0" w:color="000000"/>
              <w:bottom w:val="single" w:sz="4" w:space="0" w:color="000000"/>
              <w:right w:val="single" w:sz="4" w:space="0" w:color="000000"/>
            </w:tcBorders>
          </w:tcPr>
          <w:p w14:paraId="6CCD7D8A"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085B0BCD"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57B3BF10"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5B5AD12" w14:textId="77777777" w:rsidR="00474B7B" w:rsidRDefault="00474B7B" w:rsidP="00474B7B">
            <w:pPr>
              <w:pStyle w:val="ae"/>
              <w:widowControl w:val="0"/>
              <w:numPr>
                <w:ilvl w:val="0"/>
                <w:numId w:val="29"/>
              </w:numPr>
              <w:suppressAutoHyphens/>
              <w:ind w:left="171" w:hanging="218"/>
              <w:rPr>
                <w:bCs/>
                <w:sz w:val="22"/>
                <w:szCs w:val="22"/>
              </w:rPr>
            </w:pPr>
            <w:r>
              <w:rPr>
                <w:bCs/>
                <w:sz w:val="22"/>
                <w:szCs w:val="22"/>
              </w:rPr>
              <w:t>Построение отрицаний к предикатам, содержащим кванторные операции.</w:t>
            </w:r>
          </w:p>
        </w:tc>
        <w:tc>
          <w:tcPr>
            <w:tcW w:w="992" w:type="dxa"/>
            <w:tcBorders>
              <w:top w:val="single" w:sz="4" w:space="0" w:color="000000"/>
              <w:left w:val="single" w:sz="4" w:space="0" w:color="000000"/>
              <w:bottom w:val="single" w:sz="4" w:space="0" w:color="000000"/>
              <w:right w:val="single" w:sz="4" w:space="0" w:color="000000"/>
            </w:tcBorders>
          </w:tcPr>
          <w:p w14:paraId="45BD405D"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57BEF006"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27E06D0C"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67C43A53"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6DFE819A"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1226EE4E" w14:textId="77777777" w:rsidTr="00474B7B">
        <w:trPr>
          <w:trHeight w:val="393"/>
        </w:trPr>
        <w:tc>
          <w:tcPr>
            <w:tcW w:w="9351" w:type="dxa"/>
            <w:gridSpan w:val="2"/>
            <w:tcBorders>
              <w:top w:val="single" w:sz="4" w:space="0" w:color="000000"/>
              <w:left w:val="single" w:sz="4" w:space="0" w:color="000000"/>
              <w:bottom w:val="single" w:sz="4" w:space="0" w:color="000000"/>
              <w:right w:val="single" w:sz="4" w:space="0" w:color="000000"/>
            </w:tcBorders>
          </w:tcPr>
          <w:p w14:paraId="530AF26A"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Раздел 4. Элементы теории графов</w:t>
            </w:r>
          </w:p>
        </w:tc>
        <w:tc>
          <w:tcPr>
            <w:tcW w:w="992" w:type="dxa"/>
            <w:tcBorders>
              <w:top w:val="single" w:sz="4" w:space="0" w:color="000000"/>
              <w:left w:val="single" w:sz="4" w:space="0" w:color="000000"/>
              <w:bottom w:val="single" w:sz="4" w:space="0" w:color="000000"/>
              <w:right w:val="single" w:sz="4" w:space="0" w:color="000000"/>
            </w:tcBorders>
          </w:tcPr>
          <w:p w14:paraId="6602BD59"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29A3703F" w14:textId="77777777" w:rsidTr="00474B7B">
        <w:trPr>
          <w:trHeight w:val="393"/>
        </w:trPr>
        <w:tc>
          <w:tcPr>
            <w:tcW w:w="1706" w:type="dxa"/>
            <w:vMerge w:val="restart"/>
            <w:tcBorders>
              <w:top w:val="single" w:sz="4" w:space="0" w:color="000000"/>
              <w:left w:val="single" w:sz="4" w:space="0" w:color="000000"/>
              <w:bottom w:val="single" w:sz="4" w:space="0" w:color="000000"/>
              <w:right w:val="single" w:sz="4" w:space="0" w:color="000000"/>
            </w:tcBorders>
          </w:tcPr>
          <w:p w14:paraId="7A90DA2F"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Тема 4.1.</w:t>
            </w:r>
          </w:p>
          <w:p w14:paraId="220F3197"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Основы теории графов</w:t>
            </w:r>
          </w:p>
        </w:tc>
        <w:tc>
          <w:tcPr>
            <w:tcW w:w="7645" w:type="dxa"/>
            <w:tcBorders>
              <w:top w:val="single" w:sz="4" w:space="0" w:color="000000"/>
              <w:left w:val="single" w:sz="4" w:space="0" w:color="000000"/>
              <w:bottom w:val="single" w:sz="4" w:space="0" w:color="000000"/>
              <w:right w:val="single" w:sz="4" w:space="0" w:color="000000"/>
            </w:tcBorders>
          </w:tcPr>
          <w:p w14:paraId="3BEE32B7"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Содержание</w:t>
            </w:r>
          </w:p>
        </w:tc>
        <w:tc>
          <w:tcPr>
            <w:tcW w:w="992" w:type="dxa"/>
            <w:tcBorders>
              <w:top w:val="single" w:sz="4" w:space="0" w:color="000000"/>
              <w:left w:val="single" w:sz="4" w:space="0" w:color="000000"/>
              <w:bottom w:val="single" w:sz="4" w:space="0" w:color="000000"/>
              <w:right w:val="single" w:sz="4" w:space="0" w:color="000000"/>
            </w:tcBorders>
          </w:tcPr>
          <w:p w14:paraId="3C1C6D8C"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19235D41"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7E15F94C"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C09E5B3" w14:textId="77777777" w:rsidR="00474B7B" w:rsidRDefault="00474B7B" w:rsidP="00474B7B">
            <w:pPr>
              <w:pStyle w:val="ae"/>
              <w:widowControl w:val="0"/>
              <w:numPr>
                <w:ilvl w:val="0"/>
                <w:numId w:val="24"/>
              </w:numPr>
              <w:suppressAutoHyphens/>
              <w:spacing w:after="0" w:line="360" w:lineRule="auto"/>
              <w:ind w:left="313" w:hanging="219"/>
              <w:rPr>
                <w:bCs/>
                <w:sz w:val="22"/>
                <w:szCs w:val="22"/>
              </w:rPr>
            </w:pPr>
            <w:r>
              <w:rPr>
                <w:bCs/>
                <w:sz w:val="22"/>
                <w:szCs w:val="22"/>
              </w:rPr>
              <w:t>Основные понятия теории графов. Виды графов: ориентированные и неориентированные графы</w:t>
            </w:r>
          </w:p>
        </w:tc>
        <w:tc>
          <w:tcPr>
            <w:tcW w:w="992" w:type="dxa"/>
            <w:tcBorders>
              <w:top w:val="single" w:sz="4" w:space="0" w:color="000000"/>
              <w:left w:val="single" w:sz="4" w:space="0" w:color="000000"/>
              <w:bottom w:val="single" w:sz="4" w:space="0" w:color="000000"/>
              <w:right w:val="single" w:sz="4" w:space="0" w:color="000000"/>
            </w:tcBorders>
          </w:tcPr>
          <w:p w14:paraId="12BDDF11"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57599208"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7CBD446D"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03F7042F" w14:textId="77777777" w:rsidR="00474B7B" w:rsidRDefault="00474B7B" w:rsidP="00474B7B">
            <w:pPr>
              <w:pStyle w:val="ae"/>
              <w:widowControl w:val="0"/>
              <w:numPr>
                <w:ilvl w:val="0"/>
                <w:numId w:val="24"/>
              </w:numPr>
              <w:suppressAutoHyphens/>
              <w:spacing w:after="0" w:line="360" w:lineRule="auto"/>
              <w:ind w:left="313" w:hanging="219"/>
              <w:rPr>
                <w:bCs/>
                <w:sz w:val="22"/>
                <w:szCs w:val="22"/>
              </w:rPr>
            </w:pPr>
            <w:r>
              <w:rPr>
                <w:bCs/>
                <w:sz w:val="22"/>
                <w:szCs w:val="22"/>
              </w:rPr>
              <w:t>Способы задания графов. Матрицы смежности и инциденций для графа.</w:t>
            </w:r>
          </w:p>
        </w:tc>
        <w:tc>
          <w:tcPr>
            <w:tcW w:w="992" w:type="dxa"/>
            <w:tcBorders>
              <w:top w:val="single" w:sz="4" w:space="0" w:color="000000"/>
              <w:left w:val="single" w:sz="4" w:space="0" w:color="000000"/>
              <w:bottom w:val="single" w:sz="4" w:space="0" w:color="000000"/>
              <w:right w:val="single" w:sz="4" w:space="0" w:color="000000"/>
            </w:tcBorders>
          </w:tcPr>
          <w:p w14:paraId="366838D8"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2B5641AF"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22441566"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28F5B163" w14:textId="77777777" w:rsidR="00474B7B" w:rsidRDefault="00474B7B" w:rsidP="00474B7B">
            <w:pPr>
              <w:pStyle w:val="ae"/>
              <w:widowControl w:val="0"/>
              <w:numPr>
                <w:ilvl w:val="0"/>
                <w:numId w:val="24"/>
              </w:numPr>
              <w:suppressAutoHyphens/>
              <w:spacing w:after="0" w:line="360" w:lineRule="auto"/>
              <w:ind w:left="313" w:hanging="219"/>
              <w:rPr>
                <w:b/>
                <w:i/>
                <w:iCs/>
              </w:rPr>
            </w:pPr>
            <w:r>
              <w:rPr>
                <w:bCs/>
                <w:sz w:val="22"/>
                <w:szCs w:val="22"/>
              </w:rPr>
              <w:t>Эйлеровы и гамильтоновы графы. Деревья</w:t>
            </w:r>
            <w:r>
              <w:rPr>
                <w:b/>
                <w:i/>
                <w:iCs/>
              </w:rPr>
              <w:t>.</w:t>
            </w:r>
          </w:p>
        </w:tc>
        <w:tc>
          <w:tcPr>
            <w:tcW w:w="992" w:type="dxa"/>
            <w:tcBorders>
              <w:top w:val="single" w:sz="4" w:space="0" w:color="000000"/>
              <w:left w:val="single" w:sz="4" w:space="0" w:color="000000"/>
              <w:bottom w:val="single" w:sz="4" w:space="0" w:color="000000"/>
              <w:right w:val="single" w:sz="4" w:space="0" w:color="000000"/>
            </w:tcBorders>
          </w:tcPr>
          <w:p w14:paraId="74A2F9CE"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628973F0"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27229524"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74C05340" w14:textId="77777777" w:rsidR="00474B7B" w:rsidRDefault="00474B7B" w:rsidP="00EB380C">
            <w:pPr>
              <w:widowControl w:val="0"/>
              <w:spacing w:after="0" w:line="360" w:lineRule="auto"/>
              <w:ind w:left="313" w:hanging="219"/>
              <w:rPr>
                <w:rFonts w:ascii="Times New Roman" w:hAnsi="Times New Roman"/>
                <w:b/>
                <w:i/>
                <w:iCs/>
              </w:rPr>
            </w:pPr>
            <w:r>
              <w:rPr>
                <w:rFonts w:ascii="Times New Roman" w:hAnsi="Times New Roman"/>
                <w:b/>
                <w:i/>
                <w:iCs/>
              </w:rPr>
              <w:t>В том числе практических занятий и лабораторных работ</w:t>
            </w:r>
          </w:p>
        </w:tc>
        <w:tc>
          <w:tcPr>
            <w:tcW w:w="992" w:type="dxa"/>
            <w:tcBorders>
              <w:top w:val="single" w:sz="4" w:space="0" w:color="000000"/>
              <w:left w:val="single" w:sz="4" w:space="0" w:color="000000"/>
              <w:bottom w:val="single" w:sz="4" w:space="0" w:color="000000"/>
              <w:right w:val="single" w:sz="4" w:space="0" w:color="000000"/>
            </w:tcBorders>
          </w:tcPr>
          <w:p w14:paraId="1146C1E7"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3F905376"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4E31A0CB"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60F26715" w14:textId="77777777" w:rsidR="00474B7B" w:rsidRDefault="00474B7B" w:rsidP="00474B7B">
            <w:pPr>
              <w:pStyle w:val="ae"/>
              <w:widowControl w:val="0"/>
              <w:numPr>
                <w:ilvl w:val="0"/>
                <w:numId w:val="30"/>
              </w:numPr>
              <w:suppressAutoHyphens/>
              <w:ind w:left="313" w:hanging="219"/>
              <w:rPr>
                <w:bCs/>
                <w:sz w:val="22"/>
                <w:szCs w:val="22"/>
              </w:rPr>
            </w:pPr>
            <w:r>
              <w:rPr>
                <w:bCs/>
                <w:sz w:val="22"/>
                <w:szCs w:val="22"/>
              </w:rPr>
              <w:t>Исследование отображений и свойств бинарных отношений с помощью графов.</w:t>
            </w:r>
          </w:p>
        </w:tc>
        <w:tc>
          <w:tcPr>
            <w:tcW w:w="992" w:type="dxa"/>
            <w:tcBorders>
              <w:top w:val="single" w:sz="4" w:space="0" w:color="000000"/>
              <w:left w:val="single" w:sz="4" w:space="0" w:color="000000"/>
              <w:bottom w:val="single" w:sz="4" w:space="0" w:color="000000"/>
              <w:right w:val="single" w:sz="4" w:space="0" w:color="000000"/>
            </w:tcBorders>
          </w:tcPr>
          <w:p w14:paraId="4E697A94"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0295D6FD"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1EDEAB96"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F696B89" w14:textId="77777777" w:rsidR="00474B7B" w:rsidRDefault="00474B7B" w:rsidP="00474B7B">
            <w:pPr>
              <w:pStyle w:val="ae"/>
              <w:widowControl w:val="0"/>
              <w:numPr>
                <w:ilvl w:val="0"/>
                <w:numId w:val="30"/>
              </w:numPr>
              <w:suppressAutoHyphens/>
              <w:ind w:left="313" w:hanging="219"/>
              <w:rPr>
                <w:bCs/>
                <w:sz w:val="22"/>
                <w:szCs w:val="22"/>
              </w:rPr>
            </w:pPr>
            <w:r>
              <w:rPr>
                <w:bCs/>
                <w:sz w:val="22"/>
                <w:szCs w:val="22"/>
              </w:rPr>
              <w:t>Графы</w:t>
            </w:r>
          </w:p>
        </w:tc>
        <w:tc>
          <w:tcPr>
            <w:tcW w:w="992" w:type="dxa"/>
            <w:tcBorders>
              <w:top w:val="single" w:sz="4" w:space="0" w:color="000000"/>
              <w:left w:val="single" w:sz="4" w:space="0" w:color="000000"/>
              <w:bottom w:val="single" w:sz="4" w:space="0" w:color="000000"/>
              <w:right w:val="single" w:sz="4" w:space="0" w:color="000000"/>
            </w:tcBorders>
          </w:tcPr>
          <w:p w14:paraId="6A4F6300"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5501C3C7"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49654F2C"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4E9B2BB8"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31E90F6E"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24145205" w14:textId="77777777" w:rsidTr="00474B7B">
        <w:trPr>
          <w:trHeight w:val="393"/>
        </w:trPr>
        <w:tc>
          <w:tcPr>
            <w:tcW w:w="9351" w:type="dxa"/>
            <w:gridSpan w:val="2"/>
            <w:tcBorders>
              <w:top w:val="single" w:sz="4" w:space="0" w:color="000000"/>
              <w:left w:val="single" w:sz="4" w:space="0" w:color="000000"/>
              <w:bottom w:val="single" w:sz="4" w:space="0" w:color="000000"/>
              <w:right w:val="single" w:sz="4" w:space="0" w:color="000000"/>
            </w:tcBorders>
          </w:tcPr>
          <w:p w14:paraId="3FC09ACF"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Раздел 5. Элементы теории алгоритмов</w:t>
            </w:r>
          </w:p>
        </w:tc>
        <w:tc>
          <w:tcPr>
            <w:tcW w:w="992" w:type="dxa"/>
            <w:tcBorders>
              <w:top w:val="single" w:sz="4" w:space="0" w:color="000000"/>
              <w:left w:val="single" w:sz="4" w:space="0" w:color="000000"/>
              <w:bottom w:val="single" w:sz="4" w:space="0" w:color="000000"/>
              <w:right w:val="single" w:sz="4" w:space="0" w:color="000000"/>
            </w:tcBorders>
          </w:tcPr>
          <w:p w14:paraId="5AFFD828"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2791A0A4" w14:textId="77777777" w:rsidTr="00474B7B">
        <w:trPr>
          <w:trHeight w:val="393"/>
        </w:trPr>
        <w:tc>
          <w:tcPr>
            <w:tcW w:w="1706" w:type="dxa"/>
            <w:vMerge w:val="restart"/>
            <w:tcBorders>
              <w:top w:val="single" w:sz="4" w:space="0" w:color="000000"/>
              <w:left w:val="single" w:sz="4" w:space="0" w:color="000000"/>
              <w:bottom w:val="single" w:sz="4" w:space="0" w:color="000000"/>
              <w:right w:val="single" w:sz="4" w:space="0" w:color="000000"/>
            </w:tcBorders>
          </w:tcPr>
          <w:p w14:paraId="3A9B5B57"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Тема 5.1.</w:t>
            </w:r>
          </w:p>
          <w:p w14:paraId="750BE40E"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 xml:space="preserve">Элементы </w:t>
            </w:r>
            <w:r>
              <w:rPr>
                <w:rFonts w:ascii="Times New Roman" w:hAnsi="Times New Roman"/>
                <w:b/>
                <w:bCs/>
                <w:i/>
              </w:rPr>
              <w:lastRenderedPageBreak/>
              <w:t>теории алгоритмов</w:t>
            </w:r>
          </w:p>
        </w:tc>
        <w:tc>
          <w:tcPr>
            <w:tcW w:w="7645" w:type="dxa"/>
            <w:tcBorders>
              <w:top w:val="single" w:sz="4" w:space="0" w:color="000000"/>
              <w:left w:val="single" w:sz="4" w:space="0" w:color="000000"/>
              <w:bottom w:val="single" w:sz="4" w:space="0" w:color="000000"/>
              <w:right w:val="single" w:sz="4" w:space="0" w:color="000000"/>
            </w:tcBorders>
          </w:tcPr>
          <w:p w14:paraId="6438E9EA"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lastRenderedPageBreak/>
              <w:t>Содержание</w:t>
            </w:r>
          </w:p>
        </w:tc>
        <w:tc>
          <w:tcPr>
            <w:tcW w:w="992" w:type="dxa"/>
            <w:tcBorders>
              <w:top w:val="single" w:sz="4" w:space="0" w:color="000000"/>
              <w:left w:val="single" w:sz="4" w:space="0" w:color="000000"/>
              <w:bottom w:val="single" w:sz="4" w:space="0" w:color="000000"/>
              <w:right w:val="single" w:sz="4" w:space="0" w:color="000000"/>
            </w:tcBorders>
          </w:tcPr>
          <w:p w14:paraId="7672A785"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6A5FB3D0"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18CC68DB"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74DF52A7" w14:textId="77777777" w:rsidR="00474B7B" w:rsidRDefault="00474B7B" w:rsidP="00474B7B">
            <w:pPr>
              <w:pStyle w:val="ae"/>
              <w:widowControl w:val="0"/>
              <w:numPr>
                <w:ilvl w:val="0"/>
                <w:numId w:val="25"/>
              </w:numPr>
              <w:suppressAutoHyphens/>
              <w:spacing w:after="0" w:line="360" w:lineRule="auto"/>
              <w:ind w:left="313" w:hanging="219"/>
              <w:rPr>
                <w:bCs/>
                <w:sz w:val="22"/>
                <w:szCs w:val="22"/>
              </w:rPr>
            </w:pPr>
            <w:r>
              <w:rPr>
                <w:bCs/>
                <w:sz w:val="22"/>
                <w:szCs w:val="22"/>
              </w:rPr>
              <w:t>Основные определения. Машина Тьюринга.</w:t>
            </w:r>
          </w:p>
        </w:tc>
        <w:tc>
          <w:tcPr>
            <w:tcW w:w="992" w:type="dxa"/>
            <w:tcBorders>
              <w:top w:val="single" w:sz="4" w:space="0" w:color="000000"/>
              <w:left w:val="single" w:sz="4" w:space="0" w:color="000000"/>
              <w:bottom w:val="single" w:sz="4" w:space="0" w:color="000000"/>
              <w:right w:val="single" w:sz="4" w:space="0" w:color="000000"/>
            </w:tcBorders>
          </w:tcPr>
          <w:p w14:paraId="3672BA3E"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4B9DE0F3"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748223DA"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3FA6549C" w14:textId="77777777" w:rsidR="00474B7B" w:rsidRDefault="00474B7B" w:rsidP="00EB380C">
            <w:pPr>
              <w:widowControl w:val="0"/>
              <w:spacing w:after="0" w:line="360" w:lineRule="auto"/>
              <w:ind w:left="313" w:hanging="219"/>
              <w:rPr>
                <w:rFonts w:ascii="Times New Roman" w:hAnsi="Times New Roman"/>
                <w:b/>
                <w:i/>
                <w:iCs/>
              </w:rPr>
            </w:pPr>
            <w:r>
              <w:rPr>
                <w:rFonts w:ascii="Times New Roman" w:hAnsi="Times New Roman"/>
                <w:b/>
                <w:i/>
                <w:iCs/>
              </w:rPr>
              <w:t>В том числе практических занятий и лабораторных работ</w:t>
            </w:r>
          </w:p>
        </w:tc>
        <w:tc>
          <w:tcPr>
            <w:tcW w:w="992" w:type="dxa"/>
            <w:tcBorders>
              <w:top w:val="single" w:sz="4" w:space="0" w:color="000000"/>
              <w:left w:val="single" w:sz="4" w:space="0" w:color="000000"/>
              <w:bottom w:val="single" w:sz="4" w:space="0" w:color="000000"/>
              <w:right w:val="single" w:sz="4" w:space="0" w:color="000000"/>
            </w:tcBorders>
          </w:tcPr>
          <w:p w14:paraId="6B08CC98"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5218621A"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02CB9C54"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5838F205" w14:textId="77777777" w:rsidR="00474B7B" w:rsidRDefault="00474B7B" w:rsidP="00474B7B">
            <w:pPr>
              <w:pStyle w:val="ae"/>
              <w:widowControl w:val="0"/>
              <w:numPr>
                <w:ilvl w:val="0"/>
                <w:numId w:val="31"/>
              </w:numPr>
              <w:suppressAutoHyphens/>
              <w:spacing w:after="0" w:line="360" w:lineRule="auto"/>
              <w:ind w:left="313" w:hanging="219"/>
              <w:rPr>
                <w:bCs/>
                <w:sz w:val="22"/>
                <w:szCs w:val="22"/>
              </w:rPr>
            </w:pPr>
            <w:r>
              <w:rPr>
                <w:bCs/>
                <w:sz w:val="22"/>
                <w:szCs w:val="22"/>
              </w:rPr>
              <w:t>Работа машины Тьюринга.</w:t>
            </w:r>
          </w:p>
        </w:tc>
        <w:tc>
          <w:tcPr>
            <w:tcW w:w="992" w:type="dxa"/>
            <w:tcBorders>
              <w:top w:val="single" w:sz="4" w:space="0" w:color="000000"/>
              <w:left w:val="single" w:sz="4" w:space="0" w:color="000000"/>
              <w:bottom w:val="single" w:sz="4" w:space="0" w:color="000000"/>
              <w:right w:val="single" w:sz="4" w:space="0" w:color="000000"/>
            </w:tcBorders>
          </w:tcPr>
          <w:p w14:paraId="1BA989CE"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3DCDEC25" w14:textId="77777777" w:rsidTr="00474B7B">
        <w:trPr>
          <w:trHeight w:val="393"/>
        </w:trPr>
        <w:tc>
          <w:tcPr>
            <w:tcW w:w="1706" w:type="dxa"/>
            <w:vMerge/>
            <w:tcBorders>
              <w:top w:val="single" w:sz="4" w:space="0" w:color="000000"/>
              <w:left w:val="single" w:sz="4" w:space="0" w:color="000000"/>
              <w:bottom w:val="single" w:sz="4" w:space="0" w:color="000000"/>
              <w:right w:val="single" w:sz="4" w:space="0" w:color="000000"/>
            </w:tcBorders>
          </w:tcPr>
          <w:p w14:paraId="0C78571D" w14:textId="77777777" w:rsidR="00474B7B" w:rsidRDefault="00474B7B" w:rsidP="00EB380C">
            <w:pPr>
              <w:widowControl w:val="0"/>
              <w:spacing w:after="0" w:line="360" w:lineRule="auto"/>
              <w:rPr>
                <w:rFonts w:ascii="Times New Roman" w:hAnsi="Times New Roman"/>
                <w:b/>
                <w:bCs/>
                <w:i/>
              </w:rPr>
            </w:pPr>
          </w:p>
        </w:tc>
        <w:tc>
          <w:tcPr>
            <w:tcW w:w="7645" w:type="dxa"/>
            <w:tcBorders>
              <w:top w:val="single" w:sz="4" w:space="0" w:color="000000"/>
              <w:left w:val="single" w:sz="4" w:space="0" w:color="000000"/>
              <w:bottom w:val="single" w:sz="4" w:space="0" w:color="000000"/>
              <w:right w:val="single" w:sz="4" w:space="0" w:color="000000"/>
            </w:tcBorders>
          </w:tcPr>
          <w:p w14:paraId="7FB2BAF0" w14:textId="77777777" w:rsidR="00474B7B" w:rsidRDefault="00474B7B" w:rsidP="00EB380C">
            <w:pPr>
              <w:widowControl w:val="0"/>
              <w:spacing w:after="0" w:line="360" w:lineRule="auto"/>
              <w:rPr>
                <w:rFonts w:ascii="Times New Roman" w:hAnsi="Times New Roman"/>
                <w:b/>
                <w:i/>
                <w:iCs/>
              </w:rPr>
            </w:pPr>
            <w:r>
              <w:rPr>
                <w:rFonts w:ascii="Times New Roman" w:hAnsi="Times New Roman"/>
                <w:b/>
                <w:i/>
                <w:iCs/>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06BA8D5D" w14:textId="77777777" w:rsidR="00474B7B" w:rsidRDefault="00474B7B" w:rsidP="00EB380C">
            <w:pPr>
              <w:widowControl w:val="0"/>
              <w:spacing w:after="0" w:line="360" w:lineRule="auto"/>
              <w:jc w:val="center"/>
              <w:rPr>
                <w:rFonts w:ascii="Times New Roman" w:hAnsi="Times New Roman"/>
                <w:b/>
                <w:i/>
                <w:lang w:eastAsia="en-US"/>
              </w:rPr>
            </w:pPr>
            <w:r>
              <w:rPr>
                <w:rFonts w:ascii="Times New Roman" w:hAnsi="Times New Roman"/>
                <w:b/>
                <w:i/>
                <w:lang w:eastAsia="en-US"/>
              </w:rPr>
              <w:t>2</w:t>
            </w:r>
          </w:p>
        </w:tc>
      </w:tr>
      <w:tr w:rsidR="00474B7B" w14:paraId="49B24BE5" w14:textId="77777777" w:rsidTr="00474B7B">
        <w:trPr>
          <w:trHeight w:val="393"/>
        </w:trPr>
        <w:tc>
          <w:tcPr>
            <w:tcW w:w="9351" w:type="dxa"/>
            <w:gridSpan w:val="2"/>
            <w:tcBorders>
              <w:top w:val="single" w:sz="4" w:space="0" w:color="000000"/>
              <w:left w:val="single" w:sz="4" w:space="0" w:color="000000"/>
              <w:bottom w:val="single" w:sz="4" w:space="0" w:color="000000"/>
              <w:right w:val="single" w:sz="4" w:space="0" w:color="000000"/>
            </w:tcBorders>
          </w:tcPr>
          <w:p w14:paraId="1FE92C99" w14:textId="77777777" w:rsidR="00474B7B" w:rsidRDefault="00474B7B" w:rsidP="00EB380C">
            <w:pPr>
              <w:widowControl w:val="0"/>
              <w:spacing w:after="0" w:line="360" w:lineRule="auto"/>
              <w:rPr>
                <w:rFonts w:ascii="Times New Roman" w:hAnsi="Times New Roman"/>
                <w:b/>
                <w:i/>
                <w:iCs/>
              </w:rPr>
            </w:pPr>
          </w:p>
        </w:tc>
        <w:tc>
          <w:tcPr>
            <w:tcW w:w="992" w:type="dxa"/>
            <w:tcBorders>
              <w:top w:val="single" w:sz="4" w:space="0" w:color="000000"/>
              <w:left w:val="single" w:sz="4" w:space="0" w:color="000000"/>
              <w:bottom w:val="single" w:sz="4" w:space="0" w:color="000000"/>
              <w:right w:val="single" w:sz="4" w:space="0" w:color="000000"/>
            </w:tcBorders>
          </w:tcPr>
          <w:p w14:paraId="4F60A54D" w14:textId="77777777" w:rsidR="00474B7B" w:rsidRDefault="00474B7B" w:rsidP="00EB380C">
            <w:pPr>
              <w:widowControl w:val="0"/>
              <w:spacing w:after="0" w:line="360" w:lineRule="auto"/>
              <w:jc w:val="center"/>
              <w:rPr>
                <w:rFonts w:ascii="Times New Roman" w:hAnsi="Times New Roman"/>
                <w:b/>
                <w:i/>
                <w:lang w:eastAsia="en-US"/>
              </w:rPr>
            </w:pPr>
          </w:p>
        </w:tc>
      </w:tr>
      <w:tr w:rsidR="00474B7B" w14:paraId="37E21B89" w14:textId="77777777" w:rsidTr="00474B7B">
        <w:tc>
          <w:tcPr>
            <w:tcW w:w="9351" w:type="dxa"/>
            <w:gridSpan w:val="2"/>
            <w:tcBorders>
              <w:top w:val="single" w:sz="4" w:space="0" w:color="000000"/>
              <w:left w:val="single" w:sz="4" w:space="0" w:color="000000"/>
              <w:bottom w:val="single" w:sz="4" w:space="0" w:color="000000"/>
              <w:right w:val="single" w:sz="4" w:space="0" w:color="000000"/>
            </w:tcBorders>
          </w:tcPr>
          <w:p w14:paraId="5816709F" w14:textId="77777777" w:rsidR="00474B7B" w:rsidRDefault="00474B7B" w:rsidP="00EB380C">
            <w:pPr>
              <w:widowControl w:val="0"/>
              <w:spacing w:after="0" w:line="360" w:lineRule="auto"/>
              <w:jc w:val="both"/>
              <w:rPr>
                <w:rFonts w:ascii="Times New Roman" w:hAnsi="Times New Roman"/>
                <w:b/>
              </w:rPr>
            </w:pPr>
            <w:r>
              <w:rPr>
                <w:rFonts w:ascii="Times New Roman" w:hAnsi="Times New Roman"/>
                <w:b/>
                <w:bCs/>
              </w:rPr>
              <w:t>Курсовой проект (работа)</w:t>
            </w:r>
          </w:p>
        </w:tc>
        <w:tc>
          <w:tcPr>
            <w:tcW w:w="992" w:type="dxa"/>
            <w:tcBorders>
              <w:left w:val="single" w:sz="4" w:space="0" w:color="000000"/>
              <w:right w:val="single" w:sz="4" w:space="0" w:color="000000"/>
            </w:tcBorders>
          </w:tcPr>
          <w:p w14:paraId="6FEB7B32" w14:textId="77777777" w:rsidR="00474B7B" w:rsidRDefault="00474B7B" w:rsidP="00EB380C">
            <w:pPr>
              <w:widowControl w:val="0"/>
              <w:spacing w:after="160" w:line="360" w:lineRule="auto"/>
              <w:jc w:val="center"/>
              <w:rPr>
                <w:rFonts w:ascii="Times New Roman" w:hAnsi="Times New Roman"/>
                <w:b/>
                <w:i/>
              </w:rPr>
            </w:pPr>
            <w:r>
              <w:rPr>
                <w:rFonts w:ascii="Times New Roman" w:hAnsi="Times New Roman"/>
                <w:b/>
                <w:i/>
              </w:rPr>
              <w:t>0</w:t>
            </w:r>
          </w:p>
        </w:tc>
      </w:tr>
      <w:tr w:rsidR="00474B7B" w14:paraId="4AD76811" w14:textId="77777777" w:rsidTr="00474B7B">
        <w:tc>
          <w:tcPr>
            <w:tcW w:w="9351" w:type="dxa"/>
            <w:gridSpan w:val="2"/>
            <w:tcBorders>
              <w:top w:val="single" w:sz="4" w:space="0" w:color="000000"/>
              <w:left w:val="single" w:sz="4" w:space="0" w:color="000000"/>
              <w:bottom w:val="single" w:sz="4" w:space="0" w:color="000000"/>
              <w:right w:val="single" w:sz="4" w:space="0" w:color="000000"/>
            </w:tcBorders>
          </w:tcPr>
          <w:p w14:paraId="78471FAC" w14:textId="77777777" w:rsidR="00474B7B" w:rsidRDefault="00474B7B" w:rsidP="00EB380C">
            <w:pPr>
              <w:widowControl w:val="0"/>
              <w:spacing w:after="0" w:line="360" w:lineRule="auto"/>
              <w:jc w:val="both"/>
              <w:rPr>
                <w:rFonts w:ascii="Times New Roman" w:hAnsi="Times New Roman"/>
                <w:b/>
                <w:bCs/>
              </w:rPr>
            </w:pPr>
            <w:r>
              <w:rPr>
                <w:rFonts w:ascii="Times New Roman" w:hAnsi="Times New Roman"/>
                <w:b/>
                <w:bCs/>
              </w:rPr>
              <w:t>Консультации</w:t>
            </w:r>
          </w:p>
        </w:tc>
        <w:tc>
          <w:tcPr>
            <w:tcW w:w="992" w:type="dxa"/>
            <w:tcBorders>
              <w:top w:val="single" w:sz="4" w:space="0" w:color="000000"/>
              <w:left w:val="single" w:sz="4" w:space="0" w:color="000000"/>
              <w:bottom w:val="single" w:sz="4" w:space="0" w:color="000000"/>
              <w:right w:val="single" w:sz="4" w:space="0" w:color="000000"/>
            </w:tcBorders>
            <w:vAlign w:val="center"/>
          </w:tcPr>
          <w:p w14:paraId="5B96FF92" w14:textId="77777777" w:rsidR="00474B7B" w:rsidRDefault="00474B7B"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4</w:t>
            </w:r>
          </w:p>
        </w:tc>
      </w:tr>
      <w:tr w:rsidR="00474B7B" w14:paraId="3AB77492" w14:textId="77777777" w:rsidTr="00474B7B">
        <w:tc>
          <w:tcPr>
            <w:tcW w:w="9351" w:type="dxa"/>
            <w:gridSpan w:val="2"/>
            <w:tcBorders>
              <w:top w:val="single" w:sz="4" w:space="0" w:color="000000"/>
              <w:left w:val="single" w:sz="4" w:space="0" w:color="000000"/>
              <w:bottom w:val="single" w:sz="4" w:space="0" w:color="000000"/>
              <w:right w:val="single" w:sz="4" w:space="0" w:color="000000"/>
            </w:tcBorders>
          </w:tcPr>
          <w:p w14:paraId="44C040D2" w14:textId="77777777" w:rsidR="00474B7B" w:rsidRDefault="00474B7B" w:rsidP="00EB380C">
            <w:pPr>
              <w:widowControl w:val="0"/>
              <w:spacing w:after="0" w:line="360" w:lineRule="auto"/>
              <w:jc w:val="both"/>
              <w:rPr>
                <w:rFonts w:ascii="Times New Roman" w:hAnsi="Times New Roman"/>
                <w:b/>
              </w:rPr>
            </w:pPr>
            <w:r>
              <w:rPr>
                <w:rFonts w:ascii="Times New Roman" w:hAnsi="Times New Roman"/>
                <w:b/>
                <w:bCs/>
              </w:rPr>
              <w:t xml:space="preserve">Экзамен </w:t>
            </w:r>
          </w:p>
        </w:tc>
        <w:tc>
          <w:tcPr>
            <w:tcW w:w="992" w:type="dxa"/>
            <w:tcBorders>
              <w:top w:val="single" w:sz="4" w:space="0" w:color="000000"/>
              <w:left w:val="single" w:sz="4" w:space="0" w:color="000000"/>
              <w:bottom w:val="single" w:sz="4" w:space="0" w:color="000000"/>
              <w:right w:val="single" w:sz="4" w:space="0" w:color="000000"/>
            </w:tcBorders>
            <w:vAlign w:val="center"/>
          </w:tcPr>
          <w:p w14:paraId="1E83A0AB" w14:textId="77777777" w:rsidR="00474B7B" w:rsidRDefault="00474B7B"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6</w:t>
            </w:r>
          </w:p>
        </w:tc>
      </w:tr>
      <w:tr w:rsidR="00474B7B" w14:paraId="6C0D1839" w14:textId="77777777" w:rsidTr="00474B7B">
        <w:tc>
          <w:tcPr>
            <w:tcW w:w="9351" w:type="dxa"/>
            <w:gridSpan w:val="2"/>
            <w:tcBorders>
              <w:top w:val="single" w:sz="4" w:space="0" w:color="000000"/>
              <w:left w:val="single" w:sz="4" w:space="0" w:color="000000"/>
              <w:bottom w:val="single" w:sz="4" w:space="0" w:color="000000"/>
              <w:right w:val="single" w:sz="4" w:space="0" w:color="000000"/>
            </w:tcBorders>
          </w:tcPr>
          <w:p w14:paraId="2AFFE493" w14:textId="77777777" w:rsidR="00474B7B" w:rsidRDefault="00474B7B" w:rsidP="00EB380C">
            <w:pPr>
              <w:widowControl w:val="0"/>
              <w:spacing w:after="0" w:line="360" w:lineRule="auto"/>
              <w:rPr>
                <w:rFonts w:ascii="Times New Roman" w:hAnsi="Times New Roman"/>
                <w:b/>
                <w:bCs/>
                <w:i/>
              </w:rPr>
            </w:pPr>
            <w:r>
              <w:rPr>
                <w:rFonts w:ascii="Times New Roman" w:hAnsi="Times New Roman"/>
                <w:b/>
                <w:bCs/>
                <w:i/>
              </w:rPr>
              <w:t>Всего</w:t>
            </w:r>
          </w:p>
        </w:tc>
        <w:tc>
          <w:tcPr>
            <w:tcW w:w="992" w:type="dxa"/>
            <w:tcBorders>
              <w:top w:val="single" w:sz="4" w:space="0" w:color="000000"/>
              <w:left w:val="single" w:sz="4" w:space="0" w:color="000000"/>
              <w:bottom w:val="single" w:sz="4" w:space="0" w:color="000000"/>
              <w:right w:val="single" w:sz="4" w:space="0" w:color="000000"/>
            </w:tcBorders>
            <w:vAlign w:val="bottom"/>
          </w:tcPr>
          <w:p w14:paraId="35F0A595" w14:textId="3CE48F02" w:rsidR="00474B7B" w:rsidRDefault="004B04D1" w:rsidP="00EB380C">
            <w:pPr>
              <w:widowControl w:val="0"/>
              <w:spacing w:after="160" w:line="360" w:lineRule="auto"/>
              <w:jc w:val="center"/>
              <w:rPr>
                <w:rFonts w:ascii="Times New Roman" w:hAnsi="Times New Roman"/>
                <w:b/>
                <w:i/>
                <w:lang w:eastAsia="en-US"/>
              </w:rPr>
            </w:pPr>
            <w:r>
              <w:rPr>
                <w:rFonts w:ascii="Times New Roman" w:hAnsi="Times New Roman"/>
                <w:b/>
                <w:i/>
                <w:lang w:eastAsia="en-US"/>
              </w:rPr>
              <w:t>78</w:t>
            </w:r>
          </w:p>
        </w:tc>
      </w:tr>
    </w:tbl>
    <w:p w14:paraId="71036DF3" w14:textId="1BCBB7B1" w:rsidR="00474B7B" w:rsidRDefault="00474B7B" w:rsidP="006B6AB5">
      <w:pPr>
        <w:spacing w:before="120" w:after="120" w:line="360" w:lineRule="auto"/>
        <w:rPr>
          <w:rFonts w:ascii="Times New Roman" w:hAnsi="Times New Roman"/>
          <w:bCs/>
          <w:i/>
          <w:sz w:val="24"/>
          <w:szCs w:val="24"/>
        </w:rPr>
      </w:pPr>
    </w:p>
    <w:p w14:paraId="7152C3FC" w14:textId="77777777" w:rsidR="00474B7B" w:rsidRDefault="00474B7B">
      <w:pPr>
        <w:spacing w:after="160" w:line="259" w:lineRule="auto"/>
        <w:rPr>
          <w:rFonts w:ascii="Times New Roman" w:hAnsi="Times New Roman"/>
          <w:bCs/>
          <w:i/>
          <w:sz w:val="24"/>
          <w:szCs w:val="24"/>
        </w:rPr>
      </w:pPr>
      <w:r>
        <w:rPr>
          <w:rFonts w:ascii="Times New Roman" w:hAnsi="Times New Roman"/>
          <w:bCs/>
          <w:i/>
          <w:sz w:val="24"/>
          <w:szCs w:val="24"/>
        </w:rPr>
        <w:br w:type="page"/>
      </w:r>
    </w:p>
    <w:p w14:paraId="665D49D9" w14:textId="709F62E7"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sidR="00AB24A6" w:rsidRPr="00AB24A6">
        <w:rPr>
          <w:rFonts w:ascii="Times New Roman" w:hAnsi="Times New Roman"/>
          <w:b/>
          <w:bCs/>
        </w:rPr>
        <w:t>УЧЕБНОЙ ДИСЦИПЛИНЫ</w:t>
      </w:r>
    </w:p>
    <w:p w14:paraId="5C726D6A" w14:textId="77777777" w:rsidR="009C040E" w:rsidRDefault="009C040E" w:rsidP="009C040E">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bookmarkStart w:id="0" w:name="_Hlk195614546"/>
      <w:r>
        <w:rPr>
          <w:rFonts w:ascii="Times New Roman" w:hAnsi="Times New Roman"/>
          <w:b/>
          <w:bCs/>
        </w:rPr>
        <w:t>учебной дисциплины</w:t>
      </w:r>
      <w:r w:rsidRPr="00EC274F">
        <w:rPr>
          <w:rFonts w:ascii="Times New Roman" w:hAnsi="Times New Roman"/>
          <w:b/>
          <w:bCs/>
        </w:rPr>
        <w:t xml:space="preserve"> </w:t>
      </w:r>
      <w:bookmarkEnd w:id="0"/>
      <w:r w:rsidRPr="00EC274F">
        <w:rPr>
          <w:rFonts w:ascii="Times New Roman" w:hAnsi="Times New Roman"/>
          <w:b/>
          <w:bCs/>
        </w:rPr>
        <w:t>должны быть предусмотрены следующие специальные помещения:</w:t>
      </w:r>
    </w:p>
    <w:p w14:paraId="75D44070" w14:textId="2B3FE4D2" w:rsidR="00A15E1C" w:rsidRPr="00A15E1C" w:rsidRDefault="00A15E1C" w:rsidP="006B6AB5">
      <w:pPr>
        <w:spacing w:after="0" w:line="360" w:lineRule="auto"/>
        <w:ind w:firstLine="709"/>
        <w:rPr>
          <w:rFonts w:ascii="Times New Roman" w:hAnsi="Times New Roman"/>
        </w:rPr>
      </w:pPr>
      <w:r w:rsidRPr="00A15E1C">
        <w:rPr>
          <w:rFonts w:ascii="Times New Roman" w:hAnsi="Times New Roman"/>
        </w:rPr>
        <w:t>Кабинет «Математических дисциплин», оснащенный оборудованием и техническими средствами обучения</w:t>
      </w:r>
      <w:r>
        <w:rPr>
          <w:rFonts w:ascii="Times New Roman" w:hAnsi="Times New Roman"/>
        </w:rPr>
        <w:t>.</w:t>
      </w:r>
    </w:p>
    <w:p w14:paraId="6364F92B" w14:textId="77777777"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67AF84AA" w14:textId="0E74253D" w:rsidR="00385BC1" w:rsidRPr="00385BC1" w:rsidRDefault="00385BC1" w:rsidP="00385BC1">
      <w:pPr>
        <w:spacing w:after="0" w:line="360" w:lineRule="auto"/>
        <w:ind w:firstLine="709"/>
        <w:contextualSpacing/>
        <w:rPr>
          <w:rFonts w:ascii="Times New Roman" w:hAnsi="Times New Roman"/>
          <w:bCs/>
          <w:sz w:val="24"/>
          <w:szCs w:val="24"/>
        </w:rPr>
      </w:pPr>
      <w:r w:rsidRPr="00385BC1">
        <w:rPr>
          <w:rFonts w:ascii="Times New Roman" w:hAnsi="Times New Roman"/>
          <w:bCs/>
          <w:sz w:val="24"/>
          <w:szCs w:val="24"/>
        </w:rPr>
        <w:t>1.</w:t>
      </w:r>
      <w:r>
        <w:rPr>
          <w:rFonts w:ascii="Times New Roman" w:hAnsi="Times New Roman"/>
          <w:bCs/>
          <w:sz w:val="24"/>
          <w:szCs w:val="24"/>
        </w:rPr>
        <w:t xml:space="preserve"> </w:t>
      </w:r>
      <w:r w:rsidRPr="00385BC1">
        <w:rPr>
          <w:rFonts w:ascii="Times New Roman" w:hAnsi="Times New Roman"/>
          <w:bCs/>
          <w:sz w:val="24"/>
          <w:szCs w:val="24"/>
        </w:rPr>
        <w:t>Спирина М.С., Спирин П.А. Дискретная математика. – Москва: Академия, 2021. – 368 с.</w:t>
      </w:r>
    </w:p>
    <w:p w14:paraId="012D0DEF" w14:textId="658E6F38" w:rsidR="00385BC1" w:rsidRDefault="00385BC1" w:rsidP="00385BC1">
      <w:pPr>
        <w:spacing w:after="0" w:line="360" w:lineRule="auto"/>
        <w:ind w:firstLine="709"/>
        <w:contextualSpacing/>
        <w:rPr>
          <w:rFonts w:ascii="Times New Roman" w:hAnsi="Times New Roman"/>
          <w:bCs/>
          <w:sz w:val="24"/>
          <w:szCs w:val="24"/>
        </w:rPr>
      </w:pPr>
      <w:r w:rsidRPr="00385BC1">
        <w:rPr>
          <w:rFonts w:ascii="Times New Roman" w:hAnsi="Times New Roman"/>
          <w:bCs/>
          <w:sz w:val="24"/>
          <w:szCs w:val="24"/>
        </w:rPr>
        <w:t>2.</w:t>
      </w:r>
      <w:r>
        <w:rPr>
          <w:rFonts w:ascii="Times New Roman" w:hAnsi="Times New Roman"/>
          <w:bCs/>
          <w:sz w:val="24"/>
          <w:szCs w:val="24"/>
        </w:rPr>
        <w:t xml:space="preserve"> </w:t>
      </w:r>
      <w:r w:rsidRPr="00385BC1">
        <w:rPr>
          <w:rFonts w:ascii="Times New Roman" w:hAnsi="Times New Roman"/>
          <w:bCs/>
          <w:sz w:val="24"/>
          <w:szCs w:val="24"/>
        </w:rPr>
        <w:t>Спирина М.С., Спирин П.А. Дискретная математика. Сборник задач с алгоритмами решений. – Москва: Академия, 2020. – 288 с.</w:t>
      </w:r>
    </w:p>
    <w:p w14:paraId="0EEA2AE2" w14:textId="22931F86" w:rsidR="006F6153" w:rsidRPr="00EC274F" w:rsidRDefault="006F6153" w:rsidP="00385BC1">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34DCF6A4" w14:textId="77777777" w:rsidR="00385BC1" w:rsidRPr="00385BC1" w:rsidRDefault="00385BC1" w:rsidP="00385BC1">
      <w:pPr>
        <w:spacing w:after="0" w:line="360" w:lineRule="auto"/>
        <w:ind w:firstLine="709"/>
        <w:rPr>
          <w:rFonts w:ascii="Times New Roman" w:hAnsi="Times New Roman"/>
        </w:rPr>
      </w:pPr>
      <w:r w:rsidRPr="00385BC1">
        <w:rPr>
          <w:rFonts w:ascii="Times New Roman" w:hAnsi="Times New Roman"/>
        </w:rPr>
        <w:t>1. Баврин, И. И.  Дискретная математика. Учебник и задачник : для среднего профес-сионального образования / И. И. Баврин. — Москва : Издательство Юрайт, 2021. — 193 с. — (Профессиональное образование). — ISBN 978-5-534-07917-3. — Текст : электронный // Об-разовательная платформа Юрайт [сайт]. — URL: https://urait.ru/bcode/469649 (дата обраще-ния: 13.12.2021).</w:t>
      </w:r>
    </w:p>
    <w:p w14:paraId="1BEEC7C0" w14:textId="77777777" w:rsidR="00385BC1" w:rsidRPr="00385BC1" w:rsidRDefault="00385BC1" w:rsidP="00385BC1">
      <w:pPr>
        <w:spacing w:after="0" w:line="360" w:lineRule="auto"/>
        <w:ind w:firstLine="709"/>
        <w:rPr>
          <w:rFonts w:ascii="Times New Roman" w:hAnsi="Times New Roman"/>
        </w:rPr>
      </w:pPr>
      <w:r w:rsidRPr="00385BC1">
        <w:rPr>
          <w:rFonts w:ascii="Times New Roman" w:hAnsi="Times New Roman"/>
        </w:rPr>
        <w:t>2. Гисин, В. Б.  Дискретная математика : учебник и практикум для среднего професси-онального образования / В. Б. Гисин. — Москва : Издательство Юрайт, 2021. — 383 с. — (Профессиональное образование). — ISBN 978-5-534-11633-5. — Текст : электронный // Об-разовательная платформа Юрайт [сайт]. — URL: https://urait.ru/bcode/476342 (дата обраще-ния: 13.12.2021).</w:t>
      </w:r>
    </w:p>
    <w:p w14:paraId="3271BFE2" w14:textId="77777777" w:rsidR="00385BC1" w:rsidRPr="00385BC1" w:rsidRDefault="00385BC1" w:rsidP="00385BC1">
      <w:pPr>
        <w:spacing w:after="0" w:line="360" w:lineRule="auto"/>
        <w:ind w:firstLine="709"/>
        <w:rPr>
          <w:rFonts w:ascii="Times New Roman" w:hAnsi="Times New Roman"/>
        </w:rPr>
      </w:pPr>
      <w:r w:rsidRPr="00385BC1">
        <w:rPr>
          <w:rFonts w:ascii="Times New Roman" w:hAnsi="Times New Roman"/>
        </w:rPr>
        <w:t>3. Гашков, С. Б.  Дискретная математика : учебник и практикум для среднего профес-сионального образования / С. Б. Гашков, А. Б. Фролов. — 3-е изд., испр. и доп. — Москва : Издательство Юрайт, 2021. — 483 с. — (Профессиональное образование). — ISBN 978-5-534-13535-0. — Текст : электронный // Образовательная платформа Юрайт [сайт]. — URL: https://urait.ru/bcode/476337 (дата обращения: 13.12.2021).</w:t>
      </w:r>
    </w:p>
    <w:p w14:paraId="49BF10AA" w14:textId="50DAFE3E" w:rsidR="006F6153" w:rsidRPr="00EC274F" w:rsidRDefault="00385BC1" w:rsidP="00385BC1">
      <w:pPr>
        <w:spacing w:after="0" w:line="360" w:lineRule="auto"/>
        <w:ind w:firstLine="709"/>
        <w:rPr>
          <w:rFonts w:ascii="Times New Roman" w:hAnsi="Times New Roman"/>
          <w:b/>
          <w:i/>
        </w:rPr>
      </w:pPr>
      <w:r w:rsidRPr="00385BC1">
        <w:rPr>
          <w:rFonts w:ascii="Times New Roman" w:hAnsi="Times New Roman"/>
        </w:rPr>
        <w:t>4. Судоплатов, С. В.  Дискретная математика : учебник и практикум для среднего профессионального образования / С. В. Судоплатов, Е. В. Овчинникова. — 5-е изд., испр. и доп. — Москва : Издательство Юрайт, 2021. — 279 с. — (Профессиональное образова-ние). — ISBN 978-</w:t>
      </w:r>
      <w:r w:rsidRPr="00385BC1">
        <w:rPr>
          <w:rFonts w:ascii="Times New Roman" w:hAnsi="Times New Roman"/>
        </w:rPr>
        <w:lastRenderedPageBreak/>
        <w:t>5-534-11632-8. — Текст : электронный // Образовательная платформа Юрайт [сайт]. — URL: https://urait.ru/bcode/476343 (дата обращения: 13.12.2021).</w:t>
      </w:r>
    </w:p>
    <w:p w14:paraId="4483FDA3" w14:textId="7C5872C0" w:rsidR="001039AB" w:rsidRDefault="001039AB" w:rsidP="006B6AB5">
      <w:pPr>
        <w:pStyle w:val="ae"/>
        <w:spacing w:line="360" w:lineRule="auto"/>
        <w:ind w:left="720"/>
        <w:rPr>
          <w:b/>
          <w:i/>
          <w:lang w:val="ru-RU"/>
        </w:rPr>
      </w:pPr>
    </w:p>
    <w:p w14:paraId="683734F8" w14:textId="28F80CCD" w:rsidR="00385BC1" w:rsidRDefault="00385BC1" w:rsidP="006B6AB5">
      <w:pPr>
        <w:pStyle w:val="ae"/>
        <w:spacing w:line="360" w:lineRule="auto"/>
        <w:ind w:left="720"/>
        <w:rPr>
          <w:b/>
          <w:i/>
          <w:lang w:val="ru-RU"/>
        </w:rPr>
      </w:pPr>
    </w:p>
    <w:p w14:paraId="4F0FCDDE" w14:textId="2C599CBC" w:rsidR="00385BC1" w:rsidRDefault="00385BC1" w:rsidP="006B6AB5">
      <w:pPr>
        <w:pStyle w:val="ae"/>
        <w:spacing w:line="360" w:lineRule="auto"/>
        <w:ind w:left="720"/>
        <w:rPr>
          <w:b/>
          <w:i/>
          <w:lang w:val="ru-RU"/>
        </w:rPr>
      </w:pPr>
    </w:p>
    <w:p w14:paraId="04DE9F08" w14:textId="6B87BB5D" w:rsidR="00385BC1" w:rsidRDefault="00385BC1" w:rsidP="006B6AB5">
      <w:pPr>
        <w:pStyle w:val="ae"/>
        <w:spacing w:line="360" w:lineRule="auto"/>
        <w:ind w:left="720"/>
        <w:rPr>
          <w:b/>
          <w:i/>
          <w:lang w:val="ru-RU"/>
        </w:rPr>
      </w:pPr>
    </w:p>
    <w:p w14:paraId="512BC73C" w14:textId="17872ABB" w:rsidR="00385BC1" w:rsidRDefault="00385BC1" w:rsidP="006B6AB5">
      <w:pPr>
        <w:pStyle w:val="ae"/>
        <w:spacing w:line="360" w:lineRule="auto"/>
        <w:ind w:left="720"/>
        <w:rPr>
          <w:b/>
          <w:i/>
          <w:lang w:val="ru-RU"/>
        </w:rPr>
      </w:pPr>
    </w:p>
    <w:p w14:paraId="377F0AEC" w14:textId="1FD2C20C" w:rsidR="00385BC1" w:rsidRDefault="00385BC1" w:rsidP="006B6AB5">
      <w:pPr>
        <w:pStyle w:val="ae"/>
        <w:spacing w:line="360" w:lineRule="auto"/>
        <w:ind w:left="720"/>
        <w:rPr>
          <w:b/>
          <w:i/>
          <w:lang w:val="ru-RU"/>
        </w:rPr>
      </w:pPr>
    </w:p>
    <w:p w14:paraId="736B16AE" w14:textId="6E52069F" w:rsidR="00385BC1" w:rsidRDefault="00385BC1" w:rsidP="006B6AB5">
      <w:pPr>
        <w:pStyle w:val="ae"/>
        <w:spacing w:line="360" w:lineRule="auto"/>
        <w:ind w:left="720"/>
        <w:rPr>
          <w:b/>
          <w:i/>
          <w:lang w:val="ru-RU"/>
        </w:rPr>
      </w:pPr>
    </w:p>
    <w:p w14:paraId="5BD4F3E0" w14:textId="139CCACB" w:rsidR="00385BC1" w:rsidRDefault="00385BC1" w:rsidP="006B6AB5">
      <w:pPr>
        <w:pStyle w:val="ae"/>
        <w:spacing w:line="360" w:lineRule="auto"/>
        <w:ind w:left="720"/>
        <w:rPr>
          <w:b/>
          <w:i/>
          <w:lang w:val="ru-RU"/>
        </w:rPr>
      </w:pPr>
    </w:p>
    <w:p w14:paraId="011C8F3D" w14:textId="3FAFC132" w:rsidR="00385BC1" w:rsidRDefault="00385BC1" w:rsidP="006B6AB5">
      <w:pPr>
        <w:pStyle w:val="ae"/>
        <w:spacing w:line="360" w:lineRule="auto"/>
        <w:ind w:left="720"/>
        <w:rPr>
          <w:b/>
          <w:i/>
          <w:lang w:val="ru-RU"/>
        </w:rPr>
      </w:pPr>
    </w:p>
    <w:p w14:paraId="5493712F" w14:textId="3769EB18" w:rsidR="00385BC1" w:rsidRDefault="00385BC1" w:rsidP="006B6AB5">
      <w:pPr>
        <w:pStyle w:val="ae"/>
        <w:spacing w:line="360" w:lineRule="auto"/>
        <w:ind w:left="720"/>
        <w:rPr>
          <w:b/>
          <w:i/>
          <w:lang w:val="ru-RU"/>
        </w:rPr>
      </w:pPr>
    </w:p>
    <w:p w14:paraId="756CDB72" w14:textId="6C2B9B8C" w:rsidR="00385BC1" w:rsidRDefault="00385BC1" w:rsidP="006B6AB5">
      <w:pPr>
        <w:pStyle w:val="ae"/>
        <w:spacing w:line="360" w:lineRule="auto"/>
        <w:ind w:left="720"/>
        <w:rPr>
          <w:b/>
          <w:i/>
          <w:lang w:val="ru-RU"/>
        </w:rPr>
      </w:pPr>
    </w:p>
    <w:p w14:paraId="5FFB42DE" w14:textId="454125F9" w:rsidR="00385BC1" w:rsidRDefault="00385BC1" w:rsidP="006B6AB5">
      <w:pPr>
        <w:pStyle w:val="ae"/>
        <w:spacing w:line="360" w:lineRule="auto"/>
        <w:ind w:left="720"/>
        <w:rPr>
          <w:b/>
          <w:i/>
          <w:lang w:val="ru-RU"/>
        </w:rPr>
      </w:pPr>
    </w:p>
    <w:p w14:paraId="6F5AADCD" w14:textId="04CA8457" w:rsidR="00385BC1" w:rsidRDefault="00385BC1" w:rsidP="006B6AB5">
      <w:pPr>
        <w:pStyle w:val="ae"/>
        <w:spacing w:line="360" w:lineRule="auto"/>
        <w:ind w:left="720"/>
        <w:rPr>
          <w:b/>
          <w:i/>
          <w:lang w:val="ru-RU"/>
        </w:rPr>
      </w:pPr>
    </w:p>
    <w:p w14:paraId="6843C29D" w14:textId="0A8DE60B" w:rsidR="00385BC1" w:rsidRDefault="00385BC1" w:rsidP="006B6AB5">
      <w:pPr>
        <w:pStyle w:val="ae"/>
        <w:spacing w:line="360" w:lineRule="auto"/>
        <w:ind w:left="720"/>
        <w:rPr>
          <w:b/>
          <w:i/>
          <w:lang w:val="ru-RU"/>
        </w:rPr>
      </w:pPr>
    </w:p>
    <w:p w14:paraId="00BEE1C8" w14:textId="35E86875" w:rsidR="00385BC1" w:rsidRDefault="00385BC1" w:rsidP="006B6AB5">
      <w:pPr>
        <w:pStyle w:val="ae"/>
        <w:spacing w:line="360" w:lineRule="auto"/>
        <w:ind w:left="720"/>
        <w:rPr>
          <w:b/>
          <w:i/>
          <w:lang w:val="ru-RU"/>
        </w:rPr>
      </w:pPr>
    </w:p>
    <w:p w14:paraId="2FFC3031" w14:textId="78D18504" w:rsidR="00385BC1" w:rsidRDefault="00385BC1" w:rsidP="006B6AB5">
      <w:pPr>
        <w:pStyle w:val="ae"/>
        <w:spacing w:line="360" w:lineRule="auto"/>
        <w:ind w:left="720"/>
        <w:rPr>
          <w:b/>
          <w:i/>
          <w:lang w:val="ru-RU"/>
        </w:rPr>
      </w:pPr>
    </w:p>
    <w:p w14:paraId="18E8D3A8" w14:textId="370C8868" w:rsidR="00385BC1" w:rsidRDefault="00385BC1" w:rsidP="006B6AB5">
      <w:pPr>
        <w:pStyle w:val="ae"/>
        <w:spacing w:line="360" w:lineRule="auto"/>
        <w:ind w:left="720"/>
        <w:rPr>
          <w:b/>
          <w:i/>
          <w:lang w:val="ru-RU"/>
        </w:rPr>
      </w:pPr>
    </w:p>
    <w:p w14:paraId="76D9D658" w14:textId="1E00E2A2" w:rsidR="00385BC1" w:rsidRDefault="00385BC1" w:rsidP="006B6AB5">
      <w:pPr>
        <w:pStyle w:val="ae"/>
        <w:spacing w:line="360" w:lineRule="auto"/>
        <w:ind w:left="720"/>
        <w:rPr>
          <w:b/>
          <w:i/>
          <w:lang w:val="ru-RU"/>
        </w:rPr>
      </w:pPr>
    </w:p>
    <w:p w14:paraId="230333A6" w14:textId="4CE13621" w:rsidR="00385BC1" w:rsidRDefault="00385BC1" w:rsidP="006B6AB5">
      <w:pPr>
        <w:pStyle w:val="ae"/>
        <w:spacing w:line="360" w:lineRule="auto"/>
        <w:ind w:left="720"/>
        <w:rPr>
          <w:b/>
          <w:i/>
          <w:lang w:val="ru-RU"/>
        </w:rPr>
      </w:pPr>
    </w:p>
    <w:p w14:paraId="76E66D1F" w14:textId="00F53600" w:rsidR="00385BC1" w:rsidRDefault="00385BC1" w:rsidP="006B6AB5">
      <w:pPr>
        <w:pStyle w:val="ae"/>
        <w:spacing w:line="360" w:lineRule="auto"/>
        <w:ind w:left="720"/>
        <w:rPr>
          <w:b/>
          <w:i/>
          <w:lang w:val="ru-RU"/>
        </w:rPr>
      </w:pPr>
    </w:p>
    <w:p w14:paraId="5A255BAA" w14:textId="663A7567" w:rsidR="00385BC1" w:rsidRDefault="00385BC1" w:rsidP="006B6AB5">
      <w:pPr>
        <w:pStyle w:val="ae"/>
        <w:spacing w:line="360" w:lineRule="auto"/>
        <w:ind w:left="720"/>
        <w:rPr>
          <w:b/>
          <w:i/>
          <w:lang w:val="ru-RU"/>
        </w:rPr>
      </w:pPr>
    </w:p>
    <w:p w14:paraId="6BB6E441" w14:textId="48CA1CCB" w:rsidR="00385BC1" w:rsidRDefault="00385BC1" w:rsidP="006B6AB5">
      <w:pPr>
        <w:pStyle w:val="ae"/>
        <w:spacing w:line="360" w:lineRule="auto"/>
        <w:ind w:left="720"/>
        <w:rPr>
          <w:b/>
          <w:i/>
          <w:lang w:val="ru-RU"/>
        </w:rPr>
      </w:pPr>
    </w:p>
    <w:p w14:paraId="0CBF70D7" w14:textId="4D3A1126" w:rsidR="00385BC1" w:rsidRDefault="00385BC1" w:rsidP="006B6AB5">
      <w:pPr>
        <w:pStyle w:val="ae"/>
        <w:spacing w:line="360" w:lineRule="auto"/>
        <w:ind w:left="720"/>
        <w:rPr>
          <w:b/>
          <w:i/>
          <w:lang w:val="ru-RU"/>
        </w:rPr>
      </w:pPr>
    </w:p>
    <w:p w14:paraId="47B0B5DF" w14:textId="613E0866" w:rsidR="00A15E1C" w:rsidRDefault="00A15E1C" w:rsidP="006B6AB5">
      <w:pPr>
        <w:pStyle w:val="ae"/>
        <w:spacing w:line="360" w:lineRule="auto"/>
        <w:ind w:left="720"/>
        <w:rPr>
          <w:b/>
          <w:i/>
          <w:lang w:val="ru-RU"/>
        </w:rPr>
      </w:pPr>
      <w:r>
        <w:rPr>
          <w:b/>
          <w:i/>
          <w:lang w:val="ru-RU"/>
        </w:rPr>
        <w:t xml:space="preserve"> </w:t>
      </w:r>
    </w:p>
    <w:p w14:paraId="6968FFDA" w14:textId="77777777" w:rsidR="001039AB" w:rsidRPr="006B6AB5" w:rsidRDefault="001039AB" w:rsidP="006B6AB5">
      <w:pPr>
        <w:spacing w:line="360" w:lineRule="auto"/>
        <w:rPr>
          <w:b/>
          <w:i/>
        </w:rPr>
      </w:pPr>
    </w:p>
    <w:p w14:paraId="5546DD4D" w14:textId="77777777" w:rsidR="00AB24A6" w:rsidRPr="00AB24A6" w:rsidRDefault="006F6153" w:rsidP="00AB24A6">
      <w:pPr>
        <w:pStyle w:val="ae"/>
        <w:numPr>
          <w:ilvl w:val="0"/>
          <w:numId w:val="8"/>
        </w:numPr>
        <w:spacing w:line="360" w:lineRule="auto"/>
        <w:jc w:val="center"/>
        <w:rPr>
          <w:b/>
          <w:i/>
        </w:rPr>
      </w:pPr>
      <w:r w:rsidRPr="00AB24A6">
        <w:rPr>
          <w:b/>
          <w:i/>
        </w:rPr>
        <w:lastRenderedPageBreak/>
        <w:t xml:space="preserve">КОНТРОЛЬ И ОЦЕНКА РЕЗУЛЬТАТОВ ОСВОЕНИЯ </w:t>
      </w:r>
      <w:r w:rsidR="00AB24A6" w:rsidRPr="00AB24A6">
        <w:rPr>
          <w:b/>
          <w:i/>
        </w:rPr>
        <w:t>УЧЕБНОЙ ДИСЦИПЛИНЫ</w:t>
      </w:r>
    </w:p>
    <w:p w14:paraId="1093FAF8" w14:textId="1AA4A59F" w:rsidR="007A2FEE" w:rsidRPr="00AB24A6" w:rsidRDefault="007A2FEE" w:rsidP="00AB24A6">
      <w:pPr>
        <w:spacing w:line="360" w:lineRule="auto"/>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2549"/>
        <w:gridCol w:w="2645"/>
        <w:gridCol w:w="3736"/>
      </w:tblGrid>
      <w:tr w:rsidR="009B2416" w:rsidRPr="006B6AB5" w14:paraId="1B24FEAC" w14:textId="77777777" w:rsidTr="006B6AB5">
        <w:trPr>
          <w:trHeight w:val="202"/>
        </w:trPr>
        <w:tc>
          <w:tcPr>
            <w:tcW w:w="2061"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45" w:type="dxa"/>
          </w:tcPr>
          <w:p w14:paraId="3BEE43AA" w14:textId="2A25993C" w:rsidR="009B2416" w:rsidRPr="006B6AB5" w:rsidRDefault="009B2416" w:rsidP="009B2416">
            <w:pPr>
              <w:spacing w:after="0" w:line="360" w:lineRule="auto"/>
              <w:rPr>
                <w:rFonts w:ascii="Times New Roman" w:hAnsi="Times New Roman"/>
                <w:sz w:val="24"/>
                <w:szCs w:val="24"/>
              </w:rPr>
            </w:pPr>
            <w:r>
              <w:rPr>
                <w:rFonts w:ascii="Times New Roman" w:hAnsi="Times New Roman"/>
                <w:sz w:val="24"/>
                <w:szCs w:val="24"/>
              </w:rPr>
              <w:t>Результаты освоения личностного результата</w:t>
            </w:r>
          </w:p>
        </w:tc>
        <w:tc>
          <w:tcPr>
            <w:tcW w:w="3736"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6B6AB5">
        <w:trPr>
          <w:trHeight w:val="202"/>
        </w:trPr>
        <w:tc>
          <w:tcPr>
            <w:tcW w:w="2061" w:type="dxa"/>
          </w:tcPr>
          <w:p w14:paraId="75219184" w14:textId="3A199AB5" w:rsidR="008F460A" w:rsidRPr="006B6AB5" w:rsidRDefault="00385BC1" w:rsidP="006B6AB5">
            <w:pPr>
              <w:spacing w:after="0" w:line="360" w:lineRule="auto"/>
              <w:rPr>
                <w:rFonts w:ascii="Times New Roman" w:hAnsi="Times New Roman"/>
                <w:sz w:val="24"/>
                <w:szCs w:val="24"/>
              </w:rPr>
            </w:pPr>
            <w:r w:rsidRPr="00385BC1">
              <w:rPr>
                <w:rFonts w:ascii="Times New Roman" w:hAnsi="Times New Roman"/>
                <w:bCs/>
                <w:iCs/>
                <w:sz w:val="24"/>
                <w:szCs w:val="24"/>
                <w:lang w:eastAsia="en-US"/>
              </w:rPr>
              <w:t>Применять логические операции, формулы логики, законы алгебры логики</w:t>
            </w:r>
            <w:r>
              <w:rPr>
                <w:rFonts w:ascii="Times New Roman" w:hAnsi="Times New Roman"/>
                <w:bCs/>
                <w:iCs/>
                <w:sz w:val="24"/>
                <w:szCs w:val="24"/>
                <w:lang w:eastAsia="en-US"/>
              </w:rPr>
              <w:t>;</w:t>
            </w:r>
          </w:p>
        </w:tc>
        <w:tc>
          <w:tcPr>
            <w:tcW w:w="2549" w:type="dxa"/>
          </w:tcPr>
          <w:p w14:paraId="2D2C84F9" w14:textId="3B49992C" w:rsidR="008F460A"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sidR="00935AC3">
              <w:rPr>
                <w:rFonts w:ascii="Times New Roman" w:hAnsi="Times New Roman"/>
                <w:sz w:val="24"/>
                <w:szCs w:val="24"/>
              </w:rPr>
              <w:t>;</w:t>
            </w:r>
          </w:p>
          <w:p w14:paraId="3428E32C" w14:textId="7F2CC440" w:rsidR="00935AC3" w:rsidRPr="00935AC3" w:rsidRDefault="00935AC3" w:rsidP="00935AC3">
            <w:pPr>
              <w:spacing w:after="0" w:line="360" w:lineRule="auto"/>
              <w:rPr>
                <w:rFonts w:ascii="Times New Roman" w:hAnsi="Times New Roman"/>
                <w:sz w:val="24"/>
                <w:szCs w:val="24"/>
              </w:rPr>
            </w:pPr>
            <w:r w:rsidRPr="00935AC3">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r>
              <w:rPr>
                <w:rFonts w:ascii="Times New Roman" w:hAnsi="Times New Roman"/>
                <w:sz w:val="24"/>
                <w:szCs w:val="24"/>
              </w:rPr>
              <w:t>;</w:t>
            </w:r>
          </w:p>
          <w:p w14:paraId="04423300" w14:textId="6E6EE021" w:rsidR="00935AC3" w:rsidRPr="00935AC3" w:rsidRDefault="00935AC3" w:rsidP="00935AC3">
            <w:pPr>
              <w:spacing w:after="0" w:line="360" w:lineRule="auto"/>
              <w:rPr>
                <w:rFonts w:ascii="Times New Roman" w:hAnsi="Times New Roman"/>
                <w:sz w:val="24"/>
                <w:szCs w:val="24"/>
              </w:rPr>
            </w:pPr>
            <w:r w:rsidRPr="00935AC3">
              <w:rPr>
                <w:rFonts w:ascii="Times New Roman" w:hAnsi="Times New Roman"/>
                <w:sz w:val="24"/>
                <w:szCs w:val="24"/>
              </w:rPr>
              <w:t>ОК 09. Использовать информационные технологии в профессиональной деятельности</w:t>
            </w:r>
            <w:r>
              <w:rPr>
                <w:rFonts w:ascii="Times New Roman" w:hAnsi="Times New Roman"/>
                <w:sz w:val="24"/>
                <w:szCs w:val="24"/>
              </w:rPr>
              <w:t>.</w:t>
            </w:r>
          </w:p>
          <w:p w14:paraId="1185FA77" w14:textId="77777777" w:rsidR="00935AC3" w:rsidRPr="006B6AB5" w:rsidRDefault="00935AC3" w:rsidP="006B6AB5">
            <w:pPr>
              <w:spacing w:after="0" w:line="360" w:lineRule="auto"/>
              <w:rPr>
                <w:rFonts w:ascii="Times New Roman" w:hAnsi="Times New Roman"/>
                <w:sz w:val="24"/>
                <w:szCs w:val="24"/>
              </w:rPr>
            </w:pPr>
          </w:p>
          <w:p w14:paraId="30C682E5" w14:textId="549139E0" w:rsidR="00A15E1C" w:rsidRPr="006B6AB5" w:rsidRDefault="00A15E1C" w:rsidP="00A15E1C">
            <w:pPr>
              <w:spacing w:before="120" w:after="120" w:line="360" w:lineRule="auto"/>
              <w:rPr>
                <w:rFonts w:ascii="Times New Roman" w:hAnsi="Times New Roman"/>
                <w:sz w:val="24"/>
                <w:szCs w:val="24"/>
              </w:rPr>
            </w:pPr>
          </w:p>
        </w:tc>
        <w:tc>
          <w:tcPr>
            <w:tcW w:w="2645" w:type="dxa"/>
          </w:tcPr>
          <w:p w14:paraId="4A984F4D" w14:textId="77777777" w:rsidR="008F460A" w:rsidRPr="00AB24A6" w:rsidRDefault="008F460A" w:rsidP="006B6AB5">
            <w:pPr>
              <w:numPr>
                <w:ilvl w:val="0"/>
                <w:numId w:val="6"/>
              </w:numPr>
              <w:spacing w:after="0" w:line="360" w:lineRule="auto"/>
              <w:rPr>
                <w:rFonts w:ascii="Times New Roman" w:hAnsi="Times New Roman"/>
                <w:sz w:val="24"/>
                <w:szCs w:val="24"/>
              </w:rPr>
            </w:pPr>
            <w:r w:rsidRPr="00AB24A6">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14:paraId="50271B15" w14:textId="77777777" w:rsidR="008F460A" w:rsidRPr="00AB24A6" w:rsidRDefault="008F460A" w:rsidP="006B6AB5">
            <w:pPr>
              <w:spacing w:after="0" w:line="360" w:lineRule="auto"/>
              <w:rPr>
                <w:rFonts w:ascii="Times New Roman" w:hAnsi="Times New Roman"/>
                <w:sz w:val="24"/>
                <w:szCs w:val="24"/>
              </w:rPr>
            </w:pPr>
            <w:r w:rsidRPr="00AB24A6">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3736" w:type="dxa"/>
          </w:tcPr>
          <w:p w14:paraId="273ABE99" w14:textId="1646DA54" w:rsidR="00E540E0" w:rsidRPr="00E540E0" w:rsidRDefault="00E540E0" w:rsidP="00E540E0">
            <w:pPr>
              <w:spacing w:line="360" w:lineRule="auto"/>
              <w:rPr>
                <w:rFonts w:ascii="Times New Roman" w:hAnsi="Times New Roman"/>
                <w:sz w:val="24"/>
                <w:szCs w:val="24"/>
              </w:rPr>
            </w:pPr>
            <w:r>
              <w:rPr>
                <w:rFonts w:ascii="Times New Roman" w:hAnsi="Times New Roman"/>
                <w:sz w:val="24"/>
                <w:szCs w:val="24"/>
              </w:rPr>
              <w:t>-</w:t>
            </w:r>
            <w:r w:rsidRPr="00E540E0">
              <w:rPr>
                <w:rFonts w:ascii="Times New Roman" w:hAnsi="Times New Roman"/>
                <w:sz w:val="24"/>
                <w:szCs w:val="24"/>
              </w:rPr>
              <w:t xml:space="preserve"> Отлично: Уверенное использование всех логических операций и законов алгебры логики, правильные преобразования выражений.</w:t>
            </w:r>
          </w:p>
          <w:p w14:paraId="32F4A674" w14:textId="2915F691" w:rsidR="00E540E0" w:rsidRPr="00E540E0" w:rsidRDefault="00E540E0" w:rsidP="00E540E0">
            <w:pPr>
              <w:spacing w:line="360" w:lineRule="auto"/>
              <w:rPr>
                <w:rFonts w:ascii="Times New Roman" w:hAnsi="Times New Roman"/>
                <w:sz w:val="24"/>
                <w:szCs w:val="24"/>
              </w:rPr>
            </w:pPr>
            <w:r>
              <w:rPr>
                <w:rFonts w:ascii="Times New Roman" w:hAnsi="Times New Roman"/>
                <w:sz w:val="24"/>
                <w:szCs w:val="24"/>
              </w:rPr>
              <w:t>-</w:t>
            </w:r>
            <w:r w:rsidRPr="00E540E0">
              <w:rPr>
                <w:rFonts w:ascii="Times New Roman" w:hAnsi="Times New Roman"/>
                <w:sz w:val="24"/>
                <w:szCs w:val="24"/>
              </w:rPr>
              <w:t xml:space="preserve"> Хорошо: Основные операции и законы известны, но могут быть незначительные ошибки, объяснения неполные.</w:t>
            </w:r>
          </w:p>
          <w:p w14:paraId="0746D3DE" w14:textId="163200EE" w:rsidR="008F460A" w:rsidRPr="006B6AB5" w:rsidRDefault="00E540E0" w:rsidP="00E540E0">
            <w:pPr>
              <w:spacing w:line="360" w:lineRule="auto"/>
              <w:rPr>
                <w:rFonts w:ascii="Times New Roman" w:hAnsi="Times New Roman"/>
                <w:sz w:val="24"/>
                <w:szCs w:val="24"/>
              </w:rPr>
            </w:pPr>
            <w:r>
              <w:rPr>
                <w:rFonts w:ascii="Times New Roman" w:hAnsi="Times New Roman"/>
                <w:sz w:val="24"/>
                <w:szCs w:val="24"/>
              </w:rPr>
              <w:t>-</w:t>
            </w:r>
            <w:r w:rsidRPr="00E540E0">
              <w:rPr>
                <w:rFonts w:ascii="Times New Roman" w:hAnsi="Times New Roman"/>
                <w:sz w:val="24"/>
                <w:szCs w:val="24"/>
              </w:rPr>
              <w:t xml:space="preserve"> Удовлетворительно: Базовые знания, частые ошибки, затруднения в преобразованиях и объяснениях</w:t>
            </w:r>
            <w:r>
              <w:rPr>
                <w:rFonts w:ascii="Times New Roman" w:hAnsi="Times New Roman"/>
                <w:sz w:val="24"/>
                <w:szCs w:val="24"/>
              </w:rPr>
              <w:t>.</w:t>
            </w:r>
          </w:p>
        </w:tc>
      </w:tr>
      <w:tr w:rsidR="00452D30" w:rsidRPr="006B6AB5" w14:paraId="43DC0B5D" w14:textId="77777777" w:rsidTr="000D13AB">
        <w:trPr>
          <w:trHeight w:val="3109"/>
        </w:trPr>
        <w:tc>
          <w:tcPr>
            <w:tcW w:w="2061" w:type="dxa"/>
          </w:tcPr>
          <w:p w14:paraId="3EA3B8DA" w14:textId="0FCD3842" w:rsidR="008F460A" w:rsidRPr="006B6AB5" w:rsidRDefault="00A15E1C" w:rsidP="006B6AB5">
            <w:pPr>
              <w:spacing w:after="0" w:line="360" w:lineRule="auto"/>
              <w:rPr>
                <w:rFonts w:ascii="Times New Roman" w:hAnsi="Times New Roman"/>
                <w:sz w:val="24"/>
                <w:szCs w:val="24"/>
              </w:rPr>
            </w:pPr>
            <w:r w:rsidRPr="00A15E1C">
              <w:rPr>
                <w:rFonts w:ascii="Times New Roman" w:hAnsi="Times New Roman"/>
                <w:sz w:val="24"/>
                <w:szCs w:val="24"/>
              </w:rPr>
              <w:lastRenderedPageBreak/>
              <w:t>Формулировать задачи логического характера и применять средства математической логики для их решения.</w:t>
            </w:r>
          </w:p>
        </w:tc>
        <w:tc>
          <w:tcPr>
            <w:tcW w:w="2549" w:type="dxa"/>
          </w:tcPr>
          <w:p w14:paraId="75AD7297" w14:textId="59CA10FD" w:rsidR="00153A3F" w:rsidRDefault="00153A3F" w:rsidP="00153A3F">
            <w:pPr>
              <w:spacing w:after="0" w:line="360" w:lineRule="auto"/>
              <w:rPr>
                <w:rFonts w:ascii="Times New Roman" w:hAnsi="Times New Roman"/>
                <w:sz w:val="24"/>
                <w:szCs w:val="24"/>
              </w:rPr>
            </w:pPr>
            <w:r w:rsidRPr="00153A3F">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sidR="00935AC3">
              <w:rPr>
                <w:rFonts w:ascii="Times New Roman" w:hAnsi="Times New Roman"/>
                <w:sz w:val="24"/>
                <w:szCs w:val="24"/>
              </w:rPr>
              <w:t>;</w:t>
            </w:r>
          </w:p>
          <w:p w14:paraId="3CEA9E71" w14:textId="0F15FE51" w:rsidR="00153A3F" w:rsidRPr="00153A3F" w:rsidRDefault="00153A3F" w:rsidP="00153A3F">
            <w:pPr>
              <w:spacing w:after="0" w:line="360" w:lineRule="auto"/>
              <w:rPr>
                <w:rFonts w:ascii="Times New Roman" w:hAnsi="Times New Roman"/>
                <w:sz w:val="24"/>
                <w:szCs w:val="24"/>
              </w:rPr>
            </w:pPr>
            <w:r w:rsidRPr="00153A3F">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r w:rsidR="00935AC3">
              <w:rPr>
                <w:rFonts w:ascii="Times New Roman" w:hAnsi="Times New Roman"/>
                <w:sz w:val="24"/>
                <w:szCs w:val="24"/>
              </w:rPr>
              <w:t>;</w:t>
            </w:r>
          </w:p>
          <w:p w14:paraId="3A310939" w14:textId="7E19BE66" w:rsidR="008F460A" w:rsidRPr="006B6AB5" w:rsidRDefault="00153A3F" w:rsidP="00153A3F">
            <w:pPr>
              <w:spacing w:after="0" w:line="360" w:lineRule="auto"/>
              <w:rPr>
                <w:rFonts w:ascii="Times New Roman" w:hAnsi="Times New Roman"/>
                <w:sz w:val="24"/>
                <w:szCs w:val="24"/>
              </w:rPr>
            </w:pPr>
            <w:r w:rsidRPr="00153A3F">
              <w:rPr>
                <w:rFonts w:ascii="Times New Roman" w:hAnsi="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2645" w:type="dxa"/>
          </w:tcPr>
          <w:p w14:paraId="063B928C" w14:textId="77777777" w:rsidR="008F460A" w:rsidRPr="006B6AB5" w:rsidRDefault="008F460A" w:rsidP="006B6AB5">
            <w:pPr>
              <w:spacing w:after="0" w:line="360" w:lineRule="auto"/>
              <w:rPr>
                <w:rFonts w:ascii="Times New Roman" w:hAnsi="Times New Roman"/>
                <w:sz w:val="24"/>
                <w:szCs w:val="24"/>
              </w:rPr>
            </w:pPr>
            <w:r w:rsidRPr="00935AC3">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736" w:type="dxa"/>
          </w:tcPr>
          <w:p w14:paraId="193B4096" w14:textId="203FC54A" w:rsidR="00E540E0" w:rsidRPr="00E540E0" w:rsidRDefault="00E540E0" w:rsidP="00E540E0">
            <w:pPr>
              <w:spacing w:line="360" w:lineRule="auto"/>
              <w:rPr>
                <w:rFonts w:ascii="Times New Roman" w:hAnsi="Times New Roman"/>
                <w:sz w:val="24"/>
                <w:szCs w:val="24"/>
              </w:rPr>
            </w:pPr>
            <w:r>
              <w:rPr>
                <w:rFonts w:ascii="Times New Roman" w:hAnsi="Times New Roman"/>
                <w:sz w:val="24"/>
                <w:szCs w:val="24"/>
              </w:rPr>
              <w:t>-</w:t>
            </w:r>
            <w:r w:rsidRPr="00E540E0">
              <w:rPr>
                <w:rFonts w:ascii="Times New Roman" w:hAnsi="Times New Roman"/>
                <w:sz w:val="24"/>
                <w:szCs w:val="24"/>
              </w:rPr>
              <w:t xml:space="preserve"> Отлично: Самостоятельное формулирование сложных задач, эффективное решение, четкие объяснения.</w:t>
            </w:r>
          </w:p>
          <w:p w14:paraId="00523367" w14:textId="41994DB9" w:rsidR="00E540E0" w:rsidRPr="00E540E0" w:rsidRDefault="00E540E0" w:rsidP="00E540E0">
            <w:pPr>
              <w:spacing w:line="360" w:lineRule="auto"/>
              <w:rPr>
                <w:rFonts w:ascii="Times New Roman" w:hAnsi="Times New Roman"/>
                <w:sz w:val="24"/>
                <w:szCs w:val="24"/>
              </w:rPr>
            </w:pPr>
            <w:r>
              <w:rPr>
                <w:rFonts w:ascii="Times New Roman" w:hAnsi="Times New Roman"/>
                <w:sz w:val="24"/>
                <w:szCs w:val="24"/>
              </w:rPr>
              <w:t>-</w:t>
            </w:r>
            <w:r w:rsidRPr="00E540E0">
              <w:rPr>
                <w:rFonts w:ascii="Times New Roman" w:hAnsi="Times New Roman"/>
                <w:sz w:val="24"/>
                <w:szCs w:val="24"/>
              </w:rPr>
              <w:t xml:space="preserve"> Хорошо:</w:t>
            </w:r>
            <w:r>
              <w:rPr>
                <w:rFonts w:ascii="Times New Roman" w:hAnsi="Times New Roman"/>
                <w:sz w:val="24"/>
                <w:szCs w:val="24"/>
              </w:rPr>
              <w:t xml:space="preserve"> </w:t>
            </w:r>
            <w:r w:rsidRPr="00E540E0">
              <w:rPr>
                <w:rFonts w:ascii="Times New Roman" w:hAnsi="Times New Roman"/>
                <w:sz w:val="24"/>
                <w:szCs w:val="24"/>
              </w:rPr>
              <w:t>Формулирует стандартные задачи, использует логику с ошибками, объяснения неполные.</w:t>
            </w:r>
          </w:p>
          <w:p w14:paraId="3671B93C" w14:textId="04828777" w:rsidR="008F460A" w:rsidRPr="006B6AB5" w:rsidRDefault="00E540E0" w:rsidP="00E540E0">
            <w:pPr>
              <w:spacing w:line="360" w:lineRule="auto"/>
              <w:rPr>
                <w:rFonts w:ascii="Times New Roman" w:hAnsi="Times New Roman"/>
                <w:sz w:val="24"/>
                <w:szCs w:val="24"/>
              </w:rPr>
            </w:pPr>
            <w:r>
              <w:rPr>
                <w:rFonts w:ascii="Times New Roman" w:hAnsi="Times New Roman"/>
                <w:sz w:val="24"/>
                <w:szCs w:val="24"/>
              </w:rPr>
              <w:t>-</w:t>
            </w:r>
            <w:r w:rsidRPr="00E540E0">
              <w:rPr>
                <w:rFonts w:ascii="Times New Roman" w:hAnsi="Times New Roman"/>
                <w:sz w:val="24"/>
                <w:szCs w:val="24"/>
              </w:rPr>
              <w:t xml:space="preserve"> Удовлетворительно: Затруднения в формулировании задач, частые ошибки, неясные объяснения.</w:t>
            </w:r>
          </w:p>
        </w:tc>
      </w:tr>
    </w:tbl>
    <w:p w14:paraId="2C3102C6" w14:textId="77777777" w:rsidR="006F6153" w:rsidRPr="006B6AB5" w:rsidRDefault="006F6153" w:rsidP="006B6AB5">
      <w:pPr>
        <w:spacing w:line="360" w:lineRule="auto"/>
        <w:jc w:val="right"/>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13D297BB" w14:textId="77777777" w:rsidR="005E16B5" w:rsidRPr="006B6AB5" w:rsidRDefault="005E16B5" w:rsidP="006B6AB5">
      <w:pPr>
        <w:spacing w:line="360" w:lineRule="auto"/>
        <w:jc w:val="right"/>
        <w:rPr>
          <w:rFonts w:ascii="Times New Roman" w:hAnsi="Times New Roman"/>
          <w:b/>
          <w:i/>
          <w:sz w:val="24"/>
          <w:szCs w:val="24"/>
        </w:rPr>
      </w:pPr>
    </w:p>
    <w:p w14:paraId="3AD4A7EA" w14:textId="77777777" w:rsidR="005E16B5" w:rsidRPr="006B6AB5" w:rsidRDefault="005E16B5" w:rsidP="006B6AB5">
      <w:pPr>
        <w:spacing w:line="360" w:lineRule="auto"/>
        <w:jc w:val="right"/>
        <w:rPr>
          <w:rFonts w:ascii="Times New Roman" w:hAnsi="Times New Roman"/>
          <w:b/>
          <w:i/>
          <w:sz w:val="24"/>
          <w:szCs w:val="24"/>
        </w:rPr>
      </w:pPr>
    </w:p>
    <w:p w14:paraId="62A1AB58" w14:textId="77777777" w:rsidR="005E16B5" w:rsidRPr="006B6AB5" w:rsidRDefault="005E16B5" w:rsidP="006B6AB5">
      <w:pPr>
        <w:spacing w:line="360" w:lineRule="auto"/>
        <w:jc w:val="right"/>
        <w:rPr>
          <w:rFonts w:ascii="Times New Roman" w:hAnsi="Times New Roman"/>
          <w:b/>
          <w:i/>
          <w:sz w:val="24"/>
          <w:szCs w:val="24"/>
        </w:rPr>
      </w:pPr>
    </w:p>
    <w:p w14:paraId="50B45BD8" w14:textId="77777777" w:rsidR="005E16B5" w:rsidRDefault="005E16B5" w:rsidP="00E540E0">
      <w:pPr>
        <w:spacing w:line="360" w:lineRule="auto"/>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0210" w14:textId="77777777" w:rsidR="00D71BD8" w:rsidRDefault="00D71BD8" w:rsidP="006F6153">
      <w:pPr>
        <w:spacing w:after="0" w:line="240" w:lineRule="auto"/>
      </w:pPr>
      <w:r>
        <w:separator/>
      </w:r>
    </w:p>
  </w:endnote>
  <w:endnote w:type="continuationSeparator" w:id="0">
    <w:p w14:paraId="6F4B161C" w14:textId="77777777" w:rsidR="00D71BD8" w:rsidRDefault="00D71BD8"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38B6C" w14:textId="77777777" w:rsidR="00D71BD8" w:rsidRDefault="00D71BD8" w:rsidP="006F6153">
      <w:pPr>
        <w:spacing w:after="0" w:line="240" w:lineRule="auto"/>
      </w:pPr>
      <w:r>
        <w:separator/>
      </w:r>
    </w:p>
  </w:footnote>
  <w:footnote w:type="continuationSeparator" w:id="0">
    <w:p w14:paraId="5355086F" w14:textId="77777777" w:rsidR="00D71BD8" w:rsidRDefault="00D71BD8"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927"/>
        </w:tabs>
        <w:ind w:left="927" w:hanging="360"/>
      </w:pPr>
      <w:rPr>
        <w:rFonts w:ascii="Symbol" w:hAnsi="Symbol" w:hint="default"/>
      </w:rPr>
    </w:lvl>
  </w:abstractNum>
  <w:abstractNum w:abstractNumId="1" w15:restartNumberingAfterBreak="0">
    <w:nsid w:val="000605B2"/>
    <w:multiLevelType w:val="multilevel"/>
    <w:tmpl w:val="7278DB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E912C6"/>
    <w:multiLevelType w:val="hybridMultilevel"/>
    <w:tmpl w:val="271A52BC"/>
    <w:lvl w:ilvl="0" w:tplc="55B8C724">
      <w:start w:val="1"/>
      <w:numFmt w:val="decimal"/>
      <w:lvlText w:val="%1."/>
      <w:lvlJc w:val="left"/>
      <w:pPr>
        <w:ind w:left="720" w:hanging="360"/>
      </w:pPr>
      <w:rPr>
        <w:rFonts w:hint="default"/>
        <w:b w:val="0"/>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749A9"/>
    <w:multiLevelType w:val="multilevel"/>
    <w:tmpl w:val="40CE6D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5D0A2D"/>
    <w:multiLevelType w:val="hybridMultilevel"/>
    <w:tmpl w:val="D8605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DF5583"/>
    <w:multiLevelType w:val="hybridMultilevel"/>
    <w:tmpl w:val="C628A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324D47"/>
    <w:multiLevelType w:val="multilevel"/>
    <w:tmpl w:val="E21026E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96C30A1"/>
    <w:multiLevelType w:val="hybridMultilevel"/>
    <w:tmpl w:val="69F20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3C56FD"/>
    <w:multiLevelType w:val="multilevel"/>
    <w:tmpl w:val="F53EDF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FBB2B05"/>
    <w:multiLevelType w:val="hybridMultilevel"/>
    <w:tmpl w:val="5518F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3832B05"/>
    <w:multiLevelType w:val="multilevel"/>
    <w:tmpl w:val="1B7255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45B14FE"/>
    <w:multiLevelType w:val="hybridMultilevel"/>
    <w:tmpl w:val="C2805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496A03"/>
    <w:multiLevelType w:val="hybridMultilevel"/>
    <w:tmpl w:val="9BFA2FEE"/>
    <w:lvl w:ilvl="0" w:tplc="3E4E982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EF1C34"/>
    <w:multiLevelType w:val="hybridMultilevel"/>
    <w:tmpl w:val="588A2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20" w15:restartNumberingAfterBreak="0">
    <w:nsid w:val="51AF6A12"/>
    <w:multiLevelType w:val="multilevel"/>
    <w:tmpl w:val="127C806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1"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C0A293C"/>
    <w:multiLevelType w:val="multilevel"/>
    <w:tmpl w:val="4BF0CC7E"/>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3"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44460C9"/>
    <w:multiLevelType w:val="multilevel"/>
    <w:tmpl w:val="AF7232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66B64D2"/>
    <w:multiLevelType w:val="hybridMultilevel"/>
    <w:tmpl w:val="960C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2225785"/>
    <w:multiLevelType w:val="multilevel"/>
    <w:tmpl w:val="A6DCC9AA"/>
    <w:lvl w:ilvl="0">
      <w:start w:val="1"/>
      <w:numFmt w:val="decimal"/>
      <w:lvlText w:val="%1."/>
      <w:lvlJc w:val="left"/>
      <w:pPr>
        <w:tabs>
          <w:tab w:val="num" w:pos="0"/>
        </w:tabs>
        <w:ind w:left="720" w:hanging="360"/>
      </w:pPr>
      <w:rPr>
        <w:b w:val="0"/>
        <w:bCs/>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3A420AE"/>
    <w:multiLevelType w:val="multilevel"/>
    <w:tmpl w:val="E558160E"/>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768B737E"/>
    <w:multiLevelType w:val="hybridMultilevel"/>
    <w:tmpl w:val="C5F4D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C2122B"/>
    <w:multiLevelType w:val="multilevel"/>
    <w:tmpl w:val="8140FF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8493323">
    <w:abstractNumId w:val="23"/>
  </w:num>
  <w:num w:numId="2" w16cid:durableId="1445730588">
    <w:abstractNumId w:val="21"/>
  </w:num>
  <w:num w:numId="3" w16cid:durableId="112595314">
    <w:abstractNumId w:val="6"/>
  </w:num>
  <w:num w:numId="4" w16cid:durableId="1363363836">
    <w:abstractNumId w:val="26"/>
  </w:num>
  <w:num w:numId="5" w16cid:durableId="2031103629">
    <w:abstractNumId w:val="10"/>
  </w:num>
  <w:num w:numId="6" w16cid:durableId="602688027">
    <w:abstractNumId w:val="5"/>
  </w:num>
  <w:num w:numId="7" w16cid:durableId="818959645">
    <w:abstractNumId w:val="0"/>
  </w:num>
  <w:num w:numId="8" w16cid:durableId="2040351571">
    <w:abstractNumId w:val="4"/>
  </w:num>
  <w:num w:numId="9" w16cid:durableId="1848866751">
    <w:abstractNumId w:val="14"/>
  </w:num>
  <w:num w:numId="10" w16cid:durableId="1086534907">
    <w:abstractNumId w:val="2"/>
  </w:num>
  <w:num w:numId="11" w16cid:durableId="1314218789">
    <w:abstractNumId w:val="29"/>
  </w:num>
  <w:num w:numId="12" w16cid:durableId="696856969">
    <w:abstractNumId w:val="16"/>
  </w:num>
  <w:num w:numId="13" w16cid:durableId="1447888396">
    <w:abstractNumId w:val="17"/>
  </w:num>
  <w:num w:numId="14" w16cid:durableId="1516269519">
    <w:abstractNumId w:val="18"/>
  </w:num>
  <w:num w:numId="15" w16cid:durableId="1935507027">
    <w:abstractNumId w:val="8"/>
  </w:num>
  <w:num w:numId="16" w16cid:durableId="1044865521">
    <w:abstractNumId w:val="7"/>
  </w:num>
  <w:num w:numId="17" w16cid:durableId="359358268">
    <w:abstractNumId w:val="11"/>
  </w:num>
  <w:num w:numId="18" w16cid:durableId="1210726127">
    <w:abstractNumId w:val="25"/>
  </w:num>
  <w:num w:numId="19" w16cid:durableId="381564000">
    <w:abstractNumId w:val="13"/>
  </w:num>
  <w:num w:numId="20" w16cid:durableId="799225705">
    <w:abstractNumId w:val="19"/>
  </w:num>
  <w:num w:numId="21" w16cid:durableId="362900485">
    <w:abstractNumId w:val="20"/>
  </w:num>
  <w:num w:numId="22" w16cid:durableId="1261644419">
    <w:abstractNumId w:val="9"/>
  </w:num>
  <w:num w:numId="23" w16cid:durableId="198009321">
    <w:abstractNumId w:val="22"/>
  </w:num>
  <w:num w:numId="24" w16cid:durableId="1979063493">
    <w:abstractNumId w:val="27"/>
  </w:num>
  <w:num w:numId="25" w16cid:durableId="1234193399">
    <w:abstractNumId w:val="3"/>
  </w:num>
  <w:num w:numId="26" w16cid:durableId="7102134">
    <w:abstractNumId w:val="28"/>
  </w:num>
  <w:num w:numId="27" w16cid:durableId="16348087">
    <w:abstractNumId w:val="15"/>
  </w:num>
  <w:num w:numId="28" w16cid:durableId="1974673639">
    <w:abstractNumId w:val="24"/>
  </w:num>
  <w:num w:numId="29" w16cid:durableId="1423919109">
    <w:abstractNumId w:val="12"/>
  </w:num>
  <w:num w:numId="30" w16cid:durableId="385761495">
    <w:abstractNumId w:val="1"/>
  </w:num>
  <w:num w:numId="31" w16cid:durableId="6756050">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A7BB3"/>
    <w:rsid w:val="000D13AB"/>
    <w:rsid w:val="00100BAB"/>
    <w:rsid w:val="001039AB"/>
    <w:rsid w:val="00140A43"/>
    <w:rsid w:val="00142EC0"/>
    <w:rsid w:val="00153A3F"/>
    <w:rsid w:val="00171E5B"/>
    <w:rsid w:val="00174662"/>
    <w:rsid w:val="00185CC1"/>
    <w:rsid w:val="001A58D6"/>
    <w:rsid w:val="001E03C6"/>
    <w:rsid w:val="001E2510"/>
    <w:rsid w:val="001E5E6F"/>
    <w:rsid w:val="001F65C0"/>
    <w:rsid w:val="00270CBE"/>
    <w:rsid w:val="002D0402"/>
    <w:rsid w:val="002D722C"/>
    <w:rsid w:val="002E391C"/>
    <w:rsid w:val="00385BC1"/>
    <w:rsid w:val="00386413"/>
    <w:rsid w:val="00426948"/>
    <w:rsid w:val="00452D30"/>
    <w:rsid w:val="00474B7B"/>
    <w:rsid w:val="004929F0"/>
    <w:rsid w:val="004B04D1"/>
    <w:rsid w:val="004E1A93"/>
    <w:rsid w:val="004F56C9"/>
    <w:rsid w:val="005001F9"/>
    <w:rsid w:val="00560542"/>
    <w:rsid w:val="005920E5"/>
    <w:rsid w:val="005965D9"/>
    <w:rsid w:val="005A40BF"/>
    <w:rsid w:val="005A600A"/>
    <w:rsid w:val="005D53FE"/>
    <w:rsid w:val="005D68C5"/>
    <w:rsid w:val="005E16B5"/>
    <w:rsid w:val="00601945"/>
    <w:rsid w:val="006257B8"/>
    <w:rsid w:val="00680A4B"/>
    <w:rsid w:val="006829BA"/>
    <w:rsid w:val="006B6AB5"/>
    <w:rsid w:val="006E7DB6"/>
    <w:rsid w:val="006F6153"/>
    <w:rsid w:val="006F688E"/>
    <w:rsid w:val="00740782"/>
    <w:rsid w:val="00762B9D"/>
    <w:rsid w:val="00782603"/>
    <w:rsid w:val="007A2FEE"/>
    <w:rsid w:val="007B292A"/>
    <w:rsid w:val="007C4967"/>
    <w:rsid w:val="007D4D37"/>
    <w:rsid w:val="007D7707"/>
    <w:rsid w:val="007E4DCB"/>
    <w:rsid w:val="00832536"/>
    <w:rsid w:val="00853702"/>
    <w:rsid w:val="00856B40"/>
    <w:rsid w:val="008A7763"/>
    <w:rsid w:val="008E08BD"/>
    <w:rsid w:val="008F460A"/>
    <w:rsid w:val="00924900"/>
    <w:rsid w:val="00934ABF"/>
    <w:rsid w:val="00935AC3"/>
    <w:rsid w:val="00960065"/>
    <w:rsid w:val="009A12EB"/>
    <w:rsid w:val="009B2416"/>
    <w:rsid w:val="009C040E"/>
    <w:rsid w:val="00A150A9"/>
    <w:rsid w:val="00A15E1C"/>
    <w:rsid w:val="00A17F1F"/>
    <w:rsid w:val="00A42A01"/>
    <w:rsid w:val="00A55F59"/>
    <w:rsid w:val="00AB24A6"/>
    <w:rsid w:val="00AE24DC"/>
    <w:rsid w:val="00B25EF5"/>
    <w:rsid w:val="00B67E57"/>
    <w:rsid w:val="00B857D6"/>
    <w:rsid w:val="00B974CD"/>
    <w:rsid w:val="00BE799F"/>
    <w:rsid w:val="00C13AEF"/>
    <w:rsid w:val="00C35F04"/>
    <w:rsid w:val="00C920D3"/>
    <w:rsid w:val="00C92AF8"/>
    <w:rsid w:val="00CD449C"/>
    <w:rsid w:val="00CD741B"/>
    <w:rsid w:val="00CE027C"/>
    <w:rsid w:val="00CE6695"/>
    <w:rsid w:val="00D43624"/>
    <w:rsid w:val="00D47B0B"/>
    <w:rsid w:val="00D71BD8"/>
    <w:rsid w:val="00DB4C0A"/>
    <w:rsid w:val="00DC7E38"/>
    <w:rsid w:val="00DE7219"/>
    <w:rsid w:val="00E133B2"/>
    <w:rsid w:val="00E17DB9"/>
    <w:rsid w:val="00E540E0"/>
    <w:rsid w:val="00E7066D"/>
    <w:rsid w:val="00E76E26"/>
    <w:rsid w:val="00EB4401"/>
    <w:rsid w:val="00EB6303"/>
    <w:rsid w:val="00F2164C"/>
    <w:rsid w:val="00F2412C"/>
    <w:rsid w:val="00F46AFD"/>
    <w:rsid w:val="00F810EB"/>
    <w:rsid w:val="00F8622D"/>
    <w:rsid w:val="00F95FE9"/>
    <w:rsid w:val="00FA7EE1"/>
    <w:rsid w:val="00FC29B4"/>
    <w:rsid w:val="00FF6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35AC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027618">
      <w:bodyDiv w:val="1"/>
      <w:marLeft w:val="0"/>
      <w:marRight w:val="0"/>
      <w:marTop w:val="0"/>
      <w:marBottom w:val="0"/>
      <w:divBdr>
        <w:top w:val="none" w:sz="0" w:space="0" w:color="auto"/>
        <w:left w:val="none" w:sz="0" w:space="0" w:color="auto"/>
        <w:bottom w:val="none" w:sz="0" w:space="0" w:color="auto"/>
        <w:right w:val="none" w:sz="0" w:space="0" w:color="auto"/>
      </w:divBdr>
    </w:div>
    <w:div w:id="113536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1995</Words>
  <Characters>11376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14</cp:revision>
  <dcterms:created xsi:type="dcterms:W3CDTF">2025-06-25T05:26:00Z</dcterms:created>
  <dcterms:modified xsi:type="dcterms:W3CDTF">2026-01-20T13:10:00Z</dcterms:modified>
</cp:coreProperties>
</file>