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C55" w:rsidRPr="004236A7" w:rsidRDefault="00C04C55" w:rsidP="00C04C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C61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Основные сведения | </w:t>
      </w:r>
      <w:proofErr w:type="spellStart"/>
      <w:r w:rsidRPr="00DC61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Төп</w:t>
      </w:r>
      <w:proofErr w:type="spellEnd"/>
      <w:r w:rsidRPr="00DC61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DC61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мәгълүматлар</w:t>
      </w:r>
      <w:proofErr w:type="spellEnd"/>
    </w:p>
    <w:p w:rsidR="00C04C55" w:rsidRPr="004236A7" w:rsidRDefault="00C04C55" w:rsidP="00C04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Апастовский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колледж является профессиональным образовательным учреждением в Заволжской зоне РТ в области подготовки специалистов сельскохозяйственного профиля и осуществляет подготовку специалистов для агропромышленного комплекса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и  сферы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обслуживания.</w:t>
      </w:r>
    </w:p>
    <w:p w:rsidR="00C04C55" w:rsidRPr="004236A7" w:rsidRDefault="00C04C55" w:rsidP="00C04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Учреждение было основано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1  октября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1975 года как «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Апастовское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профессионально-техническое училище №26», на основании приказа МО РТ  22 июля 1975 года преобразован в «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Апастовкое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профессиональное училище № 92», 1 декабря 1994 года    также на основании приказа МО и Н РТ  училище было переименовано в ГАОУ НПО «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Апастовский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профессиональный лицей№92».</w:t>
      </w:r>
    </w:p>
    <w:p w:rsidR="00C04C55" w:rsidRPr="004236A7" w:rsidRDefault="00C04C55" w:rsidP="00C04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2009  на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Постановления КМ РТ учреждение было переименовано в связи с изменением статуса и типа существующего ГАОУ НПО «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Апастовский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профессиональный лицей №92» в ГАОУ СПО «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Апастовский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колледж», а в  мае 2013 г на основании Постановления КМ РТ   колледж  реорганизован  путем присоединения к нему филиала «Профессиональное училище «135» с. Б. Кайбицы.</w:t>
      </w:r>
    </w:p>
    <w:p w:rsidR="00C04C55" w:rsidRPr="004236A7" w:rsidRDefault="00C04C55" w:rsidP="00C04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КМ РТ колледж переименован в Государственное автономное профессиональное образовательное учреждение «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Апастовский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аграрный колледж».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C04C55" w:rsidRPr="004236A7" w:rsidRDefault="00C04C55" w:rsidP="00C04C5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об образовательном учреждении</w:t>
      </w:r>
    </w:p>
    <w:p w:rsidR="00C04C55" w:rsidRPr="004236A7" w:rsidRDefault="00C04C55" w:rsidP="00C04C55">
      <w:pP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Полное наименование образовательного</w:t>
      </w:r>
    </w:p>
    <w:p w:rsidR="00C04C55" w:rsidRPr="004236A7" w:rsidRDefault="00C04C55" w:rsidP="00C04C5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 соответствии с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Государственное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автономное профессиональное образовательное учреждение  </w:t>
      </w:r>
    </w:p>
    <w:p w:rsidR="00C04C55" w:rsidRPr="004236A7" w:rsidRDefault="00C04C55" w:rsidP="00C04C5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Апастовский</w:t>
      </w:r>
      <w:proofErr w:type="spellEnd"/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аграрный колледж».</w:t>
      </w:r>
    </w:p>
    <w:p w:rsidR="00C04C55" w:rsidRPr="004236A7" w:rsidRDefault="00C04C55" w:rsidP="00C04C5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Юридический адрес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422350, РТ, 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Апастовский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район, 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п.г.т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   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>Апастово,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ул. Полевая, д 3а.</w:t>
      </w:r>
    </w:p>
    <w:p w:rsidR="00C04C55" w:rsidRPr="004236A7" w:rsidRDefault="00C04C55" w:rsidP="00C04C55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 адрес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422350, РТ, 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Апастовский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район, 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п.г.т</w:t>
      </w:r>
      <w:proofErr w:type="spellEnd"/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C04C55" w:rsidRPr="004236A7" w:rsidRDefault="00C04C55" w:rsidP="00C04C55">
      <w:pPr>
        <w:spacing w:after="0" w:line="240" w:lineRule="auto"/>
        <w:ind w:left="435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 xml:space="preserve">Апастово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ул. Полевая, д 3а.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Телефоны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8(84376)21-3-56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Факс         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8(84376)22-3-85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04C55" w:rsidRPr="004236A7" w:rsidRDefault="00C04C55" w:rsidP="00C04C5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Банковские реквизиты: ГАПОУ «</w:t>
      </w:r>
      <w:proofErr w:type="spellStart"/>
      <w:proofErr w:type="gramStart"/>
      <w:r w:rsidRPr="004236A7">
        <w:rPr>
          <w:rFonts w:ascii="Times New Roman" w:eastAsia="Calibri" w:hAnsi="Times New Roman" w:cs="Times New Roman"/>
          <w:sz w:val="24"/>
          <w:szCs w:val="24"/>
          <w:lang w:eastAsia="ru-RU"/>
        </w:rPr>
        <w:t>Апастовский</w:t>
      </w:r>
      <w:proofErr w:type="spellEnd"/>
      <w:r w:rsidRPr="004236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аграрный</w:t>
      </w:r>
      <w:proofErr w:type="gramEnd"/>
      <w:r w:rsidRPr="004236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колледж»  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ИНН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1608000366  КПП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160801001                                                                             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р/с 40603810300020000284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ПАО «Ак Барс»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 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proofErr w:type="gramEnd"/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 049205805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к/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с  30101810000000000805</w:t>
      </w:r>
      <w:proofErr w:type="gramEnd"/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1.4  Учредитель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Министерство   образования и науки  РТ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1.5  Организационно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-правовая форма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Государственное автономное </w:t>
      </w:r>
    </w:p>
    <w:p w:rsidR="00C04C55" w:rsidRPr="004236A7" w:rsidRDefault="00C04C55" w:rsidP="00C04C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профессиональное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4236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образовательное учреждение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55" w:rsidRPr="004236A7" w:rsidRDefault="00C04C55" w:rsidP="00C04C55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 о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аккредитации</w:t>
      </w:r>
    </w:p>
    <w:p w:rsidR="00C04C55" w:rsidRPr="004236A7" w:rsidRDefault="00C04C55" w:rsidP="00C04C5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 xml:space="preserve">А 01 №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 xml:space="preserve">0000010  </w:t>
      </w:r>
      <w:proofErr w:type="spellStart"/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>рег</w:t>
      </w:r>
      <w:proofErr w:type="spellEnd"/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 xml:space="preserve"> № 2846 от 30.01. 2015 г.</w:t>
      </w: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55" w:rsidRPr="004236A7" w:rsidRDefault="00C04C55" w:rsidP="00C04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</w:pPr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 </w:t>
      </w:r>
      <w:proofErr w:type="gramStart"/>
      <w:r w:rsidRPr="0042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 </w:t>
      </w:r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>рег.</w:t>
      </w:r>
      <w:proofErr w:type="gramEnd"/>
      <w:r w:rsidRPr="004236A7"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 xml:space="preserve">№  5970      серия ЛО1 № 0001760       от 06.02.2015 </w:t>
      </w:r>
      <w:r>
        <w:rPr>
          <w:rFonts w:ascii="Times New Roman" w:eastAsia="Times New Roman" w:hAnsi="Times New Roman" w:cs="Times New Roman"/>
          <w:sz w:val="24"/>
          <w:szCs w:val="24"/>
          <w:u w:val="words"/>
          <w:lang w:eastAsia="ru-RU"/>
        </w:rPr>
        <w:t xml:space="preserve">г                              </w:t>
      </w:r>
    </w:p>
    <w:p w:rsidR="00C04C55" w:rsidRDefault="00C04C55" w:rsidP="00C04C55">
      <w:pPr>
        <w:jc w:val="center"/>
        <w:rPr>
          <w:b/>
        </w:rPr>
      </w:pPr>
    </w:p>
    <w:p w:rsidR="00C04C55" w:rsidRPr="004236A7" w:rsidRDefault="00C04C55" w:rsidP="00C04C55">
      <w:pPr>
        <w:rPr>
          <w:rFonts w:ascii="Times New Roman" w:hAnsi="Times New Roman" w:cs="Times New Roman"/>
          <w:b/>
          <w:sz w:val="24"/>
          <w:szCs w:val="24"/>
        </w:rPr>
      </w:pPr>
      <w:r w:rsidRPr="004236A7">
        <w:rPr>
          <w:rFonts w:ascii="Times New Roman" w:hAnsi="Times New Roman" w:cs="Times New Roman"/>
          <w:sz w:val="24"/>
          <w:szCs w:val="24"/>
        </w:rPr>
        <w:t>График работы всех структурных подразделений:</w:t>
      </w:r>
      <w:r w:rsidRPr="004236A7">
        <w:rPr>
          <w:rFonts w:ascii="Times New Roman" w:hAnsi="Times New Roman" w:cs="Times New Roman"/>
          <w:sz w:val="24"/>
          <w:szCs w:val="24"/>
        </w:rPr>
        <w:br/>
        <w:t>с 8:00 до 17:00 (понедельник-пятница)</w:t>
      </w:r>
      <w:r w:rsidRPr="004236A7">
        <w:rPr>
          <w:rFonts w:ascii="Times New Roman" w:hAnsi="Times New Roman" w:cs="Times New Roman"/>
          <w:sz w:val="24"/>
          <w:szCs w:val="24"/>
        </w:rPr>
        <w:br/>
        <w:t>обед с 12:00 до 13:00</w:t>
      </w:r>
      <w:r w:rsidRPr="004236A7">
        <w:rPr>
          <w:rFonts w:ascii="Times New Roman" w:hAnsi="Times New Roman" w:cs="Times New Roman"/>
          <w:sz w:val="24"/>
          <w:szCs w:val="24"/>
        </w:rPr>
        <w:br/>
        <w:t>Выходной (суббота, воскресенье)</w:t>
      </w:r>
      <w:r w:rsidRPr="004236A7">
        <w:rPr>
          <w:rFonts w:ascii="Times New Roman" w:hAnsi="Times New Roman" w:cs="Times New Roman"/>
          <w:sz w:val="24"/>
          <w:szCs w:val="24"/>
        </w:rPr>
        <w:br/>
        <w:t>Педагогический персонал работает согласно расписания.</w:t>
      </w:r>
    </w:p>
    <w:p w:rsidR="006C6DCD" w:rsidRDefault="006C6DCD">
      <w:bookmarkStart w:id="0" w:name="_GoBack"/>
      <w:bookmarkEnd w:id="0"/>
    </w:p>
    <w:sectPr w:rsidR="006C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8D9"/>
    <w:multiLevelType w:val="multilevel"/>
    <w:tmpl w:val="3BB035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40B7A83"/>
    <w:multiLevelType w:val="hybridMultilevel"/>
    <w:tmpl w:val="E1D2F0AC"/>
    <w:lvl w:ilvl="0" w:tplc="A502C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222650">
      <w:numFmt w:val="none"/>
      <w:lvlText w:val=""/>
      <w:lvlJc w:val="left"/>
      <w:pPr>
        <w:tabs>
          <w:tab w:val="num" w:pos="360"/>
        </w:tabs>
      </w:pPr>
    </w:lvl>
    <w:lvl w:ilvl="2" w:tplc="158AD262">
      <w:numFmt w:val="none"/>
      <w:lvlText w:val=""/>
      <w:lvlJc w:val="left"/>
      <w:pPr>
        <w:tabs>
          <w:tab w:val="num" w:pos="360"/>
        </w:tabs>
      </w:pPr>
    </w:lvl>
    <w:lvl w:ilvl="3" w:tplc="AAF28008">
      <w:numFmt w:val="none"/>
      <w:lvlText w:val=""/>
      <w:lvlJc w:val="left"/>
      <w:pPr>
        <w:tabs>
          <w:tab w:val="num" w:pos="360"/>
        </w:tabs>
      </w:pPr>
    </w:lvl>
    <w:lvl w:ilvl="4" w:tplc="530093D0">
      <w:numFmt w:val="none"/>
      <w:lvlText w:val=""/>
      <w:lvlJc w:val="left"/>
      <w:pPr>
        <w:tabs>
          <w:tab w:val="num" w:pos="360"/>
        </w:tabs>
      </w:pPr>
    </w:lvl>
    <w:lvl w:ilvl="5" w:tplc="3642F1C8">
      <w:numFmt w:val="none"/>
      <w:lvlText w:val=""/>
      <w:lvlJc w:val="left"/>
      <w:pPr>
        <w:tabs>
          <w:tab w:val="num" w:pos="360"/>
        </w:tabs>
      </w:pPr>
    </w:lvl>
    <w:lvl w:ilvl="6" w:tplc="29446E2C">
      <w:numFmt w:val="none"/>
      <w:lvlText w:val=""/>
      <w:lvlJc w:val="left"/>
      <w:pPr>
        <w:tabs>
          <w:tab w:val="num" w:pos="360"/>
        </w:tabs>
      </w:pPr>
    </w:lvl>
    <w:lvl w:ilvl="7" w:tplc="F8EE8066">
      <w:numFmt w:val="none"/>
      <w:lvlText w:val=""/>
      <w:lvlJc w:val="left"/>
      <w:pPr>
        <w:tabs>
          <w:tab w:val="num" w:pos="360"/>
        </w:tabs>
      </w:pPr>
    </w:lvl>
    <w:lvl w:ilvl="8" w:tplc="2956274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7350528"/>
    <w:multiLevelType w:val="multilevel"/>
    <w:tmpl w:val="FE1641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75C5A5E"/>
    <w:multiLevelType w:val="hybridMultilevel"/>
    <w:tmpl w:val="4842659A"/>
    <w:lvl w:ilvl="0" w:tplc="56E8744E">
      <w:start w:val="16"/>
      <w:numFmt w:val="decimal"/>
      <w:lvlText w:val="%1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E1"/>
    <w:rsid w:val="00383CE1"/>
    <w:rsid w:val="006C6DCD"/>
    <w:rsid w:val="00C0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1D327-B3FC-486E-9F9C-9DF12A7A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2024-03-22T09:29:00Z</dcterms:created>
  <dcterms:modified xsi:type="dcterms:W3CDTF">2024-03-22T09:30:00Z</dcterms:modified>
</cp:coreProperties>
</file>