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BF1" w:rsidRDefault="002F5BF1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74FBB" w:rsidRDefault="00B74FBB" w:rsidP="00B74FBB">
      <w:pPr>
        <w:spacing w:after="0" w:line="240" w:lineRule="auto"/>
        <w:ind w:left="-170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7092D6" wp14:editId="11AC31BE">
            <wp:extent cx="7644765" cy="9601200"/>
            <wp:effectExtent l="0" t="0" r="0" b="0"/>
            <wp:docPr id="1" name="Рисунок 1" descr="E:\скан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скан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1881" cy="96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FBB" w:rsidRDefault="00B74FBB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74FBB" w:rsidRDefault="00B74FBB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74FBB" w:rsidRDefault="00B74FBB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F5BF1" w:rsidRPr="00422377" w:rsidRDefault="00F2378C" w:rsidP="00422377">
      <w:pPr>
        <w:pStyle w:val="a9"/>
        <w:numPr>
          <w:ilvl w:val="0"/>
          <w:numId w:val="2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377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проведения конкурса </w:t>
      </w:r>
    </w:p>
    <w:p w:rsidR="002F5BF1" w:rsidRDefault="00F237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 участию в конкурсе приглашаются учащиеся детских музыкальных школ, школ искусств, детских музыкальных студий, общеобразовательных школ, музыкальных колледжей и колледжей искусств.</w:t>
      </w:r>
    </w:p>
    <w:p w:rsidR="002F5BF1" w:rsidRDefault="00F237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Конкурс проводится в соответствии с графиком:</w:t>
      </w:r>
    </w:p>
    <w:p w:rsidR="002F5BF1" w:rsidRDefault="002F5B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633" w:type="dxa"/>
        <w:tblInd w:w="-856" w:type="dxa"/>
        <w:tblLook w:val="04A0" w:firstRow="1" w:lastRow="0" w:firstColumn="1" w:lastColumn="0" w:noHBand="0" w:noVBand="1"/>
      </w:tblPr>
      <w:tblGrid>
        <w:gridCol w:w="531"/>
        <w:gridCol w:w="1374"/>
        <w:gridCol w:w="5042"/>
        <w:gridCol w:w="3686"/>
      </w:tblGrid>
      <w:tr w:rsidR="002F5BF1">
        <w:tc>
          <w:tcPr>
            <w:tcW w:w="531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№ п/п </w:t>
            </w:r>
          </w:p>
        </w:tc>
        <w:tc>
          <w:tcPr>
            <w:tcW w:w="1374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Дата проведения </w:t>
            </w:r>
          </w:p>
        </w:tc>
        <w:tc>
          <w:tcPr>
            <w:tcW w:w="5042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Номинация </w:t>
            </w:r>
          </w:p>
        </w:tc>
        <w:tc>
          <w:tcPr>
            <w:tcW w:w="3686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Место и время проведения </w:t>
            </w:r>
          </w:p>
          <w:p w:rsidR="002F5BF1" w:rsidRDefault="002F5BF1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2F5BF1">
        <w:tc>
          <w:tcPr>
            <w:tcW w:w="531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06.12.2025г.</w:t>
            </w:r>
          </w:p>
        </w:tc>
        <w:tc>
          <w:tcPr>
            <w:tcW w:w="5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«Общее фортепиано» (соло, ансамбли).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10.00ч., малый зал</w:t>
            </w:r>
          </w:p>
        </w:tc>
      </w:tr>
      <w:tr w:rsidR="002F5BF1">
        <w:tc>
          <w:tcPr>
            <w:tcW w:w="531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3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13.12.2025г. </w:t>
            </w:r>
          </w:p>
        </w:tc>
        <w:tc>
          <w:tcPr>
            <w:tcW w:w="50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«Исполнители на традиционных народных инструментах» (солисты, ансамбль) (думбра, курай, гусли, кубыз, дэф, мандолина, тальянгармун, гармонь, кыл кубыз). </w:t>
            </w:r>
          </w:p>
        </w:tc>
        <w:tc>
          <w:tcPr>
            <w:tcW w:w="36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11.30ч., большой зал</w:t>
            </w:r>
          </w:p>
        </w:tc>
      </w:tr>
      <w:tr w:rsidR="002F5BF1">
        <w:tc>
          <w:tcPr>
            <w:tcW w:w="531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13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21.03.2026г. </w:t>
            </w:r>
          </w:p>
        </w:tc>
        <w:tc>
          <w:tcPr>
            <w:tcW w:w="50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«Оркестры народных инструментов» (большие ансамбли от 7 человек). </w:t>
            </w:r>
          </w:p>
        </w:tc>
        <w:tc>
          <w:tcPr>
            <w:tcW w:w="36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11.30ч. большой  зал</w:t>
            </w:r>
          </w:p>
        </w:tc>
      </w:tr>
      <w:tr w:rsidR="002F5BF1">
        <w:tc>
          <w:tcPr>
            <w:tcW w:w="531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13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09.04.2026г. </w:t>
            </w:r>
          </w:p>
        </w:tc>
        <w:tc>
          <w:tcPr>
            <w:tcW w:w="50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«Дирижирование творческим коллективом».    </w:t>
            </w:r>
          </w:p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Дистанционное участие  по видео записям.</w:t>
            </w:r>
          </w:p>
        </w:tc>
        <w:tc>
          <w:tcPr>
            <w:tcW w:w="36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2F5BF1" w:rsidRDefault="002F5B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F5BF1">
        <w:tc>
          <w:tcPr>
            <w:tcW w:w="531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13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11.04.2026г. </w:t>
            </w:r>
          </w:p>
        </w:tc>
        <w:tc>
          <w:tcPr>
            <w:tcW w:w="50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«Эстрадно-джазовое исполнительство»  (соло, ансамбли, оркестры).</w:t>
            </w:r>
          </w:p>
        </w:tc>
        <w:tc>
          <w:tcPr>
            <w:tcW w:w="36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12.00ч. большой  зал</w:t>
            </w:r>
          </w:p>
        </w:tc>
      </w:tr>
      <w:tr w:rsidR="002F5BF1">
        <w:tc>
          <w:tcPr>
            <w:tcW w:w="531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13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11.04.2026г. </w:t>
            </w:r>
          </w:p>
        </w:tc>
        <w:tc>
          <w:tcPr>
            <w:tcW w:w="50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«Исполнители на клавишных электромузыкальных инструментах» (соло, ансамбли).</w:t>
            </w:r>
          </w:p>
        </w:tc>
        <w:tc>
          <w:tcPr>
            <w:tcW w:w="36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10.00ч. большой зал </w:t>
            </w:r>
          </w:p>
        </w:tc>
      </w:tr>
      <w:tr w:rsidR="002F5BF1">
        <w:tc>
          <w:tcPr>
            <w:tcW w:w="531" w:type="dxa"/>
          </w:tcPr>
          <w:p w:rsidR="002F5BF1" w:rsidRDefault="00F2378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13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18.04.2026г. </w:t>
            </w:r>
          </w:p>
        </w:tc>
        <w:tc>
          <w:tcPr>
            <w:tcW w:w="50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«Хоровое пение». </w:t>
            </w:r>
          </w:p>
        </w:tc>
        <w:tc>
          <w:tcPr>
            <w:tcW w:w="36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2F5BF1" w:rsidRDefault="00F23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11.00ч. большой  зал</w:t>
            </w:r>
          </w:p>
        </w:tc>
      </w:tr>
    </w:tbl>
    <w:p w:rsidR="002F5BF1" w:rsidRDefault="002F5BF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Конкурсные выступления участников   оценивает профессиональное жюри.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Информация о результатах выступления по всем номинациям оглашается в день проведения Конкурса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выставляется на официальном сайте колледжа. 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Церемония вручения дипломов по всем номинация проводится в день проведения конкурсных прослушиваний.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 смежных прав, могут быть адресованы только участнику Конкурса.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Каждый участник может участвовать в нескольких номинациях;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Конкурс проводится в очной форме;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Оргкомитет Конкурса имеет право использовать и распространять (без выплат гонорара участникам и гостям Конкурса) аудио и видеозаписи, печатную и иного рода продукцию, произведенные во время проведения мероприятий Конкурса и по его итогам;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Видеосъёмка Конкурсов участниками и сопровождающими их лицами для личного использования разрешена;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Профессиональная фотосъемка и видеосъёмка возможна только по согласованию с оргкомитетом Конкурса;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Проезд и доставка декораций, реквизита и инструментов осуществляется за счет участников Конкурса;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Порядок выступлений участников по номинациям устанавливается в день конкурсного прослушивания;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Организаторы Конкурса оставляют за собой право на изменение сроков проведения, оглашения результатов и вручения дипломов;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Вопросы, не освещенные настоящим Положением, вправе решать оргкомитет Конкурса. Оргкомитет Конкурса оставляет за собой право вносить изменения в регламент Конкурса;</w:t>
      </w:r>
    </w:p>
    <w:p w:rsidR="002F5BF1" w:rsidRDefault="00F2378C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город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Учреждению;</w:t>
      </w:r>
    </w:p>
    <w:p w:rsidR="002F5BF1" w:rsidRDefault="00F2378C" w:rsidP="00422377">
      <w:pPr>
        <w:pStyle w:val="a9"/>
        <w:numPr>
          <w:ilvl w:val="0"/>
          <w:numId w:val="2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подачи заявок</w:t>
      </w:r>
    </w:p>
    <w:p w:rsidR="002F5BF1" w:rsidRDefault="00F2378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необходимо за 7 дней до конкурсного прослушивания заполнить заявку-онлайн в Google Форме. У каждой номинации отдельная ссылка, они представлены ниже. </w:t>
      </w:r>
    </w:p>
    <w:p w:rsidR="002F5BF1" w:rsidRDefault="00F2378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меньше чем за 7 дней. к конкурсу не допускаются.</w:t>
      </w:r>
    </w:p>
    <w:p w:rsidR="002F5BF1" w:rsidRDefault="00F2378C" w:rsidP="00422377">
      <w:pPr>
        <w:pStyle w:val="a9"/>
        <w:numPr>
          <w:ilvl w:val="0"/>
          <w:numId w:val="22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</w:t>
      </w:r>
    </w:p>
    <w:p w:rsidR="002F5BF1" w:rsidRDefault="00F237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Конкурсные прослушивания по всем номинациям проводятся на базе ГАПОУ «АМК им. Ф.З.Яруллина в 10.0ч. Регистрация участников конкурса с 8.00ч. </w:t>
      </w:r>
    </w:p>
    <w:p w:rsidR="002F5BF1" w:rsidRDefault="002F5B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F5BF1" w:rsidRDefault="00F2378C" w:rsidP="00422377">
      <w:pPr>
        <w:pStyle w:val="a9"/>
        <w:numPr>
          <w:ilvl w:val="0"/>
          <w:numId w:val="22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Номинации и возрастные группы участников</w:t>
      </w:r>
    </w:p>
    <w:p w:rsidR="002F5BF1" w:rsidRDefault="00422377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2378C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F237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«Общее фортепиано» (соло</w:t>
      </w:r>
      <w:r w:rsidR="003071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ансамбли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).</w:t>
      </w:r>
    </w:p>
    <w:p w:rsidR="002F5BF1" w:rsidRDefault="00F2378C" w:rsidP="0030714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открытом республиканском конкурсе принимают участие учащиеся различных специальностей детских музыкальных школ (ДМШ), детских школ искусств (ДШИ), студенты музыкальных колледжей (до 18 лет) по следующим классам обучения:</w:t>
      </w:r>
    </w:p>
    <w:p w:rsidR="002F5BF1" w:rsidRDefault="00F2378C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студенты СПО (до 18 лет включительно).</w:t>
      </w:r>
    </w:p>
    <w:p w:rsidR="002F5BF1" w:rsidRDefault="00F2378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Программные требования: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конкурсанты исполняют два произведения по выбору. Приветствуется исполнение произведений татарских композиторов.  </w:t>
      </w:r>
    </w:p>
    <w:p w:rsidR="002F5BF1" w:rsidRPr="00307145" w:rsidRDefault="0030714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07145">
        <w:rPr>
          <w:rFonts w:ascii="Times New Roman" w:eastAsia="Times New Roman" w:hAnsi="Times New Roman" w:cs="Times New Roman"/>
          <w:b/>
          <w:sz w:val="24"/>
          <w:szCs w:val="24"/>
        </w:rPr>
        <w:t xml:space="preserve">Вступительные взносы: </w:t>
      </w:r>
      <w:r w:rsidRPr="00307145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конкурсном прослушивании бесплатное.  </w:t>
      </w:r>
    </w:p>
    <w:p w:rsidR="002F5BF1" w:rsidRDefault="00F2378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:rsidR="002F5BF1" w:rsidRPr="00307145" w:rsidRDefault="0043406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F2378C" w:rsidRPr="00147E81">
          <w:rPr>
            <w:rStyle w:val="a3"/>
            <w:rFonts w:ascii="Times New Roman" w:eastAsia="Times New Roman" w:hAnsi="Times New Roman" w:cs="Times New Roman"/>
            <w:color w:val="2E74B5" w:themeColor="accent1" w:themeShade="BF"/>
            <w:sz w:val="24"/>
            <w:szCs w:val="24"/>
          </w:rPr>
          <w:t>https://docs.google.com/forms/d/e/1FAIpQLSf-YZXsuLcwQejPmnkE0ZT-SDjN8u4KtG_CVWTyTZ1YyY7WAA/viewform?usp=header</w:t>
        </w:r>
        <w:r w:rsidR="00F2378C" w:rsidRPr="00307145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</w:hyperlink>
    </w:p>
    <w:p w:rsidR="002F5BF1" w:rsidRDefault="00F2378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не позднее 28 ноября 2025г. </w:t>
      </w:r>
    </w:p>
    <w:p w:rsidR="002F5BF1" w:rsidRDefault="00F2378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Заявки, заполненные после 28 ноября 2025г. к конкурсу не допускаются. </w:t>
      </w:r>
    </w:p>
    <w:p w:rsidR="002F5BF1" w:rsidRDefault="00F2378C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ПЦК «Общего фортепиано и концертмейстерства»: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Нажипова Элла Нильевна, тел.  8-939-308-00-98.  </w:t>
      </w:r>
    </w:p>
    <w:p w:rsidR="002F5BF1" w:rsidRDefault="00F2378C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Тимергалина Аэлита Камилевна </w:t>
      </w:r>
    </w:p>
    <w:p w:rsidR="002F5BF1" w:rsidRDefault="00F237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2F5BF1" w:rsidRDefault="00F2378C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5BF1" w:rsidRDefault="00422377">
      <w:pPr>
        <w:pStyle w:val="a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2378C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F237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Номинация: «Исполнители на традиционных народных инструментах» </w:t>
      </w:r>
    </w:p>
    <w:p w:rsidR="002F5BF1" w:rsidRDefault="00F2378C">
      <w:pPr>
        <w:pStyle w:val="a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(соло, ансамбли).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Главным условием конкурса является исполнение на традиционных музыкальных инструментах различных народностей: думбыра, курай, гусли, дэф, мандолина, тальянгармун, гармонь, кыл-кубыз, кубыз, сорнай, свирель, жалейка, рожок, волынка.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Сохранение и пропаганда традиционных народных музыкальных инструментов. Выявление и поддержка творческих коллективов, занимающихся изучением, сохранением и пропагандой традиционных народных музыкальных инструментов.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Возрождение, сохранение и развитие традиций исполнительства на традиционных народных музыкальных инструментах;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эстетического воспитания подрастающего поколения на основе традиционной музыкальной инструментальной культуры;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уровня подготовки исполнителей в учебных заведениях, выявление и поддержка молодых дарований, обеспечение соответствующих условий для их творческого развития;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Реализация педагогического потенциала преподавателей  образовательных учреждений дополнительного и профессионального образования работающих в сфере творческого осознания подрастающим поколением этнокультурных инструментальных традиций.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Общение и обмен опытом среди участников и коллективов.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Организаторы: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Государственное автономное профессиональное образовательное учреждение «Альметьевский музыкальный колледж имени Ф.З.Яруллина»;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   БФ «Татнефть».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оценки выступления участников оргкомитет приглашает жюри, в состав которого входят известные деятели искусства, ведущие специалисты и преподаватели Республики Татарстан в области народных музыкальных инструментов.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Участники: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открытом республиканском конкурсе принимают участие учащиеся детских музыкальных школ, детских школ искусств, детских студий, студенты музыкальных колледжей.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группы: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младшая группа (5-9 лет);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средняя группа (10-13 лет);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старшая группа (14-17 лет);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взрослая группа (18 лет и старше).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Возрастные категории коллектива определяются большинством возрастного контингента.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конкурсного выступления: </w:t>
      </w:r>
      <w:r>
        <w:rPr>
          <w:rFonts w:ascii="Times New Roman" w:eastAsia="Times New Roman" w:hAnsi="Times New Roman" w:cs="Times New Roman"/>
          <w:sz w:val="24"/>
          <w:szCs w:val="24"/>
        </w:rPr>
        <w:t>два разнохарактерных произведения. В качестве аккомпанирующих допускаются любые музыкальные инструменты.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выступления не более 10 минут.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Произведения конкурсной программы исполняются наизусть.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допускается использование фонограмм.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оценок: </w:t>
      </w:r>
      <w:r>
        <w:rPr>
          <w:rFonts w:ascii="Times New Roman" w:eastAsia="Times New Roman" w:hAnsi="Times New Roman" w:cs="Times New Roman"/>
          <w:sz w:val="24"/>
          <w:szCs w:val="24"/>
        </w:rPr>
        <w:t>уровень исполнительского мастерства (техника, выразительность и т. д.);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соответствие сценическому образу; сценический костюм; соответствие исполняемого репертуара определённой народной традиции, аутентичность.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Вступительные взносы: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конкурсном прослушивании бесплатное. 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eastAsia="Times New Roman" w:hAnsi="Times New Roman" w:cs="Times New Roman"/>
          <w:sz w:val="24"/>
          <w:szCs w:val="24"/>
        </w:rPr>
        <w:t>для участия в конкурсе заполняется онлайн в Google Форме, для заполнения перейдите по ссылке: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F5BF1" w:rsidRPr="00307145" w:rsidRDefault="00434066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F2378C" w:rsidRPr="00147E81">
          <w:rPr>
            <w:rStyle w:val="a3"/>
            <w:rFonts w:ascii="Times New Roman" w:eastAsia="Times New Roman" w:hAnsi="Times New Roman" w:cs="Times New Roman"/>
            <w:color w:val="2E74B5" w:themeColor="accent1" w:themeShade="BF"/>
            <w:sz w:val="24"/>
            <w:szCs w:val="24"/>
          </w:rPr>
          <w:t>https://docs.google.com/forms/d/1jaHGoyDW24Gi2sZ3ZkyAGkoW61edulXKGPBWKa3H9VI/edit</w:t>
        </w:r>
      </w:hyperlink>
      <w:r w:rsidR="00F2378C" w:rsidRPr="00307145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не позднее 05 декабря 2025г.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после 05 декабря 2025г. к конкурсу не допускаются.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Спиридонов Андрей Михайлович (баян), тел. 8-987-060-09-23. </w:t>
      </w:r>
    </w:p>
    <w:p w:rsidR="002F5BF1" w:rsidRDefault="00F2378C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: Тимергалина Аэлита Камилевна</w:t>
      </w:r>
    </w:p>
    <w:p w:rsidR="002F5BF1" w:rsidRPr="00147E81" w:rsidRDefault="00F2378C" w:rsidP="00147E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(тел. 8(8553)33-37-81).</w:t>
      </w:r>
    </w:p>
    <w:p w:rsidR="002F5BF1" w:rsidRDefault="002F5BF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5BF1" w:rsidRDefault="00422377">
      <w:pPr>
        <w:pStyle w:val="a9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47E81">
        <w:rPr>
          <w:rFonts w:ascii="Times New Roman" w:eastAsia="Times New Roman" w:hAnsi="Times New Roman" w:cs="Times New Roman"/>
          <w:sz w:val="24"/>
          <w:szCs w:val="24"/>
        </w:rPr>
        <w:t>.3</w:t>
      </w:r>
      <w:r w:rsidR="00F237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378C">
        <w:t xml:space="preserve"> 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номинация «Оркестры народных инструментов» (большие ансамбли от 7 человек).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республиканском конкурсе принимают участие учащиеся детских музыкальных школ (ДМШ), детских школ искусств (ДШИ), детских творческих коллективов при ДК.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выступления оркестра, большого ансамбля формируется на выбор руководителя коллектива.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исполняемой программе конкурса: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обработки, инструментовки, аранжировки народной музыки для разных составов оркестра или ансамбля;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оригинальные произведения малых форм;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произведения для солистов в сопровождении оркестра, большого ансамбля;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приветствуется включение в репертуар наиболее значимых произведений композиторов Татарстана.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звучания конкурсной программы для оркестров –  15 минут, для больших ансамблей –  12 минут). Превышение установленного времени выступления влечет за собой потерю баллов при оценке.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Организаторы могут предоставить на период конкурсного прослушивания:</w:t>
      </w:r>
      <w:r>
        <w:rPr>
          <w:rFonts w:ascii="Times New Roman" w:hAnsi="Times New Roman"/>
          <w:sz w:val="24"/>
          <w:szCs w:val="24"/>
        </w:rPr>
        <w:t xml:space="preserve"> пюпитры (любое количество), стулья в концертном зале.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Музыкальные инструменты организаторы не предоставляют.  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преподавателей и иллюстраторов, в составе не должно превышать 25% от количества детей.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 итогам конкурсного прослушивания одному из руководителя будет вручен «Специальный приз памяти В.И. Цветкова». </w:t>
      </w:r>
    </w:p>
    <w:p w:rsidR="00147E81" w:rsidRDefault="00147E81" w:rsidP="00147E81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Вступительные взносы: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конкурсном прослушивании бесплатное. 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Заявки на</w:t>
      </w:r>
      <w:r>
        <w:rPr>
          <w:rFonts w:ascii="Times New Roman" w:hAnsi="Times New Roman"/>
          <w:sz w:val="24"/>
          <w:szCs w:val="24"/>
        </w:rPr>
        <w:t xml:space="preserve"> участие в конкурсе заполняется онлайн в Google Форме, для заполнения перейдите по ссылке:</w:t>
      </w:r>
    </w:p>
    <w:p w:rsidR="002F5BF1" w:rsidRDefault="0043406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F2378C">
          <w:rPr>
            <w:rStyle w:val="a3"/>
            <w:rFonts w:ascii="Times New Roman" w:hAnsi="Times New Roman"/>
            <w:sz w:val="24"/>
            <w:szCs w:val="24"/>
          </w:rPr>
          <w:t>https://docs.google.com/forms/d/e/1FAIpQLScs3OQvk2zWFg6D5v6XouVoZaUd8hggeUtgVCKvUL-6z7HuLw/viewform?usp=header</w:t>
        </w:r>
      </w:hyperlink>
      <w:r w:rsidR="00F2378C">
        <w:rPr>
          <w:rFonts w:ascii="Times New Roman" w:hAnsi="Times New Roman"/>
          <w:sz w:val="24"/>
          <w:szCs w:val="24"/>
        </w:rPr>
        <w:t xml:space="preserve">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заполняется онлайн не позднее 13 марта 2026г.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Заявки, заполненные после 13 марта 2026г. к конкурсу не допускаются.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ПЦК «Инструментальное исполнительство. Инструменты народного оркестра»:</w:t>
      </w:r>
      <w:r>
        <w:rPr>
          <w:rFonts w:ascii="Times New Roman" w:hAnsi="Times New Roman"/>
          <w:sz w:val="24"/>
          <w:szCs w:val="24"/>
        </w:rPr>
        <w:t xml:space="preserve"> Булатова Альбина Ринатовна, тел. 8-917-870-68-66.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Оркестра народных инструментов</w:t>
      </w:r>
      <w:r>
        <w:rPr>
          <w:rFonts w:ascii="Times New Roman" w:hAnsi="Times New Roman"/>
          <w:sz w:val="24"/>
          <w:szCs w:val="24"/>
        </w:rPr>
        <w:t>: Булатов Ильнур Ильдарович, тел. 8-927 458-50-61.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/>
          <w:sz w:val="24"/>
          <w:szCs w:val="24"/>
        </w:rPr>
        <w:t xml:space="preserve"> Тимергалина Аэлита Камилевна </w:t>
      </w:r>
    </w:p>
    <w:p w:rsidR="002F5BF1" w:rsidRDefault="00F2378C">
      <w:p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(тел. 8(8553)33-37-81).</w:t>
      </w:r>
    </w:p>
    <w:p w:rsidR="002F5BF1" w:rsidRDefault="002F5BF1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5BF1" w:rsidRDefault="00422377">
      <w:pPr>
        <w:pStyle w:val="a9"/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47E81">
        <w:rPr>
          <w:rFonts w:ascii="Times New Roman" w:eastAsia="Times New Roman" w:hAnsi="Times New Roman" w:cs="Times New Roman"/>
          <w:sz w:val="24"/>
          <w:szCs w:val="24"/>
        </w:rPr>
        <w:t>.4</w:t>
      </w:r>
      <w:r w:rsidR="00F2378C">
        <w:rPr>
          <w:rFonts w:ascii="Times New Roman" w:eastAsia="Times New Roman" w:hAnsi="Times New Roman" w:cs="Times New Roman"/>
          <w:b/>
          <w:sz w:val="24"/>
          <w:szCs w:val="24"/>
        </w:rPr>
        <w:t>.  н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оминация «Дирижирование творческим коллективом».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республиканском конкурсе могут принимать участие студенты музыкальных колледжей и колледжей искусств 3, 4 курсов, руководители творческих коллективов (оркестр народных инструментов, духовой оркестр, хор) детских музыкальных школ (ДМШ), детских школ искусств (ДШИ).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Руководители творческих коллективов ДМШ и ДШИ. Конкурс проводится дистанционно (по видеозаписям);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Требования к программе: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 разнохарактерных произведения с оркестром или хором.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Требования к видеосъёмке конкурсных произведений: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конкурс необходима видеозапись живого исполнения, снятая на сцене или в специализированном классе;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Запись дирижирования конкурсанта в полный рост, лицом к камере;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Камера должна быть расположена за оркестром напротив дирижера;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Время звучания программы не более 7 минут;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Камера должна быть установлена НА ШТАТИВЕ или устойчивой поверхности, съемка производится с одного ракурса, без остановок.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Номера исполняются БЕЗ использования дополнительной звукоусиливающей аппаратуры. Для озвучивания участника допускается только внешний микрофон видеокамеры (без обработки аудио-сигнала, наложения аудиодорожек и т.п.). Звук должен быть стерео, хорошего качества, без посторонних шумов. Качество картинки должно быть хорошим.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Параметры видеофайла: формат- AVI, MPG4, MOV.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Номера конкурсной программы должны быть записаны в одном файле и подробно подписан: ФИО участника, откуда он и название номеров.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Получившаяся видео-запись НЕ монтируется и НЕ обрабатывается. Дополнительная обработка звука и видеоматериала НЕ допускается! СТУДИЙНЫЕ ЗАПИСИ номеров, где исполнение украшено визуальными и звуковыми эффектами, НЕ ПРИНИМАЮТСЯ!!!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Каждый отснятый номер должен быть направлен на облачные сервисы и файлообменники: Google диск, Яндекс диск, Облако Mail.ru, DropBox 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размещения видеоролика в облачном ресурсе,  </w:t>
      </w:r>
      <w:r>
        <w:rPr>
          <w:rFonts w:ascii="Times New Roman" w:hAnsi="Times New Roman" w:cs="Times New Roman"/>
          <w:b/>
          <w:sz w:val="24"/>
          <w:szCs w:val="24"/>
        </w:rPr>
        <w:t>ССЫЛКИ на видео каждого произведения  вписывается в направляемую заявку.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Не принимаются ссылки на видео, размещенное в любых социальных сетях или скаченное из социальных сетей «Вконтакте», «YouTube», «Vimeo», «Одноклассники».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конкурс нужно отснять специальные видеозаписи, 2026 года.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несоответствия видеозаписи техническим требованиям конкурса, присланная заявка может быть НЕ рассмотрена.</w:t>
      </w:r>
    </w:p>
    <w:p w:rsidR="002F5BF1" w:rsidRDefault="00F2378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Студенты музыкальных колледжей и колледжей искусств 3-4 курсов. Конкурс проводится в очном формате.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Требования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дирижирование под рояль  двумя произведениями написанными для оркестра или хора (наизусть).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Приветствуется исполнение произведений татарских композиторов.  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звучания программы не более 7 минут.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Дирижировать  под рояль.  двумя произведениями написанными для оркестра или хора (наизусть).</w:t>
      </w:r>
    </w:p>
    <w:p w:rsidR="002F5BF1" w:rsidRPr="00147E81" w:rsidRDefault="00147E81" w:rsidP="00147E81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Вступительные взносы: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конкурсном прослушивании бесплатное.  </w:t>
      </w:r>
      <w:r w:rsidR="00F23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 </w:t>
      </w:r>
    </w:p>
    <w:p w:rsidR="002F5BF1" w:rsidRDefault="00434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2378C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https://docs.google.com/forms/d/e/1FAIpQLSc_x_K81rKjO6UKpxBV6BJwRTRV3OH2zoIXxegpcOg05ZoAcQ/viewform?usp=header</w:t>
        </w:r>
      </w:hyperlink>
      <w:r w:rsidR="00F23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заполняется онлайн не позднее 01 апреля 2026г.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Заявки, заполненные после 01 апреля 2026г. к конкурсу не допускаются. </w:t>
      </w:r>
    </w:p>
    <w:p w:rsidR="002F5BF1" w:rsidRDefault="00F2378C" w:rsidP="00147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cs="Times New Roman"/>
          <w:sz w:val="24"/>
          <w:szCs w:val="24"/>
        </w:rPr>
        <w:t xml:space="preserve"> Тимергалина Аэлита Камилевна  (тел. 8(8553)33-37-81).</w:t>
      </w:r>
    </w:p>
    <w:p w:rsidR="006C7C39" w:rsidRPr="00147E81" w:rsidRDefault="006C7C39" w:rsidP="00147E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BF1" w:rsidRDefault="00422377">
      <w:pPr>
        <w:pStyle w:val="a9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6C7C39">
        <w:rPr>
          <w:rFonts w:ascii="Times New Roman" w:eastAsia="Times New Roman" w:hAnsi="Times New Roman" w:cs="Times New Roman"/>
          <w:sz w:val="24"/>
          <w:szCs w:val="24"/>
          <w:u w:val="single"/>
        </w:rPr>
        <w:t>.5</w:t>
      </w:r>
      <w:r w:rsidR="00F237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«Эстрадно-джазовое исполнительство» (соло, ансамбли, оркестры).</w:t>
      </w:r>
      <w:r w:rsidR="00F2378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республиканском конкурсе принимают участие учащиеся детских музыкальных школ (ДМШ), детских школ искусств (ДШИ), детских музыкальных студий, студенты музыкальных колледжей.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Возрастные категории:  </w:t>
      </w:r>
    </w:p>
    <w:p w:rsidR="002F5BF1" w:rsidRDefault="00F2378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младший школьный возраст (7-9 лет);</w:t>
      </w:r>
    </w:p>
    <w:p w:rsidR="002F5BF1" w:rsidRDefault="00F2378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школьный возраст (10-13 лет);</w:t>
      </w:r>
    </w:p>
    <w:p w:rsidR="002F5BF1" w:rsidRDefault="00F2378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старший школьный возраст (14-16 лет);</w:t>
      </w:r>
    </w:p>
    <w:p w:rsidR="002F5BF1" w:rsidRDefault="00F2378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студенты СПО (до 18 лет включительно).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исполняемой программе конкурса:</w:t>
      </w:r>
    </w:p>
    <w:p w:rsidR="002F5BF1" w:rsidRDefault="00F2378C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Эстрадное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: два разнохарактерных произведения. </w:t>
      </w:r>
    </w:p>
    <w:p w:rsidR="002F5BF1" w:rsidRDefault="00F2378C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Джазовое направление </w:t>
      </w:r>
      <w:r>
        <w:rPr>
          <w:rFonts w:ascii="Times New Roman" w:hAnsi="Times New Roman" w:cs="Times New Roman"/>
          <w:sz w:val="24"/>
          <w:szCs w:val="24"/>
        </w:rPr>
        <w:t xml:space="preserve">– два разнохарактерных произведения (исполнение джазовых стандартов, различных произведений в джазовых аранжировках):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Инструменты: </w:t>
      </w:r>
      <w:r>
        <w:rPr>
          <w:rFonts w:ascii="Times New Roman" w:hAnsi="Times New Roman" w:cs="Times New Roman"/>
          <w:sz w:val="24"/>
          <w:szCs w:val="24"/>
        </w:rPr>
        <w:t>труба, кларнет, саксофон, тромбон, гитара, бас гитара, туба, фагот, аккордеон, ударные инструменты, вибрафон, фортепиано.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Организаторы могут предоставить на период конкурсного прослушивания:</w:t>
      </w:r>
      <w:r>
        <w:rPr>
          <w:rFonts w:ascii="Times New Roman" w:hAnsi="Times New Roman" w:cs="Times New Roman"/>
          <w:sz w:val="24"/>
          <w:szCs w:val="24"/>
        </w:rPr>
        <w:t xml:space="preserve"> ударную установку, комбоусилитель (для электрагитары и бас гитары, микрофон (5 штук).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Кабели колледж не предоставляет. </w:t>
      </w:r>
    </w:p>
    <w:p w:rsidR="006C7C39" w:rsidRPr="006C7C39" w:rsidRDefault="006C7C39" w:rsidP="006C7C39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7C39">
        <w:rPr>
          <w:rFonts w:ascii="Times New Roman" w:eastAsia="Times New Roman" w:hAnsi="Times New Roman" w:cs="Times New Roman"/>
          <w:b/>
          <w:sz w:val="24"/>
          <w:szCs w:val="24"/>
        </w:rPr>
        <w:t xml:space="preserve">Вступительные взносы: </w:t>
      </w:r>
      <w:r w:rsidRPr="006C7C39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конкурсном прослушивании бесплатное. 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:rsidR="002F5BF1" w:rsidRDefault="00434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2378C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https://docs.google.com/forms/d/e/1FAIpQLSdu6UUVJMhbSEwYzJypkD5fFAvwXojQRxnFHUYHqbK8ioMKRQ/viewform?usp=header</w:t>
        </w:r>
      </w:hyperlink>
      <w:r w:rsidR="00F23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заполняется онлайн не позднее 03 апреля 2026г.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Заявки, заполненные после 03 апреля 2026г. к конкурсу не допускаются.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ПЦК «Музыкальное искусство эстрады. Инструменты эстрадного оркестра»:</w:t>
      </w:r>
      <w:r>
        <w:rPr>
          <w:rFonts w:ascii="Times New Roman" w:hAnsi="Times New Roman" w:cs="Times New Roman"/>
          <w:sz w:val="24"/>
          <w:szCs w:val="24"/>
        </w:rPr>
        <w:t xml:space="preserve"> Трошина  Татьяна Арменовна , тел. 8-927-246-70-87.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cs="Times New Roman"/>
          <w:sz w:val="24"/>
          <w:szCs w:val="24"/>
        </w:rPr>
        <w:t xml:space="preserve"> Тимергалина Аэлита Камилевна </w:t>
      </w:r>
    </w:p>
    <w:p w:rsidR="002F5BF1" w:rsidRDefault="00F237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(тел. 8(8553)33-37-81).</w:t>
      </w:r>
    </w:p>
    <w:p w:rsidR="002F5BF1" w:rsidRDefault="002F5BF1">
      <w:pPr>
        <w:pStyle w:val="a9"/>
        <w:spacing w:after="0" w:line="240" w:lineRule="auto"/>
        <w:ind w:left="0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5BF1" w:rsidRDefault="00422377">
      <w:pPr>
        <w:spacing w:after="0" w:line="240" w:lineRule="auto"/>
        <w:ind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C7C39">
        <w:rPr>
          <w:rFonts w:ascii="Times New Roman" w:eastAsia="Times New Roman" w:hAnsi="Times New Roman" w:cs="Times New Roman"/>
          <w:sz w:val="24"/>
          <w:szCs w:val="24"/>
        </w:rPr>
        <w:t>.6</w:t>
      </w:r>
      <w:r w:rsidR="00F237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378C">
        <w:t xml:space="preserve"> </w:t>
      </w:r>
      <w:r w:rsidR="00F2378C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номинация: 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«Исполнители на клавишных электромузыкальных инструментах» (соло, ансамбли)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республиканском конкурсе принимают участие учащиеся разных специальностей, младших, средних и старших классов детских музыкальных школ (ДМШ) и детских школ искусств (ДШИ), детских музыкальных студий, студенты музыкальных колледжей до 18 лет.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Возрастные категории:  </w:t>
      </w:r>
    </w:p>
    <w:p w:rsidR="002F5BF1" w:rsidRDefault="00F2378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младший школьный возраст (7-9 лет);</w:t>
      </w:r>
    </w:p>
    <w:p w:rsidR="002F5BF1" w:rsidRDefault="00F2378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школьный возраст (10-13 лет);</w:t>
      </w:r>
    </w:p>
    <w:p w:rsidR="002F5BF1" w:rsidRDefault="00F2378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старший школьный возраст (14-16 лет);</w:t>
      </w:r>
    </w:p>
    <w:p w:rsidR="002F5BF1" w:rsidRDefault="00F2378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студенты СПО (до 18 лет включительно).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исполнительской программе конкурса: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разножанровых, разнохарактерных произведения из представленного списка: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1.Классика. Интерпретация академического репертуара (пьесы из репертуара ДМШ);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2.Свободная аранжировка на электромузыкальном инструменте (э/пианино, синтезатор). Жанры не ограничены (ремикс классических произведений, обработка народной музыки в традиционном и свободном стиле, джаз, поп и т.п.).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Авторское сочинение и мультимедийное оформление исполнения (оценивается отдельно).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оценок: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Исполнительское мастерство на электромузыкальном инструменте;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Ценность музыкального материала и аранжировки.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Использование возможностей технических функций  инструмента.</w:t>
      </w:r>
    </w:p>
    <w:p w:rsidR="006C7C39" w:rsidRPr="006C7C39" w:rsidRDefault="006C7C39" w:rsidP="006C7C39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7C39">
        <w:rPr>
          <w:rFonts w:ascii="Times New Roman" w:eastAsia="Times New Roman" w:hAnsi="Times New Roman" w:cs="Times New Roman"/>
          <w:b/>
          <w:sz w:val="24"/>
          <w:szCs w:val="24"/>
        </w:rPr>
        <w:t xml:space="preserve">Вступительные взносы: </w:t>
      </w:r>
      <w:r w:rsidRPr="006C7C39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конкурсном прослушивании бесплатное. 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>
        <w:rPr>
          <w:rFonts w:ascii="Times New Roman" w:hAnsi="Times New Roman" w:cs="Times New Roman"/>
          <w:sz w:val="24"/>
          <w:szCs w:val="24"/>
        </w:rPr>
        <w:t>для участия в конкурсе заполняется онлайн в Google Форме, для заполнения перейдите по ссылке:</w:t>
      </w:r>
    </w:p>
    <w:p w:rsidR="002F5BF1" w:rsidRDefault="00434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2378C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https://docs.google.com/forms/d/e/1FAIpQLSdh41Cx-M6oPBa4CYQI7aE4biSUdIxpXTEEMo2ozE-PEg_3Mw/viewform?usp=header</w:t>
        </w:r>
      </w:hyperlink>
      <w:r w:rsidR="00F2378C">
        <w:rPr>
          <w:rFonts w:ascii="Times New Roman" w:hAnsi="Times New Roman" w:cs="Times New Roman"/>
          <w:sz w:val="24"/>
          <w:szCs w:val="24"/>
        </w:rPr>
        <w:t>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заполняется онлайн не позднее 03 апреля 2026г. 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Заявки, заполненные после 03 апреля 2026г. к конкурсу не допускаются.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 ПЦК «Теория музыки»:</w:t>
      </w:r>
      <w:r>
        <w:rPr>
          <w:rFonts w:ascii="Times New Roman" w:hAnsi="Times New Roman" w:cs="Times New Roman"/>
          <w:sz w:val="24"/>
          <w:szCs w:val="24"/>
        </w:rPr>
        <w:t xml:space="preserve"> Ашанцева Маргарита Юрьевна тел. 8-927-455-65-64.</w:t>
      </w:r>
    </w:p>
    <w:p w:rsidR="002F5BF1" w:rsidRDefault="00F2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cs="Times New Roman"/>
          <w:sz w:val="24"/>
          <w:szCs w:val="24"/>
        </w:rPr>
        <w:t xml:space="preserve"> Тимергалина Аэлита Камилевна </w:t>
      </w:r>
    </w:p>
    <w:p w:rsidR="002F5BF1" w:rsidRDefault="00F237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(тел. 8(8553)33-37-81).</w:t>
      </w:r>
    </w:p>
    <w:p w:rsidR="002F5BF1" w:rsidRDefault="002F5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BF1" w:rsidRDefault="004223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6C7C39">
        <w:rPr>
          <w:rFonts w:ascii="Times New Roman" w:eastAsia="Times New Roman" w:hAnsi="Times New Roman" w:cs="Times New Roman"/>
          <w:sz w:val="24"/>
          <w:szCs w:val="24"/>
        </w:rPr>
        <w:t>.7</w:t>
      </w:r>
      <w:r w:rsidR="00F237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37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</w:t>
      </w:r>
      <w:r w:rsidR="00F2378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237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«Хоровое пение».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Республиканский конкурс проводится среди хоровых коллективов учащихся детских музыкальных школ (ДМШ), детских школ искусств (ДШИ), детских музыкальных студий по следующим </w:t>
      </w:r>
      <w:r>
        <w:rPr>
          <w:rFonts w:ascii="Times New Roman" w:hAnsi="Times New Roman"/>
          <w:b/>
          <w:sz w:val="24"/>
          <w:szCs w:val="24"/>
        </w:rPr>
        <w:t>возрастным группам: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младшая группа  (7-9 лет);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средняя группа (10-13 лет);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старшая группа (14-16 лет);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программе конкурса: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выступления хора формируется на выбор руководителя коллектива (общее звучание не должно превышать 15 минут).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прослушиваний  исполняют три произведения:</w:t>
      </w:r>
    </w:p>
    <w:p w:rsidR="002F5BF1" w:rsidRDefault="00F2378C">
      <w:pPr>
        <w:numPr>
          <w:ilvl w:val="0"/>
          <w:numId w:val="14"/>
        </w:numPr>
        <w:tabs>
          <w:tab w:val="clear" w:pos="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Произведение без сопровождая на выбор  (а сареllа);</w:t>
      </w:r>
    </w:p>
    <w:p w:rsidR="002F5BF1" w:rsidRDefault="00F2378C">
      <w:pPr>
        <w:numPr>
          <w:ilvl w:val="0"/>
          <w:numId w:val="14"/>
        </w:numPr>
        <w:tabs>
          <w:tab w:val="clear" w:pos="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Произведение русского, татарского или зарубежного композитора;</w:t>
      </w:r>
    </w:p>
    <w:p w:rsidR="002F5BF1" w:rsidRDefault="00F2378C">
      <w:pPr>
        <w:numPr>
          <w:ilvl w:val="0"/>
          <w:numId w:val="14"/>
        </w:numPr>
        <w:tabs>
          <w:tab w:val="clear" w:pos="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Произведение современных композиторов.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празднованием 270-ти летия Со Дня Рождения В.А.М.Моцарта, рекомендуем включить в программу. </w:t>
      </w:r>
    </w:p>
    <w:p w:rsidR="006C7C39" w:rsidRPr="006C7C39" w:rsidRDefault="006C7C39" w:rsidP="006C7C39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7C39">
        <w:rPr>
          <w:rFonts w:ascii="Times New Roman" w:eastAsia="Times New Roman" w:hAnsi="Times New Roman" w:cs="Times New Roman"/>
          <w:b/>
          <w:sz w:val="24"/>
          <w:szCs w:val="24"/>
        </w:rPr>
        <w:t xml:space="preserve">Вступительные взносы: </w:t>
      </w:r>
      <w:r w:rsidRPr="006C7C39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конкурсном прослушивании бесплатное. 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:rsidR="002F5BF1" w:rsidRDefault="0043406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F2378C">
          <w:rPr>
            <w:rStyle w:val="a3"/>
            <w:rFonts w:ascii="Times New Roman" w:hAnsi="Times New Roman"/>
            <w:sz w:val="24"/>
            <w:szCs w:val="24"/>
          </w:rPr>
          <w:t>https://docs.google.com/forms/d/e/1FAIpQLSemXj1U2znpeoBhFA52bBXu78xzaFw4HM7wVnLCyiO_qvkf7g/viewform?usp=header</w:t>
        </w:r>
      </w:hyperlink>
      <w:r w:rsidR="00F2378C">
        <w:rPr>
          <w:rFonts w:ascii="Times New Roman" w:hAnsi="Times New Roman"/>
          <w:sz w:val="24"/>
          <w:szCs w:val="24"/>
        </w:rPr>
        <w:t xml:space="preserve">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Заявка заполняется онлайн </w:t>
      </w:r>
      <w:r>
        <w:rPr>
          <w:rFonts w:ascii="Times New Roman" w:hAnsi="Times New Roman"/>
          <w:sz w:val="24"/>
          <w:szCs w:val="24"/>
          <w:u w:val="single"/>
        </w:rPr>
        <w:t xml:space="preserve">не позднее 10 апреля 2026г.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Заявки, заполненные после 10 апреля 2026г. к конкурсу не допускаются. 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ПЦК «Хоровое дирижирование»:</w:t>
      </w:r>
      <w:r>
        <w:rPr>
          <w:rFonts w:ascii="Times New Roman" w:hAnsi="Times New Roman"/>
          <w:sz w:val="24"/>
          <w:szCs w:val="24"/>
        </w:rPr>
        <w:t xml:space="preserve"> Прец Луиза Шагитовна, тел. 8-917-263-77-27.</w:t>
      </w:r>
    </w:p>
    <w:p w:rsidR="002F5BF1" w:rsidRDefault="00F2378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/>
          <w:sz w:val="24"/>
          <w:szCs w:val="24"/>
        </w:rPr>
        <w:t xml:space="preserve"> Тимергалина Аэлита Камилевна </w:t>
      </w:r>
    </w:p>
    <w:p w:rsidR="002F5BF1" w:rsidRDefault="00F2378C">
      <w:p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(тел. 8(8553)33-37-81).</w:t>
      </w:r>
    </w:p>
    <w:p w:rsidR="002F5BF1" w:rsidRDefault="00F2378C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74FBB" w:rsidRDefault="00B74FBB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4FBB" w:rsidRDefault="00B74FBB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4FBB" w:rsidRDefault="00B74FBB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BF1" w:rsidRDefault="00F2378C" w:rsidP="00422377">
      <w:pPr>
        <w:pStyle w:val="a9"/>
        <w:numPr>
          <w:ilvl w:val="0"/>
          <w:numId w:val="2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Финансовые условия</w:t>
      </w:r>
    </w:p>
    <w:p w:rsidR="006C7C39" w:rsidRPr="006C7C39" w:rsidRDefault="006C7C39" w:rsidP="006C7C39">
      <w:pPr>
        <w:pStyle w:val="a9"/>
        <w:numPr>
          <w:ilvl w:val="1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C7C39">
        <w:rPr>
          <w:rFonts w:ascii="Times New Roman" w:eastAsia="Times New Roman" w:hAnsi="Times New Roman" w:cs="Times New Roman"/>
          <w:sz w:val="24"/>
          <w:szCs w:val="24"/>
        </w:rPr>
        <w:t xml:space="preserve">частие в конкурсном прослушивании </w:t>
      </w:r>
      <w:r w:rsidR="00522657">
        <w:rPr>
          <w:rFonts w:ascii="Times New Roman" w:eastAsia="Times New Roman" w:hAnsi="Times New Roman" w:cs="Times New Roman"/>
          <w:sz w:val="24"/>
          <w:szCs w:val="24"/>
        </w:rPr>
        <w:t>осуществляется бесплатно, без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226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оплаты вступительные взносов. </w:t>
      </w:r>
    </w:p>
    <w:p w:rsidR="006C7C39" w:rsidRDefault="006C7C39" w:rsidP="006C7C39">
      <w:pPr>
        <w:pStyle w:val="a9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F5BF1" w:rsidRDefault="00F2378C" w:rsidP="006C7C39">
      <w:pPr>
        <w:pStyle w:val="a9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 Жюри конкурса</w:t>
      </w:r>
    </w:p>
    <w:p w:rsidR="002F5BF1" w:rsidRDefault="00F2378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 Список членов жюри не разглашается до начала конкурса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оценки выступлений участников конкурса оргкомитет приглашает в жюри ведущих преподавателей, заведующих отделами музыкального колледжа, преподавателей музыкальных школ и школ искусств. Возглавляет жюри председатель. </w:t>
      </w:r>
    </w:p>
    <w:p w:rsidR="002F5BF1" w:rsidRDefault="00F2378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8.2.  Жюри оценивает выступления по 10- бальной системе.  </w:t>
      </w:r>
    </w:p>
    <w:p w:rsidR="002F5BF1" w:rsidRDefault="00F2378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Жюри и оргкомитет не имеют права разглашать результаты конкурса до официальной Церемонии награждения.</w:t>
      </w:r>
    </w:p>
    <w:p w:rsidR="002F5BF1" w:rsidRDefault="00F2378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8.4. Жюри имеет право: делить звания, присваивать не все звания, присуждать специальные дипломы. Решение жюри является окончательным и изменению не подлежит. </w:t>
      </w:r>
    </w:p>
    <w:p w:rsidR="002F5BF1" w:rsidRDefault="00F2378C">
      <w:pPr>
        <w:pStyle w:val="a9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9. Критерии оценки и награждения</w:t>
      </w:r>
    </w:p>
    <w:p w:rsidR="002F5BF1" w:rsidRDefault="00F2378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Победителям конкурса присваиваются:</w:t>
      </w:r>
    </w:p>
    <w:p w:rsidR="002F5BF1" w:rsidRDefault="00F2378C">
      <w:pPr>
        <w:numPr>
          <w:ilvl w:val="0"/>
          <w:numId w:val="21"/>
        </w:numPr>
        <w:tabs>
          <w:tab w:val="left" w:pos="1701"/>
        </w:tabs>
        <w:spacing w:after="0" w:line="240" w:lineRule="auto"/>
        <w:ind w:left="0" w:firstLine="141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«Гран при»;</w:t>
      </w:r>
    </w:p>
    <w:p w:rsidR="002F5BF1" w:rsidRDefault="00F2378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«Лауреат» с вручением дипломов 1,2,3 степени;</w:t>
      </w:r>
    </w:p>
    <w:p w:rsidR="002F5BF1" w:rsidRDefault="00F2378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«Дипломант»;</w:t>
      </w:r>
    </w:p>
    <w:p w:rsidR="002F5BF1" w:rsidRDefault="00F2378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 призы жюри.</w:t>
      </w:r>
    </w:p>
    <w:p w:rsidR="002F5BF1" w:rsidRDefault="00F2378C">
      <w:pPr>
        <w:tabs>
          <w:tab w:val="left" w:pos="993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9.2. Жюри имеет право:</w:t>
      </w:r>
    </w:p>
    <w:p w:rsidR="002F5BF1" w:rsidRDefault="00F2378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делить одну премию между участниками конкурса;</w:t>
      </w:r>
    </w:p>
    <w:p w:rsidR="002F5BF1" w:rsidRDefault="00F2378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присуждать не все премии и дипломы;</w:t>
      </w:r>
    </w:p>
    <w:p w:rsidR="002F5BF1" w:rsidRDefault="00F2378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1418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присуждать дипломы за лучшее исполнение отдельных номеров конкурсной программы;</w:t>
      </w:r>
    </w:p>
    <w:p w:rsidR="002F5BF1" w:rsidRDefault="00F2378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поощрять дипломами концертмейстеров, преподавателей.</w:t>
      </w:r>
    </w:p>
    <w:p w:rsidR="002F5BF1" w:rsidRDefault="00F2378C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 жюри окончательно и пересмотру не подлежит.</w:t>
      </w:r>
    </w:p>
    <w:p w:rsidR="002F5BF1" w:rsidRDefault="00F237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10. Контактные данные</w:t>
      </w:r>
    </w:p>
    <w:p w:rsidR="002F5BF1" w:rsidRDefault="00F2378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 Почтовый адрес – 423450, Республика Татарстан, г.Альметьевск, ул.Нефтяников – 12, электронный адрес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t>Alm.myz@tatar.ru</w:t>
      </w:r>
      <w:r>
        <w:rPr>
          <w:rFonts w:ascii="Calibri" w:eastAsia="Times New Roman" w:hAnsi="Calibri" w:cs="Times New Roman"/>
          <w:sz w:val="24"/>
          <w:szCs w:val="24"/>
        </w:rPr>
        <w:t xml:space="preserve">. </w:t>
      </w:r>
    </w:p>
    <w:p w:rsidR="002F5BF1" w:rsidRDefault="00F2378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10.2.  Ответственный секретарь конкурса – Тимергалина Аэлита Камилевна </w:t>
      </w:r>
    </w:p>
    <w:p w:rsidR="002F5BF1" w:rsidRDefault="00F237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2F5BF1" w:rsidRDefault="002F5BF1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F5BF1" w:rsidRDefault="002F5BF1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BF1" w:rsidRDefault="002F5BF1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2F5BF1" w:rsidRDefault="002F5BF1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2F5BF1" w:rsidRDefault="002F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BF1" w:rsidRDefault="002F5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BF1" w:rsidRDefault="002F5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F5BF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066" w:rsidRDefault="00434066">
      <w:pPr>
        <w:spacing w:line="240" w:lineRule="auto"/>
      </w:pPr>
      <w:r>
        <w:separator/>
      </w:r>
    </w:p>
  </w:endnote>
  <w:endnote w:type="continuationSeparator" w:id="0">
    <w:p w:rsidR="00434066" w:rsidRDefault="004340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066" w:rsidRDefault="00434066">
      <w:pPr>
        <w:spacing w:after="0"/>
      </w:pPr>
      <w:r>
        <w:separator/>
      </w:r>
    </w:p>
  </w:footnote>
  <w:footnote w:type="continuationSeparator" w:id="0">
    <w:p w:rsidR="00434066" w:rsidRDefault="004340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48B"/>
    <w:multiLevelType w:val="multilevel"/>
    <w:tmpl w:val="08E854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1F52"/>
    <w:multiLevelType w:val="multilevel"/>
    <w:tmpl w:val="140B1F52"/>
    <w:lvl w:ilvl="0">
      <w:start w:val="1"/>
      <w:numFmt w:val="decimal"/>
      <w:lvlText w:val="%1.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FF0DDD"/>
    <w:multiLevelType w:val="multilevel"/>
    <w:tmpl w:val="15FF0DDD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1126839"/>
    <w:multiLevelType w:val="multilevel"/>
    <w:tmpl w:val="211268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716CD"/>
    <w:multiLevelType w:val="multilevel"/>
    <w:tmpl w:val="21C716CD"/>
    <w:lvl w:ilvl="0">
      <w:start w:val="1"/>
      <w:numFmt w:val="decimal"/>
      <w:lvlText w:val="%1."/>
      <w:lvlJc w:val="left"/>
      <w:pPr>
        <w:tabs>
          <w:tab w:val="left" w:pos="0"/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2DE3267"/>
    <w:multiLevelType w:val="multilevel"/>
    <w:tmpl w:val="32DE3267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95826E2"/>
    <w:multiLevelType w:val="hybridMultilevel"/>
    <w:tmpl w:val="F8023084"/>
    <w:lvl w:ilvl="0" w:tplc="F0489D6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0A37432"/>
    <w:multiLevelType w:val="multilevel"/>
    <w:tmpl w:val="40A374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144024B"/>
    <w:multiLevelType w:val="multilevel"/>
    <w:tmpl w:val="4144024B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845EA"/>
    <w:multiLevelType w:val="multilevel"/>
    <w:tmpl w:val="418845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8082B79"/>
    <w:multiLevelType w:val="multilevel"/>
    <w:tmpl w:val="48082B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E1678"/>
    <w:multiLevelType w:val="multilevel"/>
    <w:tmpl w:val="52FE1678"/>
    <w:lvl w:ilvl="0">
      <w:start w:val="1"/>
      <w:numFmt w:val="decimal"/>
      <w:lvlText w:val="%1."/>
      <w:lvlJc w:val="left"/>
      <w:pPr>
        <w:tabs>
          <w:tab w:val="left" w:pos="0"/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5666434B"/>
    <w:multiLevelType w:val="multilevel"/>
    <w:tmpl w:val="5666434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A1936"/>
    <w:multiLevelType w:val="multilevel"/>
    <w:tmpl w:val="5F7A19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D2184"/>
    <w:multiLevelType w:val="multilevel"/>
    <w:tmpl w:val="60ED2184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94880"/>
    <w:multiLevelType w:val="multilevel"/>
    <w:tmpl w:val="6569488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98444D2"/>
    <w:multiLevelType w:val="multilevel"/>
    <w:tmpl w:val="69844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A6A3023"/>
    <w:multiLevelType w:val="multilevel"/>
    <w:tmpl w:val="6A6A30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6037C"/>
    <w:multiLevelType w:val="multilevel"/>
    <w:tmpl w:val="6A76037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75476"/>
    <w:multiLevelType w:val="multilevel"/>
    <w:tmpl w:val="6B97547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7525D"/>
    <w:multiLevelType w:val="multilevel"/>
    <w:tmpl w:val="7E87525D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7"/>
  </w:num>
  <w:num w:numId="4">
    <w:abstractNumId w:val="1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0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0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7F"/>
    <w:rsid w:val="000241DB"/>
    <w:rsid w:val="00024F73"/>
    <w:rsid w:val="000447E6"/>
    <w:rsid w:val="000850BF"/>
    <w:rsid w:val="00090C54"/>
    <w:rsid w:val="000B427F"/>
    <w:rsid w:val="000D6A20"/>
    <w:rsid w:val="000F60D9"/>
    <w:rsid w:val="00147E81"/>
    <w:rsid w:val="0018662A"/>
    <w:rsid w:val="00190D94"/>
    <w:rsid w:val="001A43DE"/>
    <w:rsid w:val="00201BED"/>
    <w:rsid w:val="002354E1"/>
    <w:rsid w:val="0024338D"/>
    <w:rsid w:val="00245074"/>
    <w:rsid w:val="00267159"/>
    <w:rsid w:val="002B1D06"/>
    <w:rsid w:val="002D32D1"/>
    <w:rsid w:val="002D7ABA"/>
    <w:rsid w:val="002E0120"/>
    <w:rsid w:val="002F388A"/>
    <w:rsid w:val="002F5BF1"/>
    <w:rsid w:val="00307145"/>
    <w:rsid w:val="00361529"/>
    <w:rsid w:val="003B1D5A"/>
    <w:rsid w:val="003D654F"/>
    <w:rsid w:val="004037C0"/>
    <w:rsid w:val="00411A52"/>
    <w:rsid w:val="00422377"/>
    <w:rsid w:val="00434066"/>
    <w:rsid w:val="00445E05"/>
    <w:rsid w:val="00472341"/>
    <w:rsid w:val="004C622B"/>
    <w:rsid w:val="00522657"/>
    <w:rsid w:val="00571C34"/>
    <w:rsid w:val="00581AFA"/>
    <w:rsid w:val="005A491F"/>
    <w:rsid w:val="006319A3"/>
    <w:rsid w:val="00637BFF"/>
    <w:rsid w:val="00640438"/>
    <w:rsid w:val="00652229"/>
    <w:rsid w:val="00667A99"/>
    <w:rsid w:val="00680649"/>
    <w:rsid w:val="006B0452"/>
    <w:rsid w:val="006C2CDC"/>
    <w:rsid w:val="006C7C39"/>
    <w:rsid w:val="00731AF0"/>
    <w:rsid w:val="00751628"/>
    <w:rsid w:val="007B013E"/>
    <w:rsid w:val="007F22AB"/>
    <w:rsid w:val="00852231"/>
    <w:rsid w:val="00852684"/>
    <w:rsid w:val="008927C3"/>
    <w:rsid w:val="0089410A"/>
    <w:rsid w:val="0092205C"/>
    <w:rsid w:val="00970C73"/>
    <w:rsid w:val="009A7910"/>
    <w:rsid w:val="009B6603"/>
    <w:rsid w:val="009C47EC"/>
    <w:rsid w:val="009C5208"/>
    <w:rsid w:val="00A241E6"/>
    <w:rsid w:val="00A27631"/>
    <w:rsid w:val="00A42BE9"/>
    <w:rsid w:val="00A509AA"/>
    <w:rsid w:val="00A56151"/>
    <w:rsid w:val="00A70649"/>
    <w:rsid w:val="00AC352B"/>
    <w:rsid w:val="00AD504A"/>
    <w:rsid w:val="00B74FBB"/>
    <w:rsid w:val="00B82A8A"/>
    <w:rsid w:val="00B86C1A"/>
    <w:rsid w:val="00BD3071"/>
    <w:rsid w:val="00BD4362"/>
    <w:rsid w:val="00C37954"/>
    <w:rsid w:val="00C86FFD"/>
    <w:rsid w:val="00C9569C"/>
    <w:rsid w:val="00CB6B77"/>
    <w:rsid w:val="00CF29EC"/>
    <w:rsid w:val="00CF7AAF"/>
    <w:rsid w:val="00D43B98"/>
    <w:rsid w:val="00D758F3"/>
    <w:rsid w:val="00D82126"/>
    <w:rsid w:val="00D95812"/>
    <w:rsid w:val="00DF3A85"/>
    <w:rsid w:val="00E10CF4"/>
    <w:rsid w:val="00E33D53"/>
    <w:rsid w:val="00E60596"/>
    <w:rsid w:val="00E60EAC"/>
    <w:rsid w:val="00EE776D"/>
    <w:rsid w:val="00EF4832"/>
    <w:rsid w:val="00F2378C"/>
    <w:rsid w:val="00F26F59"/>
    <w:rsid w:val="00F5589F"/>
    <w:rsid w:val="00F90B3E"/>
    <w:rsid w:val="00F92F99"/>
    <w:rsid w:val="00FC2410"/>
    <w:rsid w:val="00FC5EFB"/>
    <w:rsid w:val="1E76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1C14"/>
  <w15:docId w15:val="{7BDD79CF-EB16-4C23-BC53-1FA8536A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tabs>
        <w:tab w:val="left" w:pos="708"/>
      </w:tabs>
      <w:suppressAutoHyphens/>
      <w:spacing w:before="280" w:after="119" w:line="100" w:lineRule="atLeas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3">
    <w:name w:val="Body Text 3"/>
    <w:basedOn w:val="a"/>
    <w:link w:val="30"/>
    <w:uiPriority w:val="99"/>
    <w:unhideWhenUsed/>
    <w:qFormat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pPr>
      <w:ind w:left="720"/>
      <w:contextualSpacing/>
    </w:pPr>
  </w:style>
  <w:style w:type="character" w:customStyle="1" w:styleId="30">
    <w:name w:val="Основной текст 3 Знак"/>
    <w:basedOn w:val="a0"/>
    <w:link w:val="3"/>
    <w:uiPriority w:val="99"/>
    <w:rPr>
      <w:rFonts w:ascii="Calibri" w:eastAsia="Calibri" w:hAnsi="Calibri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-YZXsuLcwQejPmnkE0ZT-SDjN8u4KtG_CVWTyTZ1YyY7WAA/viewform?usp=header." TargetMode="External"/><Relationship Id="rId13" Type="http://schemas.openxmlformats.org/officeDocument/2006/relationships/hyperlink" Target="https://docs.google.com/forms/d/e/1FAIpQLSdh41Cx-M6oPBa4CYQI7aE4biSUdIxpXTEEMo2ozE-PEg_3Mw/viewform?usp=head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cs.google.com/forms/d/e/1FAIpQLSdu6UUVJMhbSEwYzJypkD5fFAvwXojQRxnFHUYHqbK8ioMKRQ/viewform?usp=heade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c_x_K81rKjO6UKpxBV6BJwRTRV3OH2zoIXxegpcOg05ZoAcQ/viewform?usp=heade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forms/d/e/1FAIpQLScs3OQvk2zWFg6D5v6XouVoZaUd8hggeUtgVCKvUL-6z7HuLw/viewform?usp=hea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jaHGoyDW24Gi2sZ3ZkyAGkoW61edulXKGPBWKa3H9VI/edit" TargetMode="External"/><Relationship Id="rId14" Type="http://schemas.openxmlformats.org/officeDocument/2006/relationships/hyperlink" Target="https://docs.google.com/forms/d/e/1FAIpQLSemXj1U2znpeoBhFA52bBXu78xzaFw4HM7wVnLCyiO_qvkf7g/viewform?usp=hea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3066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57</cp:revision>
  <cp:lastPrinted>2026-02-02T13:23:00Z</cp:lastPrinted>
  <dcterms:created xsi:type="dcterms:W3CDTF">2021-10-20T11:13:00Z</dcterms:created>
  <dcterms:modified xsi:type="dcterms:W3CDTF">2026-02-02T14:10:00Z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C4FC492F5D274CB4BF52BDC2479BD0FD_12</vt:lpwstr>
  </property>
</Properties>
</file>