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1BA" w:rsidRDefault="00685741" w:rsidP="00CC2142">
      <w:pPr>
        <w:spacing w:after="0"/>
        <w:jc w:val="both"/>
        <w:rPr>
          <w:rFonts w:ascii="Times New Roman" w:hAnsi="Times New Roman"/>
          <w:spacing w:val="-1"/>
          <w:sz w:val="28"/>
          <w:szCs w:val="28"/>
        </w:rPr>
      </w:pPr>
      <w:r>
        <w:rPr>
          <w:rFonts w:ascii="Times New Roman" w:hAnsi="Times New Roman"/>
          <w:bCs/>
          <w:iCs/>
          <w:noProof/>
          <w:sz w:val="27"/>
          <w:szCs w:val="27"/>
          <w:lang w:eastAsia="ru-RU"/>
        </w:rPr>
        <w:drawing>
          <wp:inline distT="0" distB="0" distL="0" distR="0">
            <wp:extent cx="6010910" cy="8502529"/>
            <wp:effectExtent l="1905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a:blip>
                    <a:srcRect/>
                    <a:stretch>
                      <a:fillRect/>
                    </a:stretch>
                  </pic:blipFill>
                  <pic:spPr bwMode="auto">
                    <a:xfrm>
                      <a:off x="0" y="0"/>
                      <a:ext cx="6010910" cy="8502529"/>
                    </a:xfrm>
                    <a:prstGeom prst="rect">
                      <a:avLst/>
                    </a:prstGeom>
                    <a:noFill/>
                    <a:ln w="9525">
                      <a:noFill/>
                      <a:miter lim="800000"/>
                      <a:headEnd/>
                      <a:tailEnd/>
                    </a:ln>
                  </pic:spPr>
                </pic:pic>
              </a:graphicData>
            </a:graphic>
          </wp:inline>
        </w:drawing>
      </w:r>
      <w:r w:rsidR="00AC31BA">
        <w:rPr>
          <w:rFonts w:ascii="Times New Roman" w:hAnsi="Times New Roman"/>
          <w:spacing w:val="-1"/>
          <w:sz w:val="28"/>
          <w:szCs w:val="28"/>
        </w:rPr>
        <w:t xml:space="preserve">  </w:t>
      </w:r>
    </w:p>
    <w:p w:rsidR="00AC31BA" w:rsidRDefault="00AC31BA" w:rsidP="00AC31BA">
      <w:pPr>
        <w:jc w:val="center"/>
        <w:rPr>
          <w:rFonts w:ascii="Times New Roman" w:hAnsi="Times New Roman"/>
          <w:b/>
          <w:sz w:val="32"/>
          <w:szCs w:val="32"/>
        </w:rPr>
      </w:pPr>
    </w:p>
    <w:p w:rsidR="00CC2142" w:rsidRDefault="00CC2142" w:rsidP="00AC31BA">
      <w:pPr>
        <w:jc w:val="center"/>
        <w:rPr>
          <w:rFonts w:ascii="Times New Roman" w:hAnsi="Times New Roman"/>
          <w:b/>
          <w:sz w:val="32"/>
          <w:szCs w:val="32"/>
        </w:rPr>
      </w:pPr>
    </w:p>
    <w:p w:rsidR="00CC2142" w:rsidRDefault="00CC2142" w:rsidP="00AC31BA">
      <w:pPr>
        <w:jc w:val="center"/>
        <w:rPr>
          <w:rFonts w:ascii="Times New Roman" w:hAnsi="Times New Roman"/>
          <w:b/>
          <w:sz w:val="32"/>
          <w:szCs w:val="32"/>
        </w:rPr>
      </w:pPr>
    </w:p>
    <w:p w:rsidR="00D213DE" w:rsidRDefault="00D213DE" w:rsidP="00AC31BA">
      <w:pPr>
        <w:pStyle w:val="Default"/>
        <w:rPr>
          <w:b/>
          <w:bCs/>
          <w:sz w:val="28"/>
          <w:szCs w:val="28"/>
        </w:rPr>
      </w:pPr>
    </w:p>
    <w:p w:rsidR="00AC31BA" w:rsidRPr="00CC2142" w:rsidRDefault="00AC31BA" w:rsidP="00CC2142">
      <w:pPr>
        <w:pStyle w:val="Default"/>
        <w:spacing w:line="276" w:lineRule="auto"/>
        <w:rPr>
          <w:sz w:val="26"/>
          <w:szCs w:val="26"/>
        </w:rPr>
      </w:pPr>
      <w:r w:rsidRPr="00CC2142">
        <w:rPr>
          <w:b/>
          <w:bCs/>
          <w:sz w:val="26"/>
          <w:szCs w:val="26"/>
        </w:rPr>
        <w:t xml:space="preserve">Содержание </w:t>
      </w:r>
    </w:p>
    <w:p w:rsidR="006250AC" w:rsidRPr="00CC2142" w:rsidRDefault="006250AC" w:rsidP="00D213DE">
      <w:pPr>
        <w:pStyle w:val="Default"/>
        <w:numPr>
          <w:ilvl w:val="0"/>
          <w:numId w:val="1"/>
        </w:numPr>
        <w:spacing w:line="276" w:lineRule="auto"/>
        <w:rPr>
          <w:sz w:val="26"/>
          <w:szCs w:val="26"/>
        </w:rPr>
      </w:pPr>
      <w:r w:rsidRPr="00CC2142">
        <w:rPr>
          <w:sz w:val="26"/>
          <w:szCs w:val="26"/>
        </w:rPr>
        <w:t>Общие положения.</w:t>
      </w:r>
    </w:p>
    <w:p w:rsidR="00D213DE" w:rsidRPr="00D213DE" w:rsidRDefault="00D213DE" w:rsidP="00133AFE">
      <w:pPr>
        <w:pStyle w:val="Default"/>
        <w:numPr>
          <w:ilvl w:val="0"/>
          <w:numId w:val="1"/>
        </w:numPr>
        <w:spacing w:line="276" w:lineRule="auto"/>
        <w:rPr>
          <w:sz w:val="26"/>
          <w:szCs w:val="26"/>
        </w:rPr>
      </w:pPr>
      <w:r>
        <w:rPr>
          <w:sz w:val="26"/>
          <w:szCs w:val="26"/>
        </w:rPr>
        <w:t>Предметные области. Учебные предметы (ПО</w:t>
      </w:r>
      <w:proofErr w:type="gramStart"/>
      <w:r>
        <w:rPr>
          <w:sz w:val="26"/>
          <w:szCs w:val="26"/>
        </w:rPr>
        <w:t>.У</w:t>
      </w:r>
      <w:proofErr w:type="gramEnd"/>
      <w:r>
        <w:rPr>
          <w:sz w:val="26"/>
          <w:szCs w:val="26"/>
        </w:rPr>
        <w:t>П)</w:t>
      </w:r>
    </w:p>
    <w:p w:rsidR="008443EC" w:rsidRPr="008443EC" w:rsidRDefault="008443EC" w:rsidP="00A90E03">
      <w:pPr>
        <w:pStyle w:val="Default"/>
        <w:numPr>
          <w:ilvl w:val="0"/>
          <w:numId w:val="39"/>
        </w:numPr>
        <w:spacing w:line="276" w:lineRule="auto"/>
        <w:rPr>
          <w:sz w:val="26"/>
          <w:szCs w:val="26"/>
        </w:rPr>
      </w:pPr>
      <w:r w:rsidRPr="008443EC">
        <w:rPr>
          <w:spacing w:val="-2"/>
          <w:sz w:val="26"/>
          <w:szCs w:val="26"/>
        </w:rPr>
        <w:t>ПО.01.</w:t>
      </w:r>
      <w:r w:rsidR="002833AE">
        <w:rPr>
          <w:spacing w:val="2"/>
          <w:sz w:val="26"/>
          <w:szCs w:val="26"/>
        </w:rPr>
        <w:t>УП.01</w:t>
      </w:r>
      <w:r w:rsidRPr="008443EC">
        <w:rPr>
          <w:spacing w:val="2"/>
          <w:sz w:val="26"/>
          <w:szCs w:val="26"/>
        </w:rPr>
        <w:t>.СПЕЦИАЛЬНОСТЬ</w:t>
      </w:r>
      <w:r w:rsidR="00D43EDD">
        <w:rPr>
          <w:spacing w:val="2"/>
          <w:sz w:val="26"/>
          <w:szCs w:val="26"/>
        </w:rPr>
        <w:t xml:space="preserve"> «СКРИПКА»</w:t>
      </w:r>
    </w:p>
    <w:p w:rsidR="00D43EDD" w:rsidRPr="00D43EDD" w:rsidRDefault="00D43EDD" w:rsidP="00A90E03">
      <w:pPr>
        <w:pStyle w:val="a3"/>
        <w:numPr>
          <w:ilvl w:val="0"/>
          <w:numId w:val="39"/>
        </w:numPr>
        <w:spacing w:after="0"/>
        <w:rPr>
          <w:rFonts w:ascii="Times New Roman" w:eastAsiaTheme="minorHAnsi" w:hAnsi="Times New Roman"/>
          <w:color w:val="000000"/>
          <w:sz w:val="26"/>
          <w:szCs w:val="26"/>
        </w:rPr>
      </w:pPr>
      <w:r w:rsidRPr="00D43EDD">
        <w:rPr>
          <w:rFonts w:ascii="Times New Roman" w:eastAsiaTheme="minorHAnsi" w:hAnsi="Times New Roman"/>
          <w:color w:val="000000"/>
          <w:sz w:val="26"/>
          <w:szCs w:val="26"/>
        </w:rPr>
        <w:t>ПО.01.УП.01.СПЕЦИАЛЬНОСТЬ «</w:t>
      </w:r>
      <w:r>
        <w:rPr>
          <w:rFonts w:ascii="Times New Roman" w:eastAsiaTheme="minorHAnsi" w:hAnsi="Times New Roman"/>
          <w:color w:val="000000"/>
          <w:sz w:val="26"/>
          <w:szCs w:val="26"/>
        </w:rPr>
        <w:t>ВИОЛОНЧЕЛЬ</w:t>
      </w:r>
      <w:r w:rsidRPr="00D43EDD">
        <w:rPr>
          <w:rFonts w:ascii="Times New Roman" w:eastAsiaTheme="minorHAnsi" w:hAnsi="Times New Roman"/>
          <w:color w:val="000000"/>
          <w:sz w:val="26"/>
          <w:szCs w:val="26"/>
        </w:rPr>
        <w:t>»</w:t>
      </w:r>
    </w:p>
    <w:p w:rsidR="008443EC" w:rsidRPr="00B81C07" w:rsidRDefault="002833AE" w:rsidP="00A90E03">
      <w:pPr>
        <w:pStyle w:val="Default"/>
        <w:numPr>
          <w:ilvl w:val="0"/>
          <w:numId w:val="39"/>
        </w:numPr>
        <w:spacing w:line="276" w:lineRule="auto"/>
        <w:rPr>
          <w:sz w:val="26"/>
          <w:szCs w:val="26"/>
        </w:rPr>
      </w:pPr>
      <w:r w:rsidRPr="002833AE">
        <w:rPr>
          <w:spacing w:val="-2"/>
          <w:sz w:val="26"/>
          <w:szCs w:val="26"/>
        </w:rPr>
        <w:t>ПО.01.</w:t>
      </w:r>
      <w:r w:rsidRPr="002833AE">
        <w:rPr>
          <w:spacing w:val="2"/>
          <w:sz w:val="26"/>
          <w:szCs w:val="26"/>
        </w:rPr>
        <w:t>УП.02.Ансамбль.</w:t>
      </w:r>
      <w:r w:rsidR="008443EC" w:rsidRPr="002833AE">
        <w:rPr>
          <w:spacing w:val="-3"/>
          <w:sz w:val="26"/>
          <w:szCs w:val="26"/>
        </w:rPr>
        <w:t xml:space="preserve"> </w:t>
      </w:r>
    </w:p>
    <w:p w:rsidR="00B81C07" w:rsidRPr="00FA7472" w:rsidRDefault="00B81C07" w:rsidP="00A90E03">
      <w:pPr>
        <w:pStyle w:val="Default"/>
        <w:numPr>
          <w:ilvl w:val="0"/>
          <w:numId w:val="39"/>
        </w:numPr>
        <w:spacing w:line="276" w:lineRule="auto"/>
        <w:rPr>
          <w:sz w:val="26"/>
          <w:szCs w:val="26"/>
        </w:rPr>
      </w:pPr>
      <w:r>
        <w:rPr>
          <w:spacing w:val="-3"/>
          <w:sz w:val="26"/>
          <w:szCs w:val="26"/>
        </w:rPr>
        <w:t>ПО.01.УП.03.Фортепиано.</w:t>
      </w:r>
    </w:p>
    <w:p w:rsidR="00FA7472" w:rsidRPr="00FA7472" w:rsidRDefault="00FA7472" w:rsidP="00A90E03">
      <w:pPr>
        <w:pStyle w:val="Default"/>
        <w:numPr>
          <w:ilvl w:val="0"/>
          <w:numId w:val="39"/>
        </w:numPr>
        <w:spacing w:line="276" w:lineRule="auto"/>
        <w:rPr>
          <w:sz w:val="26"/>
          <w:szCs w:val="26"/>
        </w:rPr>
      </w:pPr>
      <w:r w:rsidRPr="002833AE">
        <w:rPr>
          <w:spacing w:val="-2"/>
          <w:sz w:val="26"/>
          <w:szCs w:val="26"/>
        </w:rPr>
        <w:t>ПО.01.</w:t>
      </w:r>
      <w:r w:rsidRPr="002833AE">
        <w:rPr>
          <w:spacing w:val="2"/>
          <w:sz w:val="26"/>
          <w:szCs w:val="26"/>
        </w:rPr>
        <w:t>УП.0</w:t>
      </w:r>
      <w:r>
        <w:rPr>
          <w:spacing w:val="2"/>
          <w:sz w:val="26"/>
          <w:szCs w:val="26"/>
        </w:rPr>
        <w:t>4</w:t>
      </w:r>
      <w:r w:rsidRPr="002833AE">
        <w:rPr>
          <w:spacing w:val="2"/>
          <w:sz w:val="26"/>
          <w:szCs w:val="26"/>
        </w:rPr>
        <w:t>.</w:t>
      </w:r>
      <w:r>
        <w:rPr>
          <w:spacing w:val="2"/>
          <w:sz w:val="26"/>
          <w:szCs w:val="26"/>
        </w:rPr>
        <w:t>Хоровой класс</w:t>
      </w:r>
      <w:r w:rsidRPr="002833AE">
        <w:rPr>
          <w:spacing w:val="2"/>
          <w:sz w:val="26"/>
          <w:szCs w:val="26"/>
        </w:rPr>
        <w:t>.</w:t>
      </w:r>
      <w:r w:rsidRPr="002833AE">
        <w:rPr>
          <w:spacing w:val="-3"/>
          <w:sz w:val="26"/>
          <w:szCs w:val="26"/>
        </w:rPr>
        <w:t xml:space="preserve"> </w:t>
      </w:r>
    </w:p>
    <w:p w:rsidR="00FA7472" w:rsidRPr="00FA7472" w:rsidRDefault="00FA7472" w:rsidP="00A90E03">
      <w:pPr>
        <w:pStyle w:val="Default"/>
        <w:numPr>
          <w:ilvl w:val="0"/>
          <w:numId w:val="39"/>
        </w:numPr>
        <w:spacing w:line="276" w:lineRule="auto"/>
        <w:rPr>
          <w:sz w:val="26"/>
          <w:szCs w:val="26"/>
        </w:rPr>
      </w:pPr>
      <w:r w:rsidRPr="002833AE">
        <w:rPr>
          <w:spacing w:val="-2"/>
          <w:sz w:val="26"/>
          <w:szCs w:val="26"/>
        </w:rPr>
        <w:t>ПО.0</w:t>
      </w:r>
      <w:r>
        <w:rPr>
          <w:spacing w:val="-2"/>
          <w:sz w:val="26"/>
          <w:szCs w:val="26"/>
        </w:rPr>
        <w:t>2</w:t>
      </w:r>
      <w:r w:rsidRPr="002833AE">
        <w:rPr>
          <w:spacing w:val="-2"/>
          <w:sz w:val="26"/>
          <w:szCs w:val="26"/>
        </w:rPr>
        <w:t>.</w:t>
      </w:r>
      <w:r w:rsidRPr="002833AE">
        <w:rPr>
          <w:spacing w:val="2"/>
          <w:sz w:val="26"/>
          <w:szCs w:val="26"/>
        </w:rPr>
        <w:t>УП.0</w:t>
      </w:r>
      <w:r>
        <w:rPr>
          <w:spacing w:val="2"/>
          <w:sz w:val="26"/>
          <w:szCs w:val="26"/>
        </w:rPr>
        <w:t>1</w:t>
      </w:r>
      <w:r w:rsidRPr="002833AE">
        <w:rPr>
          <w:spacing w:val="2"/>
          <w:sz w:val="26"/>
          <w:szCs w:val="26"/>
        </w:rPr>
        <w:t>.</w:t>
      </w:r>
      <w:r>
        <w:rPr>
          <w:spacing w:val="2"/>
          <w:sz w:val="26"/>
          <w:szCs w:val="26"/>
        </w:rPr>
        <w:t>Сольфеджио</w:t>
      </w:r>
      <w:r w:rsidRPr="002833AE">
        <w:rPr>
          <w:spacing w:val="2"/>
          <w:sz w:val="26"/>
          <w:szCs w:val="26"/>
        </w:rPr>
        <w:t>.</w:t>
      </w:r>
      <w:r w:rsidRPr="002833AE">
        <w:rPr>
          <w:spacing w:val="-3"/>
          <w:sz w:val="26"/>
          <w:szCs w:val="26"/>
        </w:rPr>
        <w:t xml:space="preserve"> </w:t>
      </w:r>
    </w:p>
    <w:p w:rsidR="00FA7472" w:rsidRPr="00FA7472" w:rsidRDefault="00FA7472" w:rsidP="00A90E03">
      <w:pPr>
        <w:pStyle w:val="Default"/>
        <w:numPr>
          <w:ilvl w:val="0"/>
          <w:numId w:val="39"/>
        </w:numPr>
        <w:spacing w:line="276" w:lineRule="auto"/>
        <w:rPr>
          <w:sz w:val="26"/>
          <w:szCs w:val="26"/>
        </w:rPr>
      </w:pPr>
      <w:r w:rsidRPr="002833AE">
        <w:rPr>
          <w:spacing w:val="-2"/>
          <w:sz w:val="26"/>
          <w:szCs w:val="26"/>
        </w:rPr>
        <w:t>ПО.0</w:t>
      </w:r>
      <w:r>
        <w:rPr>
          <w:spacing w:val="-2"/>
          <w:sz w:val="26"/>
          <w:szCs w:val="26"/>
        </w:rPr>
        <w:t>2</w:t>
      </w:r>
      <w:r w:rsidRPr="002833AE">
        <w:rPr>
          <w:spacing w:val="-2"/>
          <w:sz w:val="26"/>
          <w:szCs w:val="26"/>
        </w:rPr>
        <w:t>.</w:t>
      </w:r>
      <w:r w:rsidRPr="002833AE">
        <w:rPr>
          <w:spacing w:val="2"/>
          <w:sz w:val="26"/>
          <w:szCs w:val="26"/>
        </w:rPr>
        <w:t>УП.0</w:t>
      </w:r>
      <w:r>
        <w:rPr>
          <w:spacing w:val="2"/>
          <w:sz w:val="26"/>
          <w:szCs w:val="26"/>
        </w:rPr>
        <w:t>2</w:t>
      </w:r>
      <w:r w:rsidRPr="002833AE">
        <w:rPr>
          <w:spacing w:val="2"/>
          <w:sz w:val="26"/>
          <w:szCs w:val="26"/>
        </w:rPr>
        <w:t>.</w:t>
      </w:r>
      <w:r>
        <w:rPr>
          <w:spacing w:val="2"/>
          <w:sz w:val="26"/>
          <w:szCs w:val="26"/>
        </w:rPr>
        <w:t>Слушание музыки</w:t>
      </w:r>
      <w:r w:rsidRPr="002833AE">
        <w:rPr>
          <w:spacing w:val="2"/>
          <w:sz w:val="26"/>
          <w:szCs w:val="26"/>
        </w:rPr>
        <w:t>.</w:t>
      </w:r>
      <w:r w:rsidRPr="002833AE">
        <w:rPr>
          <w:spacing w:val="-3"/>
          <w:sz w:val="26"/>
          <w:szCs w:val="26"/>
        </w:rPr>
        <w:t xml:space="preserve"> </w:t>
      </w:r>
    </w:p>
    <w:p w:rsidR="00FA7472" w:rsidRPr="004B675F" w:rsidRDefault="00FA7472" w:rsidP="00A90E03">
      <w:pPr>
        <w:pStyle w:val="Default"/>
        <w:numPr>
          <w:ilvl w:val="0"/>
          <w:numId w:val="39"/>
        </w:numPr>
        <w:spacing w:line="276" w:lineRule="auto"/>
        <w:rPr>
          <w:sz w:val="26"/>
          <w:szCs w:val="26"/>
        </w:rPr>
      </w:pPr>
      <w:r w:rsidRPr="002833AE">
        <w:rPr>
          <w:spacing w:val="-2"/>
          <w:sz w:val="26"/>
          <w:szCs w:val="26"/>
        </w:rPr>
        <w:t>ПО.0</w:t>
      </w:r>
      <w:r>
        <w:rPr>
          <w:spacing w:val="-2"/>
          <w:sz w:val="26"/>
          <w:szCs w:val="26"/>
        </w:rPr>
        <w:t>2</w:t>
      </w:r>
      <w:r w:rsidRPr="002833AE">
        <w:rPr>
          <w:spacing w:val="-2"/>
          <w:sz w:val="26"/>
          <w:szCs w:val="26"/>
        </w:rPr>
        <w:t>.</w:t>
      </w:r>
      <w:r w:rsidRPr="002833AE">
        <w:rPr>
          <w:spacing w:val="2"/>
          <w:sz w:val="26"/>
          <w:szCs w:val="26"/>
        </w:rPr>
        <w:t>УП.0</w:t>
      </w:r>
      <w:r>
        <w:rPr>
          <w:spacing w:val="2"/>
          <w:sz w:val="26"/>
          <w:szCs w:val="26"/>
        </w:rPr>
        <w:t>3</w:t>
      </w:r>
      <w:r w:rsidRPr="002833AE">
        <w:rPr>
          <w:spacing w:val="2"/>
          <w:sz w:val="26"/>
          <w:szCs w:val="26"/>
        </w:rPr>
        <w:t>.</w:t>
      </w:r>
      <w:r>
        <w:rPr>
          <w:spacing w:val="2"/>
          <w:sz w:val="26"/>
          <w:szCs w:val="26"/>
        </w:rPr>
        <w:t>Музыкальная литература</w:t>
      </w:r>
      <w:r w:rsidRPr="002833AE">
        <w:rPr>
          <w:spacing w:val="2"/>
          <w:sz w:val="26"/>
          <w:szCs w:val="26"/>
        </w:rPr>
        <w:t>.</w:t>
      </w:r>
      <w:r w:rsidRPr="002833AE">
        <w:rPr>
          <w:spacing w:val="-3"/>
          <w:sz w:val="26"/>
          <w:szCs w:val="26"/>
        </w:rPr>
        <w:t xml:space="preserve"> </w:t>
      </w:r>
    </w:p>
    <w:p w:rsidR="004B675F" w:rsidRPr="00D213DE" w:rsidRDefault="004B675F" w:rsidP="00A90E03">
      <w:pPr>
        <w:pStyle w:val="Default"/>
        <w:numPr>
          <w:ilvl w:val="0"/>
          <w:numId w:val="39"/>
        </w:numPr>
        <w:spacing w:line="276" w:lineRule="auto"/>
        <w:rPr>
          <w:sz w:val="26"/>
          <w:szCs w:val="26"/>
        </w:rPr>
      </w:pPr>
      <w:r>
        <w:rPr>
          <w:spacing w:val="-3"/>
          <w:sz w:val="26"/>
          <w:szCs w:val="26"/>
        </w:rPr>
        <w:t>ПО</w:t>
      </w:r>
      <w:proofErr w:type="gramStart"/>
      <w:r>
        <w:rPr>
          <w:spacing w:val="-3"/>
          <w:sz w:val="26"/>
          <w:szCs w:val="26"/>
        </w:rPr>
        <w:t>.О</w:t>
      </w:r>
      <w:proofErr w:type="gramEnd"/>
      <w:r>
        <w:rPr>
          <w:spacing w:val="-3"/>
          <w:sz w:val="26"/>
          <w:szCs w:val="26"/>
        </w:rPr>
        <w:t>2.УП.03. Татарская музыкальная литература.</w:t>
      </w:r>
    </w:p>
    <w:p w:rsidR="00D213DE" w:rsidRPr="00D213DE" w:rsidRDefault="00D213DE" w:rsidP="00D213DE">
      <w:pPr>
        <w:pStyle w:val="Default"/>
        <w:numPr>
          <w:ilvl w:val="0"/>
          <w:numId w:val="1"/>
        </w:numPr>
        <w:spacing w:line="276" w:lineRule="auto"/>
        <w:rPr>
          <w:sz w:val="26"/>
          <w:szCs w:val="26"/>
        </w:rPr>
      </w:pPr>
      <w:r>
        <w:rPr>
          <w:spacing w:val="-3"/>
          <w:sz w:val="26"/>
          <w:szCs w:val="26"/>
        </w:rPr>
        <w:t>Учебный план.</w:t>
      </w: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Pr="002833AE" w:rsidRDefault="00FA7472" w:rsidP="00FA7472">
      <w:pPr>
        <w:pStyle w:val="Default"/>
        <w:spacing w:line="276" w:lineRule="auto"/>
        <w:ind w:left="1080"/>
        <w:rPr>
          <w:sz w:val="26"/>
          <w:szCs w:val="26"/>
        </w:rPr>
      </w:pPr>
    </w:p>
    <w:p w:rsidR="001E1D6B" w:rsidRDefault="001E1D6B" w:rsidP="008443EC">
      <w:pPr>
        <w:pStyle w:val="Default"/>
        <w:spacing w:line="276" w:lineRule="auto"/>
        <w:rPr>
          <w:spacing w:val="-2"/>
          <w:sz w:val="26"/>
          <w:szCs w:val="26"/>
        </w:rPr>
      </w:pPr>
    </w:p>
    <w:p w:rsidR="008443EC" w:rsidRPr="008443EC" w:rsidRDefault="008443EC" w:rsidP="008443EC">
      <w:pPr>
        <w:rPr>
          <w:rFonts w:ascii="Times New Roman" w:hAnsi="Times New Roman"/>
          <w:sz w:val="26"/>
          <w:szCs w:val="26"/>
        </w:rPr>
      </w:pPr>
    </w:p>
    <w:p w:rsidR="00AC31BA" w:rsidRDefault="00AC31BA"/>
    <w:p w:rsidR="00AC31BA" w:rsidRDefault="00AC31BA"/>
    <w:p w:rsidR="00AC31BA" w:rsidRDefault="00AC31BA"/>
    <w:p w:rsidR="00CC2142" w:rsidRDefault="00CC2142"/>
    <w:p w:rsidR="00CC2142" w:rsidRDefault="00CC2142"/>
    <w:p w:rsidR="00CC2142" w:rsidRDefault="00CC2142"/>
    <w:p w:rsidR="00CC2142" w:rsidRDefault="00CC2142"/>
    <w:p w:rsidR="004B675F" w:rsidRDefault="004B675F"/>
    <w:p w:rsidR="006250AC" w:rsidRPr="00D213DE" w:rsidRDefault="006250AC" w:rsidP="00A90E03">
      <w:pPr>
        <w:pStyle w:val="a3"/>
        <w:numPr>
          <w:ilvl w:val="0"/>
          <w:numId w:val="40"/>
        </w:numPr>
        <w:shd w:val="clear" w:color="auto" w:fill="FFFFFF"/>
        <w:spacing w:after="0"/>
        <w:jc w:val="both"/>
        <w:rPr>
          <w:rFonts w:ascii="Times New Roman" w:hAnsi="Times New Roman"/>
          <w:b/>
          <w:spacing w:val="-6"/>
          <w:sz w:val="26"/>
          <w:szCs w:val="26"/>
        </w:rPr>
      </w:pPr>
      <w:r w:rsidRPr="00D213DE">
        <w:rPr>
          <w:rFonts w:ascii="Times New Roman" w:hAnsi="Times New Roman"/>
          <w:b/>
          <w:spacing w:val="-6"/>
          <w:sz w:val="26"/>
          <w:szCs w:val="26"/>
        </w:rPr>
        <w:lastRenderedPageBreak/>
        <w:t>Общие положения.</w:t>
      </w:r>
    </w:p>
    <w:p w:rsidR="00CC2142" w:rsidRPr="00CC2142" w:rsidRDefault="00CC2142" w:rsidP="00D249F6">
      <w:pPr>
        <w:pStyle w:val="Default"/>
        <w:spacing w:line="276" w:lineRule="auto"/>
        <w:rPr>
          <w:sz w:val="26"/>
          <w:szCs w:val="26"/>
        </w:rPr>
      </w:pPr>
      <w:r w:rsidRPr="00CC2142">
        <w:rPr>
          <w:rStyle w:val="FontStyle28"/>
        </w:rPr>
        <w:t>Дополнительная общеобразовательная программа в области искусств «</w:t>
      </w:r>
      <w:r w:rsidR="009A2FE9">
        <w:rPr>
          <w:rStyle w:val="FontStyle28"/>
        </w:rPr>
        <w:t>Струнные инструменты</w:t>
      </w:r>
      <w:r w:rsidRPr="00CC2142">
        <w:rPr>
          <w:rStyle w:val="FontStyle28"/>
        </w:rPr>
        <w:t xml:space="preserve">» </w:t>
      </w:r>
      <w:r w:rsidR="00D249F6">
        <w:rPr>
          <w:rStyle w:val="FontStyle28"/>
        </w:rPr>
        <w:t xml:space="preserve">(далее – Образовательная программа) </w:t>
      </w:r>
      <w:r>
        <w:rPr>
          <w:rStyle w:val="FontStyle28"/>
        </w:rPr>
        <w:t xml:space="preserve">разработана </w:t>
      </w:r>
      <w:r w:rsidRPr="00CC2142">
        <w:rPr>
          <w:bCs/>
          <w:sz w:val="26"/>
          <w:szCs w:val="26"/>
        </w:rPr>
        <w:t xml:space="preserve">на основе </w:t>
      </w:r>
      <w:r w:rsidRPr="00CC2142">
        <w:rPr>
          <w:sz w:val="26"/>
          <w:szCs w:val="26"/>
        </w:rPr>
        <w:t xml:space="preserve">Федеральных государственных требований, утвержденных приказом Министерства культуры Российской Федерации от 12.03.2012 № 161,162,163, 164, 165, от 30.08.2012 № 854. </w:t>
      </w:r>
    </w:p>
    <w:p w:rsidR="00CC2142" w:rsidRPr="00CC2142" w:rsidRDefault="00D249F6" w:rsidP="00D249F6">
      <w:pPr>
        <w:pStyle w:val="Default"/>
        <w:spacing w:line="276" w:lineRule="auto"/>
        <w:rPr>
          <w:rStyle w:val="FontStyle28"/>
        </w:rPr>
      </w:pPr>
      <w:r>
        <w:rPr>
          <w:sz w:val="26"/>
          <w:szCs w:val="26"/>
        </w:rPr>
        <w:t xml:space="preserve">Образовательная программа </w:t>
      </w:r>
      <w:r>
        <w:rPr>
          <w:rStyle w:val="FontStyle28"/>
        </w:rPr>
        <w:t>определяет содержание и организацию образовательного процесса по направлению «</w:t>
      </w:r>
      <w:r w:rsidR="009A2FE9">
        <w:rPr>
          <w:rStyle w:val="FontStyle28"/>
        </w:rPr>
        <w:t>Струнные инструменты</w:t>
      </w:r>
      <w:r>
        <w:rPr>
          <w:rStyle w:val="FontStyle28"/>
        </w:rPr>
        <w:t xml:space="preserve">» и направлена </w:t>
      </w:r>
      <w:proofErr w:type="gramStart"/>
      <w:r>
        <w:rPr>
          <w:rStyle w:val="FontStyle28"/>
        </w:rPr>
        <w:t>на</w:t>
      </w:r>
      <w:proofErr w:type="gramEnd"/>
      <w:r>
        <w:rPr>
          <w:rStyle w:val="FontStyle28"/>
        </w:rPr>
        <w:t xml:space="preserve">: </w:t>
      </w:r>
    </w:p>
    <w:p w:rsidR="00CC2142" w:rsidRPr="00CC2142" w:rsidRDefault="002833AE" w:rsidP="00CC2142">
      <w:pPr>
        <w:pStyle w:val="Style7"/>
        <w:widowControl/>
        <w:spacing w:before="10" w:line="276" w:lineRule="auto"/>
        <w:ind w:firstLine="686"/>
        <w:rPr>
          <w:rStyle w:val="FontStyle28"/>
        </w:rPr>
      </w:pPr>
      <w:r>
        <w:rPr>
          <w:rStyle w:val="FontStyle28"/>
        </w:rPr>
        <w:t xml:space="preserve">- </w:t>
      </w:r>
      <w:r w:rsidR="00CC2142" w:rsidRPr="00CC2142">
        <w:rPr>
          <w:rStyle w:val="FontStyle28"/>
        </w:rPr>
        <w:t>выявление одаренных детей в области музыкального искусства в раннем детском возрасте;</w:t>
      </w:r>
    </w:p>
    <w:p w:rsidR="00CC2142" w:rsidRPr="00CC2142" w:rsidRDefault="002833AE" w:rsidP="00CC2142">
      <w:pPr>
        <w:pStyle w:val="Style7"/>
        <w:widowControl/>
        <w:spacing w:before="10" w:line="276" w:lineRule="auto"/>
        <w:ind w:firstLine="691"/>
        <w:rPr>
          <w:rStyle w:val="FontStyle28"/>
        </w:rPr>
      </w:pPr>
      <w:r>
        <w:rPr>
          <w:rStyle w:val="FontStyle28"/>
        </w:rPr>
        <w:t xml:space="preserve">- </w:t>
      </w:r>
      <w:r w:rsidR="00CC2142" w:rsidRPr="00CC2142">
        <w:rPr>
          <w:rStyle w:val="FontStyle28"/>
        </w:rPr>
        <w:t>создание условий для художественного образования, эстетического воспитания, духовно-нравственного развития детей;</w:t>
      </w:r>
    </w:p>
    <w:p w:rsidR="00CC2142" w:rsidRPr="00CC2142" w:rsidRDefault="002833AE" w:rsidP="00CC2142">
      <w:pPr>
        <w:pStyle w:val="Style7"/>
        <w:widowControl/>
        <w:spacing w:line="276" w:lineRule="auto"/>
        <w:ind w:firstLine="686"/>
        <w:rPr>
          <w:rStyle w:val="FontStyle28"/>
        </w:rPr>
      </w:pPr>
      <w:r>
        <w:rPr>
          <w:rStyle w:val="FontStyle28"/>
        </w:rPr>
        <w:t xml:space="preserve">- </w:t>
      </w:r>
      <w:r w:rsidR="00CC2142" w:rsidRPr="00CC2142">
        <w:rPr>
          <w:rStyle w:val="FontStyle28"/>
        </w:rPr>
        <w:t>приобретение детьми знаний, умений и навыков игры на фортепиано, позволяющих исполнять музыкальные произведения в соответствии с необходимым уровнем музыкальной грамотности и стилевыми традициями;</w:t>
      </w:r>
    </w:p>
    <w:p w:rsidR="00CC2142" w:rsidRPr="00CC2142" w:rsidRDefault="002833AE" w:rsidP="00CC2142">
      <w:pPr>
        <w:pStyle w:val="Style7"/>
        <w:widowControl/>
        <w:spacing w:before="5" w:line="276" w:lineRule="auto"/>
        <w:ind w:left="691" w:firstLine="0"/>
        <w:jc w:val="left"/>
        <w:rPr>
          <w:rStyle w:val="FontStyle28"/>
        </w:rPr>
      </w:pPr>
      <w:r>
        <w:rPr>
          <w:rStyle w:val="FontStyle28"/>
        </w:rPr>
        <w:t xml:space="preserve">- </w:t>
      </w:r>
      <w:r w:rsidR="00CC2142" w:rsidRPr="00CC2142">
        <w:rPr>
          <w:rStyle w:val="FontStyle28"/>
        </w:rPr>
        <w:t>воспитание у детей культуры сольного и ансамблевого музицирования;</w:t>
      </w:r>
    </w:p>
    <w:p w:rsidR="00CC2142" w:rsidRPr="00CC2142" w:rsidRDefault="002833AE" w:rsidP="00CC2142">
      <w:pPr>
        <w:pStyle w:val="Style7"/>
        <w:widowControl/>
        <w:spacing w:line="276" w:lineRule="auto"/>
        <w:ind w:left="691" w:firstLine="0"/>
        <w:jc w:val="left"/>
        <w:rPr>
          <w:rStyle w:val="FontStyle28"/>
        </w:rPr>
      </w:pPr>
      <w:r>
        <w:rPr>
          <w:rStyle w:val="FontStyle28"/>
        </w:rPr>
        <w:t xml:space="preserve">- </w:t>
      </w:r>
      <w:r w:rsidR="00CC2142" w:rsidRPr="00CC2142">
        <w:rPr>
          <w:rStyle w:val="FontStyle28"/>
        </w:rPr>
        <w:t>приобретение детьми опыта творческой деятельности;</w:t>
      </w:r>
    </w:p>
    <w:p w:rsidR="00CC2142" w:rsidRPr="00CC2142" w:rsidRDefault="002833AE" w:rsidP="00CC2142">
      <w:pPr>
        <w:pStyle w:val="Style7"/>
        <w:widowControl/>
        <w:spacing w:before="5" w:line="276" w:lineRule="auto"/>
        <w:ind w:left="696" w:firstLine="0"/>
        <w:jc w:val="left"/>
        <w:rPr>
          <w:rStyle w:val="FontStyle28"/>
        </w:rPr>
      </w:pPr>
      <w:r>
        <w:rPr>
          <w:rStyle w:val="FontStyle28"/>
        </w:rPr>
        <w:t xml:space="preserve">- </w:t>
      </w:r>
      <w:r w:rsidR="00CC2142" w:rsidRPr="00CC2142">
        <w:rPr>
          <w:rStyle w:val="FontStyle28"/>
        </w:rPr>
        <w:t>овладение детьми духовными и культурными ценностями народов</w:t>
      </w:r>
    </w:p>
    <w:p w:rsidR="00CC2142" w:rsidRPr="00CC2142" w:rsidRDefault="00CC2142" w:rsidP="00CC2142">
      <w:pPr>
        <w:pStyle w:val="Style1"/>
        <w:widowControl/>
        <w:spacing w:line="276" w:lineRule="auto"/>
        <w:jc w:val="left"/>
        <w:rPr>
          <w:rStyle w:val="FontStyle28"/>
        </w:rPr>
      </w:pPr>
      <w:r w:rsidRPr="00CC2142">
        <w:rPr>
          <w:rStyle w:val="FontStyle28"/>
        </w:rPr>
        <w:t>мира;</w:t>
      </w:r>
    </w:p>
    <w:p w:rsidR="00CC2142" w:rsidRPr="00CC2142" w:rsidRDefault="002833AE" w:rsidP="00CC2142">
      <w:pPr>
        <w:pStyle w:val="Style7"/>
        <w:widowControl/>
        <w:spacing w:before="5" w:line="276" w:lineRule="auto"/>
        <w:ind w:right="10" w:firstLine="691"/>
        <w:rPr>
          <w:rStyle w:val="FontStyle28"/>
        </w:rPr>
      </w:pPr>
      <w:r>
        <w:rPr>
          <w:rStyle w:val="FontStyle28"/>
        </w:rPr>
        <w:t xml:space="preserve">- </w:t>
      </w:r>
      <w:r w:rsidR="00CC2142" w:rsidRPr="00CC2142">
        <w:rPr>
          <w:rStyle w:val="FontStyle28"/>
        </w:rPr>
        <w:t>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w:t>
      </w:r>
    </w:p>
    <w:p w:rsidR="00CC2142" w:rsidRPr="00CC2142" w:rsidRDefault="00621613" w:rsidP="00621613">
      <w:pPr>
        <w:pStyle w:val="Style10"/>
        <w:widowControl/>
        <w:tabs>
          <w:tab w:val="left" w:pos="1186"/>
        </w:tabs>
        <w:spacing w:before="5" w:line="276" w:lineRule="auto"/>
        <w:jc w:val="left"/>
        <w:rPr>
          <w:rStyle w:val="FontStyle28"/>
        </w:rPr>
      </w:pPr>
      <w:r>
        <w:rPr>
          <w:rStyle w:val="FontStyle28"/>
        </w:rPr>
        <w:t xml:space="preserve">Образовательная программа </w:t>
      </w:r>
      <w:r w:rsidR="00CC2142" w:rsidRPr="00CC2142">
        <w:rPr>
          <w:rStyle w:val="FontStyle28"/>
        </w:rPr>
        <w:t>разработан</w:t>
      </w:r>
      <w:r>
        <w:rPr>
          <w:rStyle w:val="FontStyle28"/>
        </w:rPr>
        <w:t>а</w:t>
      </w:r>
      <w:r w:rsidR="00CC2142" w:rsidRPr="00CC2142">
        <w:rPr>
          <w:rStyle w:val="FontStyle28"/>
        </w:rPr>
        <w:t xml:space="preserve"> с учетом:</w:t>
      </w:r>
    </w:p>
    <w:p w:rsidR="00CC2142" w:rsidRPr="00CC2142" w:rsidRDefault="002833AE" w:rsidP="00CC2142">
      <w:pPr>
        <w:pStyle w:val="Style7"/>
        <w:widowControl/>
        <w:spacing w:line="276" w:lineRule="auto"/>
        <w:ind w:firstLine="691"/>
        <w:rPr>
          <w:rStyle w:val="FontStyle28"/>
        </w:rPr>
      </w:pPr>
      <w:r>
        <w:rPr>
          <w:rStyle w:val="FontStyle28"/>
        </w:rPr>
        <w:t>-</w:t>
      </w:r>
      <w:r w:rsidR="00CC2142" w:rsidRPr="00CC2142">
        <w:rPr>
          <w:rStyle w:val="FontStyle28"/>
        </w:rPr>
        <w:t>обеспечения преемственности программы «</w:t>
      </w:r>
      <w:r w:rsidR="009A2FE9">
        <w:rPr>
          <w:rStyle w:val="FontStyle28"/>
        </w:rPr>
        <w:t>Скрипка</w:t>
      </w:r>
      <w:r w:rsidR="00CC2142" w:rsidRPr="00CC2142">
        <w:rPr>
          <w:rStyle w:val="FontStyle28"/>
        </w:rPr>
        <w:t>»</w:t>
      </w:r>
      <w:r w:rsidR="009A2FE9">
        <w:rPr>
          <w:rStyle w:val="FontStyle28"/>
        </w:rPr>
        <w:t>, «Виолончель»</w:t>
      </w:r>
      <w:r w:rsidR="00CC2142" w:rsidRPr="00CC2142">
        <w:rPr>
          <w:rStyle w:val="FontStyle28"/>
        </w:rPr>
        <w:t xml:space="preserve">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w:t>
      </w:r>
    </w:p>
    <w:p w:rsidR="00CC2142" w:rsidRPr="00CC2142" w:rsidRDefault="002833AE" w:rsidP="00CC2142">
      <w:pPr>
        <w:pStyle w:val="Style7"/>
        <w:widowControl/>
        <w:spacing w:before="5" w:line="276" w:lineRule="auto"/>
        <w:ind w:firstLine="686"/>
        <w:rPr>
          <w:rStyle w:val="FontStyle28"/>
        </w:rPr>
      </w:pPr>
      <w:r>
        <w:rPr>
          <w:rStyle w:val="FontStyle28"/>
        </w:rPr>
        <w:t>-</w:t>
      </w:r>
      <w:r w:rsidR="00CC2142" w:rsidRPr="00CC2142">
        <w:rPr>
          <w:rStyle w:val="FontStyle28"/>
        </w:rPr>
        <w:t>сохранения единства образовательного пространства Российской Федерации в сфере культуры и искусства.</w:t>
      </w:r>
    </w:p>
    <w:p w:rsidR="00CC2142" w:rsidRPr="00CC2142" w:rsidRDefault="00621613" w:rsidP="00621613">
      <w:pPr>
        <w:pStyle w:val="Style10"/>
        <w:widowControl/>
        <w:tabs>
          <w:tab w:val="left" w:pos="1186"/>
        </w:tabs>
        <w:spacing w:before="5" w:line="276" w:lineRule="auto"/>
        <w:jc w:val="left"/>
        <w:rPr>
          <w:rStyle w:val="FontStyle28"/>
        </w:rPr>
      </w:pPr>
      <w:r>
        <w:rPr>
          <w:rStyle w:val="FontStyle28"/>
        </w:rPr>
        <w:t xml:space="preserve"> Образовательная программа ориентирована</w:t>
      </w:r>
      <w:r w:rsidR="00CC2142" w:rsidRPr="00CC2142">
        <w:rPr>
          <w:rStyle w:val="FontStyle28"/>
        </w:rPr>
        <w:t xml:space="preserve"> </w:t>
      </w:r>
      <w:proofErr w:type="gramStart"/>
      <w:r w:rsidR="00CC2142" w:rsidRPr="00CC2142">
        <w:rPr>
          <w:rStyle w:val="FontStyle28"/>
        </w:rPr>
        <w:t>на</w:t>
      </w:r>
      <w:proofErr w:type="gramEnd"/>
      <w:r w:rsidR="00CC2142" w:rsidRPr="00CC2142">
        <w:rPr>
          <w:rStyle w:val="FontStyle28"/>
        </w:rPr>
        <w:t>:</w:t>
      </w:r>
    </w:p>
    <w:p w:rsidR="00CC2142" w:rsidRPr="00CC2142" w:rsidRDefault="002833AE" w:rsidP="00CC2142">
      <w:pPr>
        <w:pStyle w:val="Style7"/>
        <w:widowControl/>
        <w:spacing w:before="5" w:line="276" w:lineRule="auto"/>
        <w:ind w:firstLine="706"/>
        <w:rPr>
          <w:rStyle w:val="FontStyle28"/>
        </w:rPr>
      </w:pPr>
      <w:r>
        <w:rPr>
          <w:rStyle w:val="FontStyle28"/>
        </w:rPr>
        <w:t>-</w:t>
      </w:r>
      <w:r w:rsidR="00CC2142" w:rsidRPr="00CC2142">
        <w:rPr>
          <w:rStyle w:val="FontStyle28"/>
        </w:rPr>
        <w:t>воспитание и развитие у обучающихся личностных качеств, позволяющих уважать и принимать духовные и культурные ценности разных народов;</w:t>
      </w:r>
    </w:p>
    <w:p w:rsidR="00CC2142" w:rsidRPr="00CC2142" w:rsidRDefault="002833AE" w:rsidP="00CC2142">
      <w:pPr>
        <w:pStyle w:val="Style7"/>
        <w:widowControl/>
        <w:spacing w:line="276" w:lineRule="auto"/>
        <w:ind w:firstLine="720"/>
        <w:rPr>
          <w:rStyle w:val="FontStyle28"/>
        </w:rPr>
      </w:pPr>
      <w:r>
        <w:rPr>
          <w:rStyle w:val="FontStyle28"/>
        </w:rPr>
        <w:t>-</w:t>
      </w:r>
      <w:r w:rsidR="00CC2142" w:rsidRPr="00CC2142">
        <w:rPr>
          <w:rStyle w:val="FontStyle28"/>
        </w:rPr>
        <w:t>формирование у обучающихся эстетических взглядов, нравственных установок и потребности общения с духовными ценностями;</w:t>
      </w:r>
    </w:p>
    <w:p w:rsidR="00CC2142" w:rsidRPr="00CC2142" w:rsidRDefault="002833AE" w:rsidP="00CC2142">
      <w:pPr>
        <w:pStyle w:val="Style7"/>
        <w:widowControl/>
        <w:spacing w:before="5" w:line="276" w:lineRule="auto"/>
        <w:rPr>
          <w:rStyle w:val="FontStyle28"/>
        </w:rPr>
      </w:pPr>
      <w:r>
        <w:rPr>
          <w:rStyle w:val="FontStyle28"/>
        </w:rPr>
        <w:t>-</w:t>
      </w:r>
      <w:r w:rsidR="00CC2142" w:rsidRPr="00CC2142">
        <w:rPr>
          <w:rStyle w:val="FontStyle28"/>
        </w:rPr>
        <w:t xml:space="preserve">формирование умения у </w:t>
      </w:r>
      <w:proofErr w:type="gramStart"/>
      <w:r w:rsidR="00CC2142" w:rsidRPr="00CC2142">
        <w:rPr>
          <w:rStyle w:val="FontStyle28"/>
        </w:rPr>
        <w:t>обучающихся</w:t>
      </w:r>
      <w:proofErr w:type="gramEnd"/>
      <w:r w:rsidR="00CC2142" w:rsidRPr="00CC2142">
        <w:rPr>
          <w:rStyle w:val="FontStyle28"/>
        </w:rPr>
        <w:t xml:space="preserve"> самостоятельно воспринимать и оценивать культурные ценности;</w:t>
      </w:r>
    </w:p>
    <w:p w:rsidR="00CC2142" w:rsidRPr="00CC2142" w:rsidRDefault="002833AE" w:rsidP="00CC2142">
      <w:pPr>
        <w:pStyle w:val="Style7"/>
        <w:widowControl/>
        <w:spacing w:before="5" w:line="276" w:lineRule="auto"/>
        <w:ind w:firstLine="706"/>
        <w:rPr>
          <w:rStyle w:val="FontStyle28"/>
        </w:rPr>
      </w:pPr>
      <w:r>
        <w:rPr>
          <w:rStyle w:val="FontStyle28"/>
        </w:rPr>
        <w:t>-</w:t>
      </w:r>
      <w:r w:rsidR="00CC2142" w:rsidRPr="00CC2142">
        <w:rPr>
          <w:rStyle w:val="FontStyle28"/>
        </w:rPr>
        <w:t>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CC2142" w:rsidRPr="00CC2142" w:rsidRDefault="002833AE" w:rsidP="00621613">
      <w:pPr>
        <w:pStyle w:val="Style7"/>
        <w:widowControl/>
        <w:spacing w:before="5" w:line="276" w:lineRule="auto"/>
        <w:ind w:firstLine="715"/>
        <w:rPr>
          <w:rStyle w:val="FontStyle28"/>
        </w:rPr>
      </w:pPr>
      <w:r>
        <w:rPr>
          <w:rStyle w:val="FontStyle28"/>
        </w:rPr>
        <w:t>-</w:t>
      </w:r>
      <w:r w:rsidR="00CC2142" w:rsidRPr="00CC2142">
        <w:rPr>
          <w:rStyle w:val="FontStyle28"/>
        </w:rPr>
        <w:t>формирование у одаренных детей комплекса знаний, умений и навыков,      позволяющих     в      дальнейшем      осваивать основные</w:t>
      </w:r>
      <w:r w:rsidR="00621613">
        <w:rPr>
          <w:rStyle w:val="FontStyle28"/>
        </w:rPr>
        <w:t xml:space="preserve"> </w:t>
      </w:r>
      <w:r w:rsidR="00CC2142" w:rsidRPr="00CC2142">
        <w:rPr>
          <w:rStyle w:val="FontStyle28"/>
        </w:rPr>
        <w:t>профессиональные образовательные программы в области музыкального искусства;</w:t>
      </w:r>
    </w:p>
    <w:p w:rsidR="00CC2142" w:rsidRPr="00CC2142" w:rsidRDefault="002833AE" w:rsidP="00CC2142">
      <w:pPr>
        <w:pStyle w:val="Style7"/>
        <w:widowControl/>
        <w:spacing w:before="5" w:line="276" w:lineRule="auto"/>
        <w:ind w:firstLine="701"/>
        <w:rPr>
          <w:rStyle w:val="FontStyle28"/>
        </w:rPr>
      </w:pPr>
      <w:proofErr w:type="gramStart"/>
      <w:r>
        <w:rPr>
          <w:rStyle w:val="FontStyle28"/>
        </w:rPr>
        <w:lastRenderedPageBreak/>
        <w:t>-</w:t>
      </w:r>
      <w:r w:rsidR="00CC2142" w:rsidRPr="00CC2142">
        <w:rPr>
          <w:rStyle w:val="FontStyle28"/>
        </w:rPr>
        <w:t>выработку у обучающихся личностных качеств, способствующих освоению в соответствии с программными требованиями учебной информации, приобретению навыков творческой деятельности,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w:t>
      </w:r>
      <w:proofErr w:type="gramEnd"/>
      <w:r w:rsidR="00CC2142" w:rsidRPr="00CC2142">
        <w:rPr>
          <w:rStyle w:val="FontStyle28"/>
        </w:rPr>
        <w:t xml:space="preserve"> деятельности, определению наиболее эффективных способов достижения результата.</w:t>
      </w:r>
    </w:p>
    <w:p w:rsidR="00CC2142" w:rsidRPr="00621613" w:rsidRDefault="00CC2142" w:rsidP="00621613">
      <w:pPr>
        <w:pStyle w:val="Style15"/>
        <w:widowControl/>
        <w:tabs>
          <w:tab w:val="left" w:pos="1445"/>
        </w:tabs>
        <w:spacing w:before="5" w:line="276" w:lineRule="auto"/>
        <w:ind w:firstLine="0"/>
        <w:rPr>
          <w:rStyle w:val="FontStyle28"/>
        </w:rPr>
      </w:pPr>
      <w:r w:rsidRPr="00CC2142">
        <w:rPr>
          <w:rStyle w:val="FontStyle28"/>
        </w:rPr>
        <w:t xml:space="preserve">При приеме на </w:t>
      </w:r>
      <w:proofErr w:type="gramStart"/>
      <w:r w:rsidRPr="00CC2142">
        <w:rPr>
          <w:rStyle w:val="FontStyle28"/>
        </w:rPr>
        <w:t>обучение по программе</w:t>
      </w:r>
      <w:proofErr w:type="gramEnd"/>
      <w:r w:rsidRPr="00CC2142">
        <w:rPr>
          <w:rStyle w:val="FontStyle28"/>
        </w:rPr>
        <w:t xml:space="preserve"> «</w:t>
      </w:r>
      <w:r w:rsidR="009A2FE9">
        <w:rPr>
          <w:rStyle w:val="FontStyle28"/>
        </w:rPr>
        <w:t>Струнные инструменты</w:t>
      </w:r>
      <w:r w:rsidRPr="00CC2142">
        <w:rPr>
          <w:rStyle w:val="FontStyle28"/>
        </w:rPr>
        <w:t xml:space="preserve">» </w:t>
      </w:r>
      <w:r w:rsidR="00621613">
        <w:rPr>
          <w:rStyle w:val="FontStyle28"/>
        </w:rPr>
        <w:t>Школа</w:t>
      </w:r>
      <w:r w:rsidRPr="00CC2142">
        <w:rPr>
          <w:rStyle w:val="FontStyle28"/>
        </w:rPr>
        <w:t xml:space="preserve"> проводит отбор детей с целью выявления их творческих способностей. Отбор детей проводится в форме творческих заданий, позволяющих определить наличие музыкальных способностей</w:t>
      </w:r>
      <w:r w:rsidR="00621613">
        <w:rPr>
          <w:rStyle w:val="FontStyle28"/>
        </w:rPr>
        <w:t xml:space="preserve">: </w:t>
      </w:r>
      <w:r w:rsidRPr="00CC2142">
        <w:rPr>
          <w:rStyle w:val="FontStyle28"/>
        </w:rPr>
        <w:t xml:space="preserve">слуха, ритма, памяти. Дополнительно </w:t>
      </w:r>
      <w:proofErr w:type="gramStart"/>
      <w:r w:rsidRPr="00CC2142">
        <w:rPr>
          <w:rStyle w:val="FontStyle28"/>
        </w:rPr>
        <w:t>поступающий</w:t>
      </w:r>
      <w:proofErr w:type="gramEnd"/>
      <w:r w:rsidRPr="00CC2142">
        <w:rPr>
          <w:rStyle w:val="FontStyle28"/>
        </w:rPr>
        <w:t xml:space="preserve"> может исполнить самостоятельно подготовленные музыкальные произведения на фортепиан</w:t>
      </w:r>
      <w:r w:rsidR="00621613">
        <w:rPr>
          <w:rStyle w:val="FontStyle28"/>
        </w:rPr>
        <w:t xml:space="preserve">о </w:t>
      </w:r>
      <w:r w:rsidRPr="00CC2142">
        <w:rPr>
          <w:rStyle w:val="FontStyle28"/>
        </w:rPr>
        <w:t xml:space="preserve">(сольную пьесу или вокальное произведение с собственным </w:t>
      </w:r>
      <w:r w:rsidRPr="00621613">
        <w:rPr>
          <w:rStyle w:val="FontStyle28"/>
        </w:rPr>
        <w:t>сопровождением на фортепиано).</w:t>
      </w:r>
    </w:p>
    <w:p w:rsidR="00CC2142" w:rsidRDefault="00621613" w:rsidP="00621613">
      <w:pPr>
        <w:pStyle w:val="Style7"/>
        <w:widowControl/>
        <w:spacing w:before="5" w:line="276" w:lineRule="auto"/>
        <w:ind w:right="5" w:firstLine="0"/>
        <w:rPr>
          <w:rStyle w:val="FontStyle28"/>
        </w:rPr>
      </w:pPr>
      <w:r>
        <w:rPr>
          <w:rStyle w:val="FontStyle28"/>
        </w:rPr>
        <w:t>О</w:t>
      </w:r>
      <w:r w:rsidR="00CC2142" w:rsidRPr="00621613">
        <w:rPr>
          <w:rStyle w:val="FontStyle28"/>
        </w:rPr>
        <w:t xml:space="preserve">своение </w:t>
      </w:r>
      <w:proofErr w:type="gramStart"/>
      <w:r w:rsidR="00CC2142" w:rsidRPr="00621613">
        <w:rPr>
          <w:rStyle w:val="FontStyle28"/>
        </w:rPr>
        <w:t>обучающимися</w:t>
      </w:r>
      <w:proofErr w:type="gramEnd"/>
      <w:r w:rsidR="00CC2142" w:rsidRPr="00621613">
        <w:rPr>
          <w:rStyle w:val="FontStyle28"/>
        </w:rPr>
        <w:t xml:space="preserve"> програ</w:t>
      </w:r>
      <w:r>
        <w:rPr>
          <w:rStyle w:val="FontStyle28"/>
        </w:rPr>
        <w:t xml:space="preserve">ммы </w:t>
      </w:r>
      <w:r w:rsidR="009A2FE9" w:rsidRPr="009A2FE9">
        <w:rPr>
          <w:rStyle w:val="FontStyle28"/>
        </w:rPr>
        <w:t xml:space="preserve">«Струнные инструменты» </w:t>
      </w:r>
      <w:r w:rsidR="00CC2142" w:rsidRPr="00621613">
        <w:rPr>
          <w:rStyle w:val="FontStyle28"/>
        </w:rPr>
        <w:t xml:space="preserve">завершается итоговой аттестацией обучающихся, проводимой </w:t>
      </w:r>
      <w:r>
        <w:rPr>
          <w:rStyle w:val="FontStyle28"/>
        </w:rPr>
        <w:t xml:space="preserve">Школой. </w:t>
      </w:r>
    </w:p>
    <w:p w:rsidR="00DF2F0A" w:rsidRDefault="00DF2F0A" w:rsidP="009A2FE9">
      <w:pPr>
        <w:pStyle w:val="Style11"/>
        <w:widowControl/>
        <w:spacing w:before="154" w:line="276" w:lineRule="auto"/>
        <w:rPr>
          <w:rStyle w:val="FontStyle26"/>
        </w:rPr>
      </w:pPr>
      <w:r w:rsidRPr="00DF2F0A">
        <w:rPr>
          <w:rStyle w:val="FontStyle26"/>
        </w:rPr>
        <w:t xml:space="preserve">Требования к минимуму содержания программы </w:t>
      </w:r>
      <w:r w:rsidR="009A2FE9" w:rsidRPr="009A2FE9">
        <w:rPr>
          <w:rStyle w:val="FontStyle26"/>
        </w:rPr>
        <w:t>«Струнные инструменты»</w:t>
      </w:r>
      <w:r w:rsidR="009A2FE9">
        <w:rPr>
          <w:rStyle w:val="FontStyle26"/>
        </w:rPr>
        <w:t>.</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Минимум содержания программы «Струнные инструменты» должен обеспечивать целостное художественно-эстетическое развитие личности и приобретение ею в процессе освоения ОП музыкально-исполнительских и теоретических знаний, умений и навыков.</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Результатом освоения программы «Струнные инструменты» является приобретение обучающимися следующих знаний, умений и навыков в предметных областях:</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в области музыкального исполнительства:</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 xml:space="preserve"> знания художественно-эстетических и технических особенностей, характерных для сольного, ансамблевого и (или) оркестрового исполнительства;</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знания музыкальной терминологии;</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умения грамотно исполнять музыкальные произведения как сольно, так и при игре в ансамбле и (или) оркестре на струнном инструменте;</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умения самостоятельно разучивать музыкальные произведения различных жанров и стилей на струнном инструменте;</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умения самостоятельно преодолевать технические трудности при разучивании несложного музыкального произведения на струнном инструменте;</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умения создавать художественный образ при исполнении музыкального произведения на струнном инструменте;</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навыков игры на фортепиано несложных музыкальных произведений различных стилей и жанров;</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навыков чтения с листа несложных музыкальных произведений, как на струнном инструменте, так и на фортепиано;</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навыков подбора по слуху;</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первичных навыков в области теоретического анализа исполняемых произведений;</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навыков публичных выступлений (сольных, ансамблевых и (или) оркестровых);</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lastRenderedPageBreak/>
        <w:t>в области теории и истории музыки:</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знания музыкальной грамоты;</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знания основных этапов жизненного и творческого пути отечественных и зарубежных композиторов, а также созданных ими музыкальных произведений;</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первичные знания в области строения классических музыкальных форм;</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 xml:space="preserve"> -</w:t>
      </w:r>
      <w:r w:rsidRPr="009A2FE9">
        <w:rPr>
          <w:rStyle w:val="FontStyle28"/>
          <w:rFonts w:eastAsiaTheme="minorEastAsia"/>
          <w:lang w:eastAsia="ru-RU"/>
        </w:rPr>
        <w:tab/>
        <w:t>умения использовать полученные теоретические знания при исполнительстве музыкальных произведений на струнном инструменте и фортепиано;</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умения осмысливать музыкальные произведения и события путем изложения в письменной форме, в форме ведения бесед, дискуссий;</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навыков восприятия музыкальных произведений различных стилей и жанров, созданных в разные исторические периоды;</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навыков восприятия элементов музыкального языка;</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навыков анализа музыкального произведения;</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навыков записи музыкального текста по слуху;</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навыков вокального исполнения музыкального текста;</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первичных навыков и умений по сочинению музыкального текста.</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Результатом освоения программы «Струнные инструменты» с дополнительным годом обучения, сверх обозначенных в пункте 3.2. настоящих ФГТ предметных областей, является приобретение обучающимися следующих знаний, умений и навыков в предметных областях:</w:t>
      </w:r>
    </w:p>
    <w:p w:rsidR="009A2FE9" w:rsidRPr="009A2FE9" w:rsidRDefault="009A2FE9" w:rsidP="009A2FE9">
      <w:pPr>
        <w:pStyle w:val="Default"/>
        <w:spacing w:line="276" w:lineRule="auto"/>
        <w:rPr>
          <w:rStyle w:val="FontStyle28"/>
          <w:rFonts w:eastAsiaTheme="minorEastAsia"/>
          <w:i/>
          <w:lang w:eastAsia="ru-RU"/>
        </w:rPr>
      </w:pPr>
      <w:r w:rsidRPr="009A2FE9">
        <w:rPr>
          <w:rStyle w:val="FontStyle28"/>
          <w:rFonts w:eastAsiaTheme="minorEastAsia"/>
          <w:i/>
          <w:lang w:eastAsia="ru-RU"/>
        </w:rPr>
        <w:t>в области музыкального исполнительства:</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знание основного сольного, ансамблевого и (или) оркестрового репертуара (произведений для струнного ансамбля, камерного оркестра, малого симфонического оркестра, солиста в сопровождении струнного ансамбля и камерного оркестра);</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w:t>
      </w:r>
      <w:r w:rsidRPr="009A2FE9">
        <w:rPr>
          <w:rStyle w:val="FontStyle28"/>
          <w:rFonts w:eastAsiaTheme="minorEastAsia"/>
          <w:lang w:eastAsia="ru-RU"/>
        </w:rPr>
        <w:tab/>
        <w:t>знание различных исполнительских интерпретаций музыкальных произведений;</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умения исполнять музыкальные произведения соло, в ансамбле и (или) оркестре на достаточном художественном уровне в соответствии со стилевыми особенностями;</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в области теории и истории музыки:</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первичные знания основных эстетических и стилевых направлений в области музыкального, изобразительного, театрального и киноискусства;</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первичные знания и умения в области элементарной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заданного музыкального материала);</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умения осуществлять элементарный анализ нотного текста с объяснением роли выразительных сре</w:t>
      </w:r>
      <w:proofErr w:type="gramStart"/>
      <w:r w:rsidRPr="009A2FE9">
        <w:rPr>
          <w:rStyle w:val="FontStyle28"/>
          <w:rFonts w:eastAsiaTheme="minorEastAsia"/>
          <w:lang w:eastAsia="ru-RU"/>
        </w:rPr>
        <w:t>дств в к</w:t>
      </w:r>
      <w:proofErr w:type="gramEnd"/>
      <w:r w:rsidRPr="009A2FE9">
        <w:rPr>
          <w:rStyle w:val="FontStyle28"/>
          <w:rFonts w:eastAsiaTheme="minorEastAsia"/>
          <w:lang w:eastAsia="ru-RU"/>
        </w:rPr>
        <w:t>онтексте музыкального произведения;</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навыков сочинения и импровизации музыкального текста;</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lastRenderedPageBreak/>
        <w:t>навыков восприятия современной музыки.</w:t>
      </w:r>
    </w:p>
    <w:p w:rsid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b/>
          <w:i/>
          <w:lang w:eastAsia="ru-RU"/>
        </w:rPr>
        <w:t>Результаты освоения программы «Струнные инструменты»</w:t>
      </w:r>
      <w:r w:rsidRPr="009A2FE9">
        <w:rPr>
          <w:rStyle w:val="FontStyle28"/>
          <w:rFonts w:eastAsiaTheme="minorEastAsia"/>
          <w:lang w:eastAsia="ru-RU"/>
        </w:rPr>
        <w:t xml:space="preserve"> по учебным предметам обязательной части должны отражать: </w:t>
      </w:r>
    </w:p>
    <w:p w:rsidR="009A2FE9" w:rsidRPr="009A2FE9" w:rsidRDefault="009A2FE9" w:rsidP="009A2FE9">
      <w:pPr>
        <w:pStyle w:val="Default"/>
        <w:spacing w:line="276" w:lineRule="auto"/>
        <w:rPr>
          <w:rStyle w:val="FontStyle28"/>
          <w:rFonts w:eastAsiaTheme="minorEastAsia"/>
          <w:b/>
          <w:i/>
          <w:lang w:eastAsia="ru-RU"/>
        </w:rPr>
      </w:pPr>
      <w:r w:rsidRPr="009A2FE9">
        <w:rPr>
          <w:rStyle w:val="FontStyle28"/>
          <w:rFonts w:eastAsiaTheme="minorEastAsia"/>
          <w:b/>
          <w:i/>
          <w:lang w:eastAsia="ru-RU"/>
        </w:rPr>
        <w:t>Специальность:</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наличие у обучающегося интереса к музыкальному искусству, самостоятельному музыкальному исполнительству;</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сформированный комплекс исполнительских знаний, умений и навыков, позволяющий использовать многообразные возможности струнного инструмента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знание репертуара для струнного инструмента, включающего произведения разных стилей и жанров (полифонические произведения, сонаты, концерты, пьесы, этюды, инструментальные миниатюры) в соответствии с программными требованиями;</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знание художественно-исполнительских возможностей струнного инструмента;</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 xml:space="preserve"> знание профессиональной терминологии;</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наличие умений по чтению с листа музыкальных произведений,</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навыки по воспитанию слухового контроля, умению управлять процессом исполнения музыкального произведения;</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наличие музыкальной памяти, развитого мелодического, ладогармонического, тембрового слуха;</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наличие навыков репетиционно-концертной работы в качестве солиста.</w:t>
      </w:r>
    </w:p>
    <w:p w:rsidR="009A2FE9" w:rsidRPr="009A2FE9" w:rsidRDefault="009A2FE9" w:rsidP="009A2FE9">
      <w:pPr>
        <w:pStyle w:val="Default"/>
        <w:spacing w:line="276" w:lineRule="auto"/>
        <w:rPr>
          <w:rStyle w:val="FontStyle28"/>
          <w:rFonts w:eastAsiaTheme="minorEastAsia"/>
          <w:b/>
          <w:i/>
          <w:lang w:eastAsia="ru-RU"/>
        </w:rPr>
      </w:pPr>
      <w:r w:rsidRPr="009A2FE9">
        <w:rPr>
          <w:rStyle w:val="FontStyle28"/>
          <w:rFonts w:eastAsiaTheme="minorEastAsia"/>
          <w:b/>
          <w:i/>
          <w:lang w:eastAsia="ru-RU"/>
        </w:rPr>
        <w:t>Ансамбль:</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сформированный комплекс умений и навыков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знание ансамблевого репертуара (музыкальных произведений, созданных для различных камерно-инструментальных составов) из произведений отечественных и зарубежных композиторов, способствующее формированию способности к коллективному творческому исполнительству;</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знание основных направлений камерно-ансамблевой музыки - эпохи барокко, в том числе сочинений И.С.Баха, венской классики, романтизма, русской музыки XIX века, отечественной и зарубежной музыки XX века;</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 xml:space="preserve">навыки по решению музыкально-исполнительских задач ансамблевого      исполнительства,      обусловленные </w:t>
      </w:r>
      <w:proofErr w:type="gramStart"/>
      <w:r w:rsidRPr="009A2FE9">
        <w:rPr>
          <w:rStyle w:val="FontStyle28"/>
          <w:rFonts w:eastAsiaTheme="minorEastAsia"/>
          <w:lang w:eastAsia="ru-RU"/>
        </w:rPr>
        <w:t>художественным</w:t>
      </w:r>
      <w:proofErr w:type="gramEnd"/>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содержанием и особенностями формы, жанра и стиля музыкального произведения.</w:t>
      </w:r>
    </w:p>
    <w:p w:rsidR="009A2FE9" w:rsidRPr="009A2FE9" w:rsidRDefault="009A2FE9" w:rsidP="009A2FE9">
      <w:pPr>
        <w:pStyle w:val="Default"/>
        <w:spacing w:line="276" w:lineRule="auto"/>
        <w:rPr>
          <w:rStyle w:val="FontStyle28"/>
          <w:rFonts w:eastAsiaTheme="minorEastAsia"/>
          <w:b/>
          <w:i/>
          <w:lang w:eastAsia="ru-RU"/>
        </w:rPr>
      </w:pPr>
      <w:r w:rsidRPr="009A2FE9">
        <w:rPr>
          <w:rStyle w:val="FontStyle28"/>
          <w:rFonts w:eastAsiaTheme="minorEastAsia"/>
          <w:b/>
          <w:i/>
          <w:lang w:eastAsia="ru-RU"/>
        </w:rPr>
        <w:t>Фортепиано:</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lastRenderedPageBreak/>
        <w:t>знание инструментальных и художественных особенностей и возможностей фортепиано;</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знание в соответствии с программными требованиями музыкальных произведений, написанных для фортепиано зарубежными и отечественными композиторами;</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владение основными видами фортепианной техники, использование художественно оправданных технических приемов, позволяющих создавать художественный образ, соответствующий авторскому замыслу.</w:t>
      </w:r>
    </w:p>
    <w:p w:rsidR="009A2FE9" w:rsidRPr="009A2FE9" w:rsidRDefault="009A2FE9" w:rsidP="009A2FE9">
      <w:pPr>
        <w:pStyle w:val="Default"/>
        <w:spacing w:line="276" w:lineRule="auto"/>
        <w:rPr>
          <w:rStyle w:val="FontStyle28"/>
          <w:rFonts w:eastAsiaTheme="minorEastAsia"/>
          <w:b/>
          <w:i/>
          <w:lang w:eastAsia="ru-RU"/>
        </w:rPr>
      </w:pPr>
      <w:r w:rsidRPr="009A2FE9">
        <w:rPr>
          <w:rStyle w:val="FontStyle28"/>
          <w:rFonts w:eastAsiaTheme="minorEastAsia"/>
          <w:b/>
          <w:i/>
          <w:lang w:eastAsia="ru-RU"/>
        </w:rPr>
        <w:t>Хоровой класс:</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умение передавать авторский замысел музыкального произведения с помощью органического сочетания слова и музыки;</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навыки коллективного хорового исполнительского творчества;</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наличие практических навыков исполнения партий в составе вокального ансамбля и хорового коллектива.</w:t>
      </w:r>
    </w:p>
    <w:p w:rsidR="009A2FE9" w:rsidRPr="009A2FE9" w:rsidRDefault="009A2FE9" w:rsidP="009A2FE9">
      <w:pPr>
        <w:pStyle w:val="Default"/>
        <w:spacing w:line="276" w:lineRule="auto"/>
        <w:rPr>
          <w:rStyle w:val="FontStyle28"/>
          <w:rFonts w:eastAsiaTheme="minorEastAsia"/>
          <w:b/>
          <w:i/>
          <w:lang w:eastAsia="ru-RU"/>
        </w:rPr>
      </w:pPr>
      <w:r w:rsidRPr="009A2FE9">
        <w:rPr>
          <w:rStyle w:val="FontStyle28"/>
          <w:rFonts w:eastAsiaTheme="minorEastAsia"/>
          <w:b/>
          <w:i/>
          <w:lang w:eastAsia="ru-RU"/>
        </w:rPr>
        <w:t>Сольфеджио:</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сформированный комплекс знаний, умений и навыков, отражающий наличие у обучающегося развитого музыкального слуха и памяти, чувства ритма, художественного вкуса, знания музыкальных стилей, способствующих творческой самостоятельности, в том числе:</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знание профессиональной музыкальной терминологии;</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умение импровизировать на заданные музыкальные темы или ритмические построения;</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навыки владения элементами музыкального языка (исполнение на инструменте, запись по слуху и т.п.).</w:t>
      </w:r>
    </w:p>
    <w:p w:rsidR="009A2FE9" w:rsidRPr="009A2FE9" w:rsidRDefault="009A2FE9" w:rsidP="009A2FE9">
      <w:pPr>
        <w:pStyle w:val="Default"/>
        <w:spacing w:line="276" w:lineRule="auto"/>
        <w:rPr>
          <w:rStyle w:val="FontStyle28"/>
          <w:rFonts w:eastAsiaTheme="minorEastAsia"/>
          <w:b/>
          <w:i/>
          <w:lang w:eastAsia="ru-RU"/>
        </w:rPr>
      </w:pPr>
      <w:r w:rsidRPr="009A2FE9">
        <w:rPr>
          <w:rStyle w:val="FontStyle28"/>
          <w:rFonts w:eastAsiaTheme="minorEastAsia"/>
          <w:b/>
          <w:i/>
          <w:lang w:eastAsia="ru-RU"/>
        </w:rPr>
        <w:t>Слушание музыки:</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способность проявлять эмоциональное сопереживание в процессе восприятия музыкального произведения;</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Музыкальная литература (зарубежная, отечественная):</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первичные знания о роли и значении музыкального искусства в системе культуры, духовно-нравственном развитии человека;</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lastRenderedPageBreak/>
        <w:t>знание творческих биографий зарубежных и отечественных композиторов согласно программным требованиям;</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 xml:space="preserve">умение исполнять на музыкальном инструменте тематический материал пройденных музыкальных произведений; </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(изобразительного, театрального, киноискусства, литературы), основные стилистические направления, жанры;</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знание особенностей национальных традиций, фольклорных истоков музыки;</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знание профессиональной музыкальной терминологии;</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сформированные основы эстетических взглядов, художественного вкуса, пробуждение интереса к музыкальному искусству и музыкальной деятельности;</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умение в устной и письменной форме излагать свои мысли о творчестве композиторов;</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умение определять на слух фрагменты того или иного изученного музыкального произведения;</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w:t>
      </w:r>
    </w:p>
    <w:p w:rsidR="009A2FE9" w:rsidRPr="009A2FE9" w:rsidRDefault="009A2FE9" w:rsidP="009A2FE9">
      <w:pPr>
        <w:pStyle w:val="Default"/>
        <w:spacing w:line="276" w:lineRule="auto"/>
        <w:rPr>
          <w:rStyle w:val="FontStyle28"/>
          <w:rFonts w:eastAsiaTheme="minorEastAsia"/>
          <w:b/>
          <w:i/>
          <w:lang w:eastAsia="ru-RU"/>
        </w:rPr>
      </w:pPr>
      <w:r w:rsidRPr="009A2FE9">
        <w:rPr>
          <w:rStyle w:val="FontStyle28"/>
          <w:rFonts w:eastAsiaTheme="minorEastAsia"/>
          <w:b/>
          <w:i/>
          <w:lang w:eastAsia="ru-RU"/>
        </w:rPr>
        <w:t>Элементарная теория музыки:</w:t>
      </w:r>
    </w:p>
    <w:p w:rsidR="009A2FE9" w:rsidRPr="009A2FE9" w:rsidRDefault="009A2FE9" w:rsidP="009A2FE9">
      <w:pPr>
        <w:pStyle w:val="Default"/>
        <w:spacing w:line="276" w:lineRule="auto"/>
        <w:rPr>
          <w:rStyle w:val="FontStyle28"/>
          <w:rFonts w:eastAsiaTheme="minorEastAsia"/>
          <w:lang w:eastAsia="ru-RU"/>
        </w:rPr>
      </w:pPr>
      <w:proofErr w:type="gramStart"/>
      <w:r w:rsidRPr="009A2FE9">
        <w:rPr>
          <w:rStyle w:val="FontStyle28"/>
          <w:rFonts w:eastAsiaTheme="minorEastAsia"/>
          <w:lang w:eastAsia="ru-RU"/>
        </w:rPr>
        <w:t>знание основных элементов музыкального языка (понятий - звукоряд, лад, интервалы, аккорды, диатоника, хроматика, отклонение, модуляция);</w:t>
      </w:r>
      <w:proofErr w:type="gramEnd"/>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первичные знания о строении музыкальной ткани, типах изложения музыкального материала;</w:t>
      </w:r>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умение осуществлять элементарный анализ нотного текста с объяснением роли выразительных сре</w:t>
      </w:r>
      <w:proofErr w:type="gramStart"/>
      <w:r w:rsidRPr="009A2FE9">
        <w:rPr>
          <w:rStyle w:val="FontStyle28"/>
          <w:rFonts w:eastAsiaTheme="minorEastAsia"/>
          <w:lang w:eastAsia="ru-RU"/>
        </w:rPr>
        <w:t>дств в к</w:t>
      </w:r>
      <w:proofErr w:type="gramEnd"/>
      <w:r w:rsidRPr="009A2FE9">
        <w:rPr>
          <w:rStyle w:val="FontStyle28"/>
          <w:rFonts w:eastAsiaTheme="minorEastAsia"/>
          <w:lang w:eastAsia="ru-RU"/>
        </w:rPr>
        <w:t>онтексте музыкального произведения;</w:t>
      </w:r>
    </w:p>
    <w:p w:rsidR="009A2FE9" w:rsidRPr="009A2FE9" w:rsidRDefault="009A2FE9" w:rsidP="009A2FE9">
      <w:pPr>
        <w:pStyle w:val="Default"/>
        <w:spacing w:line="276" w:lineRule="auto"/>
        <w:rPr>
          <w:rStyle w:val="FontStyle28"/>
          <w:rFonts w:eastAsiaTheme="minorEastAsia"/>
          <w:lang w:eastAsia="ru-RU"/>
        </w:rPr>
      </w:pPr>
      <w:proofErr w:type="gramStart"/>
      <w:r w:rsidRPr="009A2FE9">
        <w:rPr>
          <w:rStyle w:val="FontStyle28"/>
          <w:rFonts w:eastAsiaTheme="minorEastAsia"/>
          <w:lang w:eastAsia="ru-RU"/>
        </w:rPr>
        <w:t>наличие первичных навыков по анализу музыкальной ткани с точки зрения    ладовой    системы,    особенностей    звукоряда (использования</w:t>
      </w:r>
      <w:proofErr w:type="gramEnd"/>
    </w:p>
    <w:p w:rsidR="009A2FE9" w:rsidRPr="009A2FE9" w:rsidRDefault="009A2FE9" w:rsidP="009A2FE9">
      <w:pPr>
        <w:pStyle w:val="Default"/>
        <w:spacing w:line="276" w:lineRule="auto"/>
        <w:rPr>
          <w:rStyle w:val="FontStyle28"/>
          <w:rFonts w:eastAsiaTheme="minorEastAsia"/>
          <w:lang w:eastAsia="ru-RU"/>
        </w:rPr>
      </w:pPr>
      <w:r w:rsidRPr="009A2FE9">
        <w:rPr>
          <w:rStyle w:val="FontStyle28"/>
          <w:rFonts w:eastAsiaTheme="minorEastAsia"/>
          <w:lang w:eastAsia="ru-RU"/>
        </w:rPr>
        <w:t>диатонических или хроматических ладов, отклонений и др.), фактурного изложения материала (типов фактур).</w:t>
      </w:r>
    </w:p>
    <w:p w:rsidR="002833AE" w:rsidRDefault="002833AE" w:rsidP="009A2FE9">
      <w:pPr>
        <w:pStyle w:val="Default"/>
        <w:spacing w:line="276" w:lineRule="auto"/>
        <w:rPr>
          <w:rStyle w:val="FontStyle28"/>
        </w:rPr>
      </w:pPr>
      <w:r>
        <w:rPr>
          <w:rStyle w:val="FontStyle28"/>
        </w:rPr>
        <w:t xml:space="preserve">Структура программ по предметам включает в себя следующие разделы: </w:t>
      </w:r>
    </w:p>
    <w:p w:rsidR="002833AE" w:rsidRDefault="002833AE" w:rsidP="002833AE">
      <w:pPr>
        <w:pStyle w:val="Default"/>
        <w:widowControl w:val="0"/>
        <w:shd w:val="clear" w:color="auto" w:fill="FFFFFF"/>
        <w:tabs>
          <w:tab w:val="left" w:pos="806"/>
        </w:tabs>
        <w:spacing w:before="149" w:line="276" w:lineRule="auto"/>
        <w:ind w:left="360"/>
        <w:rPr>
          <w:sz w:val="26"/>
          <w:szCs w:val="26"/>
        </w:rPr>
      </w:pPr>
      <w:r>
        <w:rPr>
          <w:rStyle w:val="FontStyle28"/>
        </w:rPr>
        <w:t xml:space="preserve">1. </w:t>
      </w:r>
      <w:r w:rsidRPr="002833AE">
        <w:rPr>
          <w:sz w:val="26"/>
          <w:szCs w:val="26"/>
        </w:rPr>
        <w:t xml:space="preserve">Пояснительная записка. </w:t>
      </w:r>
    </w:p>
    <w:p w:rsidR="002833AE" w:rsidRPr="002833AE" w:rsidRDefault="002833AE" w:rsidP="002833AE">
      <w:pPr>
        <w:pStyle w:val="Default"/>
        <w:widowControl w:val="0"/>
        <w:shd w:val="clear" w:color="auto" w:fill="FFFFFF"/>
        <w:tabs>
          <w:tab w:val="left" w:pos="806"/>
        </w:tabs>
        <w:spacing w:before="149" w:line="276" w:lineRule="auto"/>
        <w:ind w:left="720"/>
        <w:rPr>
          <w:sz w:val="26"/>
          <w:szCs w:val="26"/>
        </w:rPr>
      </w:pPr>
      <w:r w:rsidRPr="002833AE">
        <w:rPr>
          <w:i/>
          <w:iCs/>
          <w:spacing w:val="-1"/>
          <w:sz w:val="26"/>
          <w:szCs w:val="26"/>
        </w:rPr>
        <w:t>- Характеристика учебного предмета, его место и роль в образовательном процессе;</w:t>
      </w:r>
    </w:p>
    <w:p w:rsidR="002833AE" w:rsidRPr="008443EC" w:rsidRDefault="002833AE" w:rsidP="00133AFE">
      <w:pPr>
        <w:widowControl w:val="0"/>
        <w:numPr>
          <w:ilvl w:val="0"/>
          <w:numId w:val="2"/>
        </w:numPr>
        <w:shd w:val="clear" w:color="auto" w:fill="FFFFFF"/>
        <w:tabs>
          <w:tab w:val="left" w:pos="806"/>
        </w:tabs>
        <w:autoSpaceDE w:val="0"/>
        <w:autoSpaceDN w:val="0"/>
        <w:adjustRightInd w:val="0"/>
        <w:spacing w:after="0"/>
        <w:ind w:left="710"/>
        <w:rPr>
          <w:rFonts w:ascii="Times New Roman" w:hAnsi="Times New Roman"/>
          <w:i/>
          <w:iCs/>
          <w:color w:val="000000"/>
          <w:sz w:val="26"/>
          <w:szCs w:val="26"/>
        </w:rPr>
      </w:pPr>
      <w:r w:rsidRPr="008443EC">
        <w:rPr>
          <w:rFonts w:ascii="Times New Roman" w:hAnsi="Times New Roman"/>
          <w:i/>
          <w:iCs/>
          <w:color w:val="000000"/>
          <w:spacing w:val="-1"/>
          <w:sz w:val="26"/>
          <w:szCs w:val="26"/>
        </w:rPr>
        <w:t>Срок реализации учебного предмета;</w:t>
      </w:r>
    </w:p>
    <w:p w:rsidR="002833AE" w:rsidRPr="008443EC" w:rsidRDefault="002833AE" w:rsidP="00133AFE">
      <w:pPr>
        <w:widowControl w:val="0"/>
        <w:numPr>
          <w:ilvl w:val="0"/>
          <w:numId w:val="2"/>
        </w:numPr>
        <w:shd w:val="clear" w:color="auto" w:fill="FFFFFF"/>
        <w:tabs>
          <w:tab w:val="left" w:pos="806"/>
        </w:tabs>
        <w:autoSpaceDE w:val="0"/>
        <w:autoSpaceDN w:val="0"/>
        <w:adjustRightInd w:val="0"/>
        <w:spacing w:after="0"/>
        <w:ind w:left="806" w:right="442" w:hanging="96"/>
        <w:rPr>
          <w:rFonts w:ascii="Times New Roman" w:hAnsi="Times New Roman"/>
          <w:i/>
          <w:iCs/>
          <w:color w:val="000000"/>
          <w:sz w:val="26"/>
          <w:szCs w:val="26"/>
        </w:rPr>
      </w:pPr>
      <w:r w:rsidRPr="008443EC">
        <w:rPr>
          <w:rFonts w:ascii="Times New Roman" w:hAnsi="Times New Roman"/>
          <w:i/>
          <w:iCs/>
          <w:color w:val="000000"/>
          <w:spacing w:val="-2"/>
          <w:sz w:val="26"/>
          <w:szCs w:val="26"/>
        </w:rPr>
        <w:t>Объем учебного времени, предусмотренный</w:t>
      </w:r>
      <w:r>
        <w:rPr>
          <w:rFonts w:ascii="Times New Roman" w:hAnsi="Times New Roman"/>
          <w:i/>
          <w:iCs/>
          <w:color w:val="000000"/>
          <w:spacing w:val="-2"/>
          <w:sz w:val="26"/>
          <w:szCs w:val="26"/>
        </w:rPr>
        <w:t xml:space="preserve"> учебным планом Школы </w:t>
      </w:r>
      <w:r w:rsidRPr="008443EC">
        <w:rPr>
          <w:rFonts w:ascii="Times New Roman" w:hAnsi="Times New Roman"/>
          <w:i/>
          <w:iCs/>
          <w:color w:val="000000"/>
          <w:sz w:val="26"/>
          <w:szCs w:val="26"/>
        </w:rPr>
        <w:t xml:space="preserve"> на реализацию учебного предмета;</w:t>
      </w:r>
    </w:p>
    <w:p w:rsidR="002833AE" w:rsidRPr="008443EC" w:rsidRDefault="002833AE" w:rsidP="00133AFE">
      <w:pPr>
        <w:widowControl w:val="0"/>
        <w:numPr>
          <w:ilvl w:val="0"/>
          <w:numId w:val="3"/>
        </w:numPr>
        <w:shd w:val="clear" w:color="auto" w:fill="FFFFFF"/>
        <w:tabs>
          <w:tab w:val="left" w:pos="830"/>
        </w:tabs>
        <w:autoSpaceDE w:val="0"/>
        <w:autoSpaceDN w:val="0"/>
        <w:adjustRightInd w:val="0"/>
        <w:spacing w:after="0"/>
        <w:ind w:left="710"/>
        <w:rPr>
          <w:rFonts w:ascii="Times New Roman" w:hAnsi="Times New Roman"/>
          <w:i/>
          <w:iCs/>
          <w:color w:val="000000"/>
          <w:sz w:val="26"/>
          <w:szCs w:val="26"/>
        </w:rPr>
      </w:pPr>
      <w:r w:rsidRPr="008443EC">
        <w:rPr>
          <w:rFonts w:ascii="Times New Roman" w:hAnsi="Times New Roman"/>
          <w:i/>
          <w:iCs/>
          <w:color w:val="000000"/>
          <w:spacing w:val="-1"/>
          <w:sz w:val="26"/>
          <w:szCs w:val="26"/>
        </w:rPr>
        <w:t>Форма проведения учебных аудиторных занятий;</w:t>
      </w:r>
    </w:p>
    <w:p w:rsidR="002833AE" w:rsidRPr="008443EC" w:rsidRDefault="002833AE" w:rsidP="00133AFE">
      <w:pPr>
        <w:widowControl w:val="0"/>
        <w:numPr>
          <w:ilvl w:val="0"/>
          <w:numId w:val="3"/>
        </w:numPr>
        <w:shd w:val="clear" w:color="auto" w:fill="FFFFFF"/>
        <w:tabs>
          <w:tab w:val="left" w:pos="830"/>
        </w:tabs>
        <w:autoSpaceDE w:val="0"/>
        <w:autoSpaceDN w:val="0"/>
        <w:adjustRightInd w:val="0"/>
        <w:spacing w:after="0"/>
        <w:ind w:left="710"/>
        <w:rPr>
          <w:rFonts w:ascii="Times New Roman" w:hAnsi="Times New Roman"/>
          <w:i/>
          <w:iCs/>
          <w:color w:val="000000"/>
          <w:sz w:val="26"/>
          <w:szCs w:val="26"/>
        </w:rPr>
      </w:pPr>
      <w:r w:rsidRPr="008443EC">
        <w:rPr>
          <w:rFonts w:ascii="Times New Roman" w:hAnsi="Times New Roman"/>
          <w:i/>
          <w:iCs/>
          <w:color w:val="000000"/>
          <w:spacing w:val="-1"/>
          <w:sz w:val="26"/>
          <w:szCs w:val="26"/>
        </w:rPr>
        <w:lastRenderedPageBreak/>
        <w:t>Цели и задачи учебного предмета;</w:t>
      </w:r>
    </w:p>
    <w:p w:rsidR="002833AE" w:rsidRPr="008443EC" w:rsidRDefault="002833AE" w:rsidP="00133AFE">
      <w:pPr>
        <w:widowControl w:val="0"/>
        <w:numPr>
          <w:ilvl w:val="0"/>
          <w:numId w:val="3"/>
        </w:numPr>
        <w:shd w:val="clear" w:color="auto" w:fill="FFFFFF"/>
        <w:tabs>
          <w:tab w:val="left" w:pos="830"/>
        </w:tabs>
        <w:autoSpaceDE w:val="0"/>
        <w:autoSpaceDN w:val="0"/>
        <w:adjustRightInd w:val="0"/>
        <w:spacing w:after="0"/>
        <w:ind w:left="710"/>
        <w:rPr>
          <w:rFonts w:ascii="Times New Roman" w:hAnsi="Times New Roman"/>
          <w:i/>
          <w:iCs/>
          <w:color w:val="000000"/>
          <w:sz w:val="26"/>
          <w:szCs w:val="26"/>
        </w:rPr>
      </w:pPr>
      <w:r w:rsidRPr="008443EC">
        <w:rPr>
          <w:rFonts w:ascii="Times New Roman" w:hAnsi="Times New Roman"/>
          <w:i/>
          <w:iCs/>
          <w:color w:val="000000"/>
          <w:spacing w:val="-1"/>
          <w:sz w:val="26"/>
          <w:szCs w:val="26"/>
        </w:rPr>
        <w:t>Обоснование структуры программы учебного предмета;</w:t>
      </w:r>
    </w:p>
    <w:p w:rsidR="002833AE" w:rsidRPr="008443EC" w:rsidRDefault="002833AE" w:rsidP="00133AFE">
      <w:pPr>
        <w:widowControl w:val="0"/>
        <w:numPr>
          <w:ilvl w:val="0"/>
          <w:numId w:val="3"/>
        </w:numPr>
        <w:shd w:val="clear" w:color="auto" w:fill="FFFFFF"/>
        <w:tabs>
          <w:tab w:val="left" w:pos="830"/>
        </w:tabs>
        <w:autoSpaceDE w:val="0"/>
        <w:autoSpaceDN w:val="0"/>
        <w:adjustRightInd w:val="0"/>
        <w:spacing w:after="0"/>
        <w:ind w:left="710"/>
        <w:rPr>
          <w:rFonts w:ascii="Times New Roman" w:hAnsi="Times New Roman"/>
          <w:i/>
          <w:iCs/>
          <w:color w:val="000000"/>
          <w:sz w:val="26"/>
          <w:szCs w:val="26"/>
        </w:rPr>
      </w:pPr>
      <w:r w:rsidRPr="008443EC">
        <w:rPr>
          <w:rFonts w:ascii="Times New Roman" w:hAnsi="Times New Roman"/>
          <w:i/>
          <w:iCs/>
          <w:color w:val="000000"/>
          <w:spacing w:val="-1"/>
          <w:sz w:val="26"/>
          <w:szCs w:val="26"/>
        </w:rPr>
        <w:t>Методы обучения;</w:t>
      </w:r>
    </w:p>
    <w:p w:rsidR="002833AE" w:rsidRPr="008443EC" w:rsidRDefault="002833AE" w:rsidP="00133AFE">
      <w:pPr>
        <w:widowControl w:val="0"/>
        <w:numPr>
          <w:ilvl w:val="0"/>
          <w:numId w:val="3"/>
        </w:numPr>
        <w:shd w:val="clear" w:color="auto" w:fill="FFFFFF"/>
        <w:tabs>
          <w:tab w:val="left" w:pos="830"/>
        </w:tabs>
        <w:autoSpaceDE w:val="0"/>
        <w:autoSpaceDN w:val="0"/>
        <w:adjustRightInd w:val="0"/>
        <w:spacing w:after="0"/>
        <w:ind w:left="710"/>
        <w:rPr>
          <w:rFonts w:ascii="Times New Roman" w:hAnsi="Times New Roman"/>
          <w:i/>
          <w:iCs/>
          <w:color w:val="000000"/>
          <w:sz w:val="26"/>
          <w:szCs w:val="26"/>
        </w:rPr>
      </w:pPr>
      <w:r w:rsidRPr="008443EC">
        <w:rPr>
          <w:rFonts w:ascii="Times New Roman" w:hAnsi="Times New Roman"/>
          <w:i/>
          <w:iCs/>
          <w:color w:val="000000"/>
          <w:spacing w:val="-1"/>
          <w:sz w:val="26"/>
          <w:szCs w:val="26"/>
        </w:rPr>
        <w:t>Описание материально-технических условий реализации учебного предмета;</w:t>
      </w:r>
    </w:p>
    <w:p w:rsidR="002833AE" w:rsidRDefault="002833AE" w:rsidP="00A90E03">
      <w:pPr>
        <w:pStyle w:val="Default"/>
        <w:numPr>
          <w:ilvl w:val="0"/>
          <w:numId w:val="6"/>
        </w:numPr>
        <w:spacing w:line="276" w:lineRule="auto"/>
        <w:rPr>
          <w:sz w:val="26"/>
          <w:szCs w:val="26"/>
        </w:rPr>
      </w:pPr>
      <w:r>
        <w:rPr>
          <w:sz w:val="26"/>
          <w:szCs w:val="26"/>
        </w:rPr>
        <w:t>Содержание учебного предмета.</w:t>
      </w:r>
    </w:p>
    <w:p w:rsidR="002833AE" w:rsidRPr="008443EC" w:rsidRDefault="002833AE" w:rsidP="002833AE">
      <w:pPr>
        <w:widowControl w:val="0"/>
        <w:shd w:val="clear" w:color="auto" w:fill="FFFFFF"/>
        <w:tabs>
          <w:tab w:val="left" w:pos="830"/>
        </w:tabs>
        <w:autoSpaceDE w:val="0"/>
        <w:autoSpaceDN w:val="0"/>
        <w:adjustRightInd w:val="0"/>
        <w:spacing w:after="0"/>
        <w:rPr>
          <w:rFonts w:ascii="Times New Roman" w:hAnsi="Times New Roman"/>
          <w:color w:val="000000"/>
          <w:sz w:val="26"/>
          <w:szCs w:val="26"/>
        </w:rPr>
      </w:pPr>
      <w:r>
        <w:rPr>
          <w:rFonts w:ascii="Times New Roman" w:hAnsi="Times New Roman"/>
          <w:i/>
          <w:iCs/>
          <w:color w:val="000000"/>
          <w:spacing w:val="-1"/>
          <w:sz w:val="26"/>
          <w:szCs w:val="26"/>
        </w:rPr>
        <w:t xml:space="preserve">- </w:t>
      </w:r>
      <w:r w:rsidRPr="008443EC">
        <w:rPr>
          <w:rFonts w:ascii="Times New Roman" w:hAnsi="Times New Roman"/>
          <w:i/>
          <w:iCs/>
          <w:color w:val="000000"/>
          <w:spacing w:val="-1"/>
          <w:sz w:val="26"/>
          <w:szCs w:val="26"/>
        </w:rPr>
        <w:t>Сведения о затратах учебного времени;</w:t>
      </w:r>
    </w:p>
    <w:p w:rsidR="002833AE" w:rsidRPr="008443EC" w:rsidRDefault="002833AE" w:rsidP="002833AE">
      <w:pPr>
        <w:widowControl w:val="0"/>
        <w:shd w:val="clear" w:color="auto" w:fill="FFFFFF"/>
        <w:tabs>
          <w:tab w:val="left" w:pos="830"/>
        </w:tabs>
        <w:autoSpaceDE w:val="0"/>
        <w:autoSpaceDN w:val="0"/>
        <w:adjustRightInd w:val="0"/>
        <w:spacing w:after="0"/>
        <w:rPr>
          <w:rFonts w:ascii="Times New Roman" w:hAnsi="Times New Roman"/>
          <w:i/>
          <w:iCs/>
          <w:color w:val="000000"/>
          <w:sz w:val="26"/>
          <w:szCs w:val="26"/>
        </w:rPr>
      </w:pPr>
      <w:r>
        <w:rPr>
          <w:rFonts w:ascii="Times New Roman" w:hAnsi="Times New Roman"/>
          <w:i/>
          <w:iCs/>
          <w:color w:val="000000"/>
          <w:spacing w:val="-1"/>
          <w:sz w:val="26"/>
          <w:szCs w:val="26"/>
        </w:rPr>
        <w:t xml:space="preserve">- </w:t>
      </w:r>
      <w:r w:rsidRPr="008443EC">
        <w:rPr>
          <w:rFonts w:ascii="Times New Roman" w:hAnsi="Times New Roman"/>
          <w:i/>
          <w:iCs/>
          <w:color w:val="000000"/>
          <w:spacing w:val="-1"/>
          <w:sz w:val="26"/>
          <w:szCs w:val="26"/>
        </w:rPr>
        <w:t>Годовые требования по классам;</w:t>
      </w:r>
    </w:p>
    <w:p w:rsidR="002833AE" w:rsidRDefault="002833AE" w:rsidP="00A90E03">
      <w:pPr>
        <w:pStyle w:val="Default"/>
        <w:numPr>
          <w:ilvl w:val="0"/>
          <w:numId w:val="6"/>
        </w:numPr>
        <w:spacing w:line="276" w:lineRule="auto"/>
        <w:rPr>
          <w:sz w:val="26"/>
          <w:szCs w:val="26"/>
        </w:rPr>
      </w:pPr>
      <w:r>
        <w:rPr>
          <w:sz w:val="26"/>
          <w:szCs w:val="26"/>
        </w:rPr>
        <w:t xml:space="preserve">Требования к уровню подготовки </w:t>
      </w:r>
      <w:proofErr w:type="gramStart"/>
      <w:r>
        <w:rPr>
          <w:sz w:val="26"/>
          <w:szCs w:val="26"/>
        </w:rPr>
        <w:t>обучающихся</w:t>
      </w:r>
      <w:proofErr w:type="gramEnd"/>
      <w:r>
        <w:rPr>
          <w:sz w:val="26"/>
          <w:szCs w:val="26"/>
        </w:rPr>
        <w:t>.</w:t>
      </w:r>
    </w:p>
    <w:p w:rsidR="002833AE" w:rsidRDefault="002833AE" w:rsidP="00A90E03">
      <w:pPr>
        <w:pStyle w:val="Default"/>
        <w:numPr>
          <w:ilvl w:val="0"/>
          <w:numId w:val="6"/>
        </w:numPr>
        <w:spacing w:line="276" w:lineRule="auto"/>
        <w:rPr>
          <w:sz w:val="26"/>
          <w:szCs w:val="26"/>
        </w:rPr>
      </w:pPr>
      <w:r>
        <w:rPr>
          <w:sz w:val="26"/>
          <w:szCs w:val="26"/>
        </w:rPr>
        <w:t>Формы и методы контроля, система оценок.</w:t>
      </w:r>
    </w:p>
    <w:p w:rsidR="002833AE" w:rsidRPr="008443EC" w:rsidRDefault="002833AE" w:rsidP="002833AE">
      <w:pPr>
        <w:widowControl w:val="0"/>
        <w:shd w:val="clear" w:color="auto" w:fill="FFFFFF"/>
        <w:tabs>
          <w:tab w:val="left" w:pos="830"/>
        </w:tabs>
        <w:autoSpaceDE w:val="0"/>
        <w:autoSpaceDN w:val="0"/>
        <w:adjustRightInd w:val="0"/>
        <w:spacing w:after="0"/>
        <w:rPr>
          <w:rFonts w:ascii="Times New Roman" w:hAnsi="Times New Roman"/>
          <w:color w:val="000000"/>
          <w:sz w:val="26"/>
          <w:szCs w:val="26"/>
        </w:rPr>
      </w:pPr>
      <w:r>
        <w:rPr>
          <w:rFonts w:ascii="Times New Roman" w:hAnsi="Times New Roman"/>
          <w:i/>
          <w:iCs/>
          <w:color w:val="000000"/>
          <w:spacing w:val="-1"/>
          <w:sz w:val="26"/>
          <w:szCs w:val="26"/>
        </w:rPr>
        <w:t xml:space="preserve">- </w:t>
      </w:r>
      <w:r w:rsidRPr="008443EC">
        <w:rPr>
          <w:rFonts w:ascii="Times New Roman" w:hAnsi="Times New Roman"/>
          <w:i/>
          <w:iCs/>
          <w:color w:val="000000"/>
          <w:spacing w:val="-1"/>
          <w:sz w:val="26"/>
          <w:szCs w:val="26"/>
        </w:rPr>
        <w:t>Аттестация: цели, виды, форма, содержание;</w:t>
      </w:r>
    </w:p>
    <w:p w:rsidR="002833AE" w:rsidRPr="008443EC" w:rsidRDefault="002833AE" w:rsidP="002833AE">
      <w:pPr>
        <w:widowControl w:val="0"/>
        <w:shd w:val="clear" w:color="auto" w:fill="FFFFFF"/>
        <w:tabs>
          <w:tab w:val="left" w:pos="830"/>
        </w:tabs>
        <w:autoSpaceDE w:val="0"/>
        <w:autoSpaceDN w:val="0"/>
        <w:adjustRightInd w:val="0"/>
        <w:spacing w:after="0"/>
        <w:rPr>
          <w:rFonts w:ascii="Times New Roman" w:hAnsi="Times New Roman"/>
          <w:i/>
          <w:iCs/>
          <w:color w:val="000000"/>
          <w:sz w:val="26"/>
          <w:szCs w:val="26"/>
        </w:rPr>
      </w:pPr>
      <w:r>
        <w:rPr>
          <w:rFonts w:ascii="Times New Roman" w:hAnsi="Times New Roman"/>
          <w:i/>
          <w:iCs/>
          <w:color w:val="000000"/>
          <w:spacing w:val="-1"/>
          <w:sz w:val="26"/>
          <w:szCs w:val="26"/>
        </w:rPr>
        <w:t xml:space="preserve">- </w:t>
      </w:r>
      <w:r w:rsidRPr="008443EC">
        <w:rPr>
          <w:rFonts w:ascii="Times New Roman" w:hAnsi="Times New Roman"/>
          <w:i/>
          <w:iCs/>
          <w:color w:val="000000"/>
          <w:spacing w:val="-1"/>
          <w:sz w:val="26"/>
          <w:szCs w:val="26"/>
        </w:rPr>
        <w:t>Критерии оценки;</w:t>
      </w:r>
    </w:p>
    <w:p w:rsidR="002833AE" w:rsidRDefault="002833AE" w:rsidP="00A90E03">
      <w:pPr>
        <w:pStyle w:val="Default"/>
        <w:numPr>
          <w:ilvl w:val="0"/>
          <w:numId w:val="6"/>
        </w:numPr>
        <w:spacing w:line="276" w:lineRule="auto"/>
        <w:rPr>
          <w:sz w:val="26"/>
          <w:szCs w:val="26"/>
        </w:rPr>
      </w:pPr>
      <w:r>
        <w:rPr>
          <w:sz w:val="26"/>
          <w:szCs w:val="26"/>
        </w:rPr>
        <w:t>Методическое обеспечение учебного процесса.</w:t>
      </w:r>
    </w:p>
    <w:p w:rsidR="002833AE" w:rsidRPr="008443EC" w:rsidRDefault="002833AE" w:rsidP="002833AE">
      <w:pPr>
        <w:widowControl w:val="0"/>
        <w:shd w:val="clear" w:color="auto" w:fill="FFFFFF"/>
        <w:tabs>
          <w:tab w:val="left" w:pos="830"/>
        </w:tabs>
        <w:autoSpaceDE w:val="0"/>
        <w:autoSpaceDN w:val="0"/>
        <w:adjustRightInd w:val="0"/>
        <w:spacing w:after="0"/>
        <w:rPr>
          <w:rFonts w:ascii="Times New Roman" w:hAnsi="Times New Roman"/>
          <w:color w:val="000000"/>
          <w:sz w:val="26"/>
          <w:szCs w:val="26"/>
        </w:rPr>
      </w:pPr>
      <w:r>
        <w:rPr>
          <w:rFonts w:ascii="Times New Roman" w:hAnsi="Times New Roman"/>
          <w:i/>
          <w:iCs/>
          <w:color w:val="000000"/>
          <w:spacing w:val="-1"/>
          <w:sz w:val="26"/>
          <w:szCs w:val="26"/>
        </w:rPr>
        <w:t xml:space="preserve">- </w:t>
      </w:r>
      <w:r w:rsidRPr="008443EC">
        <w:rPr>
          <w:rFonts w:ascii="Times New Roman" w:hAnsi="Times New Roman"/>
          <w:i/>
          <w:iCs/>
          <w:color w:val="000000"/>
          <w:spacing w:val="-1"/>
          <w:sz w:val="26"/>
          <w:szCs w:val="26"/>
        </w:rPr>
        <w:t>Методические рекомендации педагогическим работникам;</w:t>
      </w:r>
    </w:p>
    <w:p w:rsidR="002833AE" w:rsidRPr="008443EC" w:rsidRDefault="002833AE" w:rsidP="002833AE">
      <w:pPr>
        <w:widowControl w:val="0"/>
        <w:shd w:val="clear" w:color="auto" w:fill="FFFFFF"/>
        <w:tabs>
          <w:tab w:val="left" w:pos="830"/>
        </w:tabs>
        <w:autoSpaceDE w:val="0"/>
        <w:autoSpaceDN w:val="0"/>
        <w:adjustRightInd w:val="0"/>
        <w:spacing w:after="0"/>
        <w:rPr>
          <w:rFonts w:ascii="Times New Roman" w:hAnsi="Times New Roman"/>
          <w:i/>
          <w:iCs/>
          <w:color w:val="000000"/>
          <w:sz w:val="26"/>
          <w:szCs w:val="26"/>
        </w:rPr>
      </w:pPr>
      <w:r>
        <w:rPr>
          <w:rFonts w:ascii="Times New Roman" w:hAnsi="Times New Roman"/>
          <w:i/>
          <w:iCs/>
          <w:color w:val="000000"/>
          <w:spacing w:val="-1"/>
          <w:sz w:val="26"/>
          <w:szCs w:val="26"/>
        </w:rPr>
        <w:t xml:space="preserve">- </w:t>
      </w:r>
      <w:r w:rsidRPr="008443EC">
        <w:rPr>
          <w:rFonts w:ascii="Times New Roman" w:hAnsi="Times New Roman"/>
          <w:i/>
          <w:iCs/>
          <w:color w:val="000000"/>
          <w:spacing w:val="-1"/>
          <w:sz w:val="26"/>
          <w:szCs w:val="26"/>
        </w:rPr>
        <w:t xml:space="preserve">Рекомендации по организации самостоятельной работы </w:t>
      </w:r>
      <w:proofErr w:type="gramStart"/>
      <w:r w:rsidRPr="008443EC">
        <w:rPr>
          <w:rFonts w:ascii="Times New Roman" w:hAnsi="Times New Roman"/>
          <w:i/>
          <w:iCs/>
          <w:color w:val="000000"/>
          <w:spacing w:val="-1"/>
          <w:sz w:val="26"/>
          <w:szCs w:val="26"/>
        </w:rPr>
        <w:t>обучающихся</w:t>
      </w:r>
      <w:proofErr w:type="gramEnd"/>
      <w:r w:rsidRPr="008443EC">
        <w:rPr>
          <w:rFonts w:ascii="Times New Roman" w:hAnsi="Times New Roman"/>
          <w:i/>
          <w:iCs/>
          <w:color w:val="000000"/>
          <w:spacing w:val="-1"/>
          <w:sz w:val="26"/>
          <w:szCs w:val="26"/>
        </w:rPr>
        <w:t>;</w:t>
      </w:r>
    </w:p>
    <w:p w:rsidR="002833AE" w:rsidRPr="00CC2142" w:rsidRDefault="002833AE" w:rsidP="00A90E03">
      <w:pPr>
        <w:pStyle w:val="Default"/>
        <w:numPr>
          <w:ilvl w:val="0"/>
          <w:numId w:val="6"/>
        </w:numPr>
        <w:spacing w:line="276" w:lineRule="auto"/>
        <w:rPr>
          <w:sz w:val="26"/>
          <w:szCs w:val="26"/>
        </w:rPr>
      </w:pPr>
      <w:r>
        <w:rPr>
          <w:sz w:val="26"/>
          <w:szCs w:val="26"/>
        </w:rPr>
        <w:t>Списки рекомендуемой и используемой нотной и методической литературы</w:t>
      </w:r>
    </w:p>
    <w:p w:rsidR="00D213DE" w:rsidRDefault="00D213DE" w:rsidP="00A90E03">
      <w:pPr>
        <w:pStyle w:val="Default"/>
        <w:numPr>
          <w:ilvl w:val="0"/>
          <w:numId w:val="40"/>
        </w:numPr>
        <w:spacing w:after="240" w:line="276" w:lineRule="auto"/>
        <w:jc w:val="center"/>
        <w:rPr>
          <w:b/>
          <w:spacing w:val="-2"/>
          <w:sz w:val="26"/>
          <w:szCs w:val="26"/>
        </w:rPr>
      </w:pPr>
      <w:r>
        <w:rPr>
          <w:b/>
          <w:spacing w:val="-2"/>
          <w:sz w:val="26"/>
          <w:szCs w:val="26"/>
        </w:rPr>
        <w:t>Предметные области. Учебные предметы.</w:t>
      </w:r>
    </w:p>
    <w:p w:rsidR="009A2FE9" w:rsidRDefault="009A2FE9" w:rsidP="009A2FE9">
      <w:pPr>
        <w:pStyle w:val="Default"/>
        <w:spacing w:after="240" w:line="276" w:lineRule="auto"/>
        <w:ind w:left="527"/>
        <w:rPr>
          <w:b/>
          <w:spacing w:val="-2"/>
          <w:sz w:val="26"/>
          <w:szCs w:val="26"/>
        </w:rPr>
      </w:pPr>
      <w:r>
        <w:rPr>
          <w:b/>
          <w:spacing w:val="-2"/>
          <w:sz w:val="26"/>
          <w:szCs w:val="26"/>
        </w:rPr>
        <w:t>1. ПО.01.УП.01. Специальность «Скрипка»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b/>
          <w:i/>
          <w:color w:val="000000"/>
          <w:spacing w:val="-2"/>
          <w:sz w:val="26"/>
          <w:szCs w:val="26"/>
        </w:rPr>
        <w:t>Характеристика  учебного   предмета</w:t>
      </w:r>
      <w:r w:rsidRPr="009A2FE9">
        <w:rPr>
          <w:rFonts w:ascii="Times New Roman" w:eastAsiaTheme="minorHAnsi" w:hAnsi="Times New Roman"/>
          <w:color w:val="000000"/>
          <w:spacing w:val="-2"/>
          <w:sz w:val="26"/>
          <w:szCs w:val="26"/>
        </w:rPr>
        <w:t>,   его  место   и  роль в образовательном процессе.</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Программа учебного предмета «Специальность» по виду инструмента «скрипка», далее - «Специальность (скрипка)»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«Струнные инструменты».</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Учебный предмет «Специальность (скрипка)» направлен на приобретение детьми знаний, умений и навыков игры на скрипке, получение ими художественного образования, а также на эстетическое воспитание и духовно-нравственное развитие ученика.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Скрипка является не только сольным инструментом, но ансамблевым и оркестровым. Поэтому, владея игрой на данном инструменте, учащийся имеет возможность соприкоснуться с лучшими образцами музыкальной культуры в различных жанрах. В классе ансамбля или оркестра учащийся оказывается вовлеченным в процесс коллективного музицирования, используя знания, умения и навыки, полученные в классе по специальности.</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Настоящая программа отражает организацию учебного процесса, все разнообразие репертуара, его академическую направленность, а также возможность реализации индивидуального подхода к каждому ученику.</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b/>
          <w:i/>
          <w:color w:val="000000"/>
          <w:spacing w:val="-2"/>
          <w:sz w:val="26"/>
          <w:szCs w:val="26"/>
        </w:rPr>
        <w:t>Срок реализации учебного предмета</w:t>
      </w:r>
      <w:r w:rsidRPr="009A2FE9">
        <w:rPr>
          <w:rFonts w:ascii="Times New Roman" w:eastAsiaTheme="minorHAnsi" w:hAnsi="Times New Roman"/>
          <w:color w:val="000000"/>
          <w:spacing w:val="-2"/>
          <w:sz w:val="26"/>
          <w:szCs w:val="26"/>
        </w:rPr>
        <w:t xml:space="preserve"> «Специальность (скрипка)» для детей, поступивших в образовательное учреждение в первый класс в возрасте:</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с шести лет шести месяцев до девяти лет, составляет 8 лет.</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w:t>
      </w:r>
      <w:r w:rsidRPr="009A2FE9">
        <w:rPr>
          <w:rFonts w:ascii="Times New Roman" w:eastAsiaTheme="minorHAnsi" w:hAnsi="Times New Roman"/>
          <w:color w:val="000000"/>
          <w:spacing w:val="-2"/>
          <w:sz w:val="26"/>
          <w:szCs w:val="26"/>
        </w:rPr>
        <w:lastRenderedPageBreak/>
        <w:t>профессиональные образовательные программы в области музыкального искусства, срок освоения может быть увеличен на один год.</w:t>
      </w:r>
    </w:p>
    <w:p w:rsid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b/>
          <w:i/>
          <w:color w:val="000000"/>
          <w:spacing w:val="-2"/>
          <w:sz w:val="26"/>
          <w:szCs w:val="26"/>
        </w:rPr>
        <w:t>Объем учебного времени,</w:t>
      </w:r>
      <w:r w:rsidRPr="009A2FE9">
        <w:rPr>
          <w:rFonts w:ascii="Times New Roman" w:eastAsiaTheme="minorHAnsi" w:hAnsi="Times New Roman"/>
          <w:color w:val="000000"/>
          <w:spacing w:val="-2"/>
          <w:sz w:val="26"/>
          <w:szCs w:val="26"/>
        </w:rPr>
        <w:t xml:space="preserve"> предусмотренный учебным планом образовательного учреждения на реализацию учебного предмета «Специальность (скрипка)»:</w:t>
      </w:r>
    </w:p>
    <w:tbl>
      <w:tblPr>
        <w:tblW w:w="0" w:type="auto"/>
        <w:tblInd w:w="40" w:type="dxa"/>
        <w:tblLayout w:type="fixed"/>
        <w:tblCellMar>
          <w:left w:w="40" w:type="dxa"/>
          <w:right w:w="40" w:type="dxa"/>
        </w:tblCellMar>
        <w:tblLook w:val="0000"/>
      </w:tblPr>
      <w:tblGrid>
        <w:gridCol w:w="4963"/>
        <w:gridCol w:w="2304"/>
        <w:gridCol w:w="2122"/>
      </w:tblGrid>
      <w:tr w:rsidR="009A2FE9" w:rsidRPr="009A2FE9" w:rsidTr="009A2FE9">
        <w:tc>
          <w:tcPr>
            <w:tcW w:w="4963" w:type="dxa"/>
            <w:tcBorders>
              <w:top w:val="single" w:sz="6" w:space="0" w:color="auto"/>
              <w:left w:val="single" w:sz="6" w:space="0" w:color="auto"/>
              <w:bottom w:val="single" w:sz="6" w:space="0" w:color="auto"/>
              <w:right w:val="single" w:sz="6" w:space="0" w:color="auto"/>
            </w:tcBorders>
          </w:tcPr>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Срок обучения</w:t>
            </w:r>
          </w:p>
        </w:tc>
        <w:tc>
          <w:tcPr>
            <w:tcW w:w="2304" w:type="dxa"/>
            <w:tcBorders>
              <w:top w:val="single" w:sz="6" w:space="0" w:color="auto"/>
              <w:left w:val="single" w:sz="6" w:space="0" w:color="auto"/>
              <w:bottom w:val="single" w:sz="6" w:space="0" w:color="auto"/>
              <w:right w:val="single" w:sz="6" w:space="0" w:color="auto"/>
            </w:tcBorders>
          </w:tcPr>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8 лет</w:t>
            </w:r>
          </w:p>
        </w:tc>
        <w:tc>
          <w:tcPr>
            <w:tcW w:w="2122" w:type="dxa"/>
            <w:tcBorders>
              <w:top w:val="single" w:sz="6" w:space="0" w:color="auto"/>
              <w:left w:val="single" w:sz="6" w:space="0" w:color="auto"/>
              <w:bottom w:val="single" w:sz="6" w:space="0" w:color="auto"/>
              <w:right w:val="single" w:sz="6" w:space="0" w:color="auto"/>
            </w:tcBorders>
          </w:tcPr>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9 класс</w:t>
            </w:r>
          </w:p>
        </w:tc>
      </w:tr>
      <w:tr w:rsidR="009A2FE9" w:rsidRPr="009A2FE9" w:rsidTr="009A2FE9">
        <w:tc>
          <w:tcPr>
            <w:tcW w:w="4963" w:type="dxa"/>
            <w:tcBorders>
              <w:top w:val="single" w:sz="6" w:space="0" w:color="auto"/>
              <w:left w:val="single" w:sz="6" w:space="0" w:color="auto"/>
              <w:bottom w:val="single" w:sz="6" w:space="0" w:color="auto"/>
              <w:right w:val="single" w:sz="6" w:space="0" w:color="auto"/>
            </w:tcBorders>
          </w:tcPr>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Максимальная учебная нагрузка (в часах)</w:t>
            </w:r>
          </w:p>
        </w:tc>
        <w:tc>
          <w:tcPr>
            <w:tcW w:w="2304" w:type="dxa"/>
            <w:tcBorders>
              <w:top w:val="single" w:sz="6" w:space="0" w:color="auto"/>
              <w:left w:val="single" w:sz="6" w:space="0" w:color="auto"/>
              <w:bottom w:val="single" w:sz="6" w:space="0" w:color="auto"/>
              <w:right w:val="single" w:sz="6" w:space="0" w:color="auto"/>
            </w:tcBorders>
          </w:tcPr>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1777</w:t>
            </w:r>
          </w:p>
        </w:tc>
        <w:tc>
          <w:tcPr>
            <w:tcW w:w="2122" w:type="dxa"/>
            <w:tcBorders>
              <w:top w:val="single" w:sz="6" w:space="0" w:color="auto"/>
              <w:left w:val="single" w:sz="6" w:space="0" w:color="auto"/>
              <w:bottom w:val="single" w:sz="6" w:space="0" w:color="auto"/>
              <w:right w:val="single" w:sz="6" w:space="0" w:color="auto"/>
            </w:tcBorders>
          </w:tcPr>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297</w:t>
            </w:r>
          </w:p>
        </w:tc>
      </w:tr>
      <w:tr w:rsidR="009A2FE9" w:rsidRPr="009A2FE9" w:rsidTr="009A2FE9">
        <w:tc>
          <w:tcPr>
            <w:tcW w:w="4963" w:type="dxa"/>
            <w:tcBorders>
              <w:top w:val="single" w:sz="6" w:space="0" w:color="auto"/>
              <w:left w:val="single" w:sz="6" w:space="0" w:color="auto"/>
              <w:bottom w:val="single" w:sz="6" w:space="0" w:color="auto"/>
              <w:right w:val="single" w:sz="6" w:space="0" w:color="auto"/>
            </w:tcBorders>
          </w:tcPr>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Количество часов на аудиторные занятия</w:t>
            </w:r>
          </w:p>
        </w:tc>
        <w:tc>
          <w:tcPr>
            <w:tcW w:w="2304" w:type="dxa"/>
            <w:tcBorders>
              <w:top w:val="single" w:sz="6" w:space="0" w:color="auto"/>
              <w:left w:val="single" w:sz="6" w:space="0" w:color="auto"/>
              <w:bottom w:val="single" w:sz="6" w:space="0" w:color="auto"/>
              <w:right w:val="single" w:sz="6" w:space="0" w:color="auto"/>
            </w:tcBorders>
          </w:tcPr>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592</w:t>
            </w:r>
          </w:p>
        </w:tc>
        <w:tc>
          <w:tcPr>
            <w:tcW w:w="2122" w:type="dxa"/>
            <w:tcBorders>
              <w:top w:val="single" w:sz="6" w:space="0" w:color="auto"/>
              <w:left w:val="single" w:sz="6" w:space="0" w:color="auto"/>
              <w:bottom w:val="single" w:sz="6" w:space="0" w:color="auto"/>
              <w:right w:val="single" w:sz="6" w:space="0" w:color="auto"/>
            </w:tcBorders>
          </w:tcPr>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99</w:t>
            </w:r>
          </w:p>
        </w:tc>
      </w:tr>
      <w:tr w:rsidR="009A2FE9" w:rsidRPr="009A2FE9" w:rsidTr="009A2FE9">
        <w:tc>
          <w:tcPr>
            <w:tcW w:w="4963" w:type="dxa"/>
            <w:tcBorders>
              <w:top w:val="single" w:sz="6" w:space="0" w:color="auto"/>
              <w:left w:val="single" w:sz="6" w:space="0" w:color="auto"/>
              <w:bottom w:val="single" w:sz="6" w:space="0" w:color="auto"/>
              <w:right w:val="single" w:sz="6" w:space="0" w:color="auto"/>
            </w:tcBorders>
          </w:tcPr>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Количество часов на внеаудиторную (самостоятельную) работу</w:t>
            </w:r>
          </w:p>
        </w:tc>
        <w:tc>
          <w:tcPr>
            <w:tcW w:w="2304" w:type="dxa"/>
            <w:tcBorders>
              <w:top w:val="single" w:sz="6" w:space="0" w:color="auto"/>
              <w:left w:val="single" w:sz="6" w:space="0" w:color="auto"/>
              <w:bottom w:val="single" w:sz="6" w:space="0" w:color="auto"/>
              <w:right w:val="single" w:sz="6" w:space="0" w:color="auto"/>
            </w:tcBorders>
          </w:tcPr>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1185</w:t>
            </w:r>
          </w:p>
        </w:tc>
        <w:tc>
          <w:tcPr>
            <w:tcW w:w="2122" w:type="dxa"/>
            <w:tcBorders>
              <w:top w:val="single" w:sz="6" w:space="0" w:color="auto"/>
              <w:left w:val="single" w:sz="6" w:space="0" w:color="auto"/>
              <w:bottom w:val="single" w:sz="6" w:space="0" w:color="auto"/>
              <w:right w:val="single" w:sz="6" w:space="0" w:color="auto"/>
            </w:tcBorders>
          </w:tcPr>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198</w:t>
            </w:r>
          </w:p>
        </w:tc>
      </w:tr>
    </w:tbl>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b/>
          <w:i/>
          <w:color w:val="000000"/>
          <w:spacing w:val="-2"/>
          <w:sz w:val="26"/>
          <w:szCs w:val="26"/>
        </w:rPr>
        <w:t>Форма проведения учебных аудиторных занятий</w:t>
      </w:r>
      <w:r w:rsidRPr="009A2FE9">
        <w:rPr>
          <w:rFonts w:ascii="Times New Roman" w:eastAsiaTheme="minorHAnsi" w:hAnsi="Times New Roman"/>
          <w:color w:val="000000"/>
          <w:spacing w:val="-2"/>
          <w:sz w:val="26"/>
          <w:szCs w:val="26"/>
        </w:rPr>
        <w:t>: индивидуальная, рекомендуемая продолжительность урока - 45 минут.</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Индивидуальная форма занятий позволяет преподавателю лучше узнать ученика, его музыкальные и физические возможности, эмоционально-психологические особенности.</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b/>
          <w:i/>
          <w:color w:val="000000"/>
          <w:spacing w:val="-2"/>
          <w:sz w:val="26"/>
          <w:szCs w:val="26"/>
        </w:rPr>
        <w:t xml:space="preserve">Цель и задачи учебного предмета </w:t>
      </w:r>
      <w:r w:rsidRPr="009A2FE9">
        <w:rPr>
          <w:rFonts w:ascii="Times New Roman" w:eastAsiaTheme="minorHAnsi" w:hAnsi="Times New Roman"/>
          <w:color w:val="000000"/>
          <w:spacing w:val="-2"/>
          <w:sz w:val="26"/>
          <w:szCs w:val="26"/>
        </w:rPr>
        <w:t xml:space="preserve">«Специальность (скрипка)»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Цель: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развитие музыкально-творческих способностей </w:t>
      </w:r>
      <w:proofErr w:type="gramStart"/>
      <w:r w:rsidRPr="009A2FE9">
        <w:rPr>
          <w:rFonts w:ascii="Times New Roman" w:eastAsiaTheme="minorHAnsi" w:hAnsi="Times New Roman"/>
          <w:color w:val="000000"/>
          <w:spacing w:val="-2"/>
          <w:sz w:val="26"/>
          <w:szCs w:val="26"/>
        </w:rPr>
        <w:t>учащегося</w:t>
      </w:r>
      <w:proofErr w:type="gramEnd"/>
      <w:r w:rsidRPr="009A2FE9">
        <w:rPr>
          <w:rFonts w:ascii="Times New Roman" w:eastAsiaTheme="minorHAnsi" w:hAnsi="Times New Roman"/>
          <w:color w:val="000000"/>
          <w:spacing w:val="-2"/>
          <w:sz w:val="26"/>
          <w:szCs w:val="26"/>
        </w:rPr>
        <w:t xml:space="preserve"> на основе приобретенных им знаний, умений и навыков в области скрипичного исполнительства, а также выявление наиболее одаренных детей и подготовки их к дальнейшему поступлению в образовательные учреждения, реализующие образовательные программы среднего профессионального образования по профилю предмета.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Задачи:</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формирование у обучающихся комплекса исполнительских навыков, позволяющих воспринимать, осваивать и исполнять на скрипке произведения различных жанров и форм;</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  развитие интереса к классической музыке и музыкальному творчеству;</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развитие музыкальных способностей: слуха, ритма, памяти, музыкальности и артистизма;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освоение учащимися музыкальной грамоты, необходимой для владения инструментом в пределах программы учебного предмета;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приобретение учащимися опыта творческой деятельности и публичных выступлений;</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приобретение учащимися умений и навыков, необходимых в сольном, ансамблевом и оркестровом исполнительстве.</w:t>
      </w:r>
    </w:p>
    <w:p w:rsidR="009A2FE9" w:rsidRPr="00D43EDD" w:rsidRDefault="009A2FE9" w:rsidP="009A2FE9">
      <w:pPr>
        <w:shd w:val="clear" w:color="auto" w:fill="FFFFFF"/>
        <w:spacing w:after="0"/>
        <w:rPr>
          <w:rFonts w:ascii="Times New Roman" w:eastAsiaTheme="minorHAnsi" w:hAnsi="Times New Roman"/>
          <w:b/>
          <w:i/>
          <w:color w:val="000000"/>
          <w:spacing w:val="-2"/>
          <w:sz w:val="26"/>
          <w:szCs w:val="26"/>
        </w:rPr>
      </w:pPr>
      <w:r w:rsidRPr="00D43EDD">
        <w:rPr>
          <w:rFonts w:ascii="Times New Roman" w:eastAsiaTheme="minorHAnsi" w:hAnsi="Times New Roman"/>
          <w:b/>
          <w:i/>
          <w:color w:val="000000"/>
          <w:spacing w:val="-2"/>
          <w:sz w:val="26"/>
          <w:szCs w:val="26"/>
        </w:rPr>
        <w:t>Обоснование структуры учебного предмета «Специальность (скрипка)»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Обоснованием структуры программы являются ФГТ, отражающие все аспекты работы преподавателя с учеником.</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Программа содержит следующие разделы:</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сведения о затратах учебного времени, предусмотренного на освоение учебного предмета;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распределение учебного материала по годам обучения;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описание дидактических единиц учебного предмета;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требования к уровню подготовки </w:t>
      </w:r>
      <w:proofErr w:type="gramStart"/>
      <w:r w:rsidRPr="009A2FE9">
        <w:rPr>
          <w:rFonts w:ascii="Times New Roman" w:eastAsiaTheme="minorHAnsi" w:hAnsi="Times New Roman"/>
          <w:color w:val="000000"/>
          <w:spacing w:val="-2"/>
          <w:sz w:val="26"/>
          <w:szCs w:val="26"/>
        </w:rPr>
        <w:t>обучающихся</w:t>
      </w:r>
      <w:proofErr w:type="gramEnd"/>
      <w:r w:rsidRPr="009A2FE9">
        <w:rPr>
          <w:rFonts w:ascii="Times New Roman" w:eastAsiaTheme="minorHAnsi" w:hAnsi="Times New Roman"/>
          <w:color w:val="000000"/>
          <w:spacing w:val="-2"/>
          <w:sz w:val="26"/>
          <w:szCs w:val="26"/>
        </w:rPr>
        <w:t>;</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lastRenderedPageBreak/>
        <w:t>формы и методы контроля, система оценок;</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методическое обеспечение учебного процесса.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   соответствии   с   данными   направлениями   строится   основной  раздел программы "Содержание учебного предмета".</w:t>
      </w:r>
    </w:p>
    <w:p w:rsidR="009A2FE9" w:rsidRPr="00D43EDD" w:rsidRDefault="009A2FE9" w:rsidP="009A2FE9">
      <w:pPr>
        <w:shd w:val="clear" w:color="auto" w:fill="FFFFFF"/>
        <w:spacing w:after="0"/>
        <w:rPr>
          <w:rFonts w:ascii="Times New Roman" w:eastAsiaTheme="minorHAnsi" w:hAnsi="Times New Roman"/>
          <w:b/>
          <w:i/>
          <w:color w:val="000000"/>
          <w:spacing w:val="-2"/>
          <w:sz w:val="26"/>
          <w:szCs w:val="26"/>
        </w:rPr>
      </w:pPr>
      <w:r w:rsidRPr="00D43EDD">
        <w:rPr>
          <w:rFonts w:ascii="Times New Roman" w:eastAsiaTheme="minorHAnsi" w:hAnsi="Times New Roman"/>
          <w:b/>
          <w:i/>
          <w:color w:val="000000"/>
          <w:spacing w:val="-2"/>
          <w:sz w:val="26"/>
          <w:szCs w:val="26"/>
        </w:rPr>
        <w:t>Методы обучения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 музыкальной педагогике применяется комплекс методов обучения. Индивидуальное обучение неразрывно связано с воспитанием ученика, с учетом его возрастных и психологических особенностей.</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Для достижения поставленной цели и реализации задач предмета используются следующие методы обучения: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словесный (объяснение, беседа, рассказ);</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наглядно-слуховой    (показ, наблюдение,  демонстрация пианистических приемов);</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proofErr w:type="gramStart"/>
      <w:r w:rsidRPr="009A2FE9">
        <w:rPr>
          <w:rFonts w:ascii="Times New Roman" w:eastAsiaTheme="minorHAnsi" w:hAnsi="Times New Roman"/>
          <w:color w:val="000000"/>
          <w:spacing w:val="-2"/>
          <w:sz w:val="26"/>
          <w:szCs w:val="26"/>
        </w:rPr>
        <w:t>практический</w:t>
      </w:r>
      <w:proofErr w:type="gramEnd"/>
      <w:r w:rsidRPr="009A2FE9">
        <w:rPr>
          <w:rFonts w:ascii="Times New Roman" w:eastAsiaTheme="minorHAnsi" w:hAnsi="Times New Roman"/>
          <w:color w:val="000000"/>
          <w:spacing w:val="-2"/>
          <w:sz w:val="26"/>
          <w:szCs w:val="26"/>
        </w:rPr>
        <w:t xml:space="preserve"> (работа на инструменте, упражнения);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proofErr w:type="gramStart"/>
      <w:r w:rsidRPr="009A2FE9">
        <w:rPr>
          <w:rFonts w:ascii="Times New Roman" w:eastAsiaTheme="minorHAnsi" w:hAnsi="Times New Roman"/>
          <w:color w:val="000000"/>
          <w:spacing w:val="-2"/>
          <w:sz w:val="26"/>
          <w:szCs w:val="26"/>
        </w:rPr>
        <w:t>аналитический</w:t>
      </w:r>
      <w:proofErr w:type="gramEnd"/>
      <w:r w:rsidRPr="009A2FE9">
        <w:rPr>
          <w:rFonts w:ascii="Times New Roman" w:eastAsiaTheme="minorHAnsi" w:hAnsi="Times New Roman"/>
          <w:color w:val="000000"/>
          <w:spacing w:val="-2"/>
          <w:sz w:val="26"/>
          <w:szCs w:val="26"/>
        </w:rPr>
        <w:t xml:space="preserve"> (сравнения и обобщения, развитие логического мышления);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эмоциональный (подбор ассоциаций, образов, художественные впечатления). Индивидуальный   метод   обучения   позволяет   найти   более   точный и</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психологически верный подход к каждому ученику и выбрать наиболее подходящий метод обучения.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исполнительства на струнных смычковых инструментах.</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b/>
          <w:i/>
          <w:color w:val="000000"/>
          <w:spacing w:val="-2"/>
          <w:sz w:val="26"/>
          <w:szCs w:val="26"/>
        </w:rPr>
        <w:t>Описание материально-технических условий реализации учебного предмета</w:t>
      </w:r>
      <w:r w:rsidRPr="009A2FE9">
        <w:rPr>
          <w:rFonts w:ascii="Times New Roman" w:eastAsiaTheme="minorHAnsi" w:hAnsi="Times New Roman"/>
          <w:color w:val="000000"/>
          <w:spacing w:val="-2"/>
          <w:sz w:val="26"/>
          <w:szCs w:val="26"/>
        </w:rPr>
        <w:t xml:space="preserve"> «Специальность (скрипка)»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Помещение должно иметь хорошую звукоизоляцию, освещение и хорошо проветриваться. Должна быть обеспечена ежедневная уборка учебной аудитории.</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Учебные классы для занятий по специальности оснащаются фортепиано, в классе необходимо иметь пюпитр, который можно легко приспособить к любому росту ученика.</w:t>
      </w:r>
    </w:p>
    <w:p w:rsidR="00D43EDD" w:rsidRDefault="00D43EDD" w:rsidP="009A2FE9">
      <w:pPr>
        <w:shd w:val="clear" w:color="auto" w:fill="FFFFFF"/>
        <w:spacing w:after="0"/>
        <w:rPr>
          <w:rFonts w:ascii="Times New Roman" w:eastAsiaTheme="minorHAnsi" w:hAnsi="Times New Roman"/>
          <w:b/>
          <w:color w:val="000000"/>
          <w:spacing w:val="-2"/>
          <w:sz w:val="26"/>
          <w:szCs w:val="26"/>
        </w:rPr>
      </w:pPr>
      <w:r>
        <w:rPr>
          <w:rFonts w:ascii="Times New Roman" w:eastAsiaTheme="minorHAnsi" w:hAnsi="Times New Roman"/>
          <w:b/>
          <w:color w:val="000000"/>
          <w:spacing w:val="-2"/>
          <w:sz w:val="26"/>
          <w:szCs w:val="26"/>
        </w:rPr>
        <w:t>Содержание учебного предмета</w:t>
      </w:r>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i/>
          <w:color w:val="000000"/>
          <w:spacing w:val="-2"/>
          <w:sz w:val="26"/>
          <w:szCs w:val="26"/>
        </w:rPr>
        <w:t>Сведения о затратах учебного времени,</w:t>
      </w:r>
      <w:r w:rsidRPr="009A2FE9">
        <w:rPr>
          <w:rFonts w:ascii="Times New Roman" w:eastAsiaTheme="minorHAnsi" w:hAnsi="Times New Roman"/>
          <w:color w:val="000000"/>
          <w:spacing w:val="-2"/>
          <w:sz w:val="26"/>
          <w:szCs w:val="26"/>
        </w:rPr>
        <w:t xml:space="preserve"> предусмотренного на освоение учебного предмета «Специальность (скрипка)», на максимальную, самостоятельную нагрузку обучающихся и аудиторные занятия:</w:t>
      </w:r>
    </w:p>
    <w:p w:rsidR="00D43EDD"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w:t>
      </w:r>
    </w:p>
    <w:tbl>
      <w:tblPr>
        <w:tblW w:w="10092" w:type="dxa"/>
        <w:tblInd w:w="250" w:type="dxa"/>
        <w:tblLayout w:type="fixed"/>
        <w:tblLook w:val="0000"/>
      </w:tblPr>
      <w:tblGrid>
        <w:gridCol w:w="3146"/>
        <w:gridCol w:w="708"/>
        <w:gridCol w:w="63"/>
        <w:gridCol w:w="646"/>
        <w:gridCol w:w="126"/>
        <w:gridCol w:w="583"/>
        <w:gridCol w:w="189"/>
        <w:gridCol w:w="519"/>
        <w:gridCol w:w="253"/>
        <w:gridCol w:w="599"/>
        <w:gridCol w:w="172"/>
        <w:gridCol w:w="678"/>
        <w:gridCol w:w="94"/>
        <w:gridCol w:w="757"/>
        <w:gridCol w:w="15"/>
        <w:gridCol w:w="772"/>
        <w:gridCol w:w="63"/>
        <w:gridCol w:w="709"/>
      </w:tblGrid>
      <w:tr w:rsidR="00D43EDD" w:rsidRPr="00D43EDD" w:rsidTr="003E036D">
        <w:trPr>
          <w:trHeight w:val="389"/>
        </w:trPr>
        <w:tc>
          <w:tcPr>
            <w:tcW w:w="3146" w:type="dxa"/>
            <w:tcBorders>
              <w:top w:val="single" w:sz="4" w:space="0" w:color="000000"/>
              <w:left w:val="single" w:sz="4" w:space="0" w:color="000000"/>
              <w:bottom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Класс</w:t>
            </w:r>
          </w:p>
        </w:tc>
        <w:tc>
          <w:tcPr>
            <w:tcW w:w="708" w:type="dxa"/>
            <w:tcBorders>
              <w:top w:val="single" w:sz="4" w:space="0" w:color="000000"/>
              <w:left w:val="single" w:sz="4" w:space="0" w:color="000000"/>
              <w:bottom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1</w:t>
            </w:r>
          </w:p>
        </w:tc>
        <w:tc>
          <w:tcPr>
            <w:tcW w:w="709" w:type="dxa"/>
            <w:gridSpan w:val="2"/>
            <w:tcBorders>
              <w:top w:val="single" w:sz="4" w:space="0" w:color="000000"/>
              <w:left w:val="single" w:sz="4" w:space="0" w:color="000000"/>
              <w:bottom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2</w:t>
            </w:r>
          </w:p>
        </w:tc>
        <w:tc>
          <w:tcPr>
            <w:tcW w:w="709" w:type="dxa"/>
            <w:gridSpan w:val="2"/>
            <w:tcBorders>
              <w:top w:val="single" w:sz="4" w:space="0" w:color="000000"/>
              <w:left w:val="single" w:sz="4" w:space="0" w:color="000000"/>
              <w:bottom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3</w:t>
            </w:r>
          </w:p>
        </w:tc>
        <w:tc>
          <w:tcPr>
            <w:tcW w:w="708" w:type="dxa"/>
            <w:gridSpan w:val="2"/>
            <w:tcBorders>
              <w:top w:val="single" w:sz="4" w:space="0" w:color="000000"/>
              <w:left w:val="single" w:sz="4" w:space="0" w:color="000000"/>
              <w:bottom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4</w:t>
            </w:r>
          </w:p>
        </w:tc>
        <w:tc>
          <w:tcPr>
            <w:tcW w:w="852" w:type="dxa"/>
            <w:gridSpan w:val="2"/>
            <w:tcBorders>
              <w:top w:val="single" w:sz="4" w:space="0" w:color="000000"/>
              <w:left w:val="single" w:sz="4" w:space="0" w:color="000000"/>
              <w:bottom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5</w:t>
            </w:r>
          </w:p>
        </w:tc>
        <w:tc>
          <w:tcPr>
            <w:tcW w:w="850" w:type="dxa"/>
            <w:gridSpan w:val="2"/>
            <w:tcBorders>
              <w:top w:val="single" w:sz="4" w:space="0" w:color="000000"/>
              <w:left w:val="single" w:sz="4" w:space="0" w:color="000000"/>
              <w:bottom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6</w:t>
            </w:r>
          </w:p>
        </w:tc>
        <w:tc>
          <w:tcPr>
            <w:tcW w:w="851" w:type="dxa"/>
            <w:gridSpan w:val="2"/>
            <w:tcBorders>
              <w:top w:val="single" w:sz="4" w:space="0" w:color="000000"/>
              <w:left w:val="single" w:sz="4" w:space="0" w:color="000000"/>
              <w:bottom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7</w:t>
            </w:r>
          </w:p>
        </w:tc>
        <w:tc>
          <w:tcPr>
            <w:tcW w:w="850" w:type="dxa"/>
            <w:gridSpan w:val="3"/>
            <w:tcBorders>
              <w:top w:val="single" w:sz="4" w:space="0" w:color="000000"/>
              <w:left w:val="single" w:sz="4" w:space="0" w:color="000000"/>
              <w:bottom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8</w:t>
            </w:r>
          </w:p>
        </w:tc>
        <w:tc>
          <w:tcPr>
            <w:tcW w:w="709" w:type="dxa"/>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9</w:t>
            </w:r>
          </w:p>
        </w:tc>
      </w:tr>
      <w:tr w:rsidR="00D43EDD" w:rsidRPr="00D43EDD" w:rsidTr="003E036D">
        <w:trPr>
          <w:trHeight w:val="389"/>
        </w:trPr>
        <w:tc>
          <w:tcPr>
            <w:tcW w:w="3146" w:type="dxa"/>
            <w:tcBorders>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Продолжительность учебных занятий в год (в неделях)</w:t>
            </w:r>
          </w:p>
        </w:tc>
        <w:tc>
          <w:tcPr>
            <w:tcW w:w="708" w:type="dxa"/>
            <w:tcBorders>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32</w:t>
            </w:r>
          </w:p>
        </w:tc>
        <w:tc>
          <w:tcPr>
            <w:tcW w:w="709" w:type="dxa"/>
            <w:gridSpan w:val="2"/>
            <w:tcBorders>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33</w:t>
            </w:r>
          </w:p>
        </w:tc>
        <w:tc>
          <w:tcPr>
            <w:tcW w:w="709" w:type="dxa"/>
            <w:gridSpan w:val="2"/>
            <w:tcBorders>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33</w:t>
            </w:r>
          </w:p>
        </w:tc>
        <w:tc>
          <w:tcPr>
            <w:tcW w:w="708" w:type="dxa"/>
            <w:gridSpan w:val="2"/>
            <w:tcBorders>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33</w:t>
            </w:r>
          </w:p>
        </w:tc>
        <w:tc>
          <w:tcPr>
            <w:tcW w:w="852" w:type="dxa"/>
            <w:gridSpan w:val="2"/>
            <w:tcBorders>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33</w:t>
            </w:r>
          </w:p>
        </w:tc>
        <w:tc>
          <w:tcPr>
            <w:tcW w:w="850" w:type="dxa"/>
            <w:gridSpan w:val="2"/>
            <w:tcBorders>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33</w:t>
            </w:r>
          </w:p>
        </w:tc>
        <w:tc>
          <w:tcPr>
            <w:tcW w:w="851" w:type="dxa"/>
            <w:gridSpan w:val="2"/>
            <w:tcBorders>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33</w:t>
            </w:r>
          </w:p>
        </w:tc>
        <w:tc>
          <w:tcPr>
            <w:tcW w:w="850" w:type="dxa"/>
            <w:gridSpan w:val="3"/>
            <w:tcBorders>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33</w:t>
            </w:r>
          </w:p>
        </w:tc>
        <w:tc>
          <w:tcPr>
            <w:tcW w:w="709" w:type="dxa"/>
            <w:tcBorders>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33</w:t>
            </w:r>
          </w:p>
        </w:tc>
      </w:tr>
      <w:tr w:rsidR="00D43EDD" w:rsidRPr="00D43EDD" w:rsidTr="003E036D">
        <w:trPr>
          <w:trHeight w:val="389"/>
        </w:trPr>
        <w:tc>
          <w:tcPr>
            <w:tcW w:w="3146" w:type="dxa"/>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 xml:space="preserve">Количество часов на </w:t>
            </w:r>
            <w:r w:rsidRPr="00D43EDD">
              <w:rPr>
                <w:rFonts w:ascii="Times New Roman" w:eastAsiaTheme="minorHAnsi" w:hAnsi="Times New Roman"/>
                <w:b/>
                <w:bCs/>
                <w:color w:val="000000"/>
                <w:spacing w:val="-2"/>
                <w:sz w:val="26"/>
                <w:szCs w:val="26"/>
              </w:rPr>
              <w:t>аудиторные</w:t>
            </w:r>
            <w:r w:rsidRPr="00D43EDD">
              <w:rPr>
                <w:rFonts w:ascii="Times New Roman" w:eastAsiaTheme="minorHAnsi" w:hAnsi="Times New Roman"/>
                <w:color w:val="000000"/>
                <w:spacing w:val="-2"/>
                <w:sz w:val="26"/>
                <w:szCs w:val="26"/>
              </w:rPr>
              <w:t xml:space="preserve"> занятия в неделю</w:t>
            </w:r>
          </w:p>
        </w:tc>
        <w:tc>
          <w:tcPr>
            <w:tcW w:w="708" w:type="dxa"/>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2</w:t>
            </w:r>
          </w:p>
        </w:tc>
        <w:tc>
          <w:tcPr>
            <w:tcW w:w="709"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2</w:t>
            </w:r>
          </w:p>
        </w:tc>
        <w:tc>
          <w:tcPr>
            <w:tcW w:w="709"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2</w:t>
            </w:r>
          </w:p>
        </w:tc>
        <w:tc>
          <w:tcPr>
            <w:tcW w:w="708"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2</w:t>
            </w:r>
          </w:p>
        </w:tc>
        <w:tc>
          <w:tcPr>
            <w:tcW w:w="852"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2,5</w:t>
            </w:r>
          </w:p>
        </w:tc>
        <w:tc>
          <w:tcPr>
            <w:tcW w:w="850"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2,5</w:t>
            </w:r>
          </w:p>
        </w:tc>
        <w:tc>
          <w:tcPr>
            <w:tcW w:w="851"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2,5</w:t>
            </w:r>
          </w:p>
        </w:tc>
        <w:tc>
          <w:tcPr>
            <w:tcW w:w="850" w:type="dxa"/>
            <w:gridSpan w:val="3"/>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2,5</w:t>
            </w:r>
          </w:p>
        </w:tc>
        <w:tc>
          <w:tcPr>
            <w:tcW w:w="709" w:type="dxa"/>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3</w:t>
            </w:r>
          </w:p>
        </w:tc>
      </w:tr>
      <w:tr w:rsidR="00D43EDD" w:rsidRPr="00D43EDD" w:rsidTr="003E036D">
        <w:trPr>
          <w:trHeight w:val="389"/>
        </w:trPr>
        <w:tc>
          <w:tcPr>
            <w:tcW w:w="3146" w:type="dxa"/>
            <w:tcBorders>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 xml:space="preserve">Общее количество часов </w:t>
            </w:r>
            <w:r w:rsidRPr="00D43EDD">
              <w:rPr>
                <w:rFonts w:ascii="Times New Roman" w:eastAsiaTheme="minorHAnsi" w:hAnsi="Times New Roman"/>
                <w:color w:val="000000"/>
                <w:spacing w:val="-2"/>
                <w:sz w:val="26"/>
                <w:szCs w:val="26"/>
              </w:rPr>
              <w:lastRenderedPageBreak/>
              <w:t xml:space="preserve">на </w:t>
            </w:r>
            <w:r w:rsidRPr="00D43EDD">
              <w:rPr>
                <w:rFonts w:ascii="Times New Roman" w:eastAsiaTheme="minorHAnsi" w:hAnsi="Times New Roman"/>
                <w:b/>
                <w:bCs/>
                <w:color w:val="000000"/>
                <w:spacing w:val="-2"/>
                <w:sz w:val="26"/>
                <w:szCs w:val="26"/>
              </w:rPr>
              <w:t xml:space="preserve">аудиторные </w:t>
            </w:r>
            <w:r w:rsidRPr="00D43EDD">
              <w:rPr>
                <w:rFonts w:ascii="Times New Roman" w:eastAsiaTheme="minorHAnsi" w:hAnsi="Times New Roman"/>
                <w:color w:val="000000"/>
                <w:spacing w:val="-2"/>
                <w:sz w:val="26"/>
                <w:szCs w:val="26"/>
              </w:rPr>
              <w:t>занятия</w:t>
            </w:r>
          </w:p>
        </w:tc>
        <w:tc>
          <w:tcPr>
            <w:tcW w:w="6946" w:type="dxa"/>
            <w:gridSpan w:val="17"/>
            <w:tcBorders>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lastRenderedPageBreak/>
              <w:t>691</w:t>
            </w:r>
          </w:p>
        </w:tc>
      </w:tr>
      <w:tr w:rsidR="00D43EDD" w:rsidRPr="00D43EDD" w:rsidTr="003E036D">
        <w:trPr>
          <w:trHeight w:val="389"/>
        </w:trPr>
        <w:tc>
          <w:tcPr>
            <w:tcW w:w="3146" w:type="dxa"/>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lastRenderedPageBreak/>
              <w:t xml:space="preserve">Количество часов на </w:t>
            </w:r>
            <w:r w:rsidRPr="00D43EDD">
              <w:rPr>
                <w:rFonts w:ascii="Times New Roman" w:eastAsiaTheme="minorHAnsi" w:hAnsi="Times New Roman"/>
                <w:b/>
                <w:bCs/>
                <w:color w:val="000000"/>
                <w:spacing w:val="-2"/>
                <w:sz w:val="26"/>
                <w:szCs w:val="26"/>
              </w:rPr>
              <w:t xml:space="preserve">внеаудиторные </w:t>
            </w:r>
            <w:r w:rsidRPr="00D43EDD">
              <w:rPr>
                <w:rFonts w:ascii="Times New Roman" w:eastAsiaTheme="minorHAnsi" w:hAnsi="Times New Roman"/>
                <w:color w:val="000000"/>
                <w:spacing w:val="-2"/>
                <w:sz w:val="26"/>
                <w:szCs w:val="26"/>
              </w:rPr>
              <w:t>занятия в неделю</w:t>
            </w:r>
          </w:p>
        </w:tc>
        <w:tc>
          <w:tcPr>
            <w:tcW w:w="708" w:type="dxa"/>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3</w:t>
            </w:r>
          </w:p>
        </w:tc>
        <w:tc>
          <w:tcPr>
            <w:tcW w:w="709"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3</w:t>
            </w:r>
          </w:p>
        </w:tc>
        <w:tc>
          <w:tcPr>
            <w:tcW w:w="709"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4</w:t>
            </w:r>
          </w:p>
        </w:tc>
        <w:tc>
          <w:tcPr>
            <w:tcW w:w="708"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4</w:t>
            </w:r>
          </w:p>
        </w:tc>
        <w:tc>
          <w:tcPr>
            <w:tcW w:w="852"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5</w:t>
            </w:r>
          </w:p>
        </w:tc>
        <w:tc>
          <w:tcPr>
            <w:tcW w:w="850"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5</w:t>
            </w:r>
          </w:p>
        </w:tc>
        <w:tc>
          <w:tcPr>
            <w:tcW w:w="851"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6</w:t>
            </w:r>
          </w:p>
        </w:tc>
        <w:tc>
          <w:tcPr>
            <w:tcW w:w="850" w:type="dxa"/>
            <w:gridSpan w:val="3"/>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6</w:t>
            </w:r>
          </w:p>
        </w:tc>
        <w:tc>
          <w:tcPr>
            <w:tcW w:w="709" w:type="dxa"/>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6</w:t>
            </w:r>
          </w:p>
        </w:tc>
      </w:tr>
      <w:tr w:rsidR="00D43EDD" w:rsidRPr="00D43EDD" w:rsidTr="003E036D">
        <w:trPr>
          <w:trHeight w:val="389"/>
        </w:trPr>
        <w:tc>
          <w:tcPr>
            <w:tcW w:w="3146" w:type="dxa"/>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Общее количество часов на внеаудиторные (самостоятельные) занятия по годам обучения</w:t>
            </w:r>
          </w:p>
        </w:tc>
        <w:tc>
          <w:tcPr>
            <w:tcW w:w="708" w:type="dxa"/>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96</w:t>
            </w:r>
          </w:p>
        </w:tc>
        <w:tc>
          <w:tcPr>
            <w:tcW w:w="709"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99</w:t>
            </w:r>
          </w:p>
        </w:tc>
        <w:tc>
          <w:tcPr>
            <w:tcW w:w="709"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132</w:t>
            </w:r>
          </w:p>
        </w:tc>
        <w:tc>
          <w:tcPr>
            <w:tcW w:w="708"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132</w:t>
            </w:r>
          </w:p>
        </w:tc>
        <w:tc>
          <w:tcPr>
            <w:tcW w:w="852"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165</w:t>
            </w:r>
          </w:p>
        </w:tc>
        <w:tc>
          <w:tcPr>
            <w:tcW w:w="850"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165</w:t>
            </w:r>
          </w:p>
        </w:tc>
        <w:tc>
          <w:tcPr>
            <w:tcW w:w="851"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198</w:t>
            </w:r>
          </w:p>
        </w:tc>
        <w:tc>
          <w:tcPr>
            <w:tcW w:w="850" w:type="dxa"/>
            <w:gridSpan w:val="3"/>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198</w:t>
            </w:r>
          </w:p>
        </w:tc>
        <w:tc>
          <w:tcPr>
            <w:tcW w:w="709" w:type="dxa"/>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198</w:t>
            </w:r>
          </w:p>
        </w:tc>
      </w:tr>
      <w:tr w:rsidR="00D43EDD" w:rsidRPr="00D43EDD" w:rsidTr="003E036D">
        <w:trPr>
          <w:trHeight w:val="389"/>
        </w:trPr>
        <w:tc>
          <w:tcPr>
            <w:tcW w:w="3146" w:type="dxa"/>
            <w:tcBorders>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Общее количество часов на внеаудиторные (самостоятельные) занятия</w:t>
            </w:r>
          </w:p>
        </w:tc>
        <w:tc>
          <w:tcPr>
            <w:tcW w:w="6946" w:type="dxa"/>
            <w:gridSpan w:val="17"/>
            <w:tcBorders>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1383</w:t>
            </w:r>
          </w:p>
        </w:tc>
      </w:tr>
      <w:tr w:rsidR="00D43EDD" w:rsidRPr="00D43EDD" w:rsidTr="003E036D">
        <w:trPr>
          <w:trHeight w:val="389"/>
        </w:trPr>
        <w:tc>
          <w:tcPr>
            <w:tcW w:w="3146" w:type="dxa"/>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Общее максимальное количество часов по годам обучения</w:t>
            </w:r>
          </w:p>
        </w:tc>
        <w:tc>
          <w:tcPr>
            <w:tcW w:w="708" w:type="dxa"/>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160</w:t>
            </w:r>
          </w:p>
        </w:tc>
        <w:tc>
          <w:tcPr>
            <w:tcW w:w="709"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165</w:t>
            </w:r>
          </w:p>
        </w:tc>
        <w:tc>
          <w:tcPr>
            <w:tcW w:w="709"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198</w:t>
            </w:r>
          </w:p>
        </w:tc>
        <w:tc>
          <w:tcPr>
            <w:tcW w:w="708"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198</w:t>
            </w:r>
          </w:p>
        </w:tc>
        <w:tc>
          <w:tcPr>
            <w:tcW w:w="852"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247,5</w:t>
            </w:r>
          </w:p>
        </w:tc>
        <w:tc>
          <w:tcPr>
            <w:tcW w:w="850"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247,5</w:t>
            </w:r>
          </w:p>
        </w:tc>
        <w:tc>
          <w:tcPr>
            <w:tcW w:w="851"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280,5</w:t>
            </w:r>
          </w:p>
        </w:tc>
        <w:tc>
          <w:tcPr>
            <w:tcW w:w="850" w:type="dxa"/>
            <w:gridSpan w:val="3"/>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280,5</w:t>
            </w:r>
          </w:p>
        </w:tc>
        <w:tc>
          <w:tcPr>
            <w:tcW w:w="709" w:type="dxa"/>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297</w:t>
            </w:r>
          </w:p>
        </w:tc>
      </w:tr>
      <w:tr w:rsidR="00D43EDD" w:rsidRPr="00D43EDD" w:rsidTr="003E036D">
        <w:trPr>
          <w:trHeight w:val="389"/>
        </w:trPr>
        <w:tc>
          <w:tcPr>
            <w:tcW w:w="3146" w:type="dxa"/>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Общее максимальное количество часов на весь период обучения</w:t>
            </w:r>
          </w:p>
        </w:tc>
        <w:tc>
          <w:tcPr>
            <w:tcW w:w="6946" w:type="dxa"/>
            <w:gridSpan w:val="17"/>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2074</w:t>
            </w:r>
          </w:p>
        </w:tc>
      </w:tr>
      <w:tr w:rsidR="00D43EDD" w:rsidRPr="00D43EDD" w:rsidTr="003E036D">
        <w:trPr>
          <w:trHeight w:val="389"/>
        </w:trPr>
        <w:tc>
          <w:tcPr>
            <w:tcW w:w="3146" w:type="dxa"/>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Объем времени на консультации</w:t>
            </w:r>
          </w:p>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(по годам)</w:t>
            </w:r>
          </w:p>
        </w:tc>
        <w:tc>
          <w:tcPr>
            <w:tcW w:w="771"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6</w:t>
            </w:r>
          </w:p>
        </w:tc>
        <w:tc>
          <w:tcPr>
            <w:tcW w:w="772"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8</w:t>
            </w:r>
          </w:p>
        </w:tc>
        <w:tc>
          <w:tcPr>
            <w:tcW w:w="772"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8</w:t>
            </w:r>
          </w:p>
        </w:tc>
        <w:tc>
          <w:tcPr>
            <w:tcW w:w="772"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8</w:t>
            </w:r>
          </w:p>
        </w:tc>
        <w:tc>
          <w:tcPr>
            <w:tcW w:w="771"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8</w:t>
            </w:r>
          </w:p>
        </w:tc>
        <w:tc>
          <w:tcPr>
            <w:tcW w:w="772"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8</w:t>
            </w:r>
          </w:p>
        </w:tc>
        <w:tc>
          <w:tcPr>
            <w:tcW w:w="772"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8</w:t>
            </w:r>
          </w:p>
        </w:tc>
        <w:tc>
          <w:tcPr>
            <w:tcW w:w="772" w:type="dxa"/>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8</w:t>
            </w:r>
          </w:p>
        </w:tc>
        <w:tc>
          <w:tcPr>
            <w:tcW w:w="772"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8</w:t>
            </w:r>
          </w:p>
        </w:tc>
      </w:tr>
      <w:tr w:rsidR="00D43EDD" w:rsidRPr="00D43EDD" w:rsidTr="003E036D">
        <w:trPr>
          <w:trHeight w:val="443"/>
        </w:trPr>
        <w:tc>
          <w:tcPr>
            <w:tcW w:w="3146" w:type="dxa"/>
            <w:vMerge w:val="restart"/>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Общий объем времени на консультации</w:t>
            </w:r>
          </w:p>
        </w:tc>
        <w:tc>
          <w:tcPr>
            <w:tcW w:w="6174" w:type="dxa"/>
            <w:gridSpan w:val="15"/>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62</w:t>
            </w:r>
          </w:p>
        </w:tc>
        <w:tc>
          <w:tcPr>
            <w:tcW w:w="772"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8</w:t>
            </w:r>
          </w:p>
        </w:tc>
      </w:tr>
      <w:tr w:rsidR="00D43EDD" w:rsidRPr="00D43EDD" w:rsidTr="003E036D">
        <w:trPr>
          <w:trHeight w:val="443"/>
        </w:trPr>
        <w:tc>
          <w:tcPr>
            <w:tcW w:w="3146" w:type="dxa"/>
            <w:vMerge/>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p>
        </w:tc>
        <w:tc>
          <w:tcPr>
            <w:tcW w:w="6946" w:type="dxa"/>
            <w:gridSpan w:val="17"/>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70</w:t>
            </w:r>
          </w:p>
        </w:tc>
      </w:tr>
    </w:tbl>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Виды внеаудиторной работы:</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выполнение домашнего задания;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подготовка к концертным выступлениям;</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proofErr w:type="gramStart"/>
      <w:r w:rsidRPr="009A2FE9">
        <w:rPr>
          <w:rFonts w:ascii="Times New Roman" w:eastAsiaTheme="minorHAnsi" w:hAnsi="Times New Roman"/>
          <w:color w:val="000000"/>
          <w:spacing w:val="-2"/>
          <w:sz w:val="26"/>
          <w:szCs w:val="26"/>
        </w:rPr>
        <w:t xml:space="preserve">посещение учреждений культуры (филармоний, театров, концертных </w:t>
      </w:r>
      <w:proofErr w:type="gramEnd"/>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залов и др.);</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участие обучающихся в концертах, творческих мероприятиях и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культурно-просветительской деятельности </w:t>
      </w:r>
      <w:proofErr w:type="gramStart"/>
      <w:r w:rsidRPr="009A2FE9">
        <w:rPr>
          <w:rFonts w:ascii="Times New Roman" w:eastAsiaTheme="minorHAnsi" w:hAnsi="Times New Roman"/>
          <w:color w:val="000000"/>
          <w:spacing w:val="-2"/>
          <w:sz w:val="26"/>
          <w:szCs w:val="26"/>
        </w:rPr>
        <w:t>образовательного</w:t>
      </w:r>
      <w:proofErr w:type="gramEnd"/>
      <w:r w:rsidRPr="009A2FE9">
        <w:rPr>
          <w:rFonts w:ascii="Times New Roman" w:eastAsiaTheme="minorHAnsi" w:hAnsi="Times New Roman"/>
          <w:color w:val="000000"/>
          <w:spacing w:val="-2"/>
          <w:sz w:val="26"/>
          <w:szCs w:val="26"/>
        </w:rPr>
        <w:t xml:space="preserve">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учреждения и др.</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Учебный материал распределяется по годам обучения - классам. Каждый класс имеет свои дидактические </w:t>
      </w:r>
      <w:proofErr w:type="gramStart"/>
      <w:r w:rsidRPr="009A2FE9">
        <w:rPr>
          <w:rFonts w:ascii="Times New Roman" w:eastAsiaTheme="minorHAnsi" w:hAnsi="Times New Roman"/>
          <w:color w:val="000000"/>
          <w:spacing w:val="-2"/>
          <w:sz w:val="26"/>
          <w:szCs w:val="26"/>
        </w:rPr>
        <w:t>задачи</w:t>
      </w:r>
      <w:proofErr w:type="gramEnd"/>
      <w:r w:rsidRPr="009A2FE9">
        <w:rPr>
          <w:rFonts w:ascii="Times New Roman" w:eastAsiaTheme="minorHAnsi" w:hAnsi="Times New Roman"/>
          <w:color w:val="000000"/>
          <w:spacing w:val="-2"/>
          <w:sz w:val="26"/>
          <w:szCs w:val="26"/>
        </w:rPr>
        <w:t xml:space="preserve"> и объем времени, предусмотренный для освоения учебного материала.</w:t>
      </w:r>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color w:val="000000"/>
          <w:spacing w:val="-2"/>
          <w:sz w:val="26"/>
          <w:szCs w:val="26"/>
        </w:rPr>
        <w:t xml:space="preserve">Требования по годам обучения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 годовых требованиях предложены примеры 4-х вариантов программ переводных зачетов, расположенных по степени возрастания сложности.</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lastRenderedPageBreak/>
        <w:tab/>
        <w:t>В старших классах в течение учебного года следует пройти 6-8 гамм, 8-10 этюдов, 7-8 пьес, 2-3 крупные  формы. В младших классах объем изучаемого музыкального материала значительно меньше.</w:t>
      </w:r>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color w:val="000000"/>
          <w:spacing w:val="-2"/>
          <w:sz w:val="26"/>
          <w:szCs w:val="26"/>
        </w:rPr>
        <w:t xml:space="preserve">  1 класс</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Аудиторные занятия</w:t>
      </w:r>
      <w:r w:rsidRPr="009A2FE9">
        <w:rPr>
          <w:rFonts w:ascii="Times New Roman" w:eastAsiaTheme="minorHAnsi" w:hAnsi="Times New Roman"/>
          <w:color w:val="000000"/>
          <w:spacing w:val="-2"/>
          <w:sz w:val="26"/>
          <w:szCs w:val="26"/>
        </w:rPr>
        <w:tab/>
        <w:t>2 часа в неделю</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Самостоятельная работа   не менее 3-х часов в неделю</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Консультации</w:t>
      </w:r>
      <w:r w:rsidRPr="009A2FE9">
        <w:rPr>
          <w:rFonts w:ascii="Times New Roman" w:eastAsiaTheme="minorHAnsi" w:hAnsi="Times New Roman"/>
          <w:color w:val="000000"/>
          <w:spacing w:val="-2"/>
          <w:sz w:val="26"/>
          <w:szCs w:val="26"/>
        </w:rPr>
        <w:tab/>
        <w:t>6 часов в год</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 течение года ученик должен освоить первоначальные навыки игры на скрипке. Освоение 1-й позиции. Штрихи деташе и легато в простейшем их сочетании. Учащийся должен знать и играть гаммы до двух знаков, а также уметь исполнять разнохарактерную музыку (песня-танец).</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Следует обратить внимание на воспитание свободы мышечного аппарата. С первых шагов добиваться у учащегося легкого и пластичного звучания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В этот период желательно проходить большой объем музыкального материала ввиду его достаточной лаконичности, формировать навыки чтения с листа, внимание к звукоизвлечению и чистому интонированию.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 первом полугодии ввиду сложного начального периода на зачете возможна игра отдельно каждой рукой (приемом pizz. и игра по открытым струнам).</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Примеры программ переводного зачета: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Вариант 1 (самый несложный)</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Гамма Ре мажор (однооктавная)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Родионов К.  Этюд №12</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Р.Н.П. «Как под горкой», обр. Комаровского 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Р.Н.П. « На зеленом лугу», обр. Захарьиной Т.</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Вариант 2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Гамма Ре мажор (однооктавная)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Родионов К. Этюд №46</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Моцарт </w:t>
      </w:r>
      <w:r w:rsidRPr="009A2FE9">
        <w:rPr>
          <w:rFonts w:ascii="Times New Roman" w:eastAsiaTheme="minorHAnsi" w:hAnsi="Times New Roman"/>
          <w:color w:val="000000"/>
          <w:spacing w:val="-2"/>
          <w:sz w:val="26"/>
          <w:szCs w:val="26"/>
        </w:rPr>
        <w:tab/>
        <w:t>В. Аллегретто</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Метлов </w:t>
      </w:r>
      <w:r w:rsidRPr="009A2FE9">
        <w:rPr>
          <w:rFonts w:ascii="Times New Roman" w:eastAsiaTheme="minorHAnsi" w:hAnsi="Times New Roman"/>
          <w:color w:val="000000"/>
          <w:spacing w:val="-2"/>
          <w:sz w:val="26"/>
          <w:szCs w:val="26"/>
        </w:rPr>
        <w:tab/>
        <w:t xml:space="preserve"> Н. «Баю-баюшки, баю»</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Вариант 3</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Гамма Ля мажор 2-октавная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Избранные этюды, вып.1 № 16</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Гендель Г.Ф.</w:t>
      </w:r>
      <w:r w:rsidRPr="009A2FE9">
        <w:rPr>
          <w:rFonts w:ascii="Times New Roman" w:eastAsiaTheme="minorHAnsi" w:hAnsi="Times New Roman"/>
          <w:color w:val="000000"/>
          <w:spacing w:val="-2"/>
          <w:sz w:val="26"/>
          <w:szCs w:val="26"/>
        </w:rPr>
        <w:tab/>
        <w:t xml:space="preserve"> Гавот с вариациями</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Примерный репертуарный список для 1 класса: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Родионов К. Начальные уроки игры на скрипке. М. Музыка, 2000</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Захарьина Т. Скрипичный букварь. Гос. муз</w:t>
      </w:r>
      <w:proofErr w:type="gramStart"/>
      <w:r w:rsidRPr="009A2FE9">
        <w:rPr>
          <w:rFonts w:ascii="Times New Roman" w:eastAsiaTheme="minorHAnsi" w:hAnsi="Times New Roman"/>
          <w:color w:val="000000"/>
          <w:spacing w:val="-2"/>
          <w:sz w:val="26"/>
          <w:szCs w:val="26"/>
        </w:rPr>
        <w:t>.</w:t>
      </w:r>
      <w:proofErr w:type="gramEnd"/>
      <w:r w:rsidRPr="009A2FE9">
        <w:rPr>
          <w:rFonts w:ascii="Times New Roman" w:eastAsiaTheme="minorHAnsi" w:hAnsi="Times New Roman"/>
          <w:color w:val="000000"/>
          <w:spacing w:val="-2"/>
          <w:sz w:val="26"/>
          <w:szCs w:val="26"/>
        </w:rPr>
        <w:t xml:space="preserve"> </w:t>
      </w:r>
      <w:proofErr w:type="gramStart"/>
      <w:r w:rsidRPr="009A2FE9">
        <w:rPr>
          <w:rFonts w:ascii="Times New Roman" w:eastAsiaTheme="minorHAnsi" w:hAnsi="Times New Roman"/>
          <w:color w:val="000000"/>
          <w:spacing w:val="-2"/>
          <w:sz w:val="26"/>
          <w:szCs w:val="26"/>
        </w:rPr>
        <w:t>и</w:t>
      </w:r>
      <w:proofErr w:type="gramEnd"/>
      <w:r w:rsidRPr="009A2FE9">
        <w:rPr>
          <w:rFonts w:ascii="Times New Roman" w:eastAsiaTheme="minorHAnsi" w:hAnsi="Times New Roman"/>
          <w:color w:val="000000"/>
          <w:spacing w:val="-2"/>
          <w:sz w:val="26"/>
          <w:szCs w:val="26"/>
        </w:rPr>
        <w:t>зд., 1962</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Якубовская В. Вверх по ступенькам. </w:t>
      </w:r>
      <w:proofErr w:type="gramStart"/>
      <w:r w:rsidRPr="009A2FE9">
        <w:rPr>
          <w:rFonts w:ascii="Times New Roman" w:eastAsiaTheme="minorHAnsi" w:hAnsi="Times New Roman"/>
          <w:color w:val="000000"/>
          <w:spacing w:val="-2"/>
          <w:sz w:val="26"/>
          <w:szCs w:val="26"/>
        </w:rPr>
        <w:t>С-Пб</w:t>
      </w:r>
      <w:proofErr w:type="gramEnd"/>
      <w:r w:rsidRPr="009A2FE9">
        <w:rPr>
          <w:rFonts w:ascii="Times New Roman" w:eastAsiaTheme="minorHAnsi" w:hAnsi="Times New Roman"/>
          <w:color w:val="000000"/>
          <w:spacing w:val="-2"/>
          <w:sz w:val="26"/>
          <w:szCs w:val="26"/>
        </w:rPr>
        <w:t xml:space="preserve"> «Композитор», 2003</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Гуревич Л. - Зимина Н. Скрипичная азбука 1, 2 тетр. М., «Композитор», 1998</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Григорян А. Начальная школа игры на скрипке. М., «Советский композитор»,</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1986</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Гарлицкий М. Шаг за шагом. М., «Советский композитор», 1980</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Избранные этюды для скрипки, 1-3 классы. М., «Кифара», 1996</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lastRenderedPageBreak/>
        <w:t>Хрестоматия для скрипки. Пьесы и произведения крупной формы (1-2 классы). Составители: М. Гарлицкий, К. Родионов, Ю. Уткин, К. Фортунатов. М., Музыка, 1990</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Юный скрипач,   вып.1. Редактор-составитель К.Фортунатов. М., «Советский композитор», 1992</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Примерный репертуарный список произведений татарских композиторов: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1.  Пьесы композиторов Татарстана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2.  Сборник «Яшь виолончелист» 1часть партия скрипки, переложения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Ахметова М.Г.</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3.  Сборник «Яшь скрипач» 1 и 2 часть, составитель Монасыпов Ш.</w:t>
      </w:r>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9A2FE9">
        <w:rPr>
          <w:rFonts w:ascii="Times New Roman" w:eastAsiaTheme="minorHAnsi" w:hAnsi="Times New Roman"/>
          <w:color w:val="000000"/>
          <w:spacing w:val="-2"/>
          <w:sz w:val="26"/>
          <w:szCs w:val="26"/>
        </w:rPr>
        <w:t xml:space="preserve">      </w:t>
      </w:r>
      <w:r w:rsidRPr="00D43EDD">
        <w:rPr>
          <w:rFonts w:ascii="Times New Roman" w:eastAsiaTheme="minorHAnsi" w:hAnsi="Times New Roman"/>
          <w:b/>
          <w:color w:val="000000"/>
          <w:spacing w:val="-2"/>
          <w:sz w:val="26"/>
          <w:szCs w:val="26"/>
        </w:rPr>
        <w:t>2 класс</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Аудиторные занятия</w:t>
      </w:r>
      <w:r w:rsidRPr="009A2FE9">
        <w:rPr>
          <w:rFonts w:ascii="Times New Roman" w:eastAsiaTheme="minorHAnsi" w:hAnsi="Times New Roman"/>
          <w:color w:val="000000"/>
          <w:spacing w:val="-2"/>
          <w:sz w:val="26"/>
          <w:szCs w:val="26"/>
        </w:rPr>
        <w:tab/>
        <w:t>2 часа в неделю</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Самостоятельная работа</w:t>
      </w:r>
      <w:r w:rsidRPr="009A2FE9">
        <w:rPr>
          <w:rFonts w:ascii="Times New Roman" w:eastAsiaTheme="minorHAnsi" w:hAnsi="Times New Roman"/>
          <w:color w:val="000000"/>
          <w:spacing w:val="-2"/>
          <w:sz w:val="26"/>
          <w:szCs w:val="26"/>
        </w:rPr>
        <w:tab/>
        <w:t>не менее 3-х часов в неделю</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Консультации</w:t>
      </w:r>
      <w:r w:rsidRPr="009A2FE9">
        <w:rPr>
          <w:rFonts w:ascii="Times New Roman" w:eastAsiaTheme="minorHAnsi" w:hAnsi="Times New Roman"/>
          <w:color w:val="000000"/>
          <w:spacing w:val="-2"/>
          <w:sz w:val="26"/>
          <w:szCs w:val="26"/>
        </w:rPr>
        <w:tab/>
        <w:t>8 часов в год</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Продолжение работы над постановкой, свободой и естественностью игровых движений. Усложнение и детализация игровых навыков. Развитие гибкости пальцев левой руки. Простейшие хроматизмы. Изучение гамм мажора и минора (натурального, гармонического и мелодического).</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Начало изучений позиций и переходов в простейших вариантах (через открытую струну, на флажолеты). Работа над более разнообразным  звучанием инструмента в зависимости от характера музыкального материала.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Штрихи деташе, легато, мартелято и их сочетание. Культура распределения смычка. Чтение с листа на уроке.</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Развитие навыка анализа музыкальных и технических задач.</w:t>
      </w:r>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color w:val="000000"/>
          <w:spacing w:val="-2"/>
          <w:sz w:val="26"/>
          <w:szCs w:val="26"/>
        </w:rPr>
        <w:t>Примеры программ переводного зачета: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Вариант 1</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Гамма ре минор однооктавная, мелодическая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Избранные этюды, вып.1 № 14</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Бакланова Н. Колыбельная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Бакланова Н. Марш</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Вариант 2</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Гамма Соль мажор 2-октавная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Избранные этюды, вып.1 №17</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Бетховен Л. Сурок</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Бетховен Л. Прекрасный цветок</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Вариант 3</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Гамма Соль мажор в 3 позиции</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Избранные этюды, вып.1. №31</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Бакланова Н. Романс</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Бакланова Н. Мазурка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Вариант 4</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Гамма си минор в 1 позиции</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Избранные этюды, вып.1 № 43</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lastRenderedPageBreak/>
        <w:t xml:space="preserve">             Ридинг О. Концерт си минор 1 часть</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Примерный репертуарный список  2 класса: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Родионов К.  Начальные уроки игры на скрипке. М., Музыка, 2000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Захарьина Т.  Скрипичный букварь. Гос. муз</w:t>
      </w:r>
      <w:proofErr w:type="gramStart"/>
      <w:r w:rsidRPr="009A2FE9">
        <w:rPr>
          <w:rFonts w:ascii="Times New Roman" w:eastAsiaTheme="minorHAnsi" w:hAnsi="Times New Roman"/>
          <w:color w:val="000000"/>
          <w:spacing w:val="-2"/>
          <w:sz w:val="26"/>
          <w:szCs w:val="26"/>
        </w:rPr>
        <w:t>.</w:t>
      </w:r>
      <w:proofErr w:type="gramEnd"/>
      <w:r w:rsidRPr="009A2FE9">
        <w:rPr>
          <w:rFonts w:ascii="Times New Roman" w:eastAsiaTheme="minorHAnsi" w:hAnsi="Times New Roman"/>
          <w:color w:val="000000"/>
          <w:spacing w:val="-2"/>
          <w:sz w:val="26"/>
          <w:szCs w:val="26"/>
        </w:rPr>
        <w:t xml:space="preserve"> </w:t>
      </w:r>
      <w:proofErr w:type="gramStart"/>
      <w:r w:rsidRPr="009A2FE9">
        <w:rPr>
          <w:rFonts w:ascii="Times New Roman" w:eastAsiaTheme="minorHAnsi" w:hAnsi="Times New Roman"/>
          <w:color w:val="000000"/>
          <w:spacing w:val="-2"/>
          <w:sz w:val="26"/>
          <w:szCs w:val="26"/>
        </w:rPr>
        <w:t>и</w:t>
      </w:r>
      <w:proofErr w:type="gramEnd"/>
      <w:r w:rsidRPr="009A2FE9">
        <w:rPr>
          <w:rFonts w:ascii="Times New Roman" w:eastAsiaTheme="minorHAnsi" w:hAnsi="Times New Roman"/>
          <w:color w:val="000000"/>
          <w:spacing w:val="-2"/>
          <w:sz w:val="26"/>
          <w:szCs w:val="26"/>
        </w:rPr>
        <w:t xml:space="preserve">зд., 1962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Якубовская В.  Вверх по ступенькам. СПб, «Композитор», 2003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Гуревич Л., Зимина Н. Скрипичная азбука,  1, 2 тетр.  М., «Композитор», 1998</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Григорян А.  Начальная школа игры на скрипке. М., «Советский композитор», 1986</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Гарлицкий М. Шаг за шагом. М., «Советский композитор», 1980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Избранные этюды для скрипки, 1-3 классы. М., «Кифара», 1996</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Хрестоматия для скрипки. Пьесы и произведения крупной формы (1-2 классы). Составители: М.Гарлицкий, К.Родионов, Ю.Уткин, К.Фортунатов.  М., Музыка, 1990</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Юный скрипач, вып.1. Редактор-составитель К.Фортунатов. М., «Советский композитор», 1992</w:t>
      </w:r>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color w:val="000000"/>
          <w:spacing w:val="-2"/>
          <w:sz w:val="26"/>
          <w:szCs w:val="26"/>
        </w:rPr>
        <w:t xml:space="preserve">Примерный репертуарный список произведений татарских композиторов: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Пьесы композиторов Татарстана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Сборник «Яшь виолончелист» 1часть партия скрипки</w:t>
      </w:r>
      <w:proofErr w:type="gramStart"/>
      <w:r w:rsidRPr="009A2FE9">
        <w:rPr>
          <w:rFonts w:ascii="Times New Roman" w:eastAsiaTheme="minorHAnsi" w:hAnsi="Times New Roman"/>
          <w:color w:val="000000"/>
          <w:spacing w:val="-2"/>
          <w:sz w:val="26"/>
          <w:szCs w:val="26"/>
        </w:rPr>
        <w:t xml:space="preserve"> ,</w:t>
      </w:r>
      <w:proofErr w:type="gramEnd"/>
      <w:r w:rsidRPr="009A2FE9">
        <w:rPr>
          <w:rFonts w:ascii="Times New Roman" w:eastAsiaTheme="minorHAnsi" w:hAnsi="Times New Roman"/>
          <w:color w:val="000000"/>
          <w:spacing w:val="-2"/>
          <w:sz w:val="26"/>
          <w:szCs w:val="26"/>
        </w:rPr>
        <w:t xml:space="preserve"> переложения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Ахметова М.Г.</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Сборник «Яшь скрипач» 1 и 2 часть, составитель Монасыпов Ш.</w:t>
      </w:r>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color w:val="000000"/>
          <w:spacing w:val="-2"/>
          <w:sz w:val="26"/>
          <w:szCs w:val="26"/>
        </w:rPr>
        <w:t xml:space="preserve">    3 класс</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Аудиторные занятия</w:t>
      </w:r>
      <w:r w:rsidRPr="009A2FE9">
        <w:rPr>
          <w:rFonts w:ascii="Times New Roman" w:eastAsiaTheme="minorHAnsi" w:hAnsi="Times New Roman"/>
          <w:color w:val="000000"/>
          <w:spacing w:val="-2"/>
          <w:sz w:val="26"/>
          <w:szCs w:val="26"/>
        </w:rPr>
        <w:tab/>
        <w:t>2 часа в неделю</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Самостоятельная работа</w:t>
      </w:r>
      <w:r w:rsidRPr="009A2FE9">
        <w:rPr>
          <w:rFonts w:ascii="Times New Roman" w:eastAsiaTheme="minorHAnsi" w:hAnsi="Times New Roman"/>
          <w:color w:val="000000"/>
          <w:spacing w:val="-2"/>
          <w:sz w:val="26"/>
          <w:szCs w:val="26"/>
        </w:rPr>
        <w:tab/>
        <w:t>не менее 4-х часов в неделю</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Консультации</w:t>
      </w:r>
      <w:r w:rsidRPr="009A2FE9">
        <w:rPr>
          <w:rFonts w:ascii="Times New Roman" w:eastAsiaTheme="minorHAnsi" w:hAnsi="Times New Roman"/>
          <w:color w:val="000000"/>
          <w:spacing w:val="-2"/>
          <w:sz w:val="26"/>
          <w:szCs w:val="26"/>
        </w:rPr>
        <w:tab/>
        <w:t>8 часов в год</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Дальнейшее техническое развитие. Изучение хроматических последовательностей. Навыки игры в позициях и игра 3-октавных гамм. Работа над интонированием. Развитие навыка вибрато. Работа над звуком. Навыки самостоятельной настройки инструмента.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Начало изучения двойных нот в простейшем варианте (с открытой струной).</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Кантилена, работа над пластикой ведения смычка. Жанровые пьесы и характер штрихов. Изучение музыки разных стилей и эпох.</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Чтение с листа, самостоятельный разбор произведений и музыкальный анализ.</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Навыки </w:t>
      </w:r>
      <w:proofErr w:type="gramStart"/>
      <w:r w:rsidRPr="009A2FE9">
        <w:rPr>
          <w:rFonts w:ascii="Times New Roman" w:eastAsiaTheme="minorHAnsi" w:hAnsi="Times New Roman"/>
          <w:color w:val="000000"/>
          <w:spacing w:val="-2"/>
          <w:sz w:val="26"/>
          <w:szCs w:val="26"/>
        </w:rPr>
        <w:t>ансамблевого</w:t>
      </w:r>
      <w:proofErr w:type="gramEnd"/>
      <w:r w:rsidRPr="009A2FE9">
        <w:rPr>
          <w:rFonts w:ascii="Times New Roman" w:eastAsiaTheme="minorHAnsi" w:hAnsi="Times New Roman"/>
          <w:color w:val="000000"/>
          <w:spacing w:val="-2"/>
          <w:sz w:val="26"/>
          <w:szCs w:val="26"/>
        </w:rPr>
        <w:t xml:space="preserve"> музицирования.</w:t>
      </w:r>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color w:val="000000"/>
          <w:spacing w:val="-2"/>
          <w:sz w:val="26"/>
          <w:szCs w:val="26"/>
        </w:rPr>
        <w:t>Примеры программ переводного зачета: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Вариант 1</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Гамма Соль мажор в первой позиции 2-октавная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Избранные этюды, вып.1 №31</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Ридинг О.</w:t>
      </w:r>
      <w:r w:rsidRPr="009A2FE9">
        <w:rPr>
          <w:rFonts w:ascii="Times New Roman" w:eastAsiaTheme="minorHAnsi" w:hAnsi="Times New Roman"/>
          <w:color w:val="000000"/>
          <w:spacing w:val="-2"/>
          <w:sz w:val="26"/>
          <w:szCs w:val="26"/>
        </w:rPr>
        <w:tab/>
        <w:t>Концерт си минор: 2,3 части</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Вариант 2</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Гамма Фа мажор во 2-й позиции</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Избранные этюды, вып.1 №37</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Комаровский А. </w:t>
      </w:r>
      <w:r w:rsidRPr="009A2FE9">
        <w:rPr>
          <w:rFonts w:ascii="Times New Roman" w:eastAsiaTheme="minorHAnsi" w:hAnsi="Times New Roman"/>
          <w:color w:val="000000"/>
          <w:spacing w:val="-2"/>
          <w:sz w:val="26"/>
          <w:szCs w:val="26"/>
        </w:rPr>
        <w:tab/>
        <w:t>Вариации «Вышли в поле косари»</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Вариант 3</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Гамма Ре мажор с переходом в 3-ю позицию</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Избранные этюды. Вып.2 №45</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Яньшинов А.  Концертино</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lastRenderedPageBreak/>
        <w:t xml:space="preserve">   Вариант 4</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Гамма Соль мажор с переходом в 3 позицию</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Избранные этюды, вып.2 № 31</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Зейтц Ф. Концерт №1 Соль мажор, 1 часть</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Примерный репертуарный список:</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Вольфарт Ф. Легкие мелодические этюды. М. Гос. муз</w:t>
      </w:r>
      <w:proofErr w:type="gramStart"/>
      <w:r w:rsidRPr="009A2FE9">
        <w:rPr>
          <w:rFonts w:ascii="Times New Roman" w:eastAsiaTheme="minorHAnsi" w:hAnsi="Times New Roman"/>
          <w:color w:val="000000"/>
          <w:spacing w:val="-2"/>
          <w:sz w:val="26"/>
          <w:szCs w:val="26"/>
        </w:rPr>
        <w:t>.</w:t>
      </w:r>
      <w:proofErr w:type="gramEnd"/>
      <w:r w:rsidRPr="009A2FE9">
        <w:rPr>
          <w:rFonts w:ascii="Times New Roman" w:eastAsiaTheme="minorHAnsi" w:hAnsi="Times New Roman"/>
          <w:color w:val="000000"/>
          <w:spacing w:val="-2"/>
          <w:sz w:val="26"/>
          <w:szCs w:val="26"/>
        </w:rPr>
        <w:t xml:space="preserve"> </w:t>
      </w:r>
      <w:proofErr w:type="gramStart"/>
      <w:r w:rsidRPr="009A2FE9">
        <w:rPr>
          <w:rFonts w:ascii="Times New Roman" w:eastAsiaTheme="minorHAnsi" w:hAnsi="Times New Roman"/>
          <w:color w:val="000000"/>
          <w:spacing w:val="-2"/>
          <w:sz w:val="26"/>
          <w:szCs w:val="26"/>
        </w:rPr>
        <w:t>и</w:t>
      </w:r>
      <w:proofErr w:type="gramEnd"/>
      <w:r w:rsidRPr="009A2FE9">
        <w:rPr>
          <w:rFonts w:ascii="Times New Roman" w:eastAsiaTheme="minorHAnsi" w:hAnsi="Times New Roman"/>
          <w:color w:val="000000"/>
          <w:spacing w:val="-2"/>
          <w:sz w:val="26"/>
          <w:szCs w:val="26"/>
        </w:rPr>
        <w:t>зд., 1987</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Избранные этюды 1-3 классы ДМШ. М., «Кифара», 1996</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Избранные этюды 3-5 классы ДМШ. М., «Кифара», 1996</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Гарлицкий М. Шаг за шагом, раздел «Переходы». М., « Композитор», 1992</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Хрестоматия для скрипки   Пьесы и произведения крупной формы, 2 -3 классы. Составители: М.Гарлицкий, К.Родионов, Ю.Уткин, К.Фортунатов, М., Музыка,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2008</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Хрестоматия для скрипки Пьесы и произведения крупной формы, 3-4 классы. Составители: М.Гарлицкий, К.Родионов, Ю.Уткин, К.Фортунатов. М., Музыка,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1991</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7. Юный  скрипач,  вып.   1   (составитель  К.   Фортунатов).  М.,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«Советский композитор», 1992</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Примерный репертуарный список произведений татарских композиторов: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1.  Пьесы композиторов Татарстана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2.  Сборник «Яшь виолончелист» 1часть партия скрипки</w:t>
      </w:r>
      <w:proofErr w:type="gramStart"/>
      <w:r w:rsidRPr="009A2FE9">
        <w:rPr>
          <w:rFonts w:ascii="Times New Roman" w:eastAsiaTheme="minorHAnsi" w:hAnsi="Times New Roman"/>
          <w:color w:val="000000"/>
          <w:spacing w:val="-2"/>
          <w:sz w:val="26"/>
          <w:szCs w:val="26"/>
        </w:rPr>
        <w:t xml:space="preserve"> ,</w:t>
      </w:r>
      <w:proofErr w:type="gramEnd"/>
      <w:r w:rsidRPr="009A2FE9">
        <w:rPr>
          <w:rFonts w:ascii="Times New Roman" w:eastAsiaTheme="minorHAnsi" w:hAnsi="Times New Roman"/>
          <w:color w:val="000000"/>
          <w:spacing w:val="-2"/>
          <w:sz w:val="26"/>
          <w:szCs w:val="26"/>
        </w:rPr>
        <w:t xml:space="preserve"> переложения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Ахметова М.Г.</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3.  Сборник «Яшь скрипач» 1 и 2 часть, составитель Монасыпов Ш.</w:t>
      </w:r>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color w:val="000000"/>
          <w:spacing w:val="-2"/>
          <w:sz w:val="26"/>
          <w:szCs w:val="26"/>
        </w:rPr>
        <w:t>4 класс</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Аудиторные занятия</w:t>
      </w:r>
      <w:r w:rsidRPr="009A2FE9">
        <w:rPr>
          <w:rFonts w:ascii="Times New Roman" w:eastAsiaTheme="minorHAnsi" w:hAnsi="Times New Roman"/>
          <w:color w:val="000000"/>
          <w:spacing w:val="-2"/>
          <w:sz w:val="26"/>
          <w:szCs w:val="26"/>
        </w:rPr>
        <w:tab/>
        <w:t>2 часа в неделю</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Самостоятельная работа</w:t>
      </w:r>
      <w:r w:rsidRPr="009A2FE9">
        <w:rPr>
          <w:rFonts w:ascii="Times New Roman" w:eastAsiaTheme="minorHAnsi" w:hAnsi="Times New Roman"/>
          <w:color w:val="000000"/>
          <w:spacing w:val="-2"/>
          <w:sz w:val="26"/>
          <w:szCs w:val="26"/>
        </w:rPr>
        <w:tab/>
        <w:t>не менее 4-х часов в неделю</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Консультации</w:t>
      </w:r>
      <w:r w:rsidRPr="009A2FE9">
        <w:rPr>
          <w:rFonts w:ascii="Times New Roman" w:eastAsiaTheme="minorHAnsi" w:hAnsi="Times New Roman"/>
          <w:color w:val="000000"/>
          <w:spacing w:val="-2"/>
          <w:sz w:val="26"/>
          <w:szCs w:val="26"/>
        </w:rPr>
        <w:tab/>
        <w:t>8 часов в год</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Изучение грифа в высоких позициях. Однооктавные гаммы на одной струне с различными вариантами аппликатуры. Гаммы мажор и минор 3-октавные до 4-х знаков.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Упражнения на двойные ноты (терции, сексты, октавы).</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Работа над штрихами (деташе, легато, мартле, сотийе, спиккато). Пунктирный штрих.</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Развитие навыков более виртуозной игры, легкость и точность артикуляции пальцев левой руки, разнообразное вибрато.  Продолжение работы над кантиленой и звуковедением. Стилевое разнообразие репертуара, классическая и романтическая пьеса.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Ансамблевое музицирование. Чтение с листа более сложных произведений.</w:t>
      </w:r>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color w:val="000000"/>
          <w:spacing w:val="-2"/>
          <w:sz w:val="26"/>
          <w:szCs w:val="26"/>
        </w:rPr>
        <w:t>Примеры программ переводного зачета:</w:t>
      </w:r>
      <w:r w:rsidRPr="00D43EDD">
        <w:rPr>
          <w:rFonts w:ascii="Times New Roman" w:eastAsiaTheme="minorHAnsi" w:hAnsi="Times New Roman"/>
          <w:b/>
          <w:color w:val="000000"/>
          <w:spacing w:val="-2"/>
          <w:sz w:val="26"/>
          <w:szCs w:val="26"/>
        </w:rPr>
        <w:tab/>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Вариант 1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Гамма Ре мажор в 3 позиции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Избранные этюды, вып.2 № 16</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Векерлен Ж. Старинная французская песенка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Бах И.К. Марш</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Вариант 2</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Гамма</w:t>
      </w:r>
      <w:proofErr w:type="gramStart"/>
      <w:r w:rsidRPr="009A2FE9">
        <w:rPr>
          <w:rFonts w:ascii="Times New Roman" w:eastAsiaTheme="minorHAnsi" w:hAnsi="Times New Roman"/>
          <w:color w:val="000000"/>
          <w:spacing w:val="-2"/>
          <w:sz w:val="26"/>
          <w:szCs w:val="26"/>
        </w:rPr>
        <w:t xml:space="preserve"> Д</w:t>
      </w:r>
      <w:proofErr w:type="gramEnd"/>
      <w:r w:rsidRPr="009A2FE9">
        <w:rPr>
          <w:rFonts w:ascii="Times New Roman" w:eastAsiaTheme="minorHAnsi" w:hAnsi="Times New Roman"/>
          <w:color w:val="000000"/>
          <w:spacing w:val="-2"/>
          <w:sz w:val="26"/>
          <w:szCs w:val="26"/>
        </w:rPr>
        <w:t>о мажор с переходом в 3-ю позицию</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lastRenderedPageBreak/>
        <w:t>Избранные этюды, вып 2 №54</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Данкля Ш.</w:t>
      </w:r>
      <w:r w:rsidRPr="009A2FE9">
        <w:rPr>
          <w:rFonts w:ascii="Times New Roman" w:eastAsiaTheme="minorHAnsi" w:hAnsi="Times New Roman"/>
          <w:color w:val="000000"/>
          <w:spacing w:val="-2"/>
          <w:sz w:val="26"/>
          <w:szCs w:val="26"/>
        </w:rPr>
        <w:tab/>
        <w:t>Вариации на тему Доницетти</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Вариант 3</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Гамма ля минор 3-октавная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Мазас К. Этюд № 15</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Донт </w:t>
      </w:r>
      <w:r w:rsidRPr="009A2FE9">
        <w:rPr>
          <w:rFonts w:ascii="Times New Roman" w:eastAsiaTheme="minorHAnsi" w:hAnsi="Times New Roman"/>
          <w:color w:val="000000"/>
          <w:spacing w:val="-2"/>
          <w:sz w:val="26"/>
          <w:szCs w:val="26"/>
        </w:rPr>
        <w:tab/>
        <w:t>Я. Этюд № 3</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Акколаи А.</w:t>
      </w:r>
      <w:r w:rsidRPr="009A2FE9">
        <w:rPr>
          <w:rFonts w:ascii="Times New Roman" w:eastAsiaTheme="minorHAnsi" w:hAnsi="Times New Roman"/>
          <w:color w:val="000000"/>
          <w:spacing w:val="-2"/>
          <w:sz w:val="26"/>
          <w:szCs w:val="26"/>
        </w:rPr>
        <w:tab/>
        <w:t xml:space="preserve"> Концерт</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Вариант 4</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Гамма ля минор 3-октавная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Мазас К. Этюд №2</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Вивальди А. Концерт ля минор, 1 часть</w:t>
      </w:r>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color w:val="000000"/>
          <w:spacing w:val="-2"/>
          <w:sz w:val="26"/>
          <w:szCs w:val="26"/>
        </w:rPr>
        <w:t>Примерный репертуарный список:</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1. Избранные этюды, 3-5 классы. М., «Кифара», 1996</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2. Бакланова Н. Этюды средней трудности. М., «Советский композитор», 1983</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3. Вольфарт Ф. Легкие мелодические этюды. М. Гос. муз</w:t>
      </w:r>
      <w:proofErr w:type="gramStart"/>
      <w:r w:rsidRPr="009A2FE9">
        <w:rPr>
          <w:rFonts w:ascii="Times New Roman" w:eastAsiaTheme="minorHAnsi" w:hAnsi="Times New Roman"/>
          <w:color w:val="000000"/>
          <w:spacing w:val="-2"/>
          <w:sz w:val="26"/>
          <w:szCs w:val="26"/>
        </w:rPr>
        <w:t>.</w:t>
      </w:r>
      <w:proofErr w:type="gramEnd"/>
      <w:r w:rsidRPr="009A2FE9">
        <w:rPr>
          <w:rFonts w:ascii="Times New Roman" w:eastAsiaTheme="minorHAnsi" w:hAnsi="Times New Roman"/>
          <w:color w:val="000000"/>
          <w:spacing w:val="-2"/>
          <w:sz w:val="26"/>
          <w:szCs w:val="26"/>
        </w:rPr>
        <w:t xml:space="preserve"> </w:t>
      </w:r>
      <w:proofErr w:type="gramStart"/>
      <w:r w:rsidRPr="009A2FE9">
        <w:rPr>
          <w:rFonts w:ascii="Times New Roman" w:eastAsiaTheme="minorHAnsi" w:hAnsi="Times New Roman"/>
          <w:color w:val="000000"/>
          <w:spacing w:val="-2"/>
          <w:sz w:val="26"/>
          <w:szCs w:val="26"/>
        </w:rPr>
        <w:t>и</w:t>
      </w:r>
      <w:proofErr w:type="gramEnd"/>
      <w:r w:rsidRPr="009A2FE9">
        <w:rPr>
          <w:rFonts w:ascii="Times New Roman" w:eastAsiaTheme="minorHAnsi" w:hAnsi="Times New Roman"/>
          <w:color w:val="000000"/>
          <w:spacing w:val="-2"/>
          <w:sz w:val="26"/>
          <w:szCs w:val="26"/>
        </w:rPr>
        <w:t>зд., 198</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4. Хрестоматия для скрипки. Пьесы и произведения крупной формы. 4-5 классы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(Составитель Ю.Уткин). М., Музыка, 1987</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5.Хрестоматия для скрипки. Средние и старшие классы ДМШ.  М., Музыка,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1995</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6. Юный  скрипач,     вып.2     (Редактор К.Фортунатов).  М., «Советский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композитор», 1992</w:t>
      </w:r>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color w:val="000000"/>
          <w:spacing w:val="-2"/>
          <w:sz w:val="26"/>
          <w:szCs w:val="26"/>
        </w:rPr>
        <w:t xml:space="preserve">Примерный репертуарный список произведений татарских композиторов: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1.  Пьесы композиторов Татарстана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2.  Сборник «Яшь виолончелист» 1часть партия скрипки</w:t>
      </w:r>
      <w:proofErr w:type="gramStart"/>
      <w:r w:rsidRPr="009A2FE9">
        <w:rPr>
          <w:rFonts w:ascii="Times New Roman" w:eastAsiaTheme="minorHAnsi" w:hAnsi="Times New Roman"/>
          <w:color w:val="000000"/>
          <w:spacing w:val="-2"/>
          <w:sz w:val="26"/>
          <w:szCs w:val="26"/>
        </w:rPr>
        <w:t xml:space="preserve"> ,</w:t>
      </w:r>
      <w:proofErr w:type="gramEnd"/>
      <w:r w:rsidRPr="009A2FE9">
        <w:rPr>
          <w:rFonts w:ascii="Times New Roman" w:eastAsiaTheme="minorHAnsi" w:hAnsi="Times New Roman"/>
          <w:color w:val="000000"/>
          <w:spacing w:val="-2"/>
          <w:sz w:val="26"/>
          <w:szCs w:val="26"/>
        </w:rPr>
        <w:t xml:space="preserve"> переложения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Ахметова М.Г.</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3.  Сборник «Яшь скрипач» 1 и 2 часть, составитель Монасыпов Ш.</w:t>
      </w:r>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color w:val="000000"/>
          <w:spacing w:val="-2"/>
          <w:sz w:val="26"/>
          <w:szCs w:val="26"/>
        </w:rPr>
        <w:t>5 класс</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Аудиторные занятия</w:t>
      </w:r>
      <w:r w:rsidRPr="009A2FE9">
        <w:rPr>
          <w:rFonts w:ascii="Times New Roman" w:eastAsiaTheme="minorHAnsi" w:hAnsi="Times New Roman"/>
          <w:color w:val="000000"/>
          <w:spacing w:val="-2"/>
          <w:sz w:val="26"/>
          <w:szCs w:val="26"/>
        </w:rPr>
        <w:tab/>
        <w:t>2,5 часа в неделю</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Самостоятельная работа</w:t>
      </w:r>
      <w:r w:rsidRPr="009A2FE9">
        <w:rPr>
          <w:rFonts w:ascii="Times New Roman" w:eastAsiaTheme="minorHAnsi" w:hAnsi="Times New Roman"/>
          <w:color w:val="000000"/>
          <w:spacing w:val="-2"/>
          <w:sz w:val="26"/>
          <w:szCs w:val="26"/>
        </w:rPr>
        <w:tab/>
        <w:t>не менее 5 часов в неделю</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Консультации</w:t>
      </w:r>
      <w:r w:rsidRPr="009A2FE9">
        <w:rPr>
          <w:rFonts w:ascii="Times New Roman" w:eastAsiaTheme="minorHAnsi" w:hAnsi="Times New Roman"/>
          <w:color w:val="000000"/>
          <w:spacing w:val="-2"/>
          <w:sz w:val="26"/>
          <w:szCs w:val="26"/>
        </w:rPr>
        <w:tab/>
        <w:t>8 часов в год</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Дальнейшая работа над развитием музыкально-образного мышления. Работа над интонацией, динамикой звучания, ритмом.  Изучение штрихов: деташе, легато, мартле, стаккато, сотийе.  Изучение гамм в более сложных тональностях. Хроматические  последовательности.  Упражнения и этюды в двойных нотах (в I позиции). Развитие беглости. Трели. Пунктирный ритм.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Развитие беглости, легкость и точность артикуляции пальцев левой руки, разнообразное вибрато.</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Старинная соната. Пьесы и концерты виртуозно-романтического характера. </w:t>
      </w:r>
      <w:proofErr w:type="gramStart"/>
      <w:r w:rsidRPr="009A2FE9">
        <w:rPr>
          <w:rFonts w:ascii="Times New Roman" w:eastAsiaTheme="minorHAnsi" w:hAnsi="Times New Roman"/>
          <w:color w:val="000000"/>
          <w:spacing w:val="-2"/>
          <w:sz w:val="26"/>
          <w:szCs w:val="26"/>
        </w:rPr>
        <w:t>Ансамблевое</w:t>
      </w:r>
      <w:proofErr w:type="gramEnd"/>
      <w:r w:rsidRPr="009A2FE9">
        <w:rPr>
          <w:rFonts w:ascii="Times New Roman" w:eastAsiaTheme="minorHAnsi" w:hAnsi="Times New Roman"/>
          <w:color w:val="000000"/>
          <w:spacing w:val="-2"/>
          <w:sz w:val="26"/>
          <w:szCs w:val="26"/>
        </w:rPr>
        <w:t xml:space="preserve"> музицирование в разных составах. Игра в оркестре. Чтение с листа более сложных произведений.</w:t>
      </w:r>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color w:val="000000"/>
          <w:spacing w:val="-2"/>
          <w:sz w:val="26"/>
          <w:szCs w:val="26"/>
        </w:rPr>
        <w:t>Примерный репертуарный список:</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Предлагаемый музыкальный материал содержит произведения для исполнения в 5, 6, 7, 8 классах на выбор преподавателя.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Избранные этюды, вып.2,  3-5 классы. М., «Кифара», 1996</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lastRenderedPageBreak/>
        <w:t xml:space="preserve">Мазас К. Артистические этюды, соч.36, 1 тетрадь. СПб, «Композитор», 2004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Мазас К. Блестящие этюды, соч. 36, 2 тетрадь. М., Музыка, 2009</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Фиорилло Ф.  36 этюдов и каприсов  для  скрипки. М., Музыка, 1987</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Донт Я.  Соч. 37. Этюды. М., Музыка, 1987</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Донт Я.  Соч. 38.  Этюды для 2-х скрипок. М., Музыка, 1980</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Хрестоматия для скрипки.  Пьесы и произведения крупной формы.  4-5 классы. Составитель Ю.Уткин, М., Музыка, 1987</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Хрестоматия для скрипки. Пьесы и произведения крупной формы, 5-6 классы.  М., Музыка, 1987</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Хрестоматия. Концерты.  Вып. 2. Средние и старшие классы ДМШ. М., Музыка, 1995 (Вивальди А. Концерт Соль мажор, Зейтц Ф. Концерт №3, Холлендер Г. «Легкий  концерт»)</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Хрестоматия. Концерты, средние и старшие классы ДМШ. М., Музыка, 1995 (Зейтц Ф. Концерт №1, Акколаи Ж. Концерт ля минор, Бах И.С. Концерт ля минор: 1 часть, Крейцер Р. Концерт №13:  1 часть, Виотти  Дж. Концерт №23:   1 часть,  Берио К. Концерт №9: 1 часть,    Шпор К. Концерт №2:  1 часть).</w:t>
      </w:r>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color w:val="000000"/>
          <w:spacing w:val="-2"/>
          <w:sz w:val="26"/>
          <w:szCs w:val="26"/>
        </w:rPr>
        <w:t xml:space="preserve">Примерный репертуарный список произведений татарских композиторов: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1. Белялов Р. Играя с ребёнком;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Яблоки</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2.  Бакиров А. Быстрый танец</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3.  Яхин Р. Элегия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4.  Яруллин Р. Дуэт из балета «Шурале»</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5.  Музаффаров М. Крылья,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Наигрыш</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6.  Еникеев Р. Ариетта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7.  Яшь скрипач I и II выпуск, составитель Монасыпов Ш.</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8.  Пьесы композиторов Татарстана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9.  Яшь скрипач I выпуск, составитель Монасыпов Ш.</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10.  Пьесы композиторов Татарстана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11.  Яшь виолончелист (партия скрипки) I и II часть, составитель Хайрутдинов А.</w:t>
      </w:r>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color w:val="000000"/>
          <w:spacing w:val="-2"/>
          <w:sz w:val="26"/>
          <w:szCs w:val="26"/>
        </w:rPr>
        <w:t>Примеры программ переводного экзамена (зачета):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Вариант 1</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Гамма соль мажор 3-октавная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Избранные этюды, вып 2 №24</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Стоянов В. Колыбельная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Обер Ж. Тамбурин</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Вариант 2</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Гамма ля мажор 3-октавная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Мазас К. Этюд № 17</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Корелли А. Соната Ля мажор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Вариант 3</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Гамма Си-бемоль мажор, </w:t>
      </w:r>
      <w:proofErr w:type="gramStart"/>
      <w:r w:rsidRPr="009A2FE9">
        <w:rPr>
          <w:rFonts w:ascii="Times New Roman" w:eastAsiaTheme="minorHAnsi" w:hAnsi="Times New Roman"/>
          <w:color w:val="000000"/>
          <w:spacing w:val="-2"/>
          <w:sz w:val="26"/>
          <w:szCs w:val="26"/>
        </w:rPr>
        <w:t>двойные</w:t>
      </w:r>
      <w:proofErr w:type="gramEnd"/>
      <w:r w:rsidRPr="009A2FE9">
        <w:rPr>
          <w:rFonts w:ascii="Times New Roman" w:eastAsiaTheme="minorHAnsi" w:hAnsi="Times New Roman"/>
          <w:color w:val="000000"/>
          <w:spacing w:val="-2"/>
          <w:sz w:val="26"/>
          <w:szCs w:val="26"/>
        </w:rPr>
        <w:t xml:space="preserve"> нот</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Донт Я. Соч. 37. Этюд № 3</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Акколаи Ж. Концерт ля минор,</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lastRenderedPageBreak/>
        <w:t>Вариант 4</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Гамма соль мажор 3-октавная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Берио Ш. Этюд № 29</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Бах И.С. Концерт ля минор I ч.</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color w:val="000000"/>
          <w:spacing w:val="-2"/>
          <w:sz w:val="26"/>
          <w:szCs w:val="26"/>
        </w:rPr>
        <w:t>6 класс</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Аудиторные занятия</w:t>
      </w:r>
      <w:r w:rsidRPr="009A2FE9">
        <w:rPr>
          <w:rFonts w:ascii="Times New Roman" w:eastAsiaTheme="minorHAnsi" w:hAnsi="Times New Roman"/>
          <w:color w:val="000000"/>
          <w:spacing w:val="-2"/>
          <w:sz w:val="26"/>
          <w:szCs w:val="26"/>
        </w:rPr>
        <w:tab/>
        <w:t>2,5 часа в неделю</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Самостоятельная работа</w:t>
      </w:r>
      <w:r w:rsidRPr="009A2FE9">
        <w:rPr>
          <w:rFonts w:ascii="Times New Roman" w:eastAsiaTheme="minorHAnsi" w:hAnsi="Times New Roman"/>
          <w:color w:val="000000"/>
          <w:spacing w:val="-2"/>
          <w:sz w:val="26"/>
          <w:szCs w:val="26"/>
        </w:rPr>
        <w:tab/>
        <w:t>не менее 5 часов в неделю</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Консультации по специальности</w:t>
      </w:r>
      <w:r w:rsidRPr="009A2FE9">
        <w:rPr>
          <w:rFonts w:ascii="Times New Roman" w:eastAsiaTheme="minorHAnsi" w:hAnsi="Times New Roman"/>
          <w:color w:val="000000"/>
          <w:spacing w:val="-2"/>
          <w:sz w:val="26"/>
          <w:szCs w:val="26"/>
        </w:rPr>
        <w:tab/>
        <w:t>8 часов в год</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Гаммы 3-х и 4-октавные, двойные ноты в первых трёх позициях для более продвинутых учеников. Работа над соединением позиций при исполнении двухголосия.  Ознакомление с хроматической гаммой, исполняемой двумя видами аппликатуры – скольжением и чередованием пальцев.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Продолжение развития техники левой руки, совершенствование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различных видов штрихов и их вариантов в этюдах и пьесах. Двойные ноты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(терции, сексты, октавы). Развитие беглости. Трели.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Работа    над    более    разнообразным    звучанием    инструмента,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более эмоциональное и смысловое наполнение исполняемого произведения.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Игра в ансамблях и школьном оркестре. Изучение партий, чтение с листа.</w:t>
      </w:r>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color w:val="000000"/>
          <w:spacing w:val="-2"/>
          <w:sz w:val="26"/>
          <w:szCs w:val="26"/>
        </w:rPr>
        <w:t>Примеры программ переводного экзамена (зачета):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Вариант 1</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Гамма ля мажор, двойные ноты</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Мазас К. Этюд № 17</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Караев К. Анданте</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Яньшинов А. Прялка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Вариант 2</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proofErr w:type="gramStart"/>
      <w:r w:rsidRPr="009A2FE9">
        <w:rPr>
          <w:rFonts w:ascii="Times New Roman" w:eastAsiaTheme="minorHAnsi" w:hAnsi="Times New Roman"/>
          <w:color w:val="000000"/>
          <w:spacing w:val="-2"/>
          <w:sz w:val="26"/>
          <w:szCs w:val="26"/>
        </w:rPr>
        <w:t xml:space="preserve">Гамма до мажор, двойные ноты </w:t>
      </w:r>
      <w:proofErr w:type="gramEnd"/>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Мазас К. Этюд № 25</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Роде П. Концерт № 8: 1 часть</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Вариант 3</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Гамма ля минор, двойные ноты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Донт Я. Соч. 37 Этюд № 11</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Берио Ш. Концерт № 9: I-III часть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Вариант 4</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Гамма ре минор, двойные ноты</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Роде П. Каприс № 2</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Виотти Дж. Концерт № 22: 1 часть</w:t>
      </w:r>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color w:val="000000"/>
          <w:spacing w:val="-2"/>
          <w:sz w:val="26"/>
          <w:szCs w:val="26"/>
        </w:rPr>
        <w:t>7 класс</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Аудиторные занятия</w:t>
      </w:r>
      <w:r w:rsidRPr="009A2FE9">
        <w:rPr>
          <w:rFonts w:ascii="Times New Roman" w:eastAsiaTheme="minorHAnsi" w:hAnsi="Times New Roman"/>
          <w:color w:val="000000"/>
          <w:spacing w:val="-2"/>
          <w:sz w:val="26"/>
          <w:szCs w:val="26"/>
        </w:rPr>
        <w:tab/>
        <w:t>2,5 часа в неделю</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Самостоятельная работа</w:t>
      </w:r>
      <w:r w:rsidRPr="009A2FE9">
        <w:rPr>
          <w:rFonts w:ascii="Times New Roman" w:eastAsiaTheme="minorHAnsi" w:hAnsi="Times New Roman"/>
          <w:color w:val="000000"/>
          <w:spacing w:val="-2"/>
          <w:sz w:val="26"/>
          <w:szCs w:val="26"/>
        </w:rPr>
        <w:tab/>
        <w:t>не менее 6 часов в неделю</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Консультации по специальности</w:t>
      </w:r>
      <w:r w:rsidRPr="009A2FE9">
        <w:rPr>
          <w:rFonts w:ascii="Times New Roman" w:eastAsiaTheme="minorHAnsi" w:hAnsi="Times New Roman"/>
          <w:color w:val="000000"/>
          <w:spacing w:val="-2"/>
          <w:sz w:val="26"/>
          <w:szCs w:val="26"/>
        </w:rPr>
        <w:tab/>
        <w:t>8 часов в год</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Активное освоение скрипичного репертуара различной стилевой  направленности. Сонаты   Корелли,  Вивальди,  Локателли,  Генделя,  Бенды.</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lastRenderedPageBreak/>
        <w:t>Романтическая кантилена и виртуозные пьесы. Крупная форма более сложной фактуры и содержания.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Активное участие в концертах отдела и школы, как в сольном исполнительстве, так и в составе ансамблей и школьного оркестра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color w:val="000000"/>
          <w:spacing w:val="-2"/>
          <w:sz w:val="26"/>
          <w:szCs w:val="26"/>
        </w:rPr>
        <w:t>Примеры программ переводного экзамена</w:t>
      </w:r>
      <w:proofErr w:type="gramStart"/>
      <w:r w:rsidRPr="00D43EDD">
        <w:rPr>
          <w:rFonts w:ascii="Times New Roman" w:eastAsiaTheme="minorHAnsi" w:hAnsi="Times New Roman"/>
          <w:b/>
          <w:color w:val="000000"/>
          <w:spacing w:val="-2"/>
          <w:sz w:val="26"/>
          <w:szCs w:val="26"/>
        </w:rPr>
        <w:t xml:space="preserve"> :</w:t>
      </w:r>
      <w:proofErr w:type="gramEnd"/>
      <w:r w:rsidRPr="00D43EDD">
        <w:rPr>
          <w:rFonts w:ascii="Times New Roman" w:eastAsiaTheme="minorHAnsi" w:hAnsi="Times New Roman"/>
          <w:b/>
          <w:color w:val="000000"/>
          <w:spacing w:val="-2"/>
          <w:sz w:val="26"/>
          <w:szCs w:val="26"/>
        </w:rPr>
        <w:t xml:space="preserve">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Вариант 1</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Гамма соль минор 3-октавная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Мазас К. Этюд № 17</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Донт </w:t>
      </w:r>
      <w:r w:rsidRPr="009A2FE9">
        <w:rPr>
          <w:rFonts w:ascii="Times New Roman" w:eastAsiaTheme="minorHAnsi" w:hAnsi="Times New Roman"/>
          <w:color w:val="000000"/>
          <w:spacing w:val="-2"/>
          <w:sz w:val="26"/>
          <w:szCs w:val="26"/>
        </w:rPr>
        <w:tab/>
        <w:t>Я. Соч.37 № 3</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Зейтц Ф. Концерт № 3: 1 часть</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Вариант 2</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Гамма ля минор 3-октавная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Донт Я. Соч.37 Этюд № 6</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proofErr w:type="gramStart"/>
      <w:r w:rsidRPr="009A2FE9">
        <w:rPr>
          <w:rFonts w:ascii="Times New Roman" w:eastAsiaTheme="minorHAnsi" w:hAnsi="Times New Roman"/>
          <w:color w:val="000000"/>
          <w:spacing w:val="-2"/>
          <w:sz w:val="26"/>
          <w:szCs w:val="26"/>
        </w:rPr>
        <w:t>Глюк</w:t>
      </w:r>
      <w:proofErr w:type="gramEnd"/>
      <w:r w:rsidRPr="009A2FE9">
        <w:rPr>
          <w:rFonts w:ascii="Times New Roman" w:eastAsiaTheme="minorHAnsi" w:hAnsi="Times New Roman"/>
          <w:color w:val="000000"/>
          <w:spacing w:val="-2"/>
          <w:sz w:val="26"/>
          <w:szCs w:val="26"/>
        </w:rPr>
        <w:t xml:space="preserve"> К. Мелодия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Крейслер  Маленький венский марш</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Вариант 3</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Гамма ре мажор 3-октавная, двойные ноты</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Мазас К. Этюд № 30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Гендель Г.Ф. Соната № 4</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Вариант 4</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Гамма си бемоль мажор 3-октавная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Крейцер Р. Этюд № 2 </w:t>
      </w:r>
      <w:proofErr w:type="gramStart"/>
      <w:r w:rsidRPr="009A2FE9">
        <w:rPr>
          <w:rFonts w:ascii="Times New Roman" w:eastAsiaTheme="minorHAnsi" w:hAnsi="Times New Roman"/>
          <w:color w:val="000000"/>
          <w:spacing w:val="-2"/>
          <w:sz w:val="26"/>
          <w:szCs w:val="26"/>
        </w:rPr>
        <w:t>До</w:t>
      </w:r>
      <w:proofErr w:type="gramEnd"/>
      <w:r w:rsidRPr="009A2FE9">
        <w:rPr>
          <w:rFonts w:ascii="Times New Roman" w:eastAsiaTheme="minorHAnsi" w:hAnsi="Times New Roman"/>
          <w:color w:val="000000"/>
          <w:spacing w:val="-2"/>
          <w:sz w:val="26"/>
          <w:szCs w:val="26"/>
        </w:rPr>
        <w:t xml:space="preserve"> мажор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Берио К. Концерт №9: </w:t>
      </w:r>
      <w:proofErr w:type="gramStart"/>
      <w:r w:rsidRPr="009A2FE9">
        <w:rPr>
          <w:rFonts w:ascii="Times New Roman" w:eastAsiaTheme="minorHAnsi" w:hAnsi="Times New Roman"/>
          <w:color w:val="000000"/>
          <w:spacing w:val="-2"/>
          <w:sz w:val="26"/>
          <w:szCs w:val="26"/>
        </w:rPr>
        <w:t>I-III часть)</w:t>
      </w:r>
      <w:proofErr w:type="gramEnd"/>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Вариант 4</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Гамма ми минор 3-октавная, двойные ноты</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Крейцер Р. Этюд № 7</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Роде П. Концерт № 7: 2-3 часть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 или Концерт № 8 1 часть)   </w:t>
      </w:r>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color w:val="000000"/>
          <w:spacing w:val="-2"/>
          <w:sz w:val="26"/>
          <w:szCs w:val="26"/>
        </w:rPr>
        <w:t>8 класс</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Аудиторные занятия</w:t>
      </w:r>
      <w:r w:rsidRPr="009A2FE9">
        <w:rPr>
          <w:rFonts w:ascii="Times New Roman" w:eastAsiaTheme="minorHAnsi" w:hAnsi="Times New Roman"/>
          <w:color w:val="000000"/>
          <w:spacing w:val="-2"/>
          <w:sz w:val="26"/>
          <w:szCs w:val="26"/>
        </w:rPr>
        <w:tab/>
        <w:t>2,5 часа в неделю</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Самостоятельная работа</w:t>
      </w:r>
      <w:r w:rsidRPr="009A2FE9">
        <w:rPr>
          <w:rFonts w:ascii="Times New Roman" w:eastAsiaTheme="minorHAnsi" w:hAnsi="Times New Roman"/>
          <w:color w:val="000000"/>
          <w:spacing w:val="-2"/>
          <w:sz w:val="26"/>
          <w:szCs w:val="26"/>
        </w:rPr>
        <w:tab/>
        <w:t>не менее 6 часов в неделю</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Консультации по специальности</w:t>
      </w:r>
      <w:r w:rsidRPr="009A2FE9">
        <w:rPr>
          <w:rFonts w:ascii="Times New Roman" w:eastAsiaTheme="minorHAnsi" w:hAnsi="Times New Roman"/>
          <w:color w:val="000000"/>
          <w:spacing w:val="-2"/>
          <w:sz w:val="26"/>
          <w:szCs w:val="26"/>
        </w:rPr>
        <w:tab/>
        <w:t>8 часов в год</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 выпускном классе учащийся может пройти одну или две программы. В некоторых случаях может повторить произведение ранее исполнявшееся.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 течение года ученик должен иметь возможность обыгрывать ее на классных вечерах и школьных концертах.</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Программа должна быть построена с учетом индивидуальных возможностей ученика, показать его с лучшей стороны.</w:t>
      </w:r>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color w:val="000000"/>
          <w:spacing w:val="-2"/>
          <w:sz w:val="26"/>
          <w:szCs w:val="26"/>
        </w:rPr>
        <w:t>Требования к выпускной программе:</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Концерт: 1 часть или 2 и 3 часть,  или</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Барочная соната: 1-2 части (3-4-части)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Две разнохарактерных пьесы</w:t>
      </w:r>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color w:val="000000"/>
          <w:spacing w:val="-2"/>
          <w:sz w:val="26"/>
          <w:szCs w:val="26"/>
        </w:rPr>
        <w:t>Примерный репертуарный список:</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lastRenderedPageBreak/>
        <w:t>Мазас К. Артистические этюды, соч.36, 1 тетрадь. СПб, «Композитор», 2004</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Мазас К. Блестящие этюды, соч. 36, 2 тетрадь. М., Музыка, 2009</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Фиорилло Ф. 36 этюдов и каприсов для скрипки. М., Музыка, 1987</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Донт Я. Соч. 37 Этюды. М., Музыка, 1987</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Донт Я. Соч. 38 Этюды для 2-х скрипок. М., Музыка, 1980</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Хрестоматия для скрипки. Пьесы и произведения крупной формы. 5-6 классы.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М., Музыка, 1987</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7.  Гендель Г. Сонаты № 2,4,6</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8.  Альбом классической и современной музыки (составитель К. Фортунатов),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М., I и II выпуск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9.  Данкля Ш. Концертное соло № 2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10. Хрестоматия. Концерты. Вып.2. Средние и старшие классы ДМШ. М.,</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proofErr w:type="gramStart"/>
      <w:r w:rsidRPr="009A2FE9">
        <w:rPr>
          <w:rFonts w:ascii="Times New Roman" w:eastAsiaTheme="minorHAnsi" w:hAnsi="Times New Roman"/>
          <w:color w:val="000000"/>
          <w:spacing w:val="-2"/>
          <w:sz w:val="26"/>
          <w:szCs w:val="26"/>
        </w:rPr>
        <w:t>Музыка, 1995 (Вивальди А. Концерт Соль мажор, Зейтц Ф. Концерт №3,</w:t>
      </w:r>
      <w:proofErr w:type="gramEnd"/>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proofErr w:type="gramStart"/>
      <w:r w:rsidRPr="009A2FE9">
        <w:rPr>
          <w:rFonts w:ascii="Times New Roman" w:eastAsiaTheme="minorHAnsi" w:hAnsi="Times New Roman"/>
          <w:color w:val="000000"/>
          <w:spacing w:val="-2"/>
          <w:sz w:val="26"/>
          <w:szCs w:val="26"/>
        </w:rPr>
        <w:t>Холлендер Г. «Легкий концерт»)</w:t>
      </w:r>
      <w:proofErr w:type="gramEnd"/>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11. Хрестоматия. Концерты, средние и старшие классы ДМШ. М., Музыка, 1995</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w:t>
      </w:r>
      <w:proofErr w:type="gramStart"/>
      <w:r w:rsidRPr="009A2FE9">
        <w:rPr>
          <w:rFonts w:ascii="Times New Roman" w:eastAsiaTheme="minorHAnsi" w:hAnsi="Times New Roman"/>
          <w:color w:val="000000"/>
          <w:spacing w:val="-2"/>
          <w:sz w:val="26"/>
          <w:szCs w:val="26"/>
        </w:rPr>
        <w:t xml:space="preserve">(Зейтц Ф. Концерт №1, Акколаи Ж. Концерт ля минор, Бах И.С. Концерт ля </w:t>
      </w:r>
      <w:proofErr w:type="gramEnd"/>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минор 1 часть, Крейцер Р. Концерт №13 1 часть, Виотти Дж. Концерт №23</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w:t>
      </w:r>
      <w:proofErr w:type="gramStart"/>
      <w:r w:rsidRPr="009A2FE9">
        <w:rPr>
          <w:rFonts w:ascii="Times New Roman" w:eastAsiaTheme="minorHAnsi" w:hAnsi="Times New Roman"/>
          <w:color w:val="000000"/>
          <w:spacing w:val="-2"/>
          <w:sz w:val="26"/>
          <w:szCs w:val="26"/>
        </w:rPr>
        <w:t>1 часть, Берио К. Концерт №9 1 часть, Шпор К. Концерт №2 1 часть).</w:t>
      </w:r>
      <w:proofErr w:type="gramEnd"/>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13.  Крейцер Р. Этюды (ред. А.Ямпольского). М., Музыка, 1987</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14.  Юный скрипач, вып. 3. М., «Советский композитор», 1992</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15.  </w:t>
      </w:r>
      <w:proofErr w:type="gramStart"/>
      <w:r w:rsidRPr="009A2FE9">
        <w:rPr>
          <w:rFonts w:ascii="Times New Roman" w:eastAsiaTheme="minorHAnsi" w:hAnsi="Times New Roman"/>
          <w:color w:val="000000"/>
          <w:spacing w:val="-2"/>
          <w:sz w:val="26"/>
          <w:szCs w:val="26"/>
        </w:rPr>
        <w:t xml:space="preserve">Классические пьесы для скрипки и фортепиано (составитель и редактор </w:t>
      </w:r>
      <w:proofErr w:type="gramEnd"/>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w:t>
      </w:r>
      <w:proofErr w:type="gramStart"/>
      <w:r w:rsidRPr="009A2FE9">
        <w:rPr>
          <w:rFonts w:ascii="Times New Roman" w:eastAsiaTheme="minorHAnsi" w:hAnsi="Times New Roman"/>
          <w:color w:val="000000"/>
          <w:spacing w:val="-2"/>
          <w:sz w:val="26"/>
          <w:szCs w:val="26"/>
        </w:rPr>
        <w:t>С.Шальман) СПб, «Композитор», 2004</w:t>
      </w:r>
      <w:proofErr w:type="gramEnd"/>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color w:val="000000"/>
          <w:spacing w:val="-2"/>
          <w:sz w:val="26"/>
          <w:szCs w:val="26"/>
        </w:rPr>
        <w:t xml:space="preserve">Примерный репертуарный список произведений татарских композиторов: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1.  Яшь скрипач II выпуск, составитель Монасыпов Ш.</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2.  Пьесы композиторов Татарстана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3.  Абязов Р. Сюита на татарские темы</w:t>
      </w:r>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color w:val="000000"/>
          <w:spacing w:val="-2"/>
          <w:sz w:val="26"/>
          <w:szCs w:val="26"/>
        </w:rPr>
        <w:t>Примеры экзаменационных программ:</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Вариант 1</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Комаровский А. Концерт Ля мажор, 1 часть</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Дакен Л. Кукушка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Александров Ария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Вариант 2</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Берио Ш. Концерт № 9, 1–3 части</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Яньшинов А. Прялка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Глиэр Р. Вальс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Вариант 3</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Шпор Л. Концерт № 2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Прокофьев С. Русский танец</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Вераччини</w:t>
      </w:r>
      <w:proofErr w:type="gramStart"/>
      <w:r w:rsidRPr="009A2FE9">
        <w:rPr>
          <w:rFonts w:ascii="Times New Roman" w:eastAsiaTheme="minorHAnsi" w:hAnsi="Times New Roman"/>
          <w:color w:val="000000"/>
          <w:spacing w:val="-2"/>
          <w:sz w:val="26"/>
          <w:szCs w:val="26"/>
        </w:rPr>
        <w:t xml:space="preserve">  Ф</w:t>
      </w:r>
      <w:proofErr w:type="gramEnd"/>
      <w:r w:rsidRPr="009A2FE9">
        <w:rPr>
          <w:rFonts w:ascii="Times New Roman" w:eastAsiaTheme="minorHAnsi" w:hAnsi="Times New Roman"/>
          <w:color w:val="000000"/>
          <w:spacing w:val="-2"/>
          <w:sz w:val="26"/>
          <w:szCs w:val="26"/>
        </w:rPr>
        <w:t>р. Ларго</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Вариант 4</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Корелли А. соната ми минор 1,2 части</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Новачек Вечное движение</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Мясковский Н. Воспоминание     </w:t>
      </w:r>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color w:val="000000"/>
          <w:spacing w:val="-2"/>
          <w:sz w:val="26"/>
          <w:szCs w:val="26"/>
        </w:rPr>
        <w:t>9 класс</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lastRenderedPageBreak/>
        <w:t>Этот класс является подготовительным для поступления в музыкальный колледж.</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Программу необходимо построить так, чтобы она дала возможность развить у учащегося все его технические и музыкальные потенциальные возможности, привести исполнительские и инструментальные навыки к порогу </w:t>
      </w:r>
      <w:proofErr w:type="gramStart"/>
      <w:r w:rsidRPr="009A2FE9">
        <w:rPr>
          <w:rFonts w:ascii="Times New Roman" w:eastAsiaTheme="minorHAnsi" w:hAnsi="Times New Roman"/>
          <w:color w:val="000000"/>
          <w:spacing w:val="-2"/>
          <w:sz w:val="26"/>
          <w:szCs w:val="26"/>
        </w:rPr>
        <w:t>профессиональных</w:t>
      </w:r>
      <w:proofErr w:type="gramEnd"/>
      <w:r w:rsidRPr="009A2FE9">
        <w:rPr>
          <w:rFonts w:ascii="Times New Roman" w:eastAsiaTheme="minorHAnsi" w:hAnsi="Times New Roman"/>
          <w:color w:val="000000"/>
          <w:spacing w:val="-2"/>
          <w:sz w:val="26"/>
          <w:szCs w:val="26"/>
        </w:rPr>
        <w:t xml:space="preserve"> для дальнейшего обучения в музыкальном колледже.</w:t>
      </w:r>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color w:val="000000"/>
          <w:spacing w:val="-2"/>
          <w:sz w:val="26"/>
          <w:szCs w:val="26"/>
        </w:rPr>
        <w:t xml:space="preserve">   Примерный репертуарный список:</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1.  Гендель Г. 6 сонат для скрипки и ф-но</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2.  Данкля Ш. Концертное соло № 2</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3.  Корели А. Сонаты</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4.  Тартини Дж. Соната соль минор «Покинутая Дидона»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5.  Данкля Ш. Этюды соч. 73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6.  Роде П. 24 каприса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7. Флеш К. Гаммы и арпеджио</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8. Хрестоматия. Концерты, средние и старшие классы ДМШ. М., Музыка, 1995</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w:t>
      </w:r>
      <w:proofErr w:type="gramStart"/>
      <w:r w:rsidRPr="009A2FE9">
        <w:rPr>
          <w:rFonts w:ascii="Times New Roman" w:eastAsiaTheme="minorHAnsi" w:hAnsi="Times New Roman"/>
          <w:color w:val="000000"/>
          <w:spacing w:val="-2"/>
          <w:sz w:val="26"/>
          <w:szCs w:val="26"/>
        </w:rPr>
        <w:t>(Зейтц Ф. Концерт №1, Акколаи Ж. Концерт ля минор, Бах И.С. Концерт ля минор:</w:t>
      </w:r>
      <w:proofErr w:type="gramEnd"/>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1 часть, Крейцер Р. Концерт №13: 1 часть, Виотти Дж. Концерт №23:  1 часть,</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w:t>
      </w:r>
      <w:proofErr w:type="gramStart"/>
      <w:r w:rsidRPr="009A2FE9">
        <w:rPr>
          <w:rFonts w:ascii="Times New Roman" w:eastAsiaTheme="minorHAnsi" w:hAnsi="Times New Roman"/>
          <w:color w:val="000000"/>
          <w:spacing w:val="-2"/>
          <w:sz w:val="26"/>
          <w:szCs w:val="26"/>
        </w:rPr>
        <w:t>Берио К. Концерт №9: 1 часть, Шпор К. Концерт №2: 1 часть).</w:t>
      </w:r>
      <w:proofErr w:type="gramEnd"/>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9.  Крейцер Р. Этюды (ред. А.Ямпольского). М., Музыка, 1987</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10.  Юный скрипач, вып. 3. М., «Советский композитор», 1992</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15.  </w:t>
      </w:r>
      <w:proofErr w:type="gramStart"/>
      <w:r w:rsidRPr="009A2FE9">
        <w:rPr>
          <w:rFonts w:ascii="Times New Roman" w:eastAsiaTheme="minorHAnsi" w:hAnsi="Times New Roman"/>
          <w:color w:val="000000"/>
          <w:spacing w:val="-2"/>
          <w:sz w:val="26"/>
          <w:szCs w:val="26"/>
        </w:rPr>
        <w:t xml:space="preserve">Классические пьесы для скрипки и фортепиано (составитель и редактор </w:t>
      </w:r>
      <w:proofErr w:type="gramEnd"/>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w:t>
      </w:r>
      <w:proofErr w:type="gramStart"/>
      <w:r w:rsidRPr="009A2FE9">
        <w:rPr>
          <w:rFonts w:ascii="Times New Roman" w:eastAsiaTheme="minorHAnsi" w:hAnsi="Times New Roman"/>
          <w:color w:val="000000"/>
          <w:spacing w:val="-2"/>
          <w:sz w:val="26"/>
          <w:szCs w:val="26"/>
        </w:rPr>
        <w:t>С.Шальман).</w:t>
      </w:r>
      <w:proofErr w:type="gramEnd"/>
      <w:r w:rsidRPr="009A2FE9">
        <w:rPr>
          <w:rFonts w:ascii="Times New Roman" w:eastAsiaTheme="minorHAnsi" w:hAnsi="Times New Roman"/>
          <w:color w:val="000000"/>
          <w:spacing w:val="-2"/>
          <w:sz w:val="26"/>
          <w:szCs w:val="26"/>
        </w:rPr>
        <w:t xml:space="preserve"> СПб, «Композитор», 2004</w:t>
      </w:r>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color w:val="000000"/>
          <w:spacing w:val="-2"/>
          <w:sz w:val="26"/>
          <w:szCs w:val="26"/>
        </w:rPr>
        <w:t xml:space="preserve">Примерный репертуарный список произведений татарских композиторов: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1.  Яшь скрипач II выпуск, составитель Монасыпов Ш.</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2.  Пьесы композиторов Татарстана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3.  Абязов Р. Сюита на татарские темы</w:t>
      </w:r>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color w:val="000000"/>
          <w:spacing w:val="-2"/>
          <w:sz w:val="26"/>
          <w:szCs w:val="26"/>
        </w:rPr>
        <w:t>Примеры экзаменационных программ:</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Вариант 1</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Виотти Дж. Концерт № 22 1 часть с каденцией</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Дакен Дж. Кукушка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Прокофьев С. Вальс из балета «Золушка»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Вариант 2</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Шпор Л. Концерт № 2</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Венявский Г. Мазурка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Хачатурян Л. Колыбельная из балета «Гаянэ»</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Вариант 3</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Гендель Г. Соната (2 части)</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Де Фалья Испанский танец</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Рубинштейн А. Романс «Ночь», обр. Г. Венявского</w:t>
      </w:r>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color w:val="000000"/>
          <w:spacing w:val="-2"/>
          <w:sz w:val="26"/>
          <w:szCs w:val="26"/>
        </w:rPr>
        <w:t xml:space="preserve">Требования к уровню подготовки </w:t>
      </w:r>
      <w:proofErr w:type="gramStart"/>
      <w:r w:rsidRPr="00D43EDD">
        <w:rPr>
          <w:rFonts w:ascii="Times New Roman" w:eastAsiaTheme="minorHAnsi" w:hAnsi="Times New Roman"/>
          <w:b/>
          <w:color w:val="000000"/>
          <w:spacing w:val="-2"/>
          <w:sz w:val="26"/>
          <w:szCs w:val="26"/>
        </w:rPr>
        <w:t>обучающихся</w:t>
      </w:r>
      <w:proofErr w:type="gramEnd"/>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Уровень подготовки обучающихся является результатом освоения образовательной программы учебного предмета «Специальность (скрипка)», который приводит к формированию комплекса знаний, умений и навыков, таких как:</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lastRenderedPageBreak/>
        <w:t>наличие у обучающегося интереса к музыкальному искусству, самостоятельному музыкальному исполнительству;</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сформированный комплекс исполнительских знаний, умений и навыков, позволяющий использовать многообразные возможности струнного инструмента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знание репертуара для струнного инструмента, включающего произведения разных стилей и жанров (полифонические произведения, сонаты, концерты, пьесы, этюды, инструментальные миниатюры) в соответствии с программными требованиями;</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знание художественно-исполнительских возможностей струнного инструмента;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знание профессиональной терминологии;</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наличие умений по чтению с листа музыкальных произведений;</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w:t>
      </w:r>
      <w:r w:rsidRPr="009A2FE9">
        <w:rPr>
          <w:rFonts w:ascii="Times New Roman" w:eastAsiaTheme="minorHAnsi" w:hAnsi="Times New Roman"/>
          <w:color w:val="000000"/>
          <w:spacing w:val="-2"/>
          <w:sz w:val="26"/>
          <w:szCs w:val="26"/>
        </w:rPr>
        <w:tab/>
        <w:t>навыки по воспитанию слухового контроля, умению управлять процессом исполнения музыкального произведения;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w:t>
      </w:r>
      <w:r w:rsidRPr="009A2FE9">
        <w:rPr>
          <w:rFonts w:ascii="Times New Roman" w:eastAsiaTheme="minorHAnsi" w:hAnsi="Times New Roman"/>
          <w:color w:val="000000"/>
          <w:spacing w:val="-2"/>
          <w:sz w:val="26"/>
          <w:szCs w:val="26"/>
        </w:rPr>
        <w:tab/>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наличие музыкальной памяти, развитого мелодического, ладогармонического, тембрового слуха;</w:t>
      </w:r>
    </w:p>
    <w:p w:rsidR="00D43EDD"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наличие навыков репетиционно-концертной работы в качестве с</w:t>
      </w:r>
      <w:r w:rsidR="00D43EDD">
        <w:rPr>
          <w:rFonts w:ascii="Times New Roman" w:eastAsiaTheme="minorHAnsi" w:hAnsi="Times New Roman"/>
          <w:color w:val="000000"/>
          <w:spacing w:val="-2"/>
          <w:sz w:val="26"/>
          <w:szCs w:val="26"/>
        </w:rPr>
        <w:t>олиста.</w:t>
      </w:r>
    </w:p>
    <w:p w:rsidR="009A2FE9" w:rsidRPr="00D43EDD" w:rsidRDefault="009A2FE9" w:rsidP="009A2FE9">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b/>
          <w:color w:val="000000"/>
          <w:spacing w:val="-2"/>
          <w:sz w:val="26"/>
          <w:szCs w:val="26"/>
        </w:rPr>
        <w:t>Формы и методы контроля, система оценок</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1. Аттестация: цели, виды, форма, содержание.</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Оценка качества занятий по «Специальности (скрипка)» включает в себя текущий контроль успеваемости, промежуточную и итоговую аттестацию обучающихся.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 качестве средств текущего контроля успеваемости могут использоваться прослушивания, формами текущего контроля могут быть контрольные уроки.</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Текущий контроль успеваемости учащихся проводится в счет аудиторного времени, предусмотренного на учебный предмет.</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Промежуточная аттестация проводится в форме контрольных уроков, зачетов и экзаменов. Контрольные уроки, зачеты могут проходить в виде технических зачетов, академических концертов, исполнения концертных программ и др.</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Контрольные уроки и зачеты в рамках промежуточной аттестации проводятся на завершающих четверть или полугодие учебных занятиях в счет аудиторного времени, предусмотренного на данный учебный предмет. Экзамены проводятся за пределами аудиторных учебных занятий</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Экзамен проводится: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по окончании 8 класса (выпускной экзамен) при 8-летнем сроке обучения или по окончании 9 класса (выпускной экзамен) при 9-летнем сроке обучения.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Учащиеся остальных классов в конце каждого учебного года сдают </w:t>
      </w:r>
      <w:proofErr w:type="gramStart"/>
      <w:r w:rsidRPr="009A2FE9">
        <w:rPr>
          <w:rFonts w:ascii="Times New Roman" w:eastAsiaTheme="minorHAnsi" w:hAnsi="Times New Roman"/>
          <w:color w:val="000000"/>
          <w:spacing w:val="-2"/>
          <w:sz w:val="26"/>
          <w:szCs w:val="26"/>
        </w:rPr>
        <w:t>переводной</w:t>
      </w:r>
      <w:proofErr w:type="gramEnd"/>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lastRenderedPageBreak/>
        <w:t>зачет.</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образовательного учреждения.</w:t>
      </w:r>
    </w:p>
    <w:p w:rsidR="009A2FE9" w:rsidRPr="00D43EDD" w:rsidRDefault="009A2FE9" w:rsidP="009A2FE9">
      <w:pPr>
        <w:shd w:val="clear" w:color="auto" w:fill="FFFFFF"/>
        <w:spacing w:after="0"/>
        <w:rPr>
          <w:rFonts w:ascii="Times New Roman" w:eastAsiaTheme="minorHAnsi" w:hAnsi="Times New Roman"/>
          <w:b/>
          <w:i/>
          <w:color w:val="000000"/>
          <w:spacing w:val="-2"/>
          <w:sz w:val="26"/>
          <w:szCs w:val="26"/>
        </w:rPr>
      </w:pPr>
      <w:r w:rsidRPr="00D43EDD">
        <w:rPr>
          <w:rFonts w:ascii="Times New Roman" w:eastAsiaTheme="minorHAnsi" w:hAnsi="Times New Roman"/>
          <w:b/>
          <w:i/>
          <w:color w:val="000000"/>
          <w:spacing w:val="-2"/>
          <w:sz w:val="26"/>
          <w:szCs w:val="26"/>
        </w:rPr>
        <w:t>Критерии оценки</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Критерии оценки качества исполнения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По итогам исполнения программы на зачете, академическом прослушивании или экзамене выставляетс</w:t>
      </w:r>
      <w:r w:rsidR="00D43EDD">
        <w:rPr>
          <w:rFonts w:ascii="Times New Roman" w:eastAsiaTheme="minorHAnsi" w:hAnsi="Times New Roman"/>
          <w:color w:val="000000"/>
          <w:spacing w:val="-2"/>
          <w:sz w:val="26"/>
          <w:szCs w:val="26"/>
        </w:rPr>
        <w:t>я оценка по пятибалльной шкале:</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Таблица 3</w:t>
      </w:r>
    </w:p>
    <w:tbl>
      <w:tblPr>
        <w:tblW w:w="10801" w:type="dxa"/>
        <w:tblInd w:w="-459" w:type="dxa"/>
        <w:tblLayout w:type="fixed"/>
        <w:tblLook w:val="0000"/>
      </w:tblPr>
      <w:tblGrid>
        <w:gridCol w:w="3855"/>
        <w:gridCol w:w="708"/>
        <w:gridCol w:w="63"/>
        <w:gridCol w:w="646"/>
        <w:gridCol w:w="126"/>
        <w:gridCol w:w="583"/>
        <w:gridCol w:w="189"/>
        <w:gridCol w:w="519"/>
        <w:gridCol w:w="253"/>
        <w:gridCol w:w="599"/>
        <w:gridCol w:w="172"/>
        <w:gridCol w:w="678"/>
        <w:gridCol w:w="94"/>
        <w:gridCol w:w="757"/>
        <w:gridCol w:w="15"/>
        <w:gridCol w:w="772"/>
        <w:gridCol w:w="63"/>
        <w:gridCol w:w="709"/>
      </w:tblGrid>
      <w:tr w:rsidR="00D43EDD" w:rsidRPr="00D43EDD" w:rsidTr="003E036D">
        <w:trPr>
          <w:trHeight w:val="389"/>
        </w:trPr>
        <w:tc>
          <w:tcPr>
            <w:tcW w:w="3855" w:type="dxa"/>
            <w:tcBorders>
              <w:top w:val="single" w:sz="4" w:space="0" w:color="000000"/>
              <w:left w:val="single" w:sz="4" w:space="0" w:color="000000"/>
              <w:bottom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Класс</w:t>
            </w:r>
          </w:p>
        </w:tc>
        <w:tc>
          <w:tcPr>
            <w:tcW w:w="708" w:type="dxa"/>
            <w:tcBorders>
              <w:top w:val="single" w:sz="4" w:space="0" w:color="000000"/>
              <w:left w:val="single" w:sz="4" w:space="0" w:color="000000"/>
              <w:bottom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1</w:t>
            </w:r>
          </w:p>
        </w:tc>
        <w:tc>
          <w:tcPr>
            <w:tcW w:w="709" w:type="dxa"/>
            <w:gridSpan w:val="2"/>
            <w:tcBorders>
              <w:top w:val="single" w:sz="4" w:space="0" w:color="000000"/>
              <w:left w:val="single" w:sz="4" w:space="0" w:color="000000"/>
              <w:bottom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2</w:t>
            </w:r>
          </w:p>
        </w:tc>
        <w:tc>
          <w:tcPr>
            <w:tcW w:w="709" w:type="dxa"/>
            <w:gridSpan w:val="2"/>
            <w:tcBorders>
              <w:top w:val="single" w:sz="4" w:space="0" w:color="000000"/>
              <w:left w:val="single" w:sz="4" w:space="0" w:color="000000"/>
              <w:bottom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3</w:t>
            </w:r>
          </w:p>
        </w:tc>
        <w:tc>
          <w:tcPr>
            <w:tcW w:w="708" w:type="dxa"/>
            <w:gridSpan w:val="2"/>
            <w:tcBorders>
              <w:top w:val="single" w:sz="4" w:space="0" w:color="000000"/>
              <w:left w:val="single" w:sz="4" w:space="0" w:color="000000"/>
              <w:bottom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4</w:t>
            </w:r>
          </w:p>
        </w:tc>
        <w:tc>
          <w:tcPr>
            <w:tcW w:w="852" w:type="dxa"/>
            <w:gridSpan w:val="2"/>
            <w:tcBorders>
              <w:top w:val="single" w:sz="4" w:space="0" w:color="000000"/>
              <w:left w:val="single" w:sz="4" w:space="0" w:color="000000"/>
              <w:bottom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5</w:t>
            </w:r>
          </w:p>
        </w:tc>
        <w:tc>
          <w:tcPr>
            <w:tcW w:w="850" w:type="dxa"/>
            <w:gridSpan w:val="2"/>
            <w:tcBorders>
              <w:top w:val="single" w:sz="4" w:space="0" w:color="000000"/>
              <w:left w:val="single" w:sz="4" w:space="0" w:color="000000"/>
              <w:bottom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6</w:t>
            </w:r>
          </w:p>
        </w:tc>
        <w:tc>
          <w:tcPr>
            <w:tcW w:w="851" w:type="dxa"/>
            <w:gridSpan w:val="2"/>
            <w:tcBorders>
              <w:top w:val="single" w:sz="4" w:space="0" w:color="000000"/>
              <w:left w:val="single" w:sz="4" w:space="0" w:color="000000"/>
              <w:bottom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7</w:t>
            </w:r>
          </w:p>
        </w:tc>
        <w:tc>
          <w:tcPr>
            <w:tcW w:w="850" w:type="dxa"/>
            <w:gridSpan w:val="3"/>
            <w:tcBorders>
              <w:top w:val="single" w:sz="4" w:space="0" w:color="000000"/>
              <w:left w:val="single" w:sz="4" w:space="0" w:color="000000"/>
              <w:bottom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8</w:t>
            </w:r>
          </w:p>
        </w:tc>
        <w:tc>
          <w:tcPr>
            <w:tcW w:w="709" w:type="dxa"/>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9</w:t>
            </w:r>
          </w:p>
        </w:tc>
      </w:tr>
      <w:tr w:rsidR="00D43EDD" w:rsidRPr="00D43EDD" w:rsidTr="003E036D">
        <w:trPr>
          <w:trHeight w:val="389"/>
        </w:trPr>
        <w:tc>
          <w:tcPr>
            <w:tcW w:w="3855" w:type="dxa"/>
            <w:tcBorders>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Продолжительность учебных занятий в год (в неделях)</w:t>
            </w:r>
          </w:p>
        </w:tc>
        <w:tc>
          <w:tcPr>
            <w:tcW w:w="708" w:type="dxa"/>
            <w:tcBorders>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32</w:t>
            </w:r>
          </w:p>
        </w:tc>
        <w:tc>
          <w:tcPr>
            <w:tcW w:w="709" w:type="dxa"/>
            <w:gridSpan w:val="2"/>
            <w:tcBorders>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33</w:t>
            </w:r>
          </w:p>
        </w:tc>
        <w:tc>
          <w:tcPr>
            <w:tcW w:w="709" w:type="dxa"/>
            <w:gridSpan w:val="2"/>
            <w:tcBorders>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33</w:t>
            </w:r>
          </w:p>
        </w:tc>
        <w:tc>
          <w:tcPr>
            <w:tcW w:w="708" w:type="dxa"/>
            <w:gridSpan w:val="2"/>
            <w:tcBorders>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33</w:t>
            </w:r>
          </w:p>
        </w:tc>
        <w:tc>
          <w:tcPr>
            <w:tcW w:w="852" w:type="dxa"/>
            <w:gridSpan w:val="2"/>
            <w:tcBorders>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33</w:t>
            </w:r>
          </w:p>
        </w:tc>
        <w:tc>
          <w:tcPr>
            <w:tcW w:w="850" w:type="dxa"/>
            <w:gridSpan w:val="2"/>
            <w:tcBorders>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33</w:t>
            </w:r>
          </w:p>
        </w:tc>
        <w:tc>
          <w:tcPr>
            <w:tcW w:w="851" w:type="dxa"/>
            <w:gridSpan w:val="2"/>
            <w:tcBorders>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33</w:t>
            </w:r>
          </w:p>
        </w:tc>
        <w:tc>
          <w:tcPr>
            <w:tcW w:w="850" w:type="dxa"/>
            <w:gridSpan w:val="3"/>
            <w:tcBorders>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33</w:t>
            </w:r>
          </w:p>
        </w:tc>
        <w:tc>
          <w:tcPr>
            <w:tcW w:w="709" w:type="dxa"/>
            <w:tcBorders>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33</w:t>
            </w:r>
          </w:p>
        </w:tc>
      </w:tr>
      <w:tr w:rsidR="00D43EDD" w:rsidRPr="00D43EDD" w:rsidTr="003E036D">
        <w:trPr>
          <w:trHeight w:val="389"/>
        </w:trPr>
        <w:tc>
          <w:tcPr>
            <w:tcW w:w="3855" w:type="dxa"/>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 xml:space="preserve">Количество часов на </w:t>
            </w:r>
            <w:r w:rsidRPr="00D43EDD">
              <w:rPr>
                <w:rFonts w:ascii="Times New Roman" w:eastAsiaTheme="minorHAnsi" w:hAnsi="Times New Roman"/>
                <w:b/>
                <w:bCs/>
                <w:color w:val="000000"/>
                <w:spacing w:val="-2"/>
                <w:sz w:val="26"/>
                <w:szCs w:val="26"/>
              </w:rPr>
              <w:t>аудиторные</w:t>
            </w:r>
            <w:r w:rsidRPr="00D43EDD">
              <w:rPr>
                <w:rFonts w:ascii="Times New Roman" w:eastAsiaTheme="minorHAnsi" w:hAnsi="Times New Roman"/>
                <w:color w:val="000000"/>
                <w:spacing w:val="-2"/>
                <w:sz w:val="26"/>
                <w:szCs w:val="26"/>
              </w:rPr>
              <w:t xml:space="preserve"> занятия в неделю</w:t>
            </w:r>
          </w:p>
        </w:tc>
        <w:tc>
          <w:tcPr>
            <w:tcW w:w="708" w:type="dxa"/>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2</w:t>
            </w:r>
          </w:p>
        </w:tc>
        <w:tc>
          <w:tcPr>
            <w:tcW w:w="709"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2</w:t>
            </w:r>
          </w:p>
        </w:tc>
        <w:tc>
          <w:tcPr>
            <w:tcW w:w="709"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2</w:t>
            </w:r>
          </w:p>
        </w:tc>
        <w:tc>
          <w:tcPr>
            <w:tcW w:w="708"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2</w:t>
            </w:r>
          </w:p>
        </w:tc>
        <w:tc>
          <w:tcPr>
            <w:tcW w:w="852"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2,5</w:t>
            </w:r>
          </w:p>
        </w:tc>
        <w:tc>
          <w:tcPr>
            <w:tcW w:w="850"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2,5</w:t>
            </w:r>
          </w:p>
        </w:tc>
        <w:tc>
          <w:tcPr>
            <w:tcW w:w="851"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2,5</w:t>
            </w:r>
          </w:p>
        </w:tc>
        <w:tc>
          <w:tcPr>
            <w:tcW w:w="850" w:type="dxa"/>
            <w:gridSpan w:val="3"/>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2,5</w:t>
            </w:r>
          </w:p>
        </w:tc>
        <w:tc>
          <w:tcPr>
            <w:tcW w:w="709" w:type="dxa"/>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3</w:t>
            </w:r>
          </w:p>
        </w:tc>
      </w:tr>
      <w:tr w:rsidR="00D43EDD" w:rsidRPr="00D43EDD" w:rsidTr="003E036D">
        <w:trPr>
          <w:trHeight w:val="389"/>
        </w:trPr>
        <w:tc>
          <w:tcPr>
            <w:tcW w:w="3855" w:type="dxa"/>
            <w:tcBorders>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 xml:space="preserve">Общее количество часов на </w:t>
            </w:r>
            <w:r w:rsidRPr="00D43EDD">
              <w:rPr>
                <w:rFonts w:ascii="Times New Roman" w:eastAsiaTheme="minorHAnsi" w:hAnsi="Times New Roman"/>
                <w:b/>
                <w:bCs/>
                <w:color w:val="000000"/>
                <w:spacing w:val="-2"/>
                <w:sz w:val="26"/>
                <w:szCs w:val="26"/>
              </w:rPr>
              <w:t xml:space="preserve">аудиторные </w:t>
            </w:r>
            <w:r w:rsidRPr="00D43EDD">
              <w:rPr>
                <w:rFonts w:ascii="Times New Roman" w:eastAsiaTheme="minorHAnsi" w:hAnsi="Times New Roman"/>
                <w:color w:val="000000"/>
                <w:spacing w:val="-2"/>
                <w:sz w:val="26"/>
                <w:szCs w:val="26"/>
              </w:rPr>
              <w:t>занятия</w:t>
            </w:r>
          </w:p>
        </w:tc>
        <w:tc>
          <w:tcPr>
            <w:tcW w:w="6946" w:type="dxa"/>
            <w:gridSpan w:val="17"/>
            <w:tcBorders>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691</w:t>
            </w:r>
          </w:p>
        </w:tc>
      </w:tr>
      <w:tr w:rsidR="00D43EDD" w:rsidRPr="00D43EDD" w:rsidTr="003E036D">
        <w:trPr>
          <w:trHeight w:val="389"/>
        </w:trPr>
        <w:tc>
          <w:tcPr>
            <w:tcW w:w="3855" w:type="dxa"/>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 xml:space="preserve">Количество часов на </w:t>
            </w:r>
            <w:r w:rsidRPr="00D43EDD">
              <w:rPr>
                <w:rFonts w:ascii="Times New Roman" w:eastAsiaTheme="minorHAnsi" w:hAnsi="Times New Roman"/>
                <w:b/>
                <w:bCs/>
                <w:color w:val="000000"/>
                <w:spacing w:val="-2"/>
                <w:sz w:val="26"/>
                <w:szCs w:val="26"/>
              </w:rPr>
              <w:t xml:space="preserve">внеаудиторные </w:t>
            </w:r>
            <w:r w:rsidRPr="00D43EDD">
              <w:rPr>
                <w:rFonts w:ascii="Times New Roman" w:eastAsiaTheme="minorHAnsi" w:hAnsi="Times New Roman"/>
                <w:color w:val="000000"/>
                <w:spacing w:val="-2"/>
                <w:sz w:val="26"/>
                <w:szCs w:val="26"/>
              </w:rPr>
              <w:t>занятия в неделю</w:t>
            </w:r>
          </w:p>
        </w:tc>
        <w:tc>
          <w:tcPr>
            <w:tcW w:w="708" w:type="dxa"/>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3</w:t>
            </w:r>
          </w:p>
        </w:tc>
        <w:tc>
          <w:tcPr>
            <w:tcW w:w="709"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3</w:t>
            </w:r>
          </w:p>
        </w:tc>
        <w:tc>
          <w:tcPr>
            <w:tcW w:w="709"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4</w:t>
            </w:r>
          </w:p>
        </w:tc>
        <w:tc>
          <w:tcPr>
            <w:tcW w:w="708"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4</w:t>
            </w:r>
          </w:p>
        </w:tc>
        <w:tc>
          <w:tcPr>
            <w:tcW w:w="852"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5</w:t>
            </w:r>
          </w:p>
        </w:tc>
        <w:tc>
          <w:tcPr>
            <w:tcW w:w="850"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5</w:t>
            </w:r>
          </w:p>
        </w:tc>
        <w:tc>
          <w:tcPr>
            <w:tcW w:w="851"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6</w:t>
            </w:r>
          </w:p>
        </w:tc>
        <w:tc>
          <w:tcPr>
            <w:tcW w:w="850" w:type="dxa"/>
            <w:gridSpan w:val="3"/>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6</w:t>
            </w:r>
          </w:p>
        </w:tc>
        <w:tc>
          <w:tcPr>
            <w:tcW w:w="709" w:type="dxa"/>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6</w:t>
            </w:r>
          </w:p>
        </w:tc>
      </w:tr>
      <w:tr w:rsidR="00D43EDD" w:rsidRPr="00D43EDD" w:rsidTr="003E036D">
        <w:trPr>
          <w:trHeight w:val="389"/>
        </w:trPr>
        <w:tc>
          <w:tcPr>
            <w:tcW w:w="3855" w:type="dxa"/>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Общее количество часов на внеаудиторные (самостоятельные) занятия по годам обучения</w:t>
            </w:r>
          </w:p>
        </w:tc>
        <w:tc>
          <w:tcPr>
            <w:tcW w:w="708" w:type="dxa"/>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96</w:t>
            </w:r>
          </w:p>
        </w:tc>
        <w:tc>
          <w:tcPr>
            <w:tcW w:w="709"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99</w:t>
            </w:r>
          </w:p>
        </w:tc>
        <w:tc>
          <w:tcPr>
            <w:tcW w:w="709"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132</w:t>
            </w:r>
          </w:p>
        </w:tc>
        <w:tc>
          <w:tcPr>
            <w:tcW w:w="708"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132</w:t>
            </w:r>
          </w:p>
        </w:tc>
        <w:tc>
          <w:tcPr>
            <w:tcW w:w="852"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165</w:t>
            </w:r>
          </w:p>
        </w:tc>
        <w:tc>
          <w:tcPr>
            <w:tcW w:w="850"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165</w:t>
            </w:r>
          </w:p>
        </w:tc>
        <w:tc>
          <w:tcPr>
            <w:tcW w:w="851"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198</w:t>
            </w:r>
          </w:p>
        </w:tc>
        <w:tc>
          <w:tcPr>
            <w:tcW w:w="850" w:type="dxa"/>
            <w:gridSpan w:val="3"/>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198</w:t>
            </w:r>
          </w:p>
        </w:tc>
        <w:tc>
          <w:tcPr>
            <w:tcW w:w="709" w:type="dxa"/>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198</w:t>
            </w:r>
          </w:p>
        </w:tc>
      </w:tr>
      <w:tr w:rsidR="00D43EDD" w:rsidRPr="00D43EDD" w:rsidTr="003E036D">
        <w:trPr>
          <w:trHeight w:val="389"/>
        </w:trPr>
        <w:tc>
          <w:tcPr>
            <w:tcW w:w="3855" w:type="dxa"/>
            <w:tcBorders>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Общее количество часов на внеаудиторные (самостоятельные) занятия</w:t>
            </w:r>
          </w:p>
        </w:tc>
        <w:tc>
          <w:tcPr>
            <w:tcW w:w="6946" w:type="dxa"/>
            <w:gridSpan w:val="17"/>
            <w:tcBorders>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1383</w:t>
            </w:r>
          </w:p>
        </w:tc>
      </w:tr>
      <w:tr w:rsidR="00D43EDD" w:rsidRPr="00D43EDD" w:rsidTr="003E036D">
        <w:trPr>
          <w:trHeight w:val="389"/>
        </w:trPr>
        <w:tc>
          <w:tcPr>
            <w:tcW w:w="3855" w:type="dxa"/>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Общее максимальное количество часов по годам обучения</w:t>
            </w:r>
          </w:p>
        </w:tc>
        <w:tc>
          <w:tcPr>
            <w:tcW w:w="708" w:type="dxa"/>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160</w:t>
            </w:r>
          </w:p>
        </w:tc>
        <w:tc>
          <w:tcPr>
            <w:tcW w:w="709"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165</w:t>
            </w:r>
          </w:p>
        </w:tc>
        <w:tc>
          <w:tcPr>
            <w:tcW w:w="709"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198</w:t>
            </w:r>
          </w:p>
        </w:tc>
        <w:tc>
          <w:tcPr>
            <w:tcW w:w="708"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198</w:t>
            </w:r>
          </w:p>
        </w:tc>
        <w:tc>
          <w:tcPr>
            <w:tcW w:w="852"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247,5</w:t>
            </w:r>
          </w:p>
        </w:tc>
        <w:tc>
          <w:tcPr>
            <w:tcW w:w="850"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247,5</w:t>
            </w:r>
          </w:p>
        </w:tc>
        <w:tc>
          <w:tcPr>
            <w:tcW w:w="851"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280,5</w:t>
            </w:r>
          </w:p>
        </w:tc>
        <w:tc>
          <w:tcPr>
            <w:tcW w:w="850" w:type="dxa"/>
            <w:gridSpan w:val="3"/>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280,5</w:t>
            </w:r>
          </w:p>
        </w:tc>
        <w:tc>
          <w:tcPr>
            <w:tcW w:w="709" w:type="dxa"/>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297</w:t>
            </w:r>
          </w:p>
        </w:tc>
      </w:tr>
      <w:tr w:rsidR="00D43EDD" w:rsidRPr="00D43EDD" w:rsidTr="003E036D">
        <w:trPr>
          <w:trHeight w:val="389"/>
        </w:trPr>
        <w:tc>
          <w:tcPr>
            <w:tcW w:w="3855" w:type="dxa"/>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Общее максимальное количество часов на весь период обучения</w:t>
            </w:r>
          </w:p>
        </w:tc>
        <w:tc>
          <w:tcPr>
            <w:tcW w:w="6946" w:type="dxa"/>
            <w:gridSpan w:val="17"/>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2074</w:t>
            </w:r>
          </w:p>
        </w:tc>
      </w:tr>
      <w:tr w:rsidR="00D43EDD" w:rsidRPr="00D43EDD" w:rsidTr="003E036D">
        <w:trPr>
          <w:trHeight w:val="389"/>
        </w:trPr>
        <w:tc>
          <w:tcPr>
            <w:tcW w:w="3855" w:type="dxa"/>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Объем времени на консультации</w:t>
            </w:r>
          </w:p>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(по годам)</w:t>
            </w:r>
          </w:p>
        </w:tc>
        <w:tc>
          <w:tcPr>
            <w:tcW w:w="771"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6</w:t>
            </w:r>
          </w:p>
        </w:tc>
        <w:tc>
          <w:tcPr>
            <w:tcW w:w="772"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8</w:t>
            </w:r>
          </w:p>
        </w:tc>
        <w:tc>
          <w:tcPr>
            <w:tcW w:w="772"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8</w:t>
            </w:r>
          </w:p>
        </w:tc>
        <w:tc>
          <w:tcPr>
            <w:tcW w:w="772"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8</w:t>
            </w:r>
          </w:p>
        </w:tc>
        <w:tc>
          <w:tcPr>
            <w:tcW w:w="771"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8</w:t>
            </w:r>
          </w:p>
        </w:tc>
        <w:tc>
          <w:tcPr>
            <w:tcW w:w="772"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8</w:t>
            </w:r>
          </w:p>
        </w:tc>
        <w:tc>
          <w:tcPr>
            <w:tcW w:w="772"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8</w:t>
            </w:r>
          </w:p>
        </w:tc>
        <w:tc>
          <w:tcPr>
            <w:tcW w:w="772" w:type="dxa"/>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8</w:t>
            </w:r>
          </w:p>
        </w:tc>
        <w:tc>
          <w:tcPr>
            <w:tcW w:w="772"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8</w:t>
            </w:r>
          </w:p>
        </w:tc>
      </w:tr>
      <w:tr w:rsidR="00D43EDD" w:rsidRPr="00D43EDD" w:rsidTr="003E036D">
        <w:trPr>
          <w:trHeight w:val="443"/>
        </w:trPr>
        <w:tc>
          <w:tcPr>
            <w:tcW w:w="3855" w:type="dxa"/>
            <w:vMerge w:val="restart"/>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Общий объем времени на консультации</w:t>
            </w:r>
          </w:p>
        </w:tc>
        <w:tc>
          <w:tcPr>
            <w:tcW w:w="6174" w:type="dxa"/>
            <w:gridSpan w:val="15"/>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62</w:t>
            </w:r>
          </w:p>
        </w:tc>
        <w:tc>
          <w:tcPr>
            <w:tcW w:w="772" w:type="dxa"/>
            <w:gridSpan w:val="2"/>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8</w:t>
            </w:r>
          </w:p>
        </w:tc>
      </w:tr>
      <w:tr w:rsidR="00D43EDD" w:rsidRPr="00D43EDD" w:rsidTr="003E036D">
        <w:trPr>
          <w:trHeight w:val="443"/>
        </w:trPr>
        <w:tc>
          <w:tcPr>
            <w:tcW w:w="3855" w:type="dxa"/>
            <w:vMerge/>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p>
        </w:tc>
        <w:tc>
          <w:tcPr>
            <w:tcW w:w="6946" w:type="dxa"/>
            <w:gridSpan w:val="17"/>
            <w:tcBorders>
              <w:top w:val="single" w:sz="4" w:space="0" w:color="000000"/>
              <w:left w:val="single" w:sz="4" w:space="0" w:color="000000"/>
              <w:bottom w:val="single" w:sz="4" w:space="0" w:color="000000"/>
              <w:right w:val="single" w:sz="4" w:space="0" w:color="000000"/>
            </w:tcBorders>
          </w:tcPr>
          <w:p w:rsidR="00D43EDD" w:rsidRPr="00D43EDD" w:rsidRDefault="00D43EDD" w:rsidP="00D43EDD">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color w:val="000000"/>
                <w:spacing w:val="-2"/>
                <w:sz w:val="26"/>
                <w:szCs w:val="26"/>
              </w:rPr>
              <w:t>70</w:t>
            </w:r>
          </w:p>
        </w:tc>
      </w:tr>
    </w:tbl>
    <w:p w:rsidR="00D43EDD" w:rsidRDefault="00D43EDD" w:rsidP="009A2FE9">
      <w:pPr>
        <w:shd w:val="clear" w:color="auto" w:fill="FFFFFF"/>
        <w:spacing w:after="0"/>
        <w:rPr>
          <w:rFonts w:ascii="Times New Roman" w:eastAsiaTheme="minorHAnsi" w:hAnsi="Times New Roman"/>
          <w:color w:val="000000"/>
          <w:spacing w:val="-2"/>
          <w:sz w:val="26"/>
          <w:szCs w:val="26"/>
        </w:rPr>
      </w:pPr>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color w:val="000000"/>
          <w:spacing w:val="-2"/>
          <w:sz w:val="26"/>
          <w:szCs w:val="26"/>
        </w:rPr>
        <w:t>Критерии оценивания исполнения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b/>
          <w:i/>
          <w:color w:val="000000"/>
          <w:spacing w:val="-2"/>
          <w:sz w:val="26"/>
          <w:szCs w:val="26"/>
        </w:rPr>
        <w:t>5 («отлично»)</w:t>
      </w:r>
      <w:r w:rsidRPr="009A2FE9">
        <w:rPr>
          <w:rFonts w:ascii="Times New Roman" w:eastAsiaTheme="minorHAnsi" w:hAnsi="Times New Roman"/>
          <w:color w:val="000000"/>
          <w:spacing w:val="-2"/>
          <w:sz w:val="26"/>
          <w:szCs w:val="26"/>
        </w:rPr>
        <w:tab/>
        <w:t xml:space="preserve">Учащийся должен продемонстрировать весь комплекс музыкально-исполнительских достижений на данном этапе, грамотно и выразительно </w:t>
      </w:r>
      <w:r w:rsidRPr="009A2FE9">
        <w:rPr>
          <w:rFonts w:ascii="Times New Roman" w:eastAsiaTheme="minorHAnsi" w:hAnsi="Times New Roman"/>
          <w:color w:val="000000"/>
          <w:spacing w:val="-2"/>
          <w:sz w:val="26"/>
          <w:szCs w:val="26"/>
        </w:rPr>
        <w:lastRenderedPageBreak/>
        <w:t>исполнить свою программу, иметь хорошую интонацию, хорошее звучание и достаточно развитый инструментализм</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b/>
          <w:i/>
          <w:color w:val="000000"/>
          <w:spacing w:val="-2"/>
          <w:sz w:val="26"/>
          <w:szCs w:val="26"/>
        </w:rPr>
        <w:t>4 («хорошо»)</w:t>
      </w:r>
      <w:r w:rsidRPr="009A2FE9">
        <w:rPr>
          <w:rFonts w:ascii="Times New Roman" w:eastAsiaTheme="minorHAnsi" w:hAnsi="Times New Roman"/>
          <w:color w:val="000000"/>
          <w:spacing w:val="-2"/>
          <w:sz w:val="26"/>
          <w:szCs w:val="26"/>
        </w:rPr>
        <w:tab/>
        <w:t>При всех вышеизложенных пунктах не достаточно музыкальной выразительности или несколько отстает техническое развитие учащегося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b/>
          <w:i/>
          <w:color w:val="000000"/>
          <w:spacing w:val="-2"/>
          <w:sz w:val="26"/>
          <w:szCs w:val="26"/>
        </w:rPr>
        <w:t>3 («удовлетворительно»)</w:t>
      </w:r>
      <w:r w:rsidRPr="009A2FE9">
        <w:rPr>
          <w:rFonts w:ascii="Times New Roman" w:eastAsiaTheme="minorHAnsi" w:hAnsi="Times New Roman"/>
          <w:color w:val="000000"/>
          <w:spacing w:val="-2"/>
          <w:sz w:val="26"/>
          <w:szCs w:val="26"/>
        </w:rPr>
        <w:tab/>
        <w:t>Исполнение носит формальный характер, не хватает технического развития и инструментальных навыков для качественного исполнения данной программы, нет понимания стиля исполняемых произведений, звучание маловыразительное, есть интонационные проблемы</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D43EDD">
        <w:rPr>
          <w:rFonts w:ascii="Times New Roman" w:eastAsiaTheme="minorHAnsi" w:hAnsi="Times New Roman"/>
          <w:b/>
          <w:i/>
          <w:color w:val="000000"/>
          <w:spacing w:val="-2"/>
          <w:sz w:val="26"/>
          <w:szCs w:val="26"/>
        </w:rPr>
        <w:t>2 («неудовлетворительно»)</w:t>
      </w:r>
      <w:r w:rsidRPr="009A2FE9">
        <w:rPr>
          <w:rFonts w:ascii="Times New Roman" w:eastAsiaTheme="minorHAnsi" w:hAnsi="Times New Roman"/>
          <w:color w:val="000000"/>
          <w:spacing w:val="-2"/>
          <w:sz w:val="26"/>
          <w:szCs w:val="26"/>
        </w:rPr>
        <w:tab/>
        <w:t>Программа не донесена по тексту, отсутствуют</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инструментальные навыки, бессмысленное исполнение, нечистая интонация, отсутствие перспектив дальнейшего обучения на инструменте</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Зачет (без оценки)</w:t>
      </w:r>
      <w:r w:rsidRPr="009A2FE9">
        <w:rPr>
          <w:rFonts w:ascii="Times New Roman" w:eastAsiaTheme="minorHAnsi" w:hAnsi="Times New Roman"/>
          <w:color w:val="000000"/>
          <w:spacing w:val="-2"/>
          <w:sz w:val="26"/>
          <w:szCs w:val="26"/>
        </w:rPr>
        <w:tab/>
        <w:t>Исполнение соответствует необходимому уровню на данном этапе обучения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w:t>
      </w:r>
      <w:proofErr w:type="gramStart"/>
      <w:r w:rsidRPr="009A2FE9">
        <w:rPr>
          <w:rFonts w:ascii="Times New Roman" w:eastAsiaTheme="minorHAnsi" w:hAnsi="Times New Roman"/>
          <w:color w:val="000000"/>
          <w:spacing w:val="-2"/>
          <w:sz w:val="26"/>
          <w:szCs w:val="26"/>
        </w:rPr>
        <w:t>-»</w:t>
      </w:r>
      <w:proofErr w:type="gramEnd"/>
      <w:r w:rsidRPr="009A2FE9">
        <w:rPr>
          <w:rFonts w:ascii="Times New Roman" w:eastAsiaTheme="minorHAnsi" w:hAnsi="Times New Roman"/>
          <w:color w:val="000000"/>
          <w:spacing w:val="-2"/>
          <w:sz w:val="26"/>
          <w:szCs w:val="26"/>
        </w:rPr>
        <w:t>, что даст возможность более конкретно отметить выступление учащегося.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Фонды оценочных сре</w:t>
      </w:r>
      <w:proofErr w:type="gramStart"/>
      <w:r w:rsidRPr="009A2FE9">
        <w:rPr>
          <w:rFonts w:ascii="Times New Roman" w:eastAsiaTheme="minorHAnsi" w:hAnsi="Times New Roman"/>
          <w:color w:val="000000"/>
          <w:spacing w:val="-2"/>
          <w:sz w:val="26"/>
          <w:szCs w:val="26"/>
        </w:rPr>
        <w:t>дств пр</w:t>
      </w:r>
      <w:proofErr w:type="gramEnd"/>
      <w:r w:rsidRPr="009A2FE9">
        <w:rPr>
          <w:rFonts w:ascii="Times New Roman" w:eastAsiaTheme="minorHAnsi" w:hAnsi="Times New Roman"/>
          <w:color w:val="000000"/>
          <w:spacing w:val="-2"/>
          <w:sz w:val="26"/>
          <w:szCs w:val="26"/>
        </w:rPr>
        <w:t>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При выведении итоговой (переводной) оценки учитываются следующие параметры:</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Оценка годовой работы учащегося.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Оценки за академические концерты или экзамены.</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Другие выступления учащегося в течение учебного года.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При выведении оценки за выпускные экзамены должны быть учтены следующие параметры:</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Учащийся должен продемонстрировать достаточный технический уровень владения инструментом.</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Убедительно раскрытый художественный образ музыкального произведения.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Понимание и отражение в исполнительской интерпретации понятия стиля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исполняемого произведения.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При выпускных экзаменах оценка ставится по пятибалльной шкале («отлично», «хорошо», «удовлетворительно», «неудовлетворительно»).</w:t>
      </w:r>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color w:val="000000"/>
          <w:spacing w:val="-2"/>
          <w:sz w:val="26"/>
          <w:szCs w:val="26"/>
        </w:rPr>
        <w:t>Контрольные требования на разных этапах обучения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Оценки выставляются по окончании четверти и полугодий учебного года. В конце учебного года выставляется итоговая (переводная) оценка.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 течение учебного года учащийся должен выступать не менее 4-х раз:</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е полугодие</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Октябрь-ноябрь:  этюд, пьесы</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Ноябрь-декабрь:  две разнохарактерные пьесы или крупная форма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е полугодие</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Февраль-март:  технический зачёт (гамма и этюд)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Апрель-май -  гамма, этюд,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lastRenderedPageBreak/>
        <w:t>две разнохарактерные пьесы или крупная форма.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 средних и старших классах целесообразно гаммы выносить на отдельный зачет, чтобы «разгрузить» объем исполняемого материала на переводных зачетах.</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Учащиеся 1-х и 2-х классов могут играть один этюд и две пьесы, это зависит от степени подготовленности учащег</w:t>
      </w:r>
      <w:r w:rsidR="00D43EDD">
        <w:rPr>
          <w:rFonts w:ascii="Times New Roman" w:eastAsiaTheme="minorHAnsi" w:hAnsi="Times New Roman"/>
          <w:color w:val="000000"/>
          <w:spacing w:val="-2"/>
          <w:sz w:val="26"/>
          <w:szCs w:val="26"/>
        </w:rPr>
        <w:t>ося в каждом конкретном случае.</w:t>
      </w:r>
    </w:p>
    <w:p w:rsid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color w:val="000000"/>
          <w:spacing w:val="-2"/>
          <w:sz w:val="26"/>
          <w:szCs w:val="26"/>
        </w:rPr>
        <w:t>Методическое</w:t>
      </w:r>
      <w:r w:rsidR="00D43EDD">
        <w:rPr>
          <w:rFonts w:ascii="Times New Roman" w:eastAsiaTheme="minorHAnsi" w:hAnsi="Times New Roman"/>
          <w:b/>
          <w:color w:val="000000"/>
          <w:spacing w:val="-2"/>
          <w:sz w:val="26"/>
          <w:szCs w:val="26"/>
        </w:rPr>
        <w:t xml:space="preserve"> обеспечение учебного процесса </w:t>
      </w:r>
    </w:p>
    <w:p w:rsidR="009A2FE9" w:rsidRPr="00D43EDD" w:rsidRDefault="009A2FE9" w:rsidP="009A2FE9">
      <w:pPr>
        <w:shd w:val="clear" w:color="auto" w:fill="FFFFFF"/>
        <w:spacing w:after="0"/>
        <w:rPr>
          <w:rFonts w:ascii="Times New Roman" w:eastAsiaTheme="minorHAnsi" w:hAnsi="Times New Roman"/>
          <w:b/>
          <w:color w:val="000000"/>
          <w:spacing w:val="-2"/>
          <w:sz w:val="26"/>
          <w:szCs w:val="26"/>
        </w:rPr>
      </w:pPr>
      <w:r w:rsidRPr="00D43EDD">
        <w:rPr>
          <w:rFonts w:ascii="Times New Roman" w:eastAsiaTheme="minorHAnsi" w:hAnsi="Times New Roman"/>
          <w:b/>
          <w:i/>
          <w:color w:val="000000"/>
          <w:spacing w:val="-2"/>
          <w:sz w:val="26"/>
          <w:szCs w:val="26"/>
        </w:rPr>
        <w:t>Методические рекомендации педагогическим работникам</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Необходимым условием для успешного обучения игре на скрипке является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формирование у ученика уже на начальном этапе правильной поставки правой и</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левой руки, корпуса. Что же касается учащихся, которые нуждаются в </w:t>
      </w:r>
      <w:proofErr w:type="gramStart"/>
      <w:r w:rsidRPr="009A2FE9">
        <w:rPr>
          <w:rFonts w:ascii="Times New Roman" w:eastAsiaTheme="minorHAnsi" w:hAnsi="Times New Roman"/>
          <w:color w:val="000000"/>
          <w:spacing w:val="-2"/>
          <w:sz w:val="26"/>
          <w:szCs w:val="26"/>
        </w:rPr>
        <w:t>значительной</w:t>
      </w:r>
      <w:proofErr w:type="gramEnd"/>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перестановке  рук  и  освобождении  мышечного   аппарата,  то  данную работу</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необходимо вести по программе, которая в первую очередь предусматривает</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решение этих задач. В связи с этим в одном и том же классе даны четыре варианта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зачетной программы, где наиболее полно отражены все аспекты </w:t>
      </w:r>
      <w:proofErr w:type="gramStart"/>
      <w:r w:rsidRPr="009A2FE9">
        <w:rPr>
          <w:rFonts w:ascii="Times New Roman" w:eastAsiaTheme="minorHAnsi" w:hAnsi="Times New Roman"/>
          <w:color w:val="000000"/>
          <w:spacing w:val="-2"/>
          <w:sz w:val="26"/>
          <w:szCs w:val="26"/>
        </w:rPr>
        <w:t>художественного</w:t>
      </w:r>
      <w:proofErr w:type="gramEnd"/>
      <w:r w:rsidRPr="009A2FE9">
        <w:rPr>
          <w:rFonts w:ascii="Times New Roman" w:eastAsiaTheme="minorHAnsi" w:hAnsi="Times New Roman"/>
          <w:color w:val="000000"/>
          <w:spacing w:val="-2"/>
          <w:sz w:val="26"/>
          <w:szCs w:val="26"/>
        </w:rPr>
        <w:t xml:space="preserve"> и</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технического развития ученика и его возможности на данном этапе.</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Развитию техники в узком смысле слова (беглости, четкости, ровности и т. д.)</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способствует систематическая работа над упражнениями, гаммами и этюдами. При</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proofErr w:type="gramStart"/>
      <w:r w:rsidRPr="009A2FE9">
        <w:rPr>
          <w:rFonts w:ascii="Times New Roman" w:eastAsiaTheme="minorHAnsi" w:hAnsi="Times New Roman"/>
          <w:color w:val="000000"/>
          <w:spacing w:val="-2"/>
          <w:sz w:val="26"/>
          <w:szCs w:val="26"/>
        </w:rPr>
        <w:t>освоении</w:t>
      </w:r>
      <w:proofErr w:type="gramEnd"/>
      <w:r w:rsidRPr="009A2FE9">
        <w:rPr>
          <w:rFonts w:ascii="Times New Roman" w:eastAsiaTheme="minorHAnsi" w:hAnsi="Times New Roman"/>
          <w:color w:val="000000"/>
          <w:spacing w:val="-2"/>
          <w:sz w:val="26"/>
          <w:szCs w:val="26"/>
        </w:rPr>
        <w:t xml:space="preserve">  гамм,  упражнений,  этюдов  и  другого  вспомогательного материала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рекомендуется применение различных вариантов - штриховых, динамических, ритмических и т. д. При работе над техникой необходимо давать четкие индивидуальные задания и регулярно проверять их выполнение.</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Работа над качеством звука, интонацией, ритмическим рисунком, динамикой </w:t>
      </w:r>
      <w:proofErr w:type="gramStart"/>
      <w:r w:rsidRPr="009A2FE9">
        <w:rPr>
          <w:rFonts w:ascii="Times New Roman" w:eastAsiaTheme="minorHAnsi" w:hAnsi="Times New Roman"/>
          <w:color w:val="000000"/>
          <w:spacing w:val="-2"/>
          <w:sz w:val="26"/>
          <w:szCs w:val="26"/>
        </w:rPr>
        <w:t>-в</w:t>
      </w:r>
      <w:proofErr w:type="gramEnd"/>
      <w:r w:rsidRPr="009A2FE9">
        <w:rPr>
          <w:rFonts w:ascii="Times New Roman" w:eastAsiaTheme="minorHAnsi" w:hAnsi="Times New Roman"/>
          <w:color w:val="000000"/>
          <w:spacing w:val="-2"/>
          <w:sz w:val="26"/>
          <w:szCs w:val="26"/>
        </w:rPr>
        <w:t>ажнейшими средствами музыкальной выразительности - должна последовательно проводиться на протяжении всех лет обучения и быть предметом постоянного внимания педагога.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proofErr w:type="gramStart"/>
      <w:r w:rsidRPr="009A2FE9">
        <w:rPr>
          <w:rFonts w:ascii="Times New Roman" w:eastAsiaTheme="minorHAnsi" w:hAnsi="Times New Roman"/>
          <w:color w:val="000000"/>
          <w:spacing w:val="-2"/>
          <w:sz w:val="26"/>
          <w:szCs w:val="26"/>
        </w:rPr>
        <w:t>В работе над музыкальными произведениями необходимо постоянно восстанавливать связь между художественной и технической сторонами изучаемого произведения.</w:t>
      </w:r>
      <w:proofErr w:type="gramEnd"/>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Важной задачей предмета является развитие навыков самостоятельной работы над произведением, которое по трудности должно быть легче произведений, изучаемых по основной программе.</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Репертуар учащихся состоит из технического и художественного материала.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Репертуар должен быть разнообразным по стилю, содержанию, форме, жанру, фактуре. При формировании экзаменационных программ за основу был взят общий принцип «сплошной вертикали», т.е. последовательность, постепенность и нарастающая сложность репертуара. При составлении зачетной или экзаменационной программы важно соблюсти все аспекты музыкальных и технических сложностей, освоение которых ученик должен продемонстрировать на данном этапе своего развития. Например, если выбрана классическая крупная форма, то пьеса должна быть романтически-виртуозного характера (и наоборот).</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Комплексный подход,  продуманный выбор учебного материала - важнейшие факторы успешного развития учеников.</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К началу каждого полугодия преподаватель составляет на каждого ученика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индивидуальный план, который утверждает заведующий струнным отделением.</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 конце полугодия преподаватель вносит изменения, если они были, и информацию</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lastRenderedPageBreak/>
        <w:t>обо всех выступлениях ученика с оценкой и краткой характеристикой учащегося.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При составлении индивидуального плана необходимо учитывать индивидуальные и личностные особенности, а также степень подготовки учащегося. В репертуар следует включать произведения, доступные с точки зрения технической и образной сложности, разнообразные по стилю, жанру, форме.</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Важнейший раздел индивидуального плана - работа над этюдами, гаммами, упражнениями и другим учебно-вспомогательным материалом. При выборе этюдов следует учитывать их художественную и техническую значимость. Изучение этюдов может принимать различные формы в зависимости от их содержания и учебных задач (ознакомление, чтение нот с листа, разучивание до уровня исполнительской законченности).</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Путь развития ученика определяется лишь в процессе занятий, поэтому педагогические требования к ученикам должны быть строго дифференцированы, главное, недопустимо включать в индивидуальный план произведения, превышающие музыкально-исполнительские возможности ученика и не соответствующие его возрастным особенностям.</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Продвижение учащихся во многом зависит от правильной организации их самостоятельных домашних занятий. Очень важно показать учащимся, как рационально использовать время, отведенное для работы дома. На уроке необходимо четко ставить конкретные задачи и показывать пути их решения, фиксировать их в дневнике. Это поможет более осознанно строить домашние занятия, развивает навыки самостоятельной работы. В результате учебный процесс проходит значительно плодотворнее.</w:t>
      </w:r>
    </w:p>
    <w:p w:rsidR="009A2FE9" w:rsidRPr="00D43EDD" w:rsidRDefault="009A2FE9" w:rsidP="009A2FE9">
      <w:pPr>
        <w:shd w:val="clear" w:color="auto" w:fill="FFFFFF"/>
        <w:spacing w:after="0"/>
        <w:rPr>
          <w:rFonts w:ascii="Times New Roman" w:eastAsiaTheme="minorHAnsi" w:hAnsi="Times New Roman"/>
          <w:b/>
          <w:i/>
          <w:color w:val="000000"/>
          <w:spacing w:val="-2"/>
          <w:sz w:val="26"/>
          <w:szCs w:val="26"/>
        </w:rPr>
      </w:pPr>
      <w:r w:rsidRPr="00D43EDD">
        <w:rPr>
          <w:rFonts w:ascii="Times New Roman" w:eastAsiaTheme="minorHAnsi" w:hAnsi="Times New Roman"/>
          <w:b/>
          <w:i/>
          <w:color w:val="000000"/>
          <w:spacing w:val="-2"/>
          <w:sz w:val="26"/>
          <w:szCs w:val="26"/>
        </w:rPr>
        <w:t xml:space="preserve"> Рекомендации по организации самостоятельной работы</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Самостоятельные занятия должны быть регулярными и систематическими. Они должны быть ежедневными. Количество времени, расходуемого в домашних занятиях, обуславливается степенью сложности проходимого музыкального материала, подготовкой к выступлениям на зачетах и концертах. Кроме того, желательно, чтобы ежедневные домашние занятия были четко распланированы следующим образом:</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работа над техническим материалом (гаммы, этюды);</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работа над пьесами и произведениями крупной формы;</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проработка наиболее трудных эпизодов в изучаемых произведениях;</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самостоятельный разбор нового музыкального материала;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посещение концертов, спектаклей, а также непосредственное участие учащегося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в концертной деятельности класса и школы.</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Необходимо научить ребенка самостоятельно ставить задачи и решать их в ходе домашних занятий. Кроме того, важно регулярное посещение различных филармонических концертов, музыкальных вечеров, театров, музеев, культурных мероприятий.</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Чтобы занятия дома были продуктивнее и интереснее, необходимо научить учащегося самостоятельно и творчески мыслить, уметь четко формулировать проблему на уроке и находить пути ее решения.</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lastRenderedPageBreak/>
        <w:t>Для большей мотивации в домашней работе необходимо чаще менять репертуар, заинтересовывать участием во всевозможных выступлениях, как в качестве солиста, так и в ансамбле. Недопустимо играть одну программу в течение учебного года - это притупляет ощущения музыки, тормозит творческий процесс, вследствие чего самостоятельные занятия дома становятся рутинными, неинтересными и малопродуктивными.</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p>
    <w:p w:rsidR="009A2FE9" w:rsidRPr="00790B74" w:rsidRDefault="009A2FE9" w:rsidP="009A2FE9">
      <w:pPr>
        <w:shd w:val="clear" w:color="auto" w:fill="FFFFFF"/>
        <w:spacing w:after="0"/>
        <w:rPr>
          <w:rFonts w:ascii="Times New Roman" w:eastAsiaTheme="minorHAnsi" w:hAnsi="Times New Roman"/>
          <w:b/>
          <w:color w:val="000000"/>
          <w:spacing w:val="-2"/>
          <w:sz w:val="26"/>
          <w:szCs w:val="26"/>
        </w:rPr>
      </w:pPr>
      <w:r w:rsidRPr="00790B74">
        <w:rPr>
          <w:rFonts w:ascii="Times New Roman" w:eastAsiaTheme="minorHAnsi" w:hAnsi="Times New Roman"/>
          <w:b/>
          <w:color w:val="000000"/>
          <w:spacing w:val="-2"/>
          <w:sz w:val="26"/>
          <w:szCs w:val="26"/>
        </w:rPr>
        <w:t>Списки рекомендуемой нотной и методической литературы</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1. Список рекомендуемой нотной литературы</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1.  Бакланова Н. Этюды средней трудности. М., «Советский композитор», 1983</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2.  Верачини Ф. Сонаты для скрипки. Elibron Classics, 2002</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3.  Вивальди А. Двенадцать сонат для скрипки и фортепиано. Харвест, 2004</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4.  Вольфарт Ф. Легкие мелодические этюды. М., Гос. муз</w:t>
      </w:r>
      <w:proofErr w:type="gramStart"/>
      <w:r w:rsidRPr="009A2FE9">
        <w:rPr>
          <w:rFonts w:ascii="Times New Roman" w:eastAsiaTheme="minorHAnsi" w:hAnsi="Times New Roman"/>
          <w:color w:val="000000"/>
          <w:spacing w:val="-2"/>
          <w:sz w:val="26"/>
          <w:szCs w:val="26"/>
        </w:rPr>
        <w:t>.</w:t>
      </w:r>
      <w:proofErr w:type="gramEnd"/>
      <w:r w:rsidRPr="009A2FE9">
        <w:rPr>
          <w:rFonts w:ascii="Times New Roman" w:eastAsiaTheme="minorHAnsi" w:hAnsi="Times New Roman"/>
          <w:color w:val="000000"/>
          <w:spacing w:val="-2"/>
          <w:sz w:val="26"/>
          <w:szCs w:val="26"/>
        </w:rPr>
        <w:t xml:space="preserve"> </w:t>
      </w:r>
      <w:proofErr w:type="gramStart"/>
      <w:r w:rsidRPr="009A2FE9">
        <w:rPr>
          <w:rFonts w:ascii="Times New Roman" w:eastAsiaTheme="minorHAnsi" w:hAnsi="Times New Roman"/>
          <w:color w:val="000000"/>
          <w:spacing w:val="-2"/>
          <w:sz w:val="26"/>
          <w:szCs w:val="26"/>
        </w:rPr>
        <w:t>и</w:t>
      </w:r>
      <w:proofErr w:type="gramEnd"/>
      <w:r w:rsidRPr="009A2FE9">
        <w:rPr>
          <w:rFonts w:ascii="Times New Roman" w:eastAsiaTheme="minorHAnsi" w:hAnsi="Times New Roman"/>
          <w:color w:val="000000"/>
          <w:spacing w:val="-2"/>
          <w:sz w:val="26"/>
          <w:szCs w:val="26"/>
        </w:rPr>
        <w:t>зд., 1987</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5.  Гарлицкий М. Шаг за шагом. М., «Советский композитор», 1980</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6.  Гарлицкий М. Шаг за шагом, раздел «Переходы». М., «Композитор», 1992</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7.  Гендель Г.Ф. 6 сонат для скрипки и ф-но</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8.  Григорян А. Начальная школа игры на скрипке. М., «Советский композитор», </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1986</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9.  Гуревич Л., Зимина Н. Скрипичная азбука, 1, 2 тетради. М., «Композитор»,</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1998</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Данкля Ш. Этюды соч. 73. М., Музыка, 1970</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Донт Я. Этюды соч. 37. М., Музыка, 1988</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Донт Я. Соч. 37 Этюды. М., Музыка, 1987</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Донт Я. Соч. 38 Этюды для 2-х скрипок. М., Музыка, 1980</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Захарьина Т. Скрипичный букварь. Гос. муз</w:t>
      </w:r>
      <w:proofErr w:type="gramStart"/>
      <w:r w:rsidRPr="009A2FE9">
        <w:rPr>
          <w:rFonts w:ascii="Times New Roman" w:eastAsiaTheme="minorHAnsi" w:hAnsi="Times New Roman"/>
          <w:color w:val="000000"/>
          <w:spacing w:val="-2"/>
          <w:sz w:val="26"/>
          <w:szCs w:val="26"/>
        </w:rPr>
        <w:t>.</w:t>
      </w:r>
      <w:proofErr w:type="gramEnd"/>
      <w:r w:rsidRPr="009A2FE9">
        <w:rPr>
          <w:rFonts w:ascii="Times New Roman" w:eastAsiaTheme="minorHAnsi" w:hAnsi="Times New Roman"/>
          <w:color w:val="000000"/>
          <w:spacing w:val="-2"/>
          <w:sz w:val="26"/>
          <w:szCs w:val="26"/>
        </w:rPr>
        <w:t xml:space="preserve"> </w:t>
      </w:r>
      <w:proofErr w:type="gramStart"/>
      <w:r w:rsidRPr="009A2FE9">
        <w:rPr>
          <w:rFonts w:ascii="Times New Roman" w:eastAsiaTheme="minorHAnsi" w:hAnsi="Times New Roman"/>
          <w:color w:val="000000"/>
          <w:spacing w:val="-2"/>
          <w:sz w:val="26"/>
          <w:szCs w:val="26"/>
        </w:rPr>
        <w:t>и</w:t>
      </w:r>
      <w:proofErr w:type="gramEnd"/>
      <w:r w:rsidRPr="009A2FE9">
        <w:rPr>
          <w:rFonts w:ascii="Times New Roman" w:eastAsiaTheme="minorHAnsi" w:hAnsi="Times New Roman"/>
          <w:color w:val="000000"/>
          <w:spacing w:val="-2"/>
          <w:sz w:val="26"/>
          <w:szCs w:val="26"/>
        </w:rPr>
        <w:t>зд., 1962</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Избранные этюды для скрипки, 1-3 классы. М., «Кифара», 1996</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Избранные этюды, 1-3 классы ДМШ. М., «Кифара», 1996</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Избранные этюды, 3-5 классы ДМШ. М., «Кифара», 1996</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Избранные этюды, вып.2. 3-5 классы. М., «Кифара», 1996</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Классические пьесы (составитель и редактор С.Шальман). СПб, «Композитор»,</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2009</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Корелли А. 10 сонат для скрипки и фортепиано. Харвест, 2004</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Крейцер Р. Этюды (ред. А.Ямпольского). М., Музыка, 1987</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Мазас К. Артистические этюды, соч. 36, 1 часть. СПб, «Композитор», 2004</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Мазас К. Блестящие этюды, соч. 36, 2 тетрадь. М., Музыка, 2004</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Роде П. 24 каприса. М., Музыка, 1988</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Родионов К. Начальные уроки игры на скрипке. М. Музыка, 2000</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Тартини Дж. Соната соль минор «Покинутая Дидона»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Фиорилло Ф. 36 этюдов и каприсов для скрипки. М., Музыка, 1987</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Флеш К. Гаммы и арпеджио. М., Музыка, 1966</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Хрестоматия для скрипки. Пьесы и произведения крупной формы. 1-2 классы.  Составители: М. Гарлицкий, К. Родионов, Ю. Уткин, К. Фортунатов. М.,</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Музыка, 1990</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lastRenderedPageBreak/>
        <w:t xml:space="preserve"> Хрестоматия для скрипки. Пьесы и произведения крупной формы. 2-3 классы. Составители: М.Гарлицкий, К.Родионов, Ю.Уткин, К.Фортунатов, М., Музыка,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2008</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Хрестоматия для скрипки. Пьесы и произведения крупной формы. 3-4 классы. Составители: М.Гарлицкий, К.Родионов, Ю.Уткин, К.Фортунатов, М., Музыка, 1991</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Хрестоматия для скрипки. Пьесы и произведения крупной формы. 4-5 классы. (Составитель Ю.Уткин). М., Музыка, 1987</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Хрестоматия для скрипки. Средние и старшие классы ДМШ. М., Музыка, 1995</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Хрестоматия для скрипки. Пьесы и произведения крупной формы. 4-5 классы. Составитель Ю.Уткин, М., Музыка, 1987</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Хрестоматия для скрипки. Пьесы и произведения крупной формы. 5-6 классы. М., Музыка, 1987</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Хрестоматия. Концерты</w:t>
      </w:r>
      <w:proofErr w:type="gramStart"/>
      <w:r w:rsidRPr="009A2FE9">
        <w:rPr>
          <w:rFonts w:ascii="Times New Roman" w:eastAsiaTheme="minorHAnsi" w:hAnsi="Times New Roman"/>
          <w:color w:val="000000"/>
          <w:spacing w:val="-2"/>
          <w:sz w:val="26"/>
          <w:szCs w:val="26"/>
        </w:rPr>
        <w:t xml:space="preserve"> ,</w:t>
      </w:r>
      <w:proofErr w:type="gramEnd"/>
      <w:r w:rsidRPr="009A2FE9">
        <w:rPr>
          <w:rFonts w:ascii="Times New Roman" w:eastAsiaTheme="minorHAnsi" w:hAnsi="Times New Roman"/>
          <w:color w:val="000000"/>
          <w:spacing w:val="-2"/>
          <w:sz w:val="26"/>
          <w:szCs w:val="26"/>
        </w:rPr>
        <w:t xml:space="preserve"> вып.2, средние и старшие классы ДМШ. М., Музыка,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1995</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Юный скрипач. Вып. 1. Редактор-составитель К.Фортунатов. М., «Советский композитор», 1992</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Юный скрипач. Вып.2. Редактор-составитель К.Фортунатов. М., «Советский композитор», 1992</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Юный скрипач. Вып.3. М., «Советский композитор», 1992</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Якубовская В. Вверх по ступенькам. СПб, «Композитор», 2003</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p>
    <w:p w:rsidR="009A2FE9" w:rsidRPr="00790B74" w:rsidRDefault="009A2FE9" w:rsidP="009A2FE9">
      <w:pPr>
        <w:shd w:val="clear" w:color="auto" w:fill="FFFFFF"/>
        <w:spacing w:after="0"/>
        <w:rPr>
          <w:rFonts w:ascii="Times New Roman" w:eastAsiaTheme="minorHAnsi" w:hAnsi="Times New Roman"/>
          <w:b/>
          <w:i/>
          <w:color w:val="000000"/>
          <w:spacing w:val="-2"/>
          <w:sz w:val="26"/>
          <w:szCs w:val="26"/>
        </w:rPr>
      </w:pPr>
      <w:r w:rsidRPr="00790B74">
        <w:rPr>
          <w:rFonts w:ascii="Times New Roman" w:eastAsiaTheme="minorHAnsi" w:hAnsi="Times New Roman"/>
          <w:b/>
          <w:i/>
          <w:color w:val="000000"/>
          <w:spacing w:val="-2"/>
          <w:sz w:val="26"/>
          <w:szCs w:val="26"/>
        </w:rPr>
        <w:t>Список рекомендуемой методической литературы</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Ауэр Л. Моя школа игры на скрипке. М., «Музыка», 1965</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Безродный Игорь. Искусство, мысли, образ. ООО «Века-ВС», 2010</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Беленький Б. - Эльбойм Э. Педагогические принципы Л.М. Цейтлина. М., «Музыка», 1990</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«Как учить игре на скрипке в школе». Составитель Берлянчик М. Сборник статей. М., «Классика ХХЪ&gt;, 2006</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«Вопросы совершенствования преподавания на оркестровых инструментах». Сборник статей. Составитель Берлянчик М. - М., «Музыка», 1978</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«Вопросы музыкальной педагогики».  М., «Музыка»,  1980. Выпуск 2, составитель Руденко В.И.</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«Вопросы музыкальной педагогики».  М., «Музыка»,  1986. Выпуск 7, составитель Руденко В.И.</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Григорьев В. Методика обучения игре на скрипке. Москва, «Классика XXI»,</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2006</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Гутников Борис. Об искусстве скрипичной игры. Л., «Музыка», 1988</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Давид     Ойстрах.     Воспоминания,     статьи.     Сост.     Григорьев В. М., «Музыка», 2008</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Иегуди Менухин. Странствия. Издательство КоЛибри, 2008</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Карл Флеш. Искусство скрипичной игры. М., «Классика XXI», 2007</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Корыхалова     Н.П.     Музыкально-исполнительские     термины. СПб, «Композитор», 2004</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Либерман М., Берлянчик М. Культура звука скрипача. М., «Музыка», 1985</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lastRenderedPageBreak/>
        <w:t xml:space="preserve"> Либерман М. Некоторые вопросы развития техники левой руки. М., «Классика XXI», 2006</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Либерман    М.    Развитие    вибрато    как    средства художественной выразительности. М., «Классика XXI», 2006</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Мострас К. Система домашних занятий скрипача. М., Музгиз, 1956</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Натансон  В.,  Руденко  В.   «Вопросы  методики  начального музыкального образования». М., Музыка, 1981</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Порсегов А., Тагиев М.   «Проблемы мышечных ощущений при игре на скрипке». Ишыг, Баку, 1978</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Ширинский А. Штриховая техника скрипача. М., Музгиз, 1983</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Шульпяков   О.   Техническое   развитие   музыканта-исполнителя. М., «Музыка», 1973</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Юрьев А.Ю. Очерки по истории и теории смычковой культуры скрипача.</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СПб, 2002</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r w:rsidRPr="009A2FE9">
        <w:rPr>
          <w:rFonts w:ascii="Times New Roman" w:eastAsiaTheme="minorHAnsi" w:hAnsi="Times New Roman"/>
          <w:color w:val="000000"/>
          <w:spacing w:val="-2"/>
          <w:sz w:val="26"/>
          <w:szCs w:val="26"/>
        </w:rPr>
        <w:t xml:space="preserve"> Янкелевич Ю.И. Педагогическое наследие. М., «Музыка», 2009</w:t>
      </w:r>
    </w:p>
    <w:p w:rsidR="009A2FE9" w:rsidRPr="009A2FE9" w:rsidRDefault="009A2FE9" w:rsidP="009A2FE9">
      <w:pPr>
        <w:shd w:val="clear" w:color="auto" w:fill="FFFFFF"/>
        <w:spacing w:after="0"/>
        <w:rPr>
          <w:rFonts w:ascii="Times New Roman" w:eastAsiaTheme="minorHAnsi" w:hAnsi="Times New Roman"/>
          <w:color w:val="000000"/>
          <w:spacing w:val="-2"/>
          <w:sz w:val="26"/>
          <w:szCs w:val="26"/>
        </w:rPr>
      </w:pPr>
    </w:p>
    <w:p w:rsidR="00DB4B61" w:rsidRPr="009A2FE9" w:rsidRDefault="00DB4B61" w:rsidP="009A2FE9">
      <w:pPr>
        <w:shd w:val="clear" w:color="auto" w:fill="FFFFFF"/>
        <w:spacing w:after="0"/>
        <w:rPr>
          <w:rFonts w:ascii="Times New Roman" w:hAnsi="Times New Roman"/>
          <w:bCs/>
          <w:color w:val="000000"/>
          <w:spacing w:val="-1"/>
          <w:sz w:val="26"/>
          <w:szCs w:val="26"/>
        </w:rPr>
      </w:pPr>
      <w:r w:rsidRPr="009A2FE9">
        <w:rPr>
          <w:rFonts w:ascii="Times New Roman" w:hAnsi="Times New Roman"/>
          <w:bCs/>
          <w:color w:val="000000"/>
          <w:spacing w:val="-1"/>
          <w:sz w:val="26"/>
          <w:szCs w:val="26"/>
        </w:rPr>
        <w:t>Списки используемой  нотной и методической литературы</w:t>
      </w:r>
    </w:p>
    <w:p w:rsidR="00FA7472" w:rsidRDefault="00FA7472" w:rsidP="002833AE">
      <w:pPr>
        <w:shd w:val="clear" w:color="auto" w:fill="FFFFFF"/>
        <w:spacing w:after="0"/>
        <w:contextualSpacing/>
        <w:rPr>
          <w:rFonts w:ascii="Times New Roman" w:hAnsi="Times New Roman"/>
          <w:b/>
          <w:bCs/>
          <w:color w:val="000000"/>
          <w:sz w:val="26"/>
          <w:szCs w:val="26"/>
        </w:rPr>
      </w:pPr>
    </w:p>
    <w:p w:rsidR="00790B74" w:rsidRPr="00B81C07" w:rsidRDefault="00790B74" w:rsidP="000744F2">
      <w:pPr>
        <w:pStyle w:val="a3"/>
        <w:numPr>
          <w:ilvl w:val="0"/>
          <w:numId w:val="56"/>
        </w:numPr>
        <w:shd w:val="clear" w:color="auto" w:fill="FFFFFF"/>
        <w:spacing w:after="0"/>
        <w:rPr>
          <w:rFonts w:ascii="Times New Roman" w:hAnsi="Times New Roman"/>
          <w:b/>
          <w:bCs/>
          <w:color w:val="000000"/>
          <w:sz w:val="26"/>
          <w:szCs w:val="26"/>
        </w:rPr>
      </w:pPr>
      <w:r w:rsidRPr="00B81C07">
        <w:rPr>
          <w:rFonts w:ascii="Times New Roman" w:hAnsi="Times New Roman"/>
          <w:b/>
          <w:bCs/>
          <w:color w:val="000000"/>
          <w:sz w:val="26"/>
          <w:szCs w:val="26"/>
        </w:rPr>
        <w:t>ПО.01.УП.01. Специальность «Виолончель</w:t>
      </w:r>
    </w:p>
    <w:p w:rsidR="00790B74" w:rsidRDefault="002833AE" w:rsidP="00790B74">
      <w:pPr>
        <w:shd w:val="clear" w:color="auto" w:fill="FFFFFF"/>
        <w:spacing w:after="0"/>
      </w:pPr>
      <w:r w:rsidRPr="00790B74">
        <w:rPr>
          <w:rFonts w:ascii="Times New Roman" w:hAnsi="Times New Roman"/>
          <w:b/>
          <w:bCs/>
          <w:color w:val="000000"/>
          <w:sz w:val="26"/>
          <w:szCs w:val="26"/>
        </w:rPr>
        <w:t>ПОЯСНИТЕЛЬНАЯ ЗАПИСКА</w:t>
      </w:r>
      <w:r w:rsidR="00790B74" w:rsidRPr="00790B74">
        <w:t xml:space="preserve"> </w:t>
      </w:r>
    </w:p>
    <w:p w:rsidR="00790B74" w:rsidRPr="00790B74" w:rsidRDefault="00790B74" w:rsidP="00790B74">
      <w:pPr>
        <w:shd w:val="clear" w:color="auto" w:fill="FFFFFF"/>
        <w:spacing w:after="0"/>
        <w:rPr>
          <w:rFonts w:ascii="Times New Roman" w:hAnsi="Times New Roman"/>
          <w:b/>
          <w:bCs/>
          <w:i/>
          <w:color w:val="000000"/>
          <w:sz w:val="26"/>
          <w:szCs w:val="26"/>
        </w:rPr>
      </w:pPr>
      <w:r w:rsidRPr="00790B74">
        <w:rPr>
          <w:rFonts w:ascii="Times New Roman" w:hAnsi="Times New Roman"/>
          <w:b/>
          <w:bCs/>
          <w:i/>
          <w:color w:val="000000"/>
          <w:sz w:val="26"/>
          <w:szCs w:val="26"/>
        </w:rPr>
        <w:t>Характеристика учебного предмета, его место и роль в образовательном процессе</w:t>
      </w:r>
    </w:p>
    <w:p w:rsidR="00790B74" w:rsidRPr="00790B74" w:rsidRDefault="00790B74" w:rsidP="00790B74">
      <w:pPr>
        <w:shd w:val="clear" w:color="auto" w:fill="FFFFFF"/>
        <w:spacing w:after="0"/>
        <w:rPr>
          <w:rFonts w:ascii="Times New Roman" w:hAnsi="Times New Roman"/>
          <w:bCs/>
          <w:color w:val="000000"/>
          <w:sz w:val="26"/>
          <w:szCs w:val="26"/>
        </w:rPr>
      </w:pPr>
      <w:r w:rsidRPr="00790B74">
        <w:rPr>
          <w:rFonts w:ascii="Times New Roman" w:hAnsi="Times New Roman"/>
          <w:bCs/>
          <w:color w:val="000000"/>
          <w:sz w:val="26"/>
          <w:szCs w:val="26"/>
        </w:rPr>
        <w:t>Программа учебного предмета «Специальность» по виду инструмента «виолончель», далее – «Специальность (виолончель)»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«Струнные инструменты».</w:t>
      </w:r>
    </w:p>
    <w:p w:rsidR="00790B74" w:rsidRPr="00790B74" w:rsidRDefault="00790B74" w:rsidP="00790B74">
      <w:pPr>
        <w:shd w:val="clear" w:color="auto" w:fill="FFFFFF"/>
        <w:spacing w:after="0"/>
        <w:rPr>
          <w:rFonts w:ascii="Times New Roman" w:hAnsi="Times New Roman"/>
          <w:bCs/>
          <w:color w:val="000000"/>
          <w:sz w:val="26"/>
          <w:szCs w:val="26"/>
        </w:rPr>
      </w:pPr>
      <w:r w:rsidRPr="00790B74">
        <w:rPr>
          <w:rFonts w:ascii="Times New Roman" w:hAnsi="Times New Roman"/>
          <w:bCs/>
          <w:color w:val="000000"/>
          <w:sz w:val="26"/>
          <w:szCs w:val="26"/>
        </w:rPr>
        <w:t xml:space="preserve">Учебный предмет «Специальность (виолончель)» направлен на приобретение обучающимися знаний, умений и навыков игры на виолончели, получение ими художественного образования, а также на эстетическое воспитание и духовно-нравственное развитие ученика. </w:t>
      </w:r>
    </w:p>
    <w:p w:rsidR="00790B74" w:rsidRPr="00790B74" w:rsidRDefault="00790B74" w:rsidP="00790B74">
      <w:pPr>
        <w:shd w:val="clear" w:color="auto" w:fill="FFFFFF"/>
        <w:spacing w:after="0"/>
        <w:rPr>
          <w:rFonts w:ascii="Times New Roman" w:hAnsi="Times New Roman"/>
          <w:bCs/>
          <w:color w:val="000000"/>
          <w:sz w:val="26"/>
          <w:szCs w:val="26"/>
        </w:rPr>
      </w:pPr>
      <w:r w:rsidRPr="00790B74">
        <w:rPr>
          <w:rFonts w:ascii="Times New Roman" w:hAnsi="Times New Roman"/>
          <w:bCs/>
          <w:color w:val="000000"/>
          <w:sz w:val="26"/>
          <w:szCs w:val="26"/>
        </w:rPr>
        <w:t xml:space="preserve">Выявление одаренных детей в раннем возрасте позволяет целенаправленно развивать их профессиональные и личные качества, необходимые для продолжения профессионального обучения. Кроме того, программа рассчитана на формирование у обучающихся навыков творческой деятельности, умения планировать свою домашнюю работу, навыков осуществления самостоятельного </w:t>
      </w:r>
      <w:proofErr w:type="gramStart"/>
      <w:r w:rsidRPr="00790B74">
        <w:rPr>
          <w:rFonts w:ascii="Times New Roman" w:hAnsi="Times New Roman"/>
          <w:bCs/>
          <w:color w:val="000000"/>
          <w:sz w:val="26"/>
          <w:szCs w:val="26"/>
        </w:rPr>
        <w:t>контроля за</w:t>
      </w:r>
      <w:proofErr w:type="gramEnd"/>
      <w:r w:rsidRPr="00790B74">
        <w:rPr>
          <w:rFonts w:ascii="Times New Roman" w:hAnsi="Times New Roman"/>
          <w:bCs/>
          <w:color w:val="000000"/>
          <w:sz w:val="26"/>
          <w:szCs w:val="26"/>
        </w:rPr>
        <w:t xml:space="preserve"> своей учебной деятельностью, умения давать объективную оценку своему труду, навыков взаимодействия с преподавателями. </w:t>
      </w:r>
    </w:p>
    <w:p w:rsidR="00790B74" w:rsidRPr="00790B74" w:rsidRDefault="00790B74" w:rsidP="00790B74">
      <w:pPr>
        <w:shd w:val="clear" w:color="auto" w:fill="FFFFFF"/>
        <w:spacing w:after="0"/>
        <w:rPr>
          <w:rFonts w:ascii="Times New Roman" w:hAnsi="Times New Roman"/>
          <w:bCs/>
          <w:color w:val="000000"/>
          <w:sz w:val="26"/>
          <w:szCs w:val="26"/>
        </w:rPr>
      </w:pPr>
      <w:r w:rsidRPr="00790B74">
        <w:rPr>
          <w:rFonts w:ascii="Times New Roman" w:hAnsi="Times New Roman"/>
          <w:bCs/>
          <w:color w:val="000000"/>
          <w:sz w:val="26"/>
          <w:szCs w:val="26"/>
        </w:rPr>
        <w:t xml:space="preserve">Учебный предмет «Специальность (виолончель)» направлен на приобретение </w:t>
      </w:r>
      <w:proofErr w:type="gramStart"/>
      <w:r w:rsidRPr="00790B74">
        <w:rPr>
          <w:rFonts w:ascii="Times New Roman" w:hAnsi="Times New Roman"/>
          <w:bCs/>
          <w:color w:val="000000"/>
          <w:sz w:val="26"/>
          <w:szCs w:val="26"/>
        </w:rPr>
        <w:t>обучающимися</w:t>
      </w:r>
      <w:proofErr w:type="gramEnd"/>
      <w:r w:rsidRPr="00790B74">
        <w:rPr>
          <w:rFonts w:ascii="Times New Roman" w:hAnsi="Times New Roman"/>
          <w:bCs/>
          <w:color w:val="000000"/>
          <w:sz w:val="26"/>
          <w:szCs w:val="26"/>
        </w:rPr>
        <w:t xml:space="preserve"> следующих знаний, умений и навыков:</w:t>
      </w:r>
    </w:p>
    <w:p w:rsidR="00790B74" w:rsidRPr="00790B74" w:rsidRDefault="00790B74" w:rsidP="00790B74">
      <w:pPr>
        <w:shd w:val="clear" w:color="auto" w:fill="FFFFFF"/>
        <w:spacing w:after="0"/>
        <w:rPr>
          <w:rFonts w:ascii="Times New Roman" w:hAnsi="Times New Roman"/>
          <w:bCs/>
          <w:color w:val="000000"/>
          <w:sz w:val="26"/>
          <w:szCs w:val="26"/>
        </w:rPr>
      </w:pPr>
      <w:r w:rsidRPr="00790B74">
        <w:rPr>
          <w:rFonts w:ascii="Times New Roman" w:hAnsi="Times New Roman"/>
          <w:bCs/>
          <w:color w:val="000000"/>
          <w:sz w:val="26"/>
          <w:szCs w:val="26"/>
        </w:rPr>
        <w:t>– знания музыкальной терминологии;</w:t>
      </w:r>
    </w:p>
    <w:p w:rsidR="00790B74" w:rsidRPr="00790B74" w:rsidRDefault="00790B74" w:rsidP="00790B74">
      <w:pPr>
        <w:shd w:val="clear" w:color="auto" w:fill="FFFFFF"/>
        <w:spacing w:after="0"/>
        <w:rPr>
          <w:rFonts w:ascii="Times New Roman" w:hAnsi="Times New Roman"/>
          <w:bCs/>
          <w:color w:val="000000"/>
          <w:sz w:val="26"/>
          <w:szCs w:val="26"/>
        </w:rPr>
      </w:pPr>
      <w:r w:rsidRPr="00790B74">
        <w:rPr>
          <w:rFonts w:ascii="Times New Roman" w:hAnsi="Times New Roman"/>
          <w:bCs/>
          <w:color w:val="000000"/>
          <w:sz w:val="26"/>
          <w:szCs w:val="26"/>
        </w:rPr>
        <w:t xml:space="preserve">– знания художественно-эстетических и технических особенностей, характерных для сольного исполнительства; </w:t>
      </w:r>
    </w:p>
    <w:p w:rsidR="00790B74" w:rsidRPr="00790B74" w:rsidRDefault="00790B74" w:rsidP="00790B74">
      <w:pPr>
        <w:shd w:val="clear" w:color="auto" w:fill="FFFFFF"/>
        <w:spacing w:after="0"/>
        <w:rPr>
          <w:rFonts w:ascii="Times New Roman" w:hAnsi="Times New Roman"/>
          <w:bCs/>
          <w:color w:val="000000"/>
          <w:sz w:val="26"/>
          <w:szCs w:val="26"/>
        </w:rPr>
      </w:pPr>
      <w:r w:rsidRPr="00790B74">
        <w:rPr>
          <w:rFonts w:ascii="Times New Roman" w:hAnsi="Times New Roman"/>
          <w:bCs/>
          <w:color w:val="000000"/>
          <w:sz w:val="26"/>
          <w:szCs w:val="26"/>
        </w:rPr>
        <w:t>– умения грамотно исполнять музыкальные произведения на виолончели;</w:t>
      </w:r>
    </w:p>
    <w:p w:rsidR="00790B74" w:rsidRPr="00790B74" w:rsidRDefault="00790B74" w:rsidP="00790B74">
      <w:pPr>
        <w:shd w:val="clear" w:color="auto" w:fill="FFFFFF"/>
        <w:spacing w:after="0"/>
        <w:rPr>
          <w:rFonts w:ascii="Times New Roman" w:hAnsi="Times New Roman"/>
          <w:bCs/>
          <w:color w:val="000000"/>
          <w:sz w:val="26"/>
          <w:szCs w:val="26"/>
        </w:rPr>
      </w:pPr>
      <w:r w:rsidRPr="00790B74">
        <w:rPr>
          <w:rFonts w:ascii="Times New Roman" w:hAnsi="Times New Roman"/>
          <w:bCs/>
          <w:color w:val="000000"/>
          <w:sz w:val="26"/>
          <w:szCs w:val="26"/>
        </w:rPr>
        <w:lastRenderedPageBreak/>
        <w:t>– умения самостоятельно разучивать музыкальные произведения различных жанров и стилей на виолончели;</w:t>
      </w:r>
    </w:p>
    <w:p w:rsidR="00790B74" w:rsidRPr="00790B74" w:rsidRDefault="00790B74" w:rsidP="00790B74">
      <w:pPr>
        <w:shd w:val="clear" w:color="auto" w:fill="FFFFFF"/>
        <w:spacing w:after="0"/>
        <w:rPr>
          <w:rFonts w:ascii="Times New Roman" w:hAnsi="Times New Roman"/>
          <w:bCs/>
          <w:color w:val="000000"/>
          <w:sz w:val="26"/>
          <w:szCs w:val="26"/>
        </w:rPr>
      </w:pPr>
      <w:r w:rsidRPr="00790B74">
        <w:rPr>
          <w:rFonts w:ascii="Times New Roman" w:hAnsi="Times New Roman"/>
          <w:bCs/>
          <w:color w:val="000000"/>
          <w:sz w:val="26"/>
          <w:szCs w:val="26"/>
        </w:rPr>
        <w:t>– умения самостоятельно преодолевать технические трудности при разучивании несложного музыкального произведения на виолончели;</w:t>
      </w:r>
    </w:p>
    <w:p w:rsidR="00790B74" w:rsidRPr="00790B74" w:rsidRDefault="00790B74" w:rsidP="00790B74">
      <w:pPr>
        <w:shd w:val="clear" w:color="auto" w:fill="FFFFFF"/>
        <w:spacing w:after="0"/>
        <w:rPr>
          <w:rFonts w:ascii="Times New Roman" w:hAnsi="Times New Roman"/>
          <w:bCs/>
          <w:color w:val="000000"/>
          <w:sz w:val="26"/>
          <w:szCs w:val="26"/>
        </w:rPr>
      </w:pPr>
      <w:r w:rsidRPr="00790B74">
        <w:rPr>
          <w:rFonts w:ascii="Times New Roman" w:hAnsi="Times New Roman"/>
          <w:bCs/>
          <w:color w:val="000000"/>
          <w:sz w:val="26"/>
          <w:szCs w:val="26"/>
        </w:rPr>
        <w:t>– умения создавать художественный образ при исполнении музыкального произведения на виолончели;</w:t>
      </w:r>
    </w:p>
    <w:p w:rsidR="00790B74" w:rsidRPr="00790B74" w:rsidRDefault="00790B74" w:rsidP="00790B74">
      <w:pPr>
        <w:shd w:val="clear" w:color="auto" w:fill="FFFFFF"/>
        <w:spacing w:after="0"/>
        <w:rPr>
          <w:rFonts w:ascii="Times New Roman" w:hAnsi="Times New Roman"/>
          <w:bCs/>
          <w:color w:val="000000"/>
          <w:sz w:val="26"/>
          <w:szCs w:val="26"/>
        </w:rPr>
      </w:pPr>
      <w:r w:rsidRPr="00790B74">
        <w:rPr>
          <w:rFonts w:ascii="Times New Roman" w:hAnsi="Times New Roman"/>
          <w:bCs/>
          <w:color w:val="000000"/>
          <w:sz w:val="26"/>
          <w:szCs w:val="26"/>
        </w:rPr>
        <w:t>– навыков импровизации, чтения с листа несложных музыкальных произведений на виолончели;</w:t>
      </w:r>
    </w:p>
    <w:p w:rsidR="00790B74" w:rsidRPr="00790B74" w:rsidRDefault="00790B74" w:rsidP="00790B74">
      <w:pPr>
        <w:shd w:val="clear" w:color="auto" w:fill="FFFFFF"/>
        <w:spacing w:after="0"/>
        <w:rPr>
          <w:rFonts w:ascii="Times New Roman" w:hAnsi="Times New Roman"/>
          <w:bCs/>
          <w:color w:val="000000"/>
          <w:sz w:val="26"/>
          <w:szCs w:val="26"/>
        </w:rPr>
      </w:pPr>
      <w:r w:rsidRPr="00790B74">
        <w:rPr>
          <w:rFonts w:ascii="Times New Roman" w:hAnsi="Times New Roman"/>
          <w:bCs/>
          <w:color w:val="000000"/>
          <w:sz w:val="26"/>
          <w:szCs w:val="26"/>
        </w:rPr>
        <w:t>– навыков сольных публичных выступлений, а также в составе струнного ансамбля, камерного или симфонического оркестров.</w:t>
      </w:r>
    </w:p>
    <w:p w:rsidR="00790B74" w:rsidRPr="00790B74" w:rsidRDefault="00790B74" w:rsidP="00790B74">
      <w:pPr>
        <w:shd w:val="clear" w:color="auto" w:fill="FFFFFF"/>
        <w:spacing w:after="0"/>
        <w:rPr>
          <w:rFonts w:ascii="Times New Roman" w:hAnsi="Times New Roman"/>
          <w:bCs/>
          <w:color w:val="000000"/>
          <w:sz w:val="26"/>
          <w:szCs w:val="26"/>
        </w:rPr>
      </w:pPr>
      <w:r w:rsidRPr="00790B74">
        <w:rPr>
          <w:rFonts w:ascii="Times New Roman" w:hAnsi="Times New Roman"/>
          <w:bCs/>
          <w:color w:val="000000"/>
          <w:sz w:val="26"/>
          <w:szCs w:val="26"/>
        </w:rPr>
        <w:t>Данная программа отражает разнообразие репертуара, академическую направленность учебного предмета «Специальность (Виолончель)».</w:t>
      </w:r>
    </w:p>
    <w:p w:rsidR="00790B74" w:rsidRPr="00790B74" w:rsidRDefault="00790B74" w:rsidP="00790B74">
      <w:pPr>
        <w:shd w:val="clear" w:color="auto" w:fill="FFFFFF"/>
        <w:spacing w:after="0"/>
        <w:rPr>
          <w:rFonts w:ascii="Times New Roman" w:hAnsi="Times New Roman"/>
          <w:bCs/>
          <w:color w:val="000000"/>
          <w:sz w:val="26"/>
          <w:szCs w:val="26"/>
        </w:rPr>
      </w:pPr>
      <w:r w:rsidRPr="00790B74">
        <w:rPr>
          <w:rFonts w:ascii="Times New Roman" w:hAnsi="Times New Roman"/>
          <w:b/>
          <w:bCs/>
          <w:i/>
          <w:color w:val="000000"/>
          <w:sz w:val="26"/>
          <w:szCs w:val="26"/>
        </w:rPr>
        <w:t xml:space="preserve"> Срок реализации учебного предмета «Специальность (виолончель)»</w:t>
      </w:r>
      <w:r w:rsidRPr="00790B74">
        <w:rPr>
          <w:rFonts w:ascii="Times New Roman" w:hAnsi="Times New Roman"/>
          <w:bCs/>
          <w:color w:val="000000"/>
          <w:sz w:val="26"/>
          <w:szCs w:val="26"/>
        </w:rPr>
        <w:t xml:space="preserve"> для детей, поступивших в образовательное учреждение в первый класс в возрасте:</w:t>
      </w:r>
    </w:p>
    <w:p w:rsidR="00790B74" w:rsidRPr="00790B74" w:rsidRDefault="00790B74" w:rsidP="00790B74">
      <w:pPr>
        <w:shd w:val="clear" w:color="auto" w:fill="FFFFFF"/>
        <w:spacing w:after="0"/>
        <w:rPr>
          <w:rFonts w:ascii="Times New Roman" w:hAnsi="Times New Roman"/>
          <w:bCs/>
          <w:color w:val="000000"/>
          <w:sz w:val="26"/>
          <w:szCs w:val="26"/>
        </w:rPr>
      </w:pPr>
      <w:r w:rsidRPr="00790B74">
        <w:rPr>
          <w:rFonts w:ascii="Times New Roman" w:hAnsi="Times New Roman"/>
          <w:bCs/>
          <w:color w:val="000000"/>
          <w:sz w:val="26"/>
          <w:szCs w:val="26"/>
        </w:rPr>
        <w:t>– с шести лет шести месяцев до девяти лет, составляет 8 лет.</w:t>
      </w:r>
    </w:p>
    <w:p w:rsidR="00790B74" w:rsidRPr="00790B74" w:rsidRDefault="00790B74" w:rsidP="00790B74">
      <w:pPr>
        <w:shd w:val="clear" w:color="auto" w:fill="FFFFFF"/>
        <w:spacing w:after="0"/>
        <w:rPr>
          <w:rFonts w:ascii="Times New Roman" w:hAnsi="Times New Roman"/>
          <w:bCs/>
          <w:color w:val="000000"/>
          <w:sz w:val="26"/>
          <w:szCs w:val="26"/>
        </w:rPr>
      </w:pPr>
      <w:r w:rsidRPr="00790B74">
        <w:rPr>
          <w:rFonts w:ascii="Times New Roman" w:hAnsi="Times New Roman"/>
          <w:bCs/>
          <w:color w:val="000000"/>
          <w:sz w:val="26"/>
          <w:szCs w:val="26"/>
        </w:rPr>
        <w:t xml:space="preserve">Для детей, не закончивших освоение образовательной программы основного общего образования или среднего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может быть увеличен на один год. </w:t>
      </w:r>
    </w:p>
    <w:p w:rsidR="002833AE" w:rsidRDefault="00790B74" w:rsidP="00790B74">
      <w:pPr>
        <w:shd w:val="clear" w:color="auto" w:fill="FFFFFF"/>
        <w:spacing w:after="0"/>
        <w:rPr>
          <w:rFonts w:ascii="Times New Roman" w:hAnsi="Times New Roman"/>
          <w:bCs/>
          <w:color w:val="000000"/>
          <w:sz w:val="26"/>
          <w:szCs w:val="26"/>
        </w:rPr>
      </w:pPr>
      <w:r w:rsidRPr="00790B74">
        <w:rPr>
          <w:rFonts w:ascii="Times New Roman" w:hAnsi="Times New Roman"/>
          <w:b/>
          <w:bCs/>
          <w:i/>
          <w:color w:val="000000"/>
          <w:sz w:val="26"/>
          <w:szCs w:val="26"/>
        </w:rPr>
        <w:t xml:space="preserve">Объем учебного времени, предусмотренный учебным планом </w:t>
      </w:r>
      <w:r>
        <w:rPr>
          <w:rFonts w:ascii="Times New Roman" w:hAnsi="Times New Roman"/>
          <w:bCs/>
          <w:color w:val="000000"/>
          <w:sz w:val="26"/>
          <w:szCs w:val="26"/>
        </w:rPr>
        <w:t xml:space="preserve">Школы </w:t>
      </w:r>
      <w:r w:rsidRPr="00790B74">
        <w:rPr>
          <w:rFonts w:ascii="Times New Roman" w:hAnsi="Times New Roman"/>
          <w:bCs/>
          <w:color w:val="000000"/>
          <w:sz w:val="26"/>
          <w:szCs w:val="26"/>
        </w:rPr>
        <w:t>на реализацию учебного предмета «Специальность (виолончель)»:</w:t>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000"/>
      </w:tblPr>
      <w:tblGrid>
        <w:gridCol w:w="3300"/>
        <w:gridCol w:w="3279"/>
        <w:gridCol w:w="3295"/>
      </w:tblGrid>
      <w:tr w:rsidR="00790B74" w:rsidRPr="00790B74" w:rsidTr="00790B74">
        <w:trPr>
          <w:trHeight w:val="360"/>
        </w:trPr>
        <w:tc>
          <w:tcPr>
            <w:tcW w:w="3300" w:type="dxa"/>
            <w:shd w:val="clear" w:color="auto" w:fill="FFFFFF"/>
          </w:tcPr>
          <w:p w:rsidR="00790B74" w:rsidRPr="00790B74" w:rsidRDefault="00790B74" w:rsidP="00790B74">
            <w:pPr>
              <w:shd w:val="clear" w:color="auto" w:fill="FFFFFF"/>
              <w:spacing w:after="0"/>
              <w:rPr>
                <w:rFonts w:ascii="Times New Roman" w:hAnsi="Times New Roman"/>
                <w:sz w:val="26"/>
                <w:szCs w:val="26"/>
              </w:rPr>
            </w:pPr>
            <w:r w:rsidRPr="00790B74">
              <w:rPr>
                <w:rFonts w:ascii="Times New Roman" w:hAnsi="Times New Roman"/>
                <w:sz w:val="26"/>
                <w:szCs w:val="26"/>
              </w:rPr>
              <w:t>Срок обучения</w:t>
            </w:r>
          </w:p>
        </w:tc>
        <w:tc>
          <w:tcPr>
            <w:tcW w:w="3279" w:type="dxa"/>
            <w:shd w:val="clear" w:color="auto" w:fill="FFFFFF"/>
            <w:vAlign w:val="center"/>
          </w:tcPr>
          <w:p w:rsidR="00790B74" w:rsidRPr="00790B74" w:rsidRDefault="00790B74" w:rsidP="00790B74">
            <w:pPr>
              <w:shd w:val="clear" w:color="auto" w:fill="FFFFFF"/>
              <w:spacing w:after="0"/>
              <w:rPr>
                <w:rFonts w:ascii="Times New Roman" w:hAnsi="Times New Roman"/>
                <w:sz w:val="26"/>
                <w:szCs w:val="26"/>
              </w:rPr>
            </w:pPr>
            <w:r w:rsidRPr="00790B74">
              <w:rPr>
                <w:rFonts w:ascii="Times New Roman" w:hAnsi="Times New Roman"/>
                <w:sz w:val="26"/>
                <w:szCs w:val="26"/>
              </w:rPr>
              <w:t>8 лет</w:t>
            </w:r>
          </w:p>
        </w:tc>
        <w:tc>
          <w:tcPr>
            <w:tcW w:w="3295" w:type="dxa"/>
            <w:shd w:val="clear" w:color="auto" w:fill="FFFFFF"/>
          </w:tcPr>
          <w:p w:rsidR="00790B74" w:rsidRPr="00790B74" w:rsidRDefault="00790B74" w:rsidP="00790B74">
            <w:pPr>
              <w:shd w:val="clear" w:color="auto" w:fill="FFFFFF"/>
              <w:spacing w:after="0"/>
              <w:rPr>
                <w:rFonts w:ascii="Times New Roman" w:hAnsi="Times New Roman"/>
                <w:sz w:val="26"/>
                <w:szCs w:val="26"/>
              </w:rPr>
            </w:pPr>
            <w:r w:rsidRPr="00790B74">
              <w:rPr>
                <w:rFonts w:ascii="Times New Roman" w:hAnsi="Times New Roman"/>
                <w:sz w:val="26"/>
                <w:szCs w:val="26"/>
              </w:rPr>
              <w:t>9 лет</w:t>
            </w:r>
          </w:p>
        </w:tc>
      </w:tr>
      <w:tr w:rsidR="00790B74" w:rsidRPr="00790B74" w:rsidTr="00790B74">
        <w:trPr>
          <w:trHeight w:val="1008"/>
        </w:trPr>
        <w:tc>
          <w:tcPr>
            <w:tcW w:w="3300" w:type="dxa"/>
            <w:shd w:val="clear" w:color="auto" w:fill="FFFFFF"/>
          </w:tcPr>
          <w:p w:rsidR="00790B74" w:rsidRPr="00790B74" w:rsidRDefault="00790B74" w:rsidP="00790B74">
            <w:pPr>
              <w:shd w:val="clear" w:color="auto" w:fill="FFFFFF"/>
              <w:spacing w:after="0"/>
              <w:rPr>
                <w:rFonts w:ascii="Times New Roman" w:hAnsi="Times New Roman"/>
                <w:sz w:val="26"/>
                <w:szCs w:val="26"/>
              </w:rPr>
            </w:pPr>
            <w:r w:rsidRPr="00790B74">
              <w:rPr>
                <w:rFonts w:ascii="Times New Roman" w:hAnsi="Times New Roman"/>
                <w:sz w:val="26"/>
                <w:szCs w:val="26"/>
              </w:rPr>
              <w:t>Максимальная учебная нагрузка (в часах)</w:t>
            </w:r>
          </w:p>
        </w:tc>
        <w:tc>
          <w:tcPr>
            <w:tcW w:w="3279" w:type="dxa"/>
            <w:shd w:val="clear" w:color="auto" w:fill="FFFFFF"/>
            <w:vAlign w:val="center"/>
          </w:tcPr>
          <w:p w:rsidR="00790B74" w:rsidRPr="00790B74" w:rsidRDefault="00790B74" w:rsidP="00790B74">
            <w:pPr>
              <w:shd w:val="clear" w:color="auto" w:fill="FFFFFF"/>
              <w:spacing w:after="0"/>
              <w:rPr>
                <w:rFonts w:ascii="Times New Roman" w:hAnsi="Times New Roman"/>
                <w:sz w:val="26"/>
                <w:szCs w:val="26"/>
              </w:rPr>
            </w:pPr>
            <w:r w:rsidRPr="00790B74">
              <w:rPr>
                <w:rFonts w:ascii="Times New Roman" w:hAnsi="Times New Roman"/>
                <w:sz w:val="26"/>
                <w:szCs w:val="26"/>
              </w:rPr>
              <w:t>1777</w:t>
            </w:r>
          </w:p>
        </w:tc>
        <w:tc>
          <w:tcPr>
            <w:tcW w:w="3295" w:type="dxa"/>
            <w:shd w:val="clear" w:color="auto" w:fill="FFFFFF"/>
            <w:vAlign w:val="center"/>
          </w:tcPr>
          <w:p w:rsidR="00790B74" w:rsidRPr="00790B74" w:rsidRDefault="00790B74" w:rsidP="00790B74">
            <w:pPr>
              <w:shd w:val="clear" w:color="auto" w:fill="FFFFFF"/>
              <w:spacing w:after="0"/>
              <w:rPr>
                <w:rFonts w:ascii="Times New Roman" w:hAnsi="Times New Roman"/>
                <w:sz w:val="26"/>
                <w:szCs w:val="26"/>
              </w:rPr>
            </w:pPr>
            <w:r w:rsidRPr="00790B74">
              <w:rPr>
                <w:rFonts w:ascii="Times New Roman" w:hAnsi="Times New Roman"/>
                <w:sz w:val="26"/>
                <w:szCs w:val="26"/>
              </w:rPr>
              <w:t>2074</w:t>
            </w:r>
          </w:p>
        </w:tc>
      </w:tr>
      <w:tr w:rsidR="00790B74" w:rsidRPr="00790B74" w:rsidTr="00790B74">
        <w:trPr>
          <w:trHeight w:val="360"/>
        </w:trPr>
        <w:tc>
          <w:tcPr>
            <w:tcW w:w="3300" w:type="dxa"/>
            <w:shd w:val="clear" w:color="auto" w:fill="FFFFFF"/>
          </w:tcPr>
          <w:p w:rsidR="00790B74" w:rsidRPr="00790B74" w:rsidRDefault="00790B74" w:rsidP="00790B74">
            <w:pPr>
              <w:shd w:val="clear" w:color="auto" w:fill="FFFFFF"/>
              <w:spacing w:after="0"/>
              <w:rPr>
                <w:rFonts w:ascii="Times New Roman" w:hAnsi="Times New Roman"/>
                <w:sz w:val="26"/>
                <w:szCs w:val="26"/>
              </w:rPr>
            </w:pPr>
            <w:r w:rsidRPr="00790B74">
              <w:rPr>
                <w:rFonts w:ascii="Times New Roman" w:hAnsi="Times New Roman"/>
                <w:sz w:val="26"/>
                <w:szCs w:val="26"/>
              </w:rPr>
              <w:t>Количество часов на аудиторные занятия</w:t>
            </w:r>
          </w:p>
          <w:p w:rsidR="00790B74" w:rsidRPr="00790B74" w:rsidRDefault="00790B74" w:rsidP="00790B74">
            <w:pPr>
              <w:shd w:val="clear" w:color="auto" w:fill="FFFFFF"/>
              <w:spacing w:after="0"/>
              <w:rPr>
                <w:rFonts w:ascii="Times New Roman" w:hAnsi="Times New Roman"/>
                <w:sz w:val="26"/>
                <w:szCs w:val="26"/>
              </w:rPr>
            </w:pPr>
            <w:r w:rsidRPr="00790B74">
              <w:rPr>
                <w:rFonts w:ascii="Times New Roman" w:hAnsi="Times New Roman"/>
                <w:sz w:val="26"/>
                <w:szCs w:val="26"/>
              </w:rPr>
              <w:t>(в часах)</w:t>
            </w:r>
          </w:p>
        </w:tc>
        <w:tc>
          <w:tcPr>
            <w:tcW w:w="3279" w:type="dxa"/>
            <w:shd w:val="clear" w:color="auto" w:fill="FFFFFF"/>
            <w:vAlign w:val="center"/>
          </w:tcPr>
          <w:p w:rsidR="00790B74" w:rsidRPr="00790B74" w:rsidRDefault="00790B74" w:rsidP="00790B74">
            <w:pPr>
              <w:shd w:val="clear" w:color="auto" w:fill="FFFFFF"/>
              <w:spacing w:after="0"/>
              <w:rPr>
                <w:rFonts w:ascii="Times New Roman" w:hAnsi="Times New Roman"/>
                <w:sz w:val="26"/>
                <w:szCs w:val="26"/>
              </w:rPr>
            </w:pPr>
            <w:r w:rsidRPr="00790B74">
              <w:rPr>
                <w:rFonts w:ascii="Times New Roman" w:hAnsi="Times New Roman"/>
                <w:sz w:val="26"/>
                <w:szCs w:val="26"/>
              </w:rPr>
              <w:t>592</w:t>
            </w:r>
          </w:p>
        </w:tc>
        <w:tc>
          <w:tcPr>
            <w:tcW w:w="3295" w:type="dxa"/>
            <w:shd w:val="clear" w:color="auto" w:fill="FFFFFF"/>
            <w:vAlign w:val="center"/>
          </w:tcPr>
          <w:p w:rsidR="00790B74" w:rsidRPr="00790B74" w:rsidRDefault="00790B74" w:rsidP="00790B74">
            <w:pPr>
              <w:shd w:val="clear" w:color="auto" w:fill="FFFFFF"/>
              <w:spacing w:after="0"/>
              <w:rPr>
                <w:rFonts w:ascii="Times New Roman" w:hAnsi="Times New Roman"/>
                <w:sz w:val="26"/>
                <w:szCs w:val="26"/>
              </w:rPr>
            </w:pPr>
            <w:r w:rsidRPr="00790B74">
              <w:rPr>
                <w:rFonts w:ascii="Times New Roman" w:hAnsi="Times New Roman"/>
                <w:sz w:val="26"/>
                <w:szCs w:val="26"/>
              </w:rPr>
              <w:t>691</w:t>
            </w:r>
          </w:p>
        </w:tc>
      </w:tr>
      <w:tr w:rsidR="00790B74" w:rsidRPr="00790B74" w:rsidTr="00790B74">
        <w:trPr>
          <w:trHeight w:val="360"/>
        </w:trPr>
        <w:tc>
          <w:tcPr>
            <w:tcW w:w="3300" w:type="dxa"/>
            <w:shd w:val="clear" w:color="auto" w:fill="FFFFFF"/>
          </w:tcPr>
          <w:p w:rsidR="00790B74" w:rsidRPr="00790B74" w:rsidRDefault="00790B74" w:rsidP="00790B74">
            <w:pPr>
              <w:shd w:val="clear" w:color="auto" w:fill="FFFFFF"/>
              <w:spacing w:after="0"/>
              <w:rPr>
                <w:rFonts w:ascii="Times New Roman" w:hAnsi="Times New Roman"/>
                <w:sz w:val="26"/>
                <w:szCs w:val="26"/>
              </w:rPr>
            </w:pPr>
            <w:r w:rsidRPr="00790B74">
              <w:rPr>
                <w:rFonts w:ascii="Times New Roman" w:hAnsi="Times New Roman"/>
                <w:sz w:val="26"/>
                <w:szCs w:val="26"/>
              </w:rPr>
              <w:t>Количество часов на самостоятельную работу</w:t>
            </w:r>
          </w:p>
        </w:tc>
        <w:tc>
          <w:tcPr>
            <w:tcW w:w="3279" w:type="dxa"/>
            <w:shd w:val="clear" w:color="auto" w:fill="FFFFFF"/>
            <w:vAlign w:val="center"/>
          </w:tcPr>
          <w:p w:rsidR="00790B74" w:rsidRPr="00790B74" w:rsidRDefault="00790B74" w:rsidP="00790B74">
            <w:pPr>
              <w:shd w:val="clear" w:color="auto" w:fill="FFFFFF"/>
              <w:spacing w:after="0"/>
              <w:rPr>
                <w:rFonts w:ascii="Times New Roman" w:hAnsi="Times New Roman"/>
                <w:sz w:val="26"/>
                <w:szCs w:val="26"/>
              </w:rPr>
            </w:pPr>
            <w:r w:rsidRPr="00790B74">
              <w:rPr>
                <w:rFonts w:ascii="Times New Roman" w:hAnsi="Times New Roman"/>
                <w:sz w:val="26"/>
                <w:szCs w:val="26"/>
              </w:rPr>
              <w:t>1185</w:t>
            </w:r>
          </w:p>
        </w:tc>
        <w:tc>
          <w:tcPr>
            <w:tcW w:w="3295" w:type="dxa"/>
            <w:shd w:val="clear" w:color="auto" w:fill="FFFFFF"/>
            <w:vAlign w:val="center"/>
          </w:tcPr>
          <w:p w:rsidR="00790B74" w:rsidRPr="00790B74" w:rsidRDefault="00790B74" w:rsidP="00790B74">
            <w:pPr>
              <w:shd w:val="clear" w:color="auto" w:fill="FFFFFF"/>
              <w:spacing w:after="0"/>
              <w:rPr>
                <w:rFonts w:ascii="Times New Roman" w:hAnsi="Times New Roman"/>
                <w:sz w:val="26"/>
                <w:szCs w:val="26"/>
              </w:rPr>
            </w:pPr>
            <w:r w:rsidRPr="00790B74">
              <w:rPr>
                <w:rFonts w:ascii="Times New Roman" w:hAnsi="Times New Roman"/>
                <w:sz w:val="26"/>
                <w:szCs w:val="26"/>
              </w:rPr>
              <w:t>1383</w:t>
            </w:r>
          </w:p>
        </w:tc>
      </w:tr>
    </w:tbl>
    <w:p w:rsidR="00790B74" w:rsidRPr="00790B74" w:rsidRDefault="00790B74" w:rsidP="00790B74">
      <w:pPr>
        <w:suppressAutoHyphens/>
        <w:spacing w:after="0"/>
        <w:rPr>
          <w:rFonts w:ascii="Times New Roman" w:eastAsia="SimSun" w:hAnsi="Times New Roman" w:cs="Mangal"/>
          <w:kern w:val="1"/>
          <w:sz w:val="26"/>
          <w:szCs w:val="26"/>
          <w:lang w:eastAsia="hi-IN" w:bidi="hi-IN"/>
        </w:rPr>
      </w:pPr>
      <w:r w:rsidRPr="00790B74">
        <w:rPr>
          <w:rFonts w:ascii="Times New Roman" w:eastAsia="SimSun" w:hAnsi="Times New Roman" w:cs="Mangal"/>
          <w:b/>
          <w:bCs/>
          <w:i/>
          <w:iCs/>
          <w:kern w:val="1"/>
          <w:sz w:val="26"/>
          <w:szCs w:val="26"/>
          <w:lang w:eastAsia="hi-IN" w:bidi="hi-IN"/>
        </w:rPr>
        <w:t xml:space="preserve">Форма проведения учебных аудиторных занятий: </w:t>
      </w:r>
      <w:r w:rsidRPr="00790B74">
        <w:rPr>
          <w:rFonts w:ascii="Times New Roman" w:eastAsia="SimSun" w:hAnsi="Times New Roman" w:cs="Mangal"/>
          <w:kern w:val="1"/>
          <w:sz w:val="26"/>
          <w:szCs w:val="26"/>
          <w:lang w:eastAsia="hi-IN" w:bidi="hi-IN"/>
        </w:rPr>
        <w:t xml:space="preserve">индивидуальная, рекомендуемая продолжительность урока - 45 минут.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Индивидуальная форма позволяет преподавателю лучше узнать ученика, его музыкальные возможности, способности, эмоционально-психологические особенности.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b/>
          <w:bCs/>
          <w:i/>
          <w:iCs/>
          <w:kern w:val="1"/>
          <w:sz w:val="26"/>
          <w:szCs w:val="26"/>
          <w:lang w:eastAsia="hi-IN" w:bidi="hi-IN"/>
        </w:rPr>
        <w:t xml:space="preserve">Цели и задачи учебного предмета «Специальность (виолончель)» </w:t>
      </w:r>
    </w:p>
    <w:p w:rsidR="00790B74" w:rsidRPr="00790B74" w:rsidRDefault="00790B74" w:rsidP="00790B74">
      <w:pPr>
        <w:suppressAutoHyphens/>
        <w:spacing w:after="0"/>
        <w:ind w:firstLine="691"/>
        <w:jc w:val="both"/>
        <w:rPr>
          <w:rFonts w:ascii="Times New Roman" w:eastAsia="SimSun" w:hAnsi="Times New Roman" w:cs="Mangal"/>
          <w:kern w:val="1"/>
          <w:sz w:val="26"/>
          <w:szCs w:val="26"/>
          <w:lang w:eastAsia="hi-IN" w:bidi="hi-IN"/>
        </w:rPr>
      </w:pPr>
      <w:r w:rsidRPr="00790B74">
        <w:rPr>
          <w:rFonts w:ascii="Times New Roman" w:eastAsia="SimSun" w:hAnsi="Times New Roman" w:cs="Mangal"/>
          <w:b/>
          <w:bCs/>
          <w:kern w:val="1"/>
          <w:sz w:val="26"/>
          <w:szCs w:val="26"/>
          <w:lang w:eastAsia="hi-IN" w:bidi="hi-IN"/>
        </w:rPr>
        <w:t>Цели</w:t>
      </w:r>
      <w:r w:rsidRPr="00790B74">
        <w:rPr>
          <w:rFonts w:ascii="Times New Roman" w:eastAsia="SimSun" w:hAnsi="Times New Roman" w:cs="Mangal"/>
          <w:kern w:val="1"/>
          <w:sz w:val="26"/>
          <w:szCs w:val="26"/>
          <w:lang w:eastAsia="hi-IN" w:bidi="hi-IN"/>
        </w:rPr>
        <w:t xml:space="preserve">: </w:t>
      </w:r>
    </w:p>
    <w:p w:rsidR="00790B74" w:rsidRPr="00790B74" w:rsidRDefault="00790B74" w:rsidP="000744F2">
      <w:pPr>
        <w:numPr>
          <w:ilvl w:val="0"/>
          <w:numId w:val="41"/>
        </w:numPr>
        <w:tabs>
          <w:tab w:val="left" w:pos="993"/>
        </w:tabs>
        <w:suppressAutoHyphens/>
        <w:spacing w:after="0"/>
        <w:ind w:left="0" w:firstLine="709"/>
        <w:jc w:val="both"/>
        <w:rPr>
          <w:rFonts w:ascii="Times New Roman" w:eastAsia="SimSun" w:hAnsi="Times New Roman"/>
          <w:color w:val="00000A"/>
          <w:kern w:val="1"/>
          <w:sz w:val="26"/>
          <w:szCs w:val="26"/>
          <w:lang w:eastAsia="hi-IN" w:bidi="hi-IN"/>
        </w:rPr>
      </w:pPr>
      <w:r w:rsidRPr="00790B74">
        <w:rPr>
          <w:rFonts w:ascii="Times New Roman" w:eastAsia="SimSun" w:hAnsi="Times New Roman"/>
          <w:color w:val="00000A"/>
          <w:kern w:val="1"/>
          <w:sz w:val="26"/>
          <w:szCs w:val="26"/>
          <w:lang w:eastAsia="hi-IN" w:bidi="hi-IN"/>
        </w:rPr>
        <w:t>обеспечение развития музыкально-творческих способностей учащегося на основе формирования у обучающихся комплекса исполнительских навыков, позволяющих воспринимать, осваивать и исполнять на виолончели произведения различных жанров и форм в соответствии с ФГТ;</w:t>
      </w:r>
    </w:p>
    <w:p w:rsidR="00790B74" w:rsidRPr="00790B74" w:rsidRDefault="00790B74" w:rsidP="000744F2">
      <w:pPr>
        <w:numPr>
          <w:ilvl w:val="0"/>
          <w:numId w:val="41"/>
        </w:numPr>
        <w:tabs>
          <w:tab w:val="left" w:pos="993"/>
        </w:tabs>
        <w:suppressAutoHyphens/>
        <w:spacing w:after="0"/>
        <w:ind w:left="0" w:firstLine="709"/>
        <w:jc w:val="both"/>
        <w:rPr>
          <w:rFonts w:ascii="Times New Roman" w:eastAsia="SimSun" w:hAnsi="Times New Roman"/>
          <w:color w:val="00000A"/>
          <w:kern w:val="1"/>
          <w:sz w:val="26"/>
          <w:szCs w:val="26"/>
          <w:lang w:eastAsia="hi-IN" w:bidi="hi-IN"/>
        </w:rPr>
      </w:pPr>
      <w:r w:rsidRPr="00790B74">
        <w:rPr>
          <w:rFonts w:ascii="Times New Roman" w:eastAsia="SimSun" w:hAnsi="Times New Roman"/>
          <w:color w:val="00000A"/>
          <w:kern w:val="1"/>
          <w:sz w:val="26"/>
          <w:szCs w:val="26"/>
          <w:lang w:eastAsia="hi-IN" w:bidi="hi-IN"/>
        </w:rPr>
        <w:lastRenderedPageBreak/>
        <w:t>выявление наиболее одаренных детей в области музыкального исполнительства и подготовки их к дальнейшему поступлению в образовательные учреждения, реализующие образовательные программы среднего профессионального образования.</w:t>
      </w:r>
    </w:p>
    <w:p w:rsidR="00790B74" w:rsidRPr="00790B74" w:rsidRDefault="00790B74" w:rsidP="00790B74">
      <w:pPr>
        <w:suppressAutoHyphens/>
        <w:spacing w:after="0"/>
        <w:ind w:left="284"/>
        <w:rPr>
          <w:rFonts w:ascii="Times New Roman" w:eastAsia="SimSun" w:hAnsi="Times New Roman" w:cs="Mangal"/>
          <w:b/>
          <w:bCs/>
          <w:kern w:val="1"/>
          <w:sz w:val="26"/>
          <w:szCs w:val="26"/>
          <w:lang w:eastAsia="hi-IN" w:bidi="hi-IN"/>
        </w:rPr>
      </w:pPr>
      <w:r w:rsidRPr="00790B74">
        <w:rPr>
          <w:rFonts w:ascii="Times New Roman" w:eastAsia="SimSun" w:hAnsi="Times New Roman" w:cs="Mangal"/>
          <w:b/>
          <w:bCs/>
          <w:kern w:val="1"/>
          <w:sz w:val="26"/>
          <w:szCs w:val="26"/>
          <w:lang w:eastAsia="hi-IN" w:bidi="hi-IN"/>
        </w:rPr>
        <w:t>Задачи:</w:t>
      </w:r>
    </w:p>
    <w:p w:rsidR="00790B74" w:rsidRPr="00790B74" w:rsidRDefault="00790B74" w:rsidP="000744F2">
      <w:pPr>
        <w:numPr>
          <w:ilvl w:val="0"/>
          <w:numId w:val="42"/>
        </w:numPr>
        <w:suppressAutoHyphens/>
        <w:spacing w:after="0"/>
        <w:ind w:left="284"/>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освоение музыкальной грамоты, необходимой для владения инструментом «виолончель» в пределах программы учебного предмета;</w:t>
      </w:r>
    </w:p>
    <w:p w:rsidR="00790B74" w:rsidRPr="00790B74" w:rsidRDefault="00790B74" w:rsidP="000744F2">
      <w:pPr>
        <w:numPr>
          <w:ilvl w:val="0"/>
          <w:numId w:val="42"/>
        </w:numPr>
        <w:suppressAutoHyphens/>
        <w:spacing w:after="0"/>
        <w:ind w:left="284"/>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развитие музыкальных способностей: слуха, памяти, ритма, эмоциональной сферы, музыкальности и артистизма;</w:t>
      </w:r>
    </w:p>
    <w:p w:rsidR="00790B74" w:rsidRPr="00790B74" w:rsidRDefault="00790B74" w:rsidP="000744F2">
      <w:pPr>
        <w:numPr>
          <w:ilvl w:val="0"/>
          <w:numId w:val="42"/>
        </w:numPr>
        <w:suppressAutoHyphens/>
        <w:spacing w:after="0"/>
        <w:ind w:left="284"/>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развитие интереса и любви к академической музыке и музыкальному творчеству.</w:t>
      </w:r>
    </w:p>
    <w:p w:rsidR="00790B74" w:rsidRPr="00790B74" w:rsidRDefault="00790B74" w:rsidP="000744F2">
      <w:pPr>
        <w:numPr>
          <w:ilvl w:val="0"/>
          <w:numId w:val="42"/>
        </w:numPr>
        <w:suppressAutoHyphens/>
        <w:spacing w:after="0"/>
        <w:ind w:left="284"/>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овладение основными исполнительскими навыками игры на виолончели: чистотой интонации, владением тембровыми красками, тонкостью динамических оттенков, разнообразием вибрации и точностью штрихов, позволяющими грамотно и выразительно исполнять музыкальное произведение соло, в ансамбле и в оркестре;</w:t>
      </w:r>
    </w:p>
    <w:p w:rsidR="00790B74" w:rsidRPr="00790B74" w:rsidRDefault="00790B74" w:rsidP="000744F2">
      <w:pPr>
        <w:numPr>
          <w:ilvl w:val="0"/>
          <w:numId w:val="42"/>
        </w:numPr>
        <w:suppressAutoHyphens/>
        <w:spacing w:after="0"/>
        <w:ind w:left="284"/>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развитие исполнительской техники как необходимого средства для реализации художественного замысла композитора;</w:t>
      </w:r>
    </w:p>
    <w:p w:rsidR="00790B74" w:rsidRPr="00790B74" w:rsidRDefault="00790B74" w:rsidP="000744F2">
      <w:pPr>
        <w:numPr>
          <w:ilvl w:val="0"/>
          <w:numId w:val="42"/>
        </w:numPr>
        <w:suppressAutoHyphens/>
        <w:spacing w:after="0"/>
        <w:ind w:left="284"/>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обучение навыкам самостоятельной работы с музыкальным материалом и чтению с листа;</w:t>
      </w:r>
    </w:p>
    <w:p w:rsidR="00790B74" w:rsidRPr="00790B74" w:rsidRDefault="00790B74" w:rsidP="000744F2">
      <w:pPr>
        <w:numPr>
          <w:ilvl w:val="0"/>
          <w:numId w:val="42"/>
        </w:numPr>
        <w:suppressAutoHyphens/>
        <w:spacing w:after="0"/>
        <w:ind w:left="284"/>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приобретение детьми опыта творческой деятельности и публичных выступлений;</w:t>
      </w:r>
    </w:p>
    <w:p w:rsidR="00790B74" w:rsidRPr="00790B74" w:rsidRDefault="00790B74" w:rsidP="000744F2">
      <w:pPr>
        <w:numPr>
          <w:ilvl w:val="0"/>
          <w:numId w:val="42"/>
        </w:numPr>
        <w:suppressAutoHyphens/>
        <w:spacing w:after="0"/>
        <w:ind w:left="284"/>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образовательные программы.</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b/>
          <w:bCs/>
          <w:i/>
          <w:iCs/>
          <w:kern w:val="1"/>
          <w:sz w:val="26"/>
          <w:szCs w:val="26"/>
          <w:lang w:eastAsia="hi-IN" w:bidi="hi-IN"/>
        </w:rPr>
        <w:t>Обоснование структуры программы</w:t>
      </w:r>
      <w:r w:rsidRPr="00790B74">
        <w:rPr>
          <w:rFonts w:ascii="Times New Roman" w:eastAsia="SimSun" w:hAnsi="Times New Roman" w:cs="Mangal"/>
          <w:i/>
          <w:iCs/>
          <w:kern w:val="1"/>
          <w:sz w:val="26"/>
          <w:szCs w:val="26"/>
          <w:lang w:eastAsia="hi-IN" w:bidi="hi-IN"/>
        </w:rPr>
        <w:t xml:space="preserve"> </w:t>
      </w:r>
      <w:r w:rsidRPr="00790B74">
        <w:rPr>
          <w:rFonts w:ascii="Times New Roman" w:eastAsia="SimSun" w:hAnsi="Times New Roman" w:cs="Mangal"/>
          <w:b/>
          <w:bCs/>
          <w:i/>
          <w:iCs/>
          <w:kern w:val="1"/>
          <w:sz w:val="26"/>
          <w:szCs w:val="26"/>
          <w:lang w:eastAsia="hi-IN" w:bidi="hi-IN"/>
        </w:rPr>
        <w:t>учебного предмета «Специальность (виолончель)».</w:t>
      </w:r>
      <w:r w:rsidRPr="00790B74">
        <w:rPr>
          <w:rFonts w:ascii="Times New Roman" w:eastAsia="SimSun" w:hAnsi="Times New Roman" w:cs="Mangal"/>
          <w:kern w:val="1"/>
          <w:sz w:val="26"/>
          <w:szCs w:val="26"/>
          <w:lang w:eastAsia="hi-IN" w:bidi="hi-IN"/>
        </w:rPr>
        <w:t xml:space="preserve"> </w:t>
      </w:r>
    </w:p>
    <w:p w:rsidR="00790B74" w:rsidRPr="00790B74" w:rsidRDefault="00790B74" w:rsidP="00790B74">
      <w:pPr>
        <w:suppressAutoHyphens/>
        <w:spacing w:after="0"/>
        <w:jc w:val="both"/>
        <w:rPr>
          <w:rFonts w:ascii="Times New Roman" w:eastAsia="SimSun" w:hAnsi="Times New Roman"/>
          <w:color w:val="00000A"/>
          <w:kern w:val="1"/>
          <w:sz w:val="26"/>
          <w:szCs w:val="26"/>
          <w:lang w:eastAsia="hi-IN" w:bidi="hi-IN"/>
        </w:rPr>
      </w:pPr>
      <w:r w:rsidRPr="00790B74">
        <w:rPr>
          <w:rFonts w:ascii="Times New Roman" w:eastAsia="SimSun" w:hAnsi="Times New Roman"/>
          <w:color w:val="00000A"/>
          <w:kern w:val="1"/>
          <w:sz w:val="26"/>
          <w:szCs w:val="26"/>
          <w:lang w:eastAsia="hi-IN" w:bidi="hi-IN"/>
        </w:rPr>
        <w:t xml:space="preserve">Обоснованием структуры программы являются ФГТ, отражающие все аспекты работы преподавателя с учеником. </w:t>
      </w:r>
    </w:p>
    <w:p w:rsidR="00790B74" w:rsidRPr="00790B74" w:rsidRDefault="00790B74" w:rsidP="00790B74">
      <w:pPr>
        <w:suppressAutoHyphens/>
        <w:spacing w:after="0"/>
        <w:rPr>
          <w:rFonts w:ascii="Times New Roman" w:eastAsia="SimSun" w:hAnsi="Times New Roman"/>
          <w:color w:val="00000A"/>
          <w:kern w:val="1"/>
          <w:sz w:val="26"/>
          <w:szCs w:val="26"/>
          <w:lang w:eastAsia="hi-IN" w:bidi="hi-IN"/>
        </w:rPr>
      </w:pPr>
      <w:r w:rsidRPr="00790B74">
        <w:rPr>
          <w:rFonts w:ascii="Times New Roman" w:eastAsia="SimSun" w:hAnsi="Times New Roman"/>
          <w:color w:val="00000A"/>
          <w:kern w:val="1"/>
          <w:sz w:val="26"/>
          <w:szCs w:val="26"/>
          <w:lang w:eastAsia="hi-IN" w:bidi="hi-IN"/>
        </w:rPr>
        <w:t>Программа содержит  следующие разделы:</w:t>
      </w:r>
    </w:p>
    <w:p w:rsidR="00790B74" w:rsidRPr="00790B74" w:rsidRDefault="00790B74" w:rsidP="000744F2">
      <w:pPr>
        <w:numPr>
          <w:ilvl w:val="0"/>
          <w:numId w:val="43"/>
        </w:num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сведения о затратах учебного времени, предусмотренного на освоение учебного предмета; </w:t>
      </w:r>
    </w:p>
    <w:p w:rsidR="00790B74" w:rsidRPr="00790B74" w:rsidRDefault="00790B74" w:rsidP="000744F2">
      <w:pPr>
        <w:numPr>
          <w:ilvl w:val="0"/>
          <w:numId w:val="43"/>
        </w:num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распределение учебного материала по</w:t>
      </w:r>
      <w:r w:rsidRPr="00790B74">
        <w:rPr>
          <w:rFonts w:ascii="Times New Roman" w:eastAsia="SimSun" w:hAnsi="Times New Roman" w:cs="Mangal"/>
          <w:b/>
          <w:bCs/>
          <w:kern w:val="1"/>
          <w:sz w:val="26"/>
          <w:szCs w:val="26"/>
          <w:lang w:eastAsia="hi-IN" w:bidi="hi-IN"/>
        </w:rPr>
        <w:t xml:space="preserve"> </w:t>
      </w:r>
      <w:r w:rsidRPr="00790B74">
        <w:rPr>
          <w:rFonts w:ascii="Times New Roman" w:eastAsia="SimSun" w:hAnsi="Times New Roman" w:cs="Mangal"/>
          <w:kern w:val="1"/>
          <w:sz w:val="26"/>
          <w:szCs w:val="26"/>
          <w:lang w:eastAsia="hi-IN" w:bidi="hi-IN"/>
        </w:rPr>
        <w:t>годам обучения;</w:t>
      </w:r>
    </w:p>
    <w:p w:rsidR="00790B74" w:rsidRPr="00790B74" w:rsidRDefault="00790B74" w:rsidP="000744F2">
      <w:pPr>
        <w:numPr>
          <w:ilvl w:val="0"/>
          <w:numId w:val="43"/>
        </w:num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описание дидактических единиц учебного предмета;</w:t>
      </w:r>
    </w:p>
    <w:p w:rsidR="00790B74" w:rsidRPr="00790B74" w:rsidRDefault="00790B74" w:rsidP="000744F2">
      <w:pPr>
        <w:numPr>
          <w:ilvl w:val="0"/>
          <w:numId w:val="43"/>
        </w:num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требования к уровню подготовки </w:t>
      </w:r>
      <w:proofErr w:type="gramStart"/>
      <w:r w:rsidRPr="00790B74">
        <w:rPr>
          <w:rFonts w:ascii="Times New Roman" w:eastAsia="SimSun" w:hAnsi="Times New Roman" w:cs="Mangal"/>
          <w:kern w:val="1"/>
          <w:sz w:val="26"/>
          <w:szCs w:val="26"/>
          <w:lang w:eastAsia="hi-IN" w:bidi="hi-IN"/>
        </w:rPr>
        <w:t>обучающихся</w:t>
      </w:r>
      <w:proofErr w:type="gramEnd"/>
      <w:r w:rsidRPr="00790B74">
        <w:rPr>
          <w:rFonts w:ascii="Times New Roman" w:eastAsia="SimSun" w:hAnsi="Times New Roman" w:cs="Mangal"/>
          <w:kern w:val="1"/>
          <w:sz w:val="26"/>
          <w:szCs w:val="26"/>
          <w:lang w:eastAsia="hi-IN" w:bidi="hi-IN"/>
        </w:rPr>
        <w:t xml:space="preserve">; </w:t>
      </w:r>
    </w:p>
    <w:p w:rsidR="00790B74" w:rsidRPr="00790B74" w:rsidRDefault="00790B74" w:rsidP="000744F2">
      <w:pPr>
        <w:numPr>
          <w:ilvl w:val="0"/>
          <w:numId w:val="43"/>
        </w:num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формы и методы контроля, система оценок;</w:t>
      </w:r>
    </w:p>
    <w:p w:rsidR="00790B74" w:rsidRPr="00790B74" w:rsidRDefault="00790B74" w:rsidP="000744F2">
      <w:pPr>
        <w:numPr>
          <w:ilvl w:val="0"/>
          <w:numId w:val="43"/>
        </w:num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методическое обеспечение учебного процесса. </w:t>
      </w:r>
    </w:p>
    <w:p w:rsidR="00790B74" w:rsidRPr="00790B74" w:rsidRDefault="00790B74" w:rsidP="00790B74">
      <w:pPr>
        <w:suppressAutoHyphens/>
        <w:spacing w:after="0"/>
        <w:ind w:firstLine="562"/>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В соответствии с данными направлениями строится основной раздел программы «Содержание учебного предмета».</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b/>
          <w:bCs/>
          <w:i/>
          <w:iCs/>
          <w:kern w:val="1"/>
          <w:sz w:val="26"/>
          <w:szCs w:val="26"/>
          <w:lang w:eastAsia="hi-IN" w:bidi="hi-IN"/>
        </w:rPr>
        <w:t>Методы обучения</w:t>
      </w:r>
      <w:r w:rsidRPr="00790B74">
        <w:rPr>
          <w:rFonts w:ascii="Times New Roman" w:eastAsia="SimSun" w:hAnsi="Times New Roman" w:cs="Mangal"/>
          <w:kern w:val="1"/>
          <w:sz w:val="26"/>
          <w:szCs w:val="26"/>
          <w:lang w:eastAsia="hi-IN" w:bidi="hi-IN"/>
        </w:rPr>
        <w:t xml:space="preserve">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В музыкальной педагогике применяется целый комплекс методов обучения. Индивидуальное обучение неразрывно связано с воспитанием ученика, с учетом его возрастных и психологических особенностей.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Для достижения поставленных целей и реализации задач предмета используются следующие методы обучения: </w:t>
      </w:r>
    </w:p>
    <w:p w:rsidR="00790B74" w:rsidRPr="00790B74" w:rsidRDefault="00790B74" w:rsidP="000744F2">
      <w:pPr>
        <w:numPr>
          <w:ilvl w:val="0"/>
          <w:numId w:val="44"/>
        </w:num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lastRenderedPageBreak/>
        <w:t>словесный (объяснение, беседа, рассказ);</w:t>
      </w:r>
    </w:p>
    <w:p w:rsidR="00790B74" w:rsidRPr="00790B74" w:rsidRDefault="00790B74" w:rsidP="000744F2">
      <w:pPr>
        <w:numPr>
          <w:ilvl w:val="0"/>
          <w:numId w:val="44"/>
        </w:num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наглядно-слуховой (показ, наблюдение, демонстрация исполнительских приемов);</w:t>
      </w:r>
    </w:p>
    <w:p w:rsidR="00790B74" w:rsidRPr="00790B74" w:rsidRDefault="00790B74" w:rsidP="000744F2">
      <w:pPr>
        <w:numPr>
          <w:ilvl w:val="0"/>
          <w:numId w:val="44"/>
        </w:numPr>
        <w:suppressAutoHyphens/>
        <w:spacing w:after="0"/>
        <w:jc w:val="both"/>
        <w:rPr>
          <w:rFonts w:ascii="Times New Roman" w:eastAsia="SimSun" w:hAnsi="Times New Roman" w:cs="Mangal"/>
          <w:kern w:val="1"/>
          <w:sz w:val="26"/>
          <w:szCs w:val="26"/>
          <w:lang w:eastAsia="hi-IN" w:bidi="hi-IN"/>
        </w:rPr>
      </w:pPr>
      <w:proofErr w:type="gramStart"/>
      <w:r w:rsidRPr="00790B74">
        <w:rPr>
          <w:rFonts w:ascii="Times New Roman" w:eastAsia="SimSun" w:hAnsi="Times New Roman" w:cs="Mangal"/>
          <w:kern w:val="1"/>
          <w:sz w:val="26"/>
          <w:szCs w:val="26"/>
          <w:lang w:eastAsia="hi-IN" w:bidi="hi-IN"/>
        </w:rPr>
        <w:t>практический</w:t>
      </w:r>
      <w:proofErr w:type="gramEnd"/>
      <w:r w:rsidRPr="00790B74">
        <w:rPr>
          <w:rFonts w:ascii="Times New Roman" w:eastAsia="SimSun" w:hAnsi="Times New Roman" w:cs="Mangal"/>
          <w:kern w:val="1"/>
          <w:sz w:val="26"/>
          <w:szCs w:val="26"/>
          <w:lang w:eastAsia="hi-IN" w:bidi="hi-IN"/>
        </w:rPr>
        <w:t xml:space="preserve"> (работа на инструменте, упражнения воспроизводящие);</w:t>
      </w:r>
    </w:p>
    <w:p w:rsidR="00790B74" w:rsidRPr="00790B74" w:rsidRDefault="00790B74" w:rsidP="000744F2">
      <w:pPr>
        <w:numPr>
          <w:ilvl w:val="0"/>
          <w:numId w:val="44"/>
        </w:numPr>
        <w:suppressAutoHyphens/>
        <w:spacing w:after="0"/>
        <w:jc w:val="both"/>
        <w:rPr>
          <w:rFonts w:ascii="Times New Roman" w:eastAsia="SimSun" w:hAnsi="Times New Roman" w:cs="Mangal"/>
          <w:kern w:val="1"/>
          <w:sz w:val="26"/>
          <w:szCs w:val="26"/>
          <w:lang w:eastAsia="hi-IN" w:bidi="hi-IN"/>
        </w:rPr>
      </w:pPr>
      <w:proofErr w:type="gramStart"/>
      <w:r w:rsidRPr="00790B74">
        <w:rPr>
          <w:rFonts w:ascii="Times New Roman" w:eastAsia="SimSun" w:hAnsi="Times New Roman" w:cs="Mangal"/>
          <w:kern w:val="1"/>
          <w:sz w:val="26"/>
          <w:szCs w:val="26"/>
          <w:lang w:eastAsia="hi-IN" w:bidi="hi-IN"/>
        </w:rPr>
        <w:t>аналитический</w:t>
      </w:r>
      <w:proofErr w:type="gramEnd"/>
      <w:r w:rsidRPr="00790B74">
        <w:rPr>
          <w:rFonts w:ascii="Times New Roman" w:eastAsia="SimSun" w:hAnsi="Times New Roman" w:cs="Mangal"/>
          <w:kern w:val="1"/>
          <w:sz w:val="26"/>
          <w:szCs w:val="26"/>
          <w:lang w:eastAsia="hi-IN" w:bidi="hi-IN"/>
        </w:rPr>
        <w:t xml:space="preserve"> (сравнения и обобщения, развитие логического мышления);</w:t>
      </w:r>
    </w:p>
    <w:p w:rsidR="00790B74" w:rsidRPr="00790B74" w:rsidRDefault="00790B74" w:rsidP="000744F2">
      <w:pPr>
        <w:numPr>
          <w:ilvl w:val="0"/>
          <w:numId w:val="44"/>
        </w:num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эмоциональный (подбор ассоциаций, образов, художественные впечатления).</w:t>
      </w:r>
    </w:p>
    <w:p w:rsidR="00790B74" w:rsidRPr="00790B74" w:rsidRDefault="00790B74" w:rsidP="00790B74">
      <w:pPr>
        <w:suppressAutoHyphens/>
        <w:spacing w:before="28" w:after="0"/>
        <w:jc w:val="both"/>
        <w:rPr>
          <w:rFonts w:ascii="Times New Roman" w:eastAsia="SimSun" w:hAnsi="Times New Roman" w:cs="Mangal"/>
          <w:b/>
          <w:bCs/>
          <w:i/>
          <w:iCs/>
          <w:kern w:val="1"/>
          <w:sz w:val="26"/>
          <w:szCs w:val="26"/>
          <w:lang w:eastAsia="hi-IN" w:bidi="hi-IN"/>
        </w:rPr>
      </w:pPr>
      <w:r w:rsidRPr="00790B74">
        <w:rPr>
          <w:rFonts w:ascii="Times New Roman" w:eastAsia="SimSun" w:hAnsi="Times New Roman" w:cs="Mangal"/>
          <w:b/>
          <w:bCs/>
          <w:i/>
          <w:iCs/>
          <w:kern w:val="1"/>
          <w:sz w:val="26"/>
          <w:szCs w:val="26"/>
          <w:lang w:eastAsia="hi-IN" w:bidi="hi-IN"/>
        </w:rPr>
        <w:t>Описание материально-технических условий реализации учебного предмета</w:t>
      </w:r>
    </w:p>
    <w:p w:rsidR="00790B74" w:rsidRPr="00790B74" w:rsidRDefault="00790B74" w:rsidP="00790B74">
      <w:pPr>
        <w:widowControl w:val="0"/>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Материально-техническая база образовательного учреждения должна соответствовать санитарным и противопожарным нормам, нормам охраны труда. </w:t>
      </w:r>
    </w:p>
    <w:p w:rsidR="00790B74" w:rsidRPr="00790B74" w:rsidRDefault="00790B74" w:rsidP="00790B74">
      <w:pPr>
        <w:widowControl w:val="0"/>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Учебные аудитории для занятий по учебному предмету «Специальность (виолончель)» должны иметь площадь не менее 9 кв</w:t>
      </w:r>
      <w:proofErr w:type="gramStart"/>
      <w:r w:rsidRPr="00790B74">
        <w:rPr>
          <w:rFonts w:ascii="Times New Roman" w:eastAsia="SimSun" w:hAnsi="Times New Roman" w:cs="Mangal"/>
          <w:kern w:val="1"/>
          <w:sz w:val="26"/>
          <w:szCs w:val="26"/>
          <w:lang w:eastAsia="hi-IN" w:bidi="hi-IN"/>
        </w:rPr>
        <w:t>.м</w:t>
      </w:r>
      <w:proofErr w:type="gramEnd"/>
      <w:r w:rsidRPr="00790B74">
        <w:rPr>
          <w:rFonts w:ascii="Times New Roman" w:eastAsia="SimSun" w:hAnsi="Times New Roman" w:cs="Mangal"/>
          <w:kern w:val="1"/>
          <w:sz w:val="26"/>
          <w:szCs w:val="26"/>
          <w:lang w:eastAsia="hi-IN" w:bidi="hi-IN"/>
        </w:rPr>
        <w:t xml:space="preserve"> и звукоизоляцию. В образовательном учреждении создаются условия для содержания, своевременного обслуживания и ремонта музыкальных инструментов.</w:t>
      </w:r>
    </w:p>
    <w:p w:rsidR="00790B74" w:rsidRPr="00790B74" w:rsidRDefault="00790B74" w:rsidP="00790B74">
      <w:pPr>
        <w:widowControl w:val="0"/>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Размеры виолончелей должны соответствовать антропометрическим параметрам: 1/8 для детей 5-6 лет, 1/4 для детей 7-8 лет, 1/2 для детей 9-11 лет, 3/4 для детей 12-14 лет, 4/4 для детей с 15 лет, а также наличие смычков размерами 1/4, 1/2, 3/4, 4/4.  </w:t>
      </w:r>
    </w:p>
    <w:p w:rsidR="00790B74" w:rsidRPr="00790B74" w:rsidRDefault="00790B74" w:rsidP="00790B74">
      <w:pPr>
        <w:suppressAutoHyphens/>
        <w:spacing w:after="0"/>
        <w:ind w:firstLine="706"/>
        <w:rPr>
          <w:rFonts w:ascii="Times New Roman" w:eastAsia="SimSun" w:hAnsi="Times New Roman" w:cs="Mangal"/>
          <w:b/>
          <w:bCs/>
          <w:kern w:val="1"/>
          <w:sz w:val="26"/>
          <w:szCs w:val="26"/>
          <w:lang w:eastAsia="hi-IN" w:bidi="hi-IN"/>
        </w:rPr>
      </w:pPr>
      <w:r w:rsidRPr="00790B74">
        <w:rPr>
          <w:rFonts w:ascii="Times New Roman" w:eastAsia="SimSun" w:hAnsi="Times New Roman" w:cs="Mangal"/>
          <w:b/>
          <w:bCs/>
          <w:kern w:val="1"/>
          <w:sz w:val="26"/>
          <w:szCs w:val="26"/>
          <w:lang w:eastAsia="hi-IN" w:bidi="hi-IN"/>
        </w:rPr>
        <w:t>СОДЕРЖАНИЕ УЧЕБНОГО ПРЕДМЕТА</w:t>
      </w:r>
    </w:p>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b/>
          <w:bCs/>
          <w:i/>
          <w:iCs/>
          <w:kern w:val="1"/>
          <w:sz w:val="26"/>
          <w:szCs w:val="26"/>
          <w:lang w:eastAsia="hi-IN" w:bidi="hi-IN"/>
        </w:rPr>
        <w:t>Сведения о затратах учебного времени,</w:t>
      </w:r>
      <w:r w:rsidRPr="00790B74">
        <w:rPr>
          <w:rFonts w:ascii="Times New Roman" w:eastAsia="SimSun" w:hAnsi="Times New Roman" w:cs="Mangal"/>
          <w:b/>
          <w:bCs/>
          <w:kern w:val="1"/>
          <w:sz w:val="26"/>
          <w:szCs w:val="26"/>
          <w:lang w:eastAsia="hi-IN" w:bidi="hi-IN"/>
        </w:rPr>
        <w:t xml:space="preserve"> </w:t>
      </w:r>
      <w:r w:rsidRPr="00790B74">
        <w:rPr>
          <w:rFonts w:ascii="Times New Roman" w:eastAsia="SimSun" w:hAnsi="Times New Roman" w:cs="Mangal"/>
          <w:kern w:val="1"/>
          <w:sz w:val="26"/>
          <w:szCs w:val="26"/>
          <w:lang w:eastAsia="hi-IN" w:bidi="hi-IN"/>
        </w:rPr>
        <w:t>предусмотренного на освоение учебного предмета «Специальность (виолончель)», на максимальную, самостоятельную нагрузку обучающихся и аудиторные занятия:</w:t>
      </w:r>
    </w:p>
    <w:tbl>
      <w:tblPr>
        <w:tblW w:w="9630" w:type="dxa"/>
        <w:tblInd w:w="-24" w:type="dxa"/>
        <w:tblLayout w:type="fixed"/>
        <w:tblLook w:val="0000"/>
      </w:tblPr>
      <w:tblGrid>
        <w:gridCol w:w="2684"/>
        <w:gridCol w:w="708"/>
        <w:gridCol w:w="709"/>
        <w:gridCol w:w="709"/>
        <w:gridCol w:w="708"/>
        <w:gridCol w:w="852"/>
        <w:gridCol w:w="850"/>
        <w:gridCol w:w="851"/>
        <w:gridCol w:w="850"/>
        <w:gridCol w:w="709"/>
      </w:tblGrid>
      <w:tr w:rsidR="00790B74" w:rsidRPr="00790B74" w:rsidTr="00790B74">
        <w:trPr>
          <w:trHeight w:val="389"/>
        </w:trPr>
        <w:tc>
          <w:tcPr>
            <w:tcW w:w="2684" w:type="dxa"/>
            <w:tcBorders>
              <w:top w:val="single" w:sz="4" w:space="0" w:color="000000"/>
              <w:left w:val="single" w:sz="4" w:space="0" w:color="000000"/>
              <w:bottom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Класс</w:t>
            </w:r>
          </w:p>
        </w:tc>
        <w:tc>
          <w:tcPr>
            <w:tcW w:w="708" w:type="dxa"/>
            <w:tcBorders>
              <w:top w:val="single" w:sz="4" w:space="0" w:color="000000"/>
              <w:left w:val="single" w:sz="4" w:space="0" w:color="000000"/>
              <w:bottom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1</w:t>
            </w:r>
          </w:p>
        </w:tc>
        <w:tc>
          <w:tcPr>
            <w:tcW w:w="709" w:type="dxa"/>
            <w:tcBorders>
              <w:top w:val="single" w:sz="4" w:space="0" w:color="000000"/>
              <w:left w:val="single" w:sz="4" w:space="0" w:color="000000"/>
              <w:bottom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2</w:t>
            </w:r>
          </w:p>
        </w:tc>
        <w:tc>
          <w:tcPr>
            <w:tcW w:w="709" w:type="dxa"/>
            <w:tcBorders>
              <w:top w:val="single" w:sz="4" w:space="0" w:color="000000"/>
              <w:left w:val="single" w:sz="4" w:space="0" w:color="000000"/>
              <w:bottom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3</w:t>
            </w:r>
          </w:p>
        </w:tc>
        <w:tc>
          <w:tcPr>
            <w:tcW w:w="708" w:type="dxa"/>
            <w:tcBorders>
              <w:top w:val="single" w:sz="4" w:space="0" w:color="000000"/>
              <w:left w:val="single" w:sz="4" w:space="0" w:color="000000"/>
              <w:bottom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4</w:t>
            </w:r>
          </w:p>
        </w:tc>
        <w:tc>
          <w:tcPr>
            <w:tcW w:w="852" w:type="dxa"/>
            <w:tcBorders>
              <w:top w:val="single" w:sz="4" w:space="0" w:color="000000"/>
              <w:left w:val="single" w:sz="4" w:space="0" w:color="000000"/>
              <w:bottom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5</w:t>
            </w:r>
          </w:p>
        </w:tc>
        <w:tc>
          <w:tcPr>
            <w:tcW w:w="850" w:type="dxa"/>
            <w:tcBorders>
              <w:top w:val="single" w:sz="4" w:space="0" w:color="000000"/>
              <w:left w:val="single" w:sz="4" w:space="0" w:color="000000"/>
              <w:bottom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6</w:t>
            </w:r>
          </w:p>
        </w:tc>
        <w:tc>
          <w:tcPr>
            <w:tcW w:w="851" w:type="dxa"/>
            <w:tcBorders>
              <w:top w:val="single" w:sz="4" w:space="0" w:color="000000"/>
              <w:left w:val="single" w:sz="4" w:space="0" w:color="000000"/>
              <w:bottom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7</w:t>
            </w:r>
          </w:p>
        </w:tc>
        <w:tc>
          <w:tcPr>
            <w:tcW w:w="850" w:type="dxa"/>
            <w:tcBorders>
              <w:top w:val="single" w:sz="4" w:space="0" w:color="000000"/>
              <w:left w:val="single" w:sz="4" w:space="0" w:color="000000"/>
              <w:bottom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9</w:t>
            </w:r>
          </w:p>
        </w:tc>
      </w:tr>
      <w:tr w:rsidR="00790B74" w:rsidRPr="00790B74" w:rsidTr="00790B74">
        <w:trPr>
          <w:trHeight w:val="389"/>
        </w:trPr>
        <w:tc>
          <w:tcPr>
            <w:tcW w:w="2684" w:type="dxa"/>
            <w:tcBorders>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Продолжительность учебных занятий в год (в неделях)</w:t>
            </w:r>
          </w:p>
        </w:tc>
        <w:tc>
          <w:tcPr>
            <w:tcW w:w="708" w:type="dxa"/>
            <w:tcBorders>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32</w:t>
            </w:r>
          </w:p>
        </w:tc>
        <w:tc>
          <w:tcPr>
            <w:tcW w:w="709" w:type="dxa"/>
            <w:tcBorders>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33</w:t>
            </w:r>
          </w:p>
        </w:tc>
        <w:tc>
          <w:tcPr>
            <w:tcW w:w="709" w:type="dxa"/>
            <w:tcBorders>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33</w:t>
            </w:r>
          </w:p>
        </w:tc>
        <w:tc>
          <w:tcPr>
            <w:tcW w:w="708" w:type="dxa"/>
            <w:tcBorders>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33</w:t>
            </w:r>
          </w:p>
        </w:tc>
        <w:tc>
          <w:tcPr>
            <w:tcW w:w="852" w:type="dxa"/>
            <w:tcBorders>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33</w:t>
            </w:r>
          </w:p>
        </w:tc>
        <w:tc>
          <w:tcPr>
            <w:tcW w:w="850" w:type="dxa"/>
            <w:tcBorders>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33</w:t>
            </w:r>
          </w:p>
        </w:tc>
        <w:tc>
          <w:tcPr>
            <w:tcW w:w="851" w:type="dxa"/>
            <w:tcBorders>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33</w:t>
            </w:r>
          </w:p>
        </w:tc>
        <w:tc>
          <w:tcPr>
            <w:tcW w:w="850" w:type="dxa"/>
            <w:tcBorders>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33</w:t>
            </w:r>
          </w:p>
        </w:tc>
        <w:tc>
          <w:tcPr>
            <w:tcW w:w="709" w:type="dxa"/>
            <w:tcBorders>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33</w:t>
            </w:r>
          </w:p>
        </w:tc>
      </w:tr>
      <w:tr w:rsidR="00790B74" w:rsidRPr="00790B74" w:rsidTr="00790B74">
        <w:trPr>
          <w:trHeight w:val="389"/>
        </w:trPr>
        <w:tc>
          <w:tcPr>
            <w:tcW w:w="2684"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Количество часов на </w:t>
            </w:r>
            <w:r w:rsidRPr="00790B74">
              <w:rPr>
                <w:rFonts w:ascii="Times New Roman" w:eastAsia="SimSun" w:hAnsi="Times New Roman" w:cs="Mangal"/>
                <w:b/>
                <w:bCs/>
                <w:kern w:val="1"/>
                <w:sz w:val="26"/>
                <w:szCs w:val="26"/>
                <w:lang w:eastAsia="hi-IN" w:bidi="hi-IN"/>
              </w:rPr>
              <w:t>аудиторные</w:t>
            </w:r>
            <w:r w:rsidRPr="00790B74">
              <w:rPr>
                <w:rFonts w:ascii="Times New Roman" w:eastAsia="SimSun" w:hAnsi="Times New Roman" w:cs="Mangal"/>
                <w:kern w:val="1"/>
                <w:sz w:val="26"/>
                <w:szCs w:val="26"/>
                <w:lang w:eastAsia="hi-IN" w:bidi="hi-IN"/>
              </w:rPr>
              <w:t xml:space="preserve"> занятия в неделю</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2</w:t>
            </w:r>
          </w:p>
        </w:tc>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2,5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2,5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2,5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3</w:t>
            </w:r>
          </w:p>
        </w:tc>
      </w:tr>
      <w:tr w:rsidR="00790B74" w:rsidRPr="00790B74" w:rsidTr="00790B74">
        <w:trPr>
          <w:trHeight w:val="389"/>
        </w:trPr>
        <w:tc>
          <w:tcPr>
            <w:tcW w:w="2684" w:type="dxa"/>
            <w:tcBorders>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Общее количество часов на </w:t>
            </w:r>
            <w:r w:rsidRPr="00790B74">
              <w:rPr>
                <w:rFonts w:ascii="Times New Roman" w:eastAsia="SimSun" w:hAnsi="Times New Roman" w:cs="Mangal"/>
                <w:b/>
                <w:bCs/>
                <w:kern w:val="1"/>
                <w:sz w:val="26"/>
                <w:szCs w:val="26"/>
                <w:lang w:eastAsia="hi-IN" w:bidi="hi-IN"/>
              </w:rPr>
              <w:t xml:space="preserve">аудиторные </w:t>
            </w:r>
            <w:r w:rsidRPr="00790B74">
              <w:rPr>
                <w:rFonts w:ascii="Times New Roman" w:eastAsia="SimSun" w:hAnsi="Times New Roman" w:cs="Mangal"/>
                <w:kern w:val="1"/>
                <w:sz w:val="26"/>
                <w:szCs w:val="26"/>
                <w:lang w:eastAsia="hi-IN" w:bidi="hi-IN"/>
              </w:rPr>
              <w:t>занятия</w:t>
            </w:r>
          </w:p>
        </w:tc>
        <w:tc>
          <w:tcPr>
            <w:tcW w:w="6946" w:type="dxa"/>
            <w:gridSpan w:val="9"/>
            <w:tcBorders>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691</w:t>
            </w:r>
          </w:p>
        </w:tc>
      </w:tr>
      <w:tr w:rsidR="00790B74" w:rsidRPr="00790B74" w:rsidTr="00790B74">
        <w:trPr>
          <w:trHeight w:val="389"/>
        </w:trPr>
        <w:tc>
          <w:tcPr>
            <w:tcW w:w="2684"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Количество часов на </w:t>
            </w:r>
            <w:r w:rsidRPr="00790B74">
              <w:rPr>
                <w:rFonts w:ascii="Times New Roman" w:eastAsia="SimSun" w:hAnsi="Times New Roman" w:cs="Mangal"/>
                <w:b/>
                <w:bCs/>
                <w:kern w:val="1"/>
                <w:sz w:val="26"/>
                <w:szCs w:val="26"/>
                <w:lang w:eastAsia="hi-IN" w:bidi="hi-IN"/>
              </w:rPr>
              <w:t xml:space="preserve">внеаудиторные </w:t>
            </w:r>
            <w:r w:rsidRPr="00790B74">
              <w:rPr>
                <w:rFonts w:ascii="Times New Roman" w:eastAsia="SimSun" w:hAnsi="Times New Roman" w:cs="Mangal"/>
                <w:kern w:val="1"/>
                <w:sz w:val="26"/>
                <w:szCs w:val="26"/>
                <w:lang w:eastAsia="hi-IN" w:bidi="hi-IN"/>
              </w:rPr>
              <w:t>занятия в неделю</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4</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4</w:t>
            </w:r>
          </w:p>
        </w:tc>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6</w:t>
            </w:r>
          </w:p>
        </w:tc>
      </w:tr>
      <w:tr w:rsidR="00790B74" w:rsidRPr="00790B74" w:rsidTr="00790B74">
        <w:trPr>
          <w:trHeight w:val="389"/>
        </w:trPr>
        <w:tc>
          <w:tcPr>
            <w:tcW w:w="2684"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Общее количество часов на внеаудиторные (самостоятельные) занятия по годам обучения</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96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99</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132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132</w:t>
            </w:r>
          </w:p>
        </w:tc>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165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165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198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198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198</w:t>
            </w:r>
          </w:p>
        </w:tc>
      </w:tr>
      <w:tr w:rsidR="00790B74" w:rsidRPr="00790B74" w:rsidTr="00790B74">
        <w:trPr>
          <w:trHeight w:val="389"/>
        </w:trPr>
        <w:tc>
          <w:tcPr>
            <w:tcW w:w="2684" w:type="dxa"/>
            <w:tcBorders>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Общее количество часов на внеаудиторные (самостоятельные) занятия</w:t>
            </w:r>
          </w:p>
        </w:tc>
        <w:tc>
          <w:tcPr>
            <w:tcW w:w="6946" w:type="dxa"/>
            <w:gridSpan w:val="9"/>
            <w:tcBorders>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1383</w:t>
            </w:r>
          </w:p>
        </w:tc>
      </w:tr>
      <w:tr w:rsidR="00790B74" w:rsidRPr="00790B74" w:rsidTr="00790B74">
        <w:trPr>
          <w:trHeight w:val="389"/>
        </w:trPr>
        <w:tc>
          <w:tcPr>
            <w:tcW w:w="2684"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lastRenderedPageBreak/>
              <w:t>Общее максимальное количество часов по годам обучения</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160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165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198</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198</w:t>
            </w:r>
          </w:p>
        </w:tc>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247,5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247,5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280,5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280,5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297</w:t>
            </w:r>
          </w:p>
        </w:tc>
      </w:tr>
      <w:tr w:rsidR="00790B74" w:rsidRPr="00790B74" w:rsidTr="00790B74">
        <w:trPr>
          <w:trHeight w:val="389"/>
        </w:trPr>
        <w:tc>
          <w:tcPr>
            <w:tcW w:w="2684" w:type="dxa"/>
            <w:tcBorders>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Общее максимальное количество часов на весь период обучения</w:t>
            </w:r>
          </w:p>
        </w:tc>
        <w:tc>
          <w:tcPr>
            <w:tcW w:w="6946" w:type="dxa"/>
            <w:gridSpan w:val="9"/>
            <w:tcBorders>
              <w:left w:val="single" w:sz="4" w:space="0" w:color="000000"/>
              <w:bottom w:val="single" w:sz="4" w:space="0" w:color="000000"/>
              <w:right w:val="single" w:sz="4" w:space="0" w:color="000000"/>
            </w:tcBorders>
            <w:shd w:val="clear" w:color="auto" w:fill="auto"/>
          </w:tcPr>
          <w:p w:rsidR="00790B74" w:rsidRPr="00790B74" w:rsidRDefault="00790B74" w:rsidP="00790B74">
            <w:pPr>
              <w:tabs>
                <w:tab w:val="left" w:pos="993"/>
              </w:tabs>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2074</w:t>
            </w:r>
          </w:p>
        </w:tc>
      </w:tr>
    </w:tbl>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b/>
          <w:bCs/>
          <w:kern w:val="1"/>
          <w:sz w:val="26"/>
          <w:szCs w:val="26"/>
          <w:lang w:eastAsia="hi-IN" w:bidi="hi-IN"/>
        </w:rPr>
        <w:t>Консультации</w:t>
      </w:r>
      <w:r w:rsidRPr="00790B74">
        <w:rPr>
          <w:rFonts w:ascii="Times New Roman" w:eastAsia="SimSun" w:hAnsi="Times New Roman" w:cs="Mangal"/>
          <w:kern w:val="1"/>
          <w:sz w:val="26"/>
          <w:szCs w:val="26"/>
          <w:lang w:eastAsia="hi-IN" w:bidi="hi-IN"/>
        </w:rPr>
        <w:t xml:space="preserve"> проводятся с целью подготовки </w:t>
      </w:r>
      <w:proofErr w:type="gramStart"/>
      <w:r w:rsidRPr="00790B74">
        <w:rPr>
          <w:rFonts w:ascii="Times New Roman" w:eastAsia="SimSun" w:hAnsi="Times New Roman" w:cs="Mangal"/>
          <w:kern w:val="1"/>
          <w:sz w:val="26"/>
          <w:szCs w:val="26"/>
          <w:lang w:eastAsia="hi-IN" w:bidi="hi-IN"/>
        </w:rPr>
        <w:t>обучающихся</w:t>
      </w:r>
      <w:proofErr w:type="gramEnd"/>
      <w:r w:rsidRPr="00790B74">
        <w:rPr>
          <w:rFonts w:ascii="Times New Roman" w:eastAsia="SimSun" w:hAnsi="Times New Roman" w:cs="Mangal"/>
          <w:kern w:val="1"/>
          <w:sz w:val="26"/>
          <w:szCs w:val="26"/>
          <w:lang w:eastAsia="hi-IN" w:bidi="hi-IN"/>
        </w:rPr>
        <w:t xml:space="preserve"> к контрольным урокам, зачетам, экзаменам, творческим конкурсам и другим мероприятиям по усмотрению образовательного учреждения. Консультации могут проводиться рассредоточено или в счет резерва учебного времени.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Объем самостоятельной работы обучающихся в неделю по учебным предметам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Объем времени на самостоятельную работу может определяться с учетом сложившихся педагогических традиций, методической целесообразности и индивидуальных способностей ученика.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Учебный материал распределяется по годам обучения </w:t>
      </w:r>
      <w:r w:rsidRPr="00790B74">
        <w:rPr>
          <w:rFonts w:ascii="Times New Roman" w:eastAsia="SimSun" w:hAnsi="Times New Roman" w:cs="Mangal"/>
          <w:kern w:val="1"/>
          <w:sz w:val="26"/>
          <w:szCs w:val="26"/>
          <w:lang w:eastAsia="hi-IN" w:bidi="hi-IN"/>
        </w:rPr>
        <w:noBreakHyphen/>
        <w:t xml:space="preserve"> классам. Каждый класс имеет свои дидактические </w:t>
      </w:r>
      <w:proofErr w:type="gramStart"/>
      <w:r w:rsidRPr="00790B74">
        <w:rPr>
          <w:rFonts w:ascii="Times New Roman" w:eastAsia="SimSun" w:hAnsi="Times New Roman" w:cs="Mangal"/>
          <w:kern w:val="1"/>
          <w:sz w:val="26"/>
          <w:szCs w:val="26"/>
          <w:lang w:eastAsia="hi-IN" w:bidi="hi-IN"/>
        </w:rPr>
        <w:t>задачи</w:t>
      </w:r>
      <w:proofErr w:type="gramEnd"/>
      <w:r w:rsidRPr="00790B74">
        <w:rPr>
          <w:rFonts w:ascii="Times New Roman" w:eastAsia="SimSun" w:hAnsi="Times New Roman" w:cs="Mangal"/>
          <w:kern w:val="1"/>
          <w:sz w:val="26"/>
          <w:szCs w:val="26"/>
          <w:lang w:eastAsia="hi-IN" w:bidi="hi-IN"/>
        </w:rPr>
        <w:t xml:space="preserve"> и объем времени, данный для освоения учебного материала.</w:t>
      </w:r>
    </w:p>
    <w:p w:rsidR="00790B74" w:rsidRPr="00790B74" w:rsidRDefault="00790B74" w:rsidP="00790B74">
      <w:pPr>
        <w:suppressAutoHyphens/>
        <w:spacing w:after="0"/>
        <w:ind w:firstLine="706"/>
        <w:jc w:val="both"/>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 xml:space="preserve">Виды внеаудиторной работы: </w:t>
      </w:r>
    </w:p>
    <w:p w:rsidR="00790B74" w:rsidRPr="00790B74" w:rsidRDefault="00790B74" w:rsidP="00790B74">
      <w:pPr>
        <w:suppressAutoHyphens/>
        <w:spacing w:after="0"/>
        <w:jc w:val="both"/>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 выполнение домашнего задания;</w:t>
      </w:r>
    </w:p>
    <w:p w:rsidR="00790B74" w:rsidRPr="00790B74" w:rsidRDefault="00790B74" w:rsidP="00790B74">
      <w:pPr>
        <w:suppressAutoHyphens/>
        <w:spacing w:after="0"/>
        <w:jc w:val="both"/>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 подготовка к контрольным урокам</w:t>
      </w:r>
      <w:r w:rsidRPr="00790B74">
        <w:rPr>
          <w:rFonts w:ascii="Times New Roman" w:eastAsia="SimSun" w:hAnsi="Times New Roman" w:cs="Mangal"/>
          <w:kern w:val="1"/>
          <w:sz w:val="26"/>
          <w:szCs w:val="26"/>
          <w:lang w:eastAsia="hi-IN" w:bidi="hi-IN"/>
        </w:rPr>
        <w:t>,</w:t>
      </w:r>
      <w:r w:rsidRPr="00790B74">
        <w:rPr>
          <w:rFonts w:ascii="Times New Roman" w:eastAsia="SimSun" w:hAnsi="Times New Roman" w:cs="Mangal"/>
          <w:i/>
          <w:iCs/>
          <w:kern w:val="1"/>
          <w:sz w:val="26"/>
          <w:szCs w:val="26"/>
          <w:lang w:eastAsia="hi-IN" w:bidi="hi-IN"/>
        </w:rPr>
        <w:t xml:space="preserve"> зачетам и экзаменам;</w:t>
      </w:r>
    </w:p>
    <w:p w:rsidR="00790B74" w:rsidRPr="00790B74" w:rsidRDefault="00790B74" w:rsidP="00790B74">
      <w:pPr>
        <w:suppressAutoHyphens/>
        <w:spacing w:after="0"/>
        <w:jc w:val="both"/>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 подготовка к концертным, конкурсным выступлениям;</w:t>
      </w:r>
    </w:p>
    <w:p w:rsidR="00790B74" w:rsidRPr="00790B74" w:rsidRDefault="00790B74" w:rsidP="00790B74">
      <w:pPr>
        <w:suppressAutoHyphens/>
        <w:spacing w:after="0"/>
        <w:jc w:val="both"/>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 xml:space="preserve">- посещение учреждений культуры (филармоний, театров, концертных залов, музеев и др.); </w:t>
      </w:r>
    </w:p>
    <w:p w:rsidR="00790B74" w:rsidRPr="00790B74" w:rsidRDefault="00790B74" w:rsidP="00790B74">
      <w:pPr>
        <w:suppressAutoHyphens/>
        <w:spacing w:after="0"/>
        <w:jc w:val="both"/>
        <w:rPr>
          <w:rFonts w:ascii="Times New Roman" w:eastAsia="SimSun" w:hAnsi="Times New Roman" w:cs="Mangal"/>
          <w:i/>
          <w:iCs/>
          <w:kern w:val="1"/>
          <w:sz w:val="26"/>
          <w:szCs w:val="26"/>
          <w:lang w:eastAsia="hi-IN" w:bidi="hi-IN"/>
        </w:rPr>
      </w:pPr>
      <w:proofErr w:type="gramStart"/>
      <w:r w:rsidRPr="00790B74">
        <w:rPr>
          <w:rFonts w:ascii="Times New Roman" w:eastAsia="SimSun" w:hAnsi="Times New Roman" w:cs="Mangal"/>
          <w:i/>
          <w:iCs/>
          <w:kern w:val="1"/>
          <w:sz w:val="26"/>
          <w:szCs w:val="26"/>
          <w:lang w:eastAsia="hi-IN" w:bidi="hi-IN"/>
        </w:rPr>
        <w:t>- участие обучающихся в творческих мероприятиях и культурно-просветительской деятельности образовательного учреждения и др.</w:t>
      </w:r>
      <w:proofErr w:type="gramEnd"/>
    </w:p>
    <w:p w:rsidR="00790B74" w:rsidRPr="00790B74" w:rsidRDefault="00790B74" w:rsidP="00790B74">
      <w:pPr>
        <w:autoSpaceDE w:val="0"/>
        <w:autoSpaceDN w:val="0"/>
        <w:adjustRightInd w:val="0"/>
        <w:spacing w:after="0"/>
        <w:ind w:firstLine="266"/>
        <w:rPr>
          <w:rFonts w:ascii="Times New Roman" w:eastAsiaTheme="minorEastAsia" w:hAnsi="Times New Roman"/>
          <w:b/>
          <w:bCs/>
          <w:i/>
          <w:iCs/>
          <w:color w:val="000000"/>
          <w:sz w:val="26"/>
          <w:szCs w:val="26"/>
          <w:lang w:eastAsia="ru-RU"/>
        </w:rPr>
      </w:pPr>
      <w:r w:rsidRPr="00790B74">
        <w:rPr>
          <w:rFonts w:ascii="Times New Roman" w:eastAsiaTheme="minorEastAsia" w:hAnsi="Times New Roman"/>
          <w:b/>
          <w:bCs/>
          <w:i/>
          <w:iCs/>
          <w:color w:val="000000"/>
          <w:sz w:val="26"/>
          <w:szCs w:val="26"/>
          <w:lang w:eastAsia="ru-RU"/>
        </w:rPr>
        <w:t xml:space="preserve"> Требования по годам обучения </w:t>
      </w:r>
      <w:r w:rsidRPr="00790B74">
        <w:rPr>
          <w:rFonts w:ascii="Times New Roman" w:eastAsiaTheme="minorEastAsia" w:hAnsi="Times New Roman"/>
          <w:sz w:val="26"/>
          <w:szCs w:val="26"/>
          <w:lang w:eastAsia="ru-RU"/>
        </w:rPr>
        <w:tab/>
      </w:r>
    </w:p>
    <w:p w:rsidR="00790B74" w:rsidRPr="00790B74" w:rsidRDefault="00790B74" w:rsidP="00790B74">
      <w:pPr>
        <w:suppressAutoHyphens/>
        <w:spacing w:after="0"/>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В годовых требованиях предложены примеры 4-х вариантов программ переводных зачетов, расположенных по степени возрастания сложности.</w:t>
      </w:r>
    </w:p>
    <w:p w:rsidR="00790B74" w:rsidRPr="00790B74" w:rsidRDefault="00790B74" w:rsidP="00790B74">
      <w:pPr>
        <w:suppressAutoHyphens/>
        <w:spacing w:after="0"/>
        <w:jc w:val="both"/>
        <w:rPr>
          <w:rFonts w:ascii="Times New Roman" w:eastAsia="SimSun" w:hAnsi="Times New Roman"/>
          <w:color w:val="000000"/>
          <w:kern w:val="1"/>
          <w:sz w:val="26"/>
          <w:szCs w:val="26"/>
          <w:lang w:eastAsia="hi-IN" w:bidi="hi-IN"/>
        </w:rPr>
      </w:pPr>
      <w:r w:rsidRPr="00790B74">
        <w:rPr>
          <w:rFonts w:ascii="Times New Roman" w:eastAsia="SimSun" w:hAnsi="Times New Roman"/>
          <w:kern w:val="1"/>
          <w:sz w:val="26"/>
          <w:szCs w:val="26"/>
          <w:lang w:eastAsia="hi-IN" w:bidi="hi-IN"/>
        </w:rPr>
        <w:t>В старших классах в течение учебного года следует пройти 6-8 гамм, 8-10 этюдов, 7-8 пьес, 2-3 крупные  формы. В младших классах объем изучаемого музыкального материала значительно меньше.</w:t>
      </w:r>
    </w:p>
    <w:p w:rsidR="00790B74" w:rsidRPr="00790B74" w:rsidRDefault="00790B74" w:rsidP="00790B74">
      <w:pPr>
        <w:suppressAutoHyphens/>
        <w:spacing w:after="0"/>
        <w:rPr>
          <w:rFonts w:ascii="Times New Roman" w:eastAsia="SimSun" w:hAnsi="Times New Roman" w:cs="Mangal"/>
          <w:b/>
          <w:bCs/>
          <w:kern w:val="1"/>
          <w:sz w:val="26"/>
          <w:szCs w:val="26"/>
          <w:lang w:eastAsia="hi-IN" w:bidi="hi-IN"/>
        </w:rPr>
      </w:pPr>
      <w:r w:rsidRPr="00790B74">
        <w:rPr>
          <w:rFonts w:ascii="Times New Roman" w:eastAsia="SimSun" w:hAnsi="Times New Roman" w:cs="Mangal"/>
          <w:b/>
          <w:bCs/>
          <w:kern w:val="1"/>
          <w:sz w:val="26"/>
          <w:szCs w:val="26"/>
          <w:lang w:eastAsia="hi-IN" w:bidi="hi-IN"/>
        </w:rPr>
        <w:t>1 класс</w:t>
      </w:r>
    </w:p>
    <w:p w:rsidR="00790B74" w:rsidRPr="00790B74" w:rsidRDefault="00790B74" w:rsidP="00790B74">
      <w:pPr>
        <w:suppressAutoHyphens/>
        <w:spacing w:after="0"/>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Аудиторные занятия</w:t>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t>2 часа в неделю</w:t>
      </w:r>
    </w:p>
    <w:p w:rsidR="00790B74" w:rsidRPr="00790B74" w:rsidRDefault="00790B74" w:rsidP="00790B74">
      <w:pPr>
        <w:suppressAutoHyphens/>
        <w:spacing w:after="0"/>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 xml:space="preserve">Самостоятельная работа </w:t>
      </w:r>
      <w:r w:rsidRPr="00790B74">
        <w:rPr>
          <w:rFonts w:ascii="Times New Roman" w:eastAsia="SimSun" w:hAnsi="Times New Roman" w:cs="Mangal"/>
          <w:i/>
          <w:iCs/>
          <w:kern w:val="1"/>
          <w:sz w:val="26"/>
          <w:szCs w:val="26"/>
          <w:lang w:eastAsia="hi-IN" w:bidi="hi-IN"/>
        </w:rPr>
        <w:tab/>
        <w:t>не менее 3-х часов в неделю</w:t>
      </w:r>
    </w:p>
    <w:p w:rsidR="00790B74" w:rsidRPr="00790B74" w:rsidRDefault="00790B74" w:rsidP="00790B74">
      <w:pPr>
        <w:suppressAutoHyphens/>
        <w:spacing w:after="0"/>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 xml:space="preserve">Консультации </w:t>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t xml:space="preserve"> 6 часов в год</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В течение года ученик должен освоить первоначальные навыки игры на виолончели: работа над постановкой рук, корпуса, организация рациональных игровых движений.</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lastRenderedPageBreak/>
        <w:t xml:space="preserve"> </w:t>
      </w:r>
      <w:r w:rsidRPr="00790B74">
        <w:rPr>
          <w:rFonts w:ascii="Times New Roman" w:eastAsia="SimSun" w:hAnsi="Times New Roman" w:cs="Mangal"/>
          <w:kern w:val="1"/>
          <w:sz w:val="26"/>
          <w:szCs w:val="26"/>
          <w:lang w:eastAsia="hi-IN" w:bidi="hi-IN"/>
        </w:rPr>
        <w:tab/>
        <w:t xml:space="preserve">Изучение нотной грамоты, изучение нот в басовом ключе, простейшие динамические, штриховые и аппликатурные обозначения.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Изучение первой позиции в узком расположении пальцев, и далее - в широком.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Развитие навыков ведения и распределения смычка, изучение простейших видов штрихов: деташе целым смычком и его частями, </w:t>
      </w:r>
      <w:r w:rsidRPr="00790B74">
        <w:rPr>
          <w:rFonts w:ascii="Times New Roman" w:eastAsia="SimSun" w:hAnsi="Times New Roman" w:cs="Mangal"/>
          <w:kern w:val="1"/>
          <w:sz w:val="26"/>
          <w:szCs w:val="26"/>
          <w:lang w:val="en-US" w:eastAsia="hi-IN" w:bidi="hi-IN"/>
        </w:rPr>
        <w:t>legato</w:t>
      </w:r>
      <w:r w:rsidRPr="00790B74">
        <w:rPr>
          <w:rFonts w:ascii="Times New Roman" w:eastAsia="SimSun" w:hAnsi="Times New Roman" w:cs="Mangal"/>
          <w:kern w:val="1"/>
          <w:sz w:val="26"/>
          <w:szCs w:val="26"/>
          <w:lang w:eastAsia="hi-IN" w:bidi="hi-IN"/>
        </w:rPr>
        <w:t xml:space="preserve">  по 2-4 ноты на смычок, комбинированные штрихи, соединение струн.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w:t>
      </w:r>
      <w:r w:rsidRPr="00790B74">
        <w:rPr>
          <w:rFonts w:ascii="Times New Roman" w:eastAsia="SimSun" w:hAnsi="Times New Roman" w:cs="Mangal"/>
          <w:kern w:val="1"/>
          <w:sz w:val="26"/>
          <w:szCs w:val="26"/>
          <w:lang w:eastAsia="hi-IN" w:bidi="hi-IN"/>
        </w:rPr>
        <w:tab/>
        <w:t xml:space="preserve">Качество звучания, интонация, ритм.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Простейшие упражнения для укрепления правой и левой руки.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Гаммы и трезвучия в 1-2 октавы.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Исполнение народных и несложных пьес.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Подготовка к чтению с листа.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В конце первого полугодия возможно изучение </w:t>
      </w:r>
      <w:r w:rsidRPr="00790B74">
        <w:rPr>
          <w:rFonts w:ascii="Times New Roman" w:eastAsia="SimSun" w:hAnsi="Times New Roman" w:cs="Mangal"/>
          <w:kern w:val="1"/>
          <w:sz w:val="26"/>
          <w:szCs w:val="26"/>
          <w:lang w:val="en-US" w:eastAsia="hi-IN" w:bidi="hi-IN"/>
        </w:rPr>
        <w:t>IV</w:t>
      </w:r>
      <w:r w:rsidRPr="00790B74">
        <w:rPr>
          <w:rFonts w:ascii="Times New Roman" w:eastAsia="SimSun" w:hAnsi="Times New Roman" w:cs="Mangal"/>
          <w:kern w:val="1"/>
          <w:sz w:val="26"/>
          <w:szCs w:val="26"/>
          <w:lang w:eastAsia="hi-IN" w:bidi="hi-IN"/>
        </w:rPr>
        <w:t xml:space="preserve"> позиции, выработка начальных навыков переходов (смены позиций).</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Выбор репертуара для классной работы, зачетов и экзаменов зависит от индивидуальных особенностей каждого конкретного ученика, его музыкальных данных, трудоспособности и методической целесообразности данной программы. </w:t>
      </w:r>
    </w:p>
    <w:p w:rsidR="00790B74" w:rsidRPr="00790B74" w:rsidRDefault="00790B74" w:rsidP="00790B74">
      <w:pPr>
        <w:suppressAutoHyphens/>
        <w:spacing w:after="0"/>
        <w:rPr>
          <w:rFonts w:ascii="Times New Roman" w:eastAsia="SimSun" w:hAnsi="Times New Roman" w:cs="Mangal"/>
          <w:b/>
          <w:bCs/>
          <w:kern w:val="1"/>
          <w:sz w:val="26"/>
          <w:szCs w:val="26"/>
          <w:lang w:eastAsia="hi-IN" w:bidi="hi-IN"/>
        </w:rPr>
      </w:pPr>
      <w:r w:rsidRPr="00790B74">
        <w:rPr>
          <w:rFonts w:ascii="Times New Roman" w:eastAsia="SimSun" w:hAnsi="Times New Roman" w:cs="Mangal"/>
          <w:b/>
          <w:bCs/>
          <w:kern w:val="1"/>
          <w:sz w:val="26"/>
          <w:szCs w:val="26"/>
          <w:lang w:eastAsia="hi-IN" w:bidi="hi-IN"/>
        </w:rPr>
        <w:t xml:space="preserve">Примерный репертуарный список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Р.Сапожников. Школа игры на виолончели. М., 1987</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Хрестоматия педагогического репертуара. Вып. 1. Часть 2. Этюды, гаммы и упражнения для </w:t>
      </w:r>
      <w:r w:rsidRPr="00790B74">
        <w:rPr>
          <w:rFonts w:ascii="Times New Roman" w:eastAsia="SimSun" w:hAnsi="Times New Roman" w:cs="Mangal"/>
          <w:kern w:val="1"/>
          <w:sz w:val="26"/>
          <w:szCs w:val="26"/>
          <w:lang w:val="en-US" w:eastAsia="hi-IN" w:bidi="hi-IN"/>
        </w:rPr>
        <w:t>I</w:t>
      </w:r>
      <w:r w:rsidRPr="00790B74">
        <w:rPr>
          <w:rFonts w:ascii="Times New Roman" w:eastAsia="SimSun" w:hAnsi="Times New Roman" w:cs="Mangal"/>
          <w:kern w:val="1"/>
          <w:sz w:val="26"/>
          <w:szCs w:val="26"/>
          <w:lang w:eastAsia="hi-IN" w:bidi="hi-IN"/>
        </w:rPr>
        <w:t>-</w:t>
      </w:r>
      <w:r w:rsidRPr="00790B74">
        <w:rPr>
          <w:rFonts w:ascii="Times New Roman" w:eastAsia="SimSun" w:hAnsi="Times New Roman" w:cs="Mangal"/>
          <w:kern w:val="1"/>
          <w:sz w:val="26"/>
          <w:szCs w:val="26"/>
          <w:lang w:val="en-US" w:eastAsia="hi-IN" w:bidi="hi-IN"/>
        </w:rPr>
        <w:t>II</w:t>
      </w:r>
      <w:r w:rsidRPr="00790B74">
        <w:rPr>
          <w:rFonts w:ascii="Times New Roman" w:eastAsia="SimSun" w:hAnsi="Times New Roman" w:cs="Mangal"/>
          <w:kern w:val="1"/>
          <w:sz w:val="26"/>
          <w:szCs w:val="26"/>
          <w:lang w:eastAsia="hi-IN" w:bidi="hi-IN"/>
        </w:rPr>
        <w:t xml:space="preserve"> классов. Ред. и сост. Р.Сапожников. М.,1969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Хрестоматия педагогического репертуара. Вып. 1. Часть 1. Пьесы для </w:t>
      </w:r>
      <w:r w:rsidRPr="00790B74">
        <w:rPr>
          <w:rFonts w:ascii="Times New Roman" w:eastAsia="SimSun" w:hAnsi="Times New Roman" w:cs="Mangal"/>
          <w:kern w:val="1"/>
          <w:sz w:val="26"/>
          <w:szCs w:val="26"/>
          <w:lang w:val="en-US" w:eastAsia="hi-IN" w:bidi="hi-IN"/>
        </w:rPr>
        <w:t>I</w:t>
      </w:r>
      <w:r w:rsidRPr="00790B74">
        <w:rPr>
          <w:rFonts w:ascii="Times New Roman" w:eastAsia="SimSun" w:hAnsi="Times New Roman" w:cs="Mangal"/>
          <w:kern w:val="1"/>
          <w:sz w:val="26"/>
          <w:szCs w:val="26"/>
          <w:lang w:eastAsia="hi-IN" w:bidi="hi-IN"/>
        </w:rPr>
        <w:t>-</w:t>
      </w:r>
      <w:r w:rsidRPr="00790B74">
        <w:rPr>
          <w:rFonts w:ascii="Times New Roman" w:eastAsia="SimSun" w:hAnsi="Times New Roman" w:cs="Mangal"/>
          <w:kern w:val="1"/>
          <w:sz w:val="26"/>
          <w:szCs w:val="26"/>
          <w:lang w:val="en-US" w:eastAsia="hi-IN" w:bidi="hi-IN"/>
        </w:rPr>
        <w:t>II</w:t>
      </w:r>
      <w:r w:rsidRPr="00790B74">
        <w:rPr>
          <w:rFonts w:ascii="Times New Roman" w:eastAsia="SimSun" w:hAnsi="Times New Roman" w:cs="Mangal"/>
          <w:kern w:val="1"/>
          <w:sz w:val="26"/>
          <w:szCs w:val="26"/>
          <w:lang w:eastAsia="hi-IN" w:bidi="hi-IN"/>
        </w:rPr>
        <w:t xml:space="preserve"> классов. Ред. и сост. Р.Сапожников. М.,1967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Нотная папка виолончелиста. Три тетради. Сост. и ред. Н.Н.Шаховская М., 2004 </w:t>
      </w:r>
    </w:p>
    <w:p w:rsidR="00790B74" w:rsidRPr="00790B74" w:rsidRDefault="00790B74" w:rsidP="00790B74">
      <w:pPr>
        <w:keepNext/>
        <w:suppressAutoHyphens/>
        <w:spacing w:after="0"/>
        <w:jc w:val="both"/>
        <w:rPr>
          <w:rFonts w:ascii="Times New Roman" w:eastAsia="SimSun" w:hAnsi="Times New Roman"/>
          <w:b/>
          <w:kern w:val="1"/>
          <w:sz w:val="26"/>
          <w:szCs w:val="26"/>
          <w:lang w:eastAsia="hi-IN" w:bidi="hi-IN"/>
        </w:rPr>
      </w:pPr>
      <w:r w:rsidRPr="00790B74">
        <w:rPr>
          <w:rFonts w:ascii="Times New Roman" w:eastAsia="SimSun" w:hAnsi="Times New Roman"/>
          <w:b/>
          <w:kern w:val="1"/>
          <w:sz w:val="26"/>
          <w:szCs w:val="26"/>
          <w:lang w:eastAsia="hi-IN" w:bidi="hi-IN"/>
        </w:rPr>
        <w:t>Примеры программ переводного зачета:</w:t>
      </w:r>
    </w:p>
    <w:p w:rsidR="00790B74" w:rsidRPr="00790B74" w:rsidRDefault="00790B74" w:rsidP="00790B74">
      <w:pPr>
        <w:suppressAutoHyphens/>
        <w:spacing w:after="0"/>
        <w:ind w:left="142" w:firstLine="360"/>
        <w:jc w:val="both"/>
        <w:rPr>
          <w:rFonts w:ascii="Times New Roman" w:eastAsia="SimSun" w:hAnsi="Times New Roman"/>
          <w:i/>
          <w:kern w:val="1"/>
          <w:sz w:val="26"/>
          <w:szCs w:val="26"/>
          <w:lang w:eastAsia="hi-IN" w:bidi="hi-IN"/>
        </w:rPr>
      </w:pPr>
      <w:r w:rsidRPr="00790B74">
        <w:rPr>
          <w:rFonts w:ascii="Times New Roman" w:eastAsia="SimSun" w:hAnsi="Times New Roman"/>
          <w:i/>
          <w:kern w:val="1"/>
          <w:sz w:val="26"/>
          <w:szCs w:val="26"/>
          <w:lang w:eastAsia="hi-IN" w:bidi="hi-IN"/>
        </w:rPr>
        <w:t>Вариант 1 (самый несложный)</w:t>
      </w:r>
    </w:p>
    <w:p w:rsidR="00790B74" w:rsidRPr="00790B74" w:rsidRDefault="00790B74" w:rsidP="00790B74">
      <w:pPr>
        <w:suppressAutoHyphens/>
        <w:spacing w:after="0"/>
        <w:jc w:val="center"/>
        <w:rPr>
          <w:rFonts w:ascii="Times New Roman" w:eastAsia="SimSun" w:hAnsi="Times New Roman"/>
          <w:kern w:val="1"/>
          <w:sz w:val="26"/>
          <w:szCs w:val="26"/>
          <w:vertAlign w:val="subscript"/>
          <w:lang w:eastAsia="hi-IN" w:bidi="hi-IN"/>
        </w:rPr>
      </w:pPr>
      <w:r w:rsidRPr="00790B74">
        <w:rPr>
          <w:rFonts w:ascii="Times New Roman" w:eastAsia="SimSun" w:hAnsi="Times New Roman"/>
          <w:kern w:val="1"/>
          <w:sz w:val="26"/>
          <w:szCs w:val="26"/>
          <w:lang w:eastAsia="hi-IN" w:bidi="hi-IN"/>
        </w:rPr>
        <w:t xml:space="preserve">   Гаммы Ре мажор или Соль мажор (однооктавные) </w:t>
      </w:r>
    </w:p>
    <w:p w:rsidR="00790B74" w:rsidRPr="00790B74" w:rsidRDefault="00790B74" w:rsidP="00790B74">
      <w:pPr>
        <w:suppressAutoHyphens/>
        <w:spacing w:after="0"/>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 xml:space="preserve">                       Б.Ромберг Этюд </w:t>
      </w:r>
      <w:proofErr w:type="gramStart"/>
      <w:r w:rsidRPr="00790B74">
        <w:rPr>
          <w:rFonts w:ascii="Times New Roman" w:eastAsia="SimSun" w:hAnsi="Times New Roman"/>
          <w:kern w:val="1"/>
          <w:sz w:val="26"/>
          <w:szCs w:val="26"/>
          <w:lang w:eastAsia="hi-IN" w:bidi="hi-IN"/>
        </w:rPr>
        <w:t>До</w:t>
      </w:r>
      <w:proofErr w:type="gramEnd"/>
      <w:r w:rsidRPr="00790B74">
        <w:rPr>
          <w:rFonts w:ascii="Times New Roman" w:eastAsia="SimSun" w:hAnsi="Times New Roman"/>
          <w:kern w:val="1"/>
          <w:sz w:val="26"/>
          <w:szCs w:val="26"/>
          <w:lang w:eastAsia="hi-IN" w:bidi="hi-IN"/>
        </w:rPr>
        <w:t xml:space="preserve"> мажор</w:t>
      </w:r>
    </w:p>
    <w:p w:rsidR="00790B74" w:rsidRPr="00790B74" w:rsidRDefault="00790B74" w:rsidP="00790B74">
      <w:pPr>
        <w:suppressAutoHyphens/>
        <w:spacing w:after="0"/>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 xml:space="preserve">                       Н.Бакланова Романс, А.Айвазян Песня и танец</w:t>
      </w:r>
    </w:p>
    <w:p w:rsidR="00790B74" w:rsidRPr="00790B74" w:rsidRDefault="00790B74" w:rsidP="00790B74">
      <w:pPr>
        <w:suppressAutoHyphens/>
        <w:spacing w:after="0"/>
        <w:rPr>
          <w:rFonts w:ascii="Times New Roman" w:eastAsia="SimSun" w:hAnsi="Times New Roman"/>
          <w:b/>
          <w:bCs/>
          <w:kern w:val="1"/>
          <w:sz w:val="26"/>
          <w:szCs w:val="26"/>
          <w:lang w:eastAsia="hi-IN" w:bidi="hi-IN"/>
        </w:rPr>
      </w:pPr>
      <w:r w:rsidRPr="00790B74">
        <w:rPr>
          <w:rFonts w:ascii="Times New Roman" w:eastAsia="SimSun" w:hAnsi="Times New Roman"/>
          <w:i/>
          <w:kern w:val="1"/>
          <w:sz w:val="26"/>
          <w:szCs w:val="26"/>
          <w:lang w:eastAsia="hi-IN" w:bidi="hi-IN"/>
        </w:rPr>
        <w:t xml:space="preserve">     Вариант 2 </w:t>
      </w:r>
    </w:p>
    <w:p w:rsidR="00790B74" w:rsidRPr="00790B74" w:rsidRDefault="00790B74" w:rsidP="00790B74">
      <w:pPr>
        <w:suppressAutoHyphens/>
        <w:spacing w:after="0"/>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 xml:space="preserve">                  Гаммы Си-бемоль мажор или</w:t>
      </w:r>
      <w:proofErr w:type="gramStart"/>
      <w:r w:rsidRPr="00790B74">
        <w:rPr>
          <w:rFonts w:ascii="Times New Roman" w:eastAsia="SimSun" w:hAnsi="Times New Roman"/>
          <w:kern w:val="1"/>
          <w:sz w:val="26"/>
          <w:szCs w:val="26"/>
          <w:lang w:eastAsia="hi-IN" w:bidi="hi-IN"/>
        </w:rPr>
        <w:t xml:space="preserve"> Д</w:t>
      </w:r>
      <w:proofErr w:type="gramEnd"/>
      <w:r w:rsidRPr="00790B74">
        <w:rPr>
          <w:rFonts w:ascii="Times New Roman" w:eastAsia="SimSun" w:hAnsi="Times New Roman"/>
          <w:kern w:val="1"/>
          <w:sz w:val="26"/>
          <w:szCs w:val="26"/>
          <w:lang w:eastAsia="hi-IN" w:bidi="hi-IN"/>
        </w:rPr>
        <w:t>о мажор (двухоктавные</w:t>
      </w:r>
    </w:p>
    <w:p w:rsidR="00790B74" w:rsidRPr="00790B74" w:rsidRDefault="00790B74" w:rsidP="00790B74">
      <w:pPr>
        <w:suppressAutoHyphens/>
        <w:spacing w:after="0"/>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 xml:space="preserve">                  Ли Этюд Соль мажор №111</w:t>
      </w:r>
    </w:p>
    <w:p w:rsidR="00790B74" w:rsidRPr="00790B74" w:rsidRDefault="00790B74" w:rsidP="00790B74">
      <w:pPr>
        <w:suppressAutoHyphens/>
        <w:spacing w:after="0"/>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 xml:space="preserve">                 А.Варламов «Красный сарафан»</w:t>
      </w:r>
    </w:p>
    <w:p w:rsidR="00790B74" w:rsidRPr="00790B74" w:rsidRDefault="00790B74" w:rsidP="00790B74">
      <w:pPr>
        <w:suppressAutoHyphens/>
        <w:spacing w:after="0"/>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 xml:space="preserve">                 Л.Бетховен «Контрданс» №1</w:t>
      </w:r>
    </w:p>
    <w:p w:rsidR="00790B74" w:rsidRPr="00790B74" w:rsidRDefault="00790B74" w:rsidP="00790B74">
      <w:pPr>
        <w:suppressAutoHyphens/>
        <w:spacing w:after="0"/>
        <w:rPr>
          <w:rFonts w:ascii="Times New Roman" w:eastAsia="SimSun" w:hAnsi="Times New Roman"/>
          <w:b/>
          <w:bCs/>
          <w:kern w:val="1"/>
          <w:sz w:val="26"/>
          <w:szCs w:val="26"/>
          <w:lang w:eastAsia="hi-IN" w:bidi="hi-IN"/>
        </w:rPr>
      </w:pPr>
      <w:r w:rsidRPr="00790B74">
        <w:rPr>
          <w:rFonts w:ascii="Times New Roman" w:eastAsia="SimSun" w:hAnsi="Times New Roman"/>
          <w:i/>
          <w:kern w:val="1"/>
          <w:sz w:val="26"/>
          <w:szCs w:val="26"/>
          <w:lang w:eastAsia="hi-IN" w:bidi="hi-IN"/>
        </w:rPr>
        <w:t xml:space="preserve">     Вариант 3 </w:t>
      </w:r>
    </w:p>
    <w:p w:rsidR="00790B74" w:rsidRPr="00790B74" w:rsidRDefault="00790B74" w:rsidP="00790B74">
      <w:pPr>
        <w:suppressAutoHyphens/>
        <w:spacing w:after="0"/>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 xml:space="preserve">                 Гаммы Соль мажор или Ля мажор (двухоктавные)</w:t>
      </w:r>
    </w:p>
    <w:p w:rsidR="00790B74" w:rsidRPr="00790B74" w:rsidRDefault="00790B74" w:rsidP="00790B74">
      <w:pPr>
        <w:suppressAutoHyphens/>
        <w:spacing w:after="0"/>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 xml:space="preserve">                Ю.Дотцауэр Этюд «Тема с вариациями»</w:t>
      </w:r>
    </w:p>
    <w:p w:rsidR="00790B74" w:rsidRPr="00790B74" w:rsidRDefault="00790B74" w:rsidP="00790B74">
      <w:pPr>
        <w:suppressAutoHyphens/>
        <w:spacing w:after="0"/>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 xml:space="preserve">                Л.Бетховен «Контрданс» №2 </w:t>
      </w:r>
    </w:p>
    <w:p w:rsidR="00790B74" w:rsidRPr="00790B74" w:rsidRDefault="00790B74" w:rsidP="00790B74">
      <w:pPr>
        <w:suppressAutoHyphens/>
        <w:spacing w:after="0"/>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 xml:space="preserve">                 И.Волчков Вариации на украинскую тему</w:t>
      </w:r>
    </w:p>
    <w:p w:rsidR="00790B74" w:rsidRPr="00790B74" w:rsidRDefault="00790B74" w:rsidP="00790B74">
      <w:pPr>
        <w:suppressAutoHyphens/>
        <w:spacing w:after="0"/>
        <w:jc w:val="center"/>
        <w:rPr>
          <w:rFonts w:ascii="Times New Roman" w:eastAsia="SimSun" w:hAnsi="Times New Roman"/>
          <w:kern w:val="1"/>
          <w:sz w:val="26"/>
          <w:szCs w:val="26"/>
          <w:lang w:eastAsia="hi-IN" w:bidi="hi-IN"/>
        </w:rPr>
      </w:pPr>
    </w:p>
    <w:p w:rsidR="00790B74" w:rsidRPr="00790B74" w:rsidRDefault="00790B74" w:rsidP="00790B74">
      <w:pPr>
        <w:suppressAutoHyphens/>
        <w:spacing w:after="0"/>
        <w:rPr>
          <w:rFonts w:ascii="Times New Roman" w:eastAsia="SimSun" w:hAnsi="Times New Roman" w:cs="Mangal"/>
          <w:b/>
          <w:bCs/>
          <w:kern w:val="1"/>
          <w:sz w:val="26"/>
          <w:szCs w:val="26"/>
          <w:lang w:eastAsia="hi-IN" w:bidi="hi-IN"/>
        </w:rPr>
      </w:pPr>
      <w:r w:rsidRPr="00790B74">
        <w:rPr>
          <w:rFonts w:ascii="Times New Roman" w:eastAsia="SimSun" w:hAnsi="Times New Roman" w:cs="Mangal"/>
          <w:b/>
          <w:bCs/>
          <w:kern w:val="1"/>
          <w:sz w:val="26"/>
          <w:szCs w:val="26"/>
          <w:lang w:eastAsia="hi-IN" w:bidi="hi-IN"/>
        </w:rPr>
        <w:t>2 класс</w:t>
      </w:r>
    </w:p>
    <w:p w:rsidR="00790B74" w:rsidRPr="00790B74" w:rsidRDefault="00790B74" w:rsidP="00790B74">
      <w:pPr>
        <w:suppressAutoHyphens/>
        <w:spacing w:after="0"/>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Аудиторные занятия</w:t>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t xml:space="preserve"> </w:t>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t>2 часа в неделю</w:t>
      </w:r>
    </w:p>
    <w:p w:rsidR="00790B74" w:rsidRPr="00790B74" w:rsidRDefault="00790B74" w:rsidP="00790B74">
      <w:pPr>
        <w:suppressAutoHyphens/>
        <w:spacing w:after="0"/>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Самостоятельная работа</w:t>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t>не менее 3-х часов в неделю</w:t>
      </w:r>
    </w:p>
    <w:p w:rsidR="00790B74" w:rsidRPr="00790B74" w:rsidRDefault="00790B74" w:rsidP="00790B74">
      <w:pPr>
        <w:suppressAutoHyphens/>
        <w:spacing w:after="0"/>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Консультации</w:t>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t xml:space="preserve"> 8 часов в год</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lastRenderedPageBreak/>
        <w:t xml:space="preserve">          Дальнейшая работа над постановкой рук, свободой игровых движений, интонацией, звукоизвлечением и ритмом.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Изучение гамм мажорного и минорного лада, ассиметричные штрихи, акценты, триоли, пунктирный ритм.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Изучение </w:t>
      </w:r>
      <w:r w:rsidRPr="00790B74">
        <w:rPr>
          <w:rFonts w:ascii="Times New Roman" w:eastAsia="SimSun" w:hAnsi="Times New Roman" w:cs="Mangal"/>
          <w:kern w:val="1"/>
          <w:sz w:val="26"/>
          <w:szCs w:val="26"/>
          <w:lang w:val="en-US" w:eastAsia="hi-IN" w:bidi="hi-IN"/>
        </w:rPr>
        <w:t>IV</w:t>
      </w:r>
      <w:r w:rsidRPr="00790B74">
        <w:rPr>
          <w:rFonts w:ascii="Times New Roman" w:eastAsia="SimSun" w:hAnsi="Times New Roman" w:cs="Mangal"/>
          <w:kern w:val="1"/>
          <w:sz w:val="26"/>
          <w:szCs w:val="26"/>
          <w:lang w:eastAsia="hi-IN" w:bidi="hi-IN"/>
        </w:rPr>
        <w:t xml:space="preserve">, половинной и </w:t>
      </w:r>
      <w:r w:rsidRPr="00790B74">
        <w:rPr>
          <w:rFonts w:ascii="Times New Roman" w:eastAsia="SimSun" w:hAnsi="Times New Roman" w:cs="Mangal"/>
          <w:kern w:val="1"/>
          <w:sz w:val="26"/>
          <w:szCs w:val="26"/>
          <w:lang w:val="en-US" w:eastAsia="hi-IN" w:bidi="hi-IN"/>
        </w:rPr>
        <w:t>III</w:t>
      </w:r>
      <w:r w:rsidRPr="00790B74">
        <w:rPr>
          <w:rFonts w:ascii="Times New Roman" w:eastAsia="SimSun" w:hAnsi="Times New Roman" w:cs="Mangal"/>
          <w:kern w:val="1"/>
          <w:sz w:val="26"/>
          <w:szCs w:val="26"/>
          <w:lang w:eastAsia="hi-IN" w:bidi="hi-IN"/>
        </w:rPr>
        <w:t xml:space="preserve"> позиции, работа над переходами при смене позиций.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Игра </w:t>
      </w:r>
      <w:r w:rsidRPr="00790B74">
        <w:rPr>
          <w:rFonts w:ascii="Times New Roman" w:eastAsia="SimSun" w:hAnsi="Times New Roman" w:cs="Mangal"/>
          <w:kern w:val="1"/>
          <w:sz w:val="26"/>
          <w:szCs w:val="26"/>
          <w:lang w:val="en-US" w:eastAsia="hi-IN" w:bidi="hi-IN"/>
        </w:rPr>
        <w:t>legato</w:t>
      </w:r>
      <w:r w:rsidRPr="00790B74">
        <w:rPr>
          <w:rFonts w:ascii="Times New Roman" w:eastAsia="SimSun" w:hAnsi="Times New Roman" w:cs="Mangal"/>
          <w:kern w:val="1"/>
          <w:sz w:val="26"/>
          <w:szCs w:val="26"/>
          <w:lang w:eastAsia="hi-IN" w:bidi="hi-IN"/>
        </w:rPr>
        <w:t xml:space="preserve"> до восьми нот на смычок, культура распределения смычка.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Закрепление навыка широкого расположения пальцев первого и второго видов.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Развитие навыка чтения нот с листа в присутствии педагога.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Умение анализировать музыкальные и технические задачи.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Подготовка к изучению крупной формы.</w:t>
      </w:r>
    </w:p>
    <w:p w:rsidR="00790B74" w:rsidRPr="00790B74" w:rsidRDefault="00790B74" w:rsidP="00790B74">
      <w:pPr>
        <w:suppressAutoHyphens/>
        <w:spacing w:after="0"/>
        <w:rPr>
          <w:rFonts w:ascii="Times New Roman" w:eastAsia="SimSun" w:hAnsi="Times New Roman" w:cs="Mangal"/>
          <w:b/>
          <w:bCs/>
          <w:kern w:val="1"/>
          <w:sz w:val="26"/>
          <w:szCs w:val="26"/>
          <w:lang w:eastAsia="hi-IN" w:bidi="hi-IN"/>
        </w:rPr>
      </w:pPr>
      <w:r w:rsidRPr="00790B74">
        <w:rPr>
          <w:rFonts w:ascii="Times New Roman" w:eastAsia="SimSun" w:hAnsi="Times New Roman" w:cs="Mangal"/>
          <w:b/>
          <w:bCs/>
          <w:kern w:val="1"/>
          <w:sz w:val="26"/>
          <w:szCs w:val="26"/>
          <w:lang w:eastAsia="hi-IN" w:bidi="hi-IN"/>
        </w:rPr>
        <w:t xml:space="preserve">Примерный репертуарный список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Л.Мардеровский. Уроки игры на виолончели. М., 2005</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К. Давыдов. Этюды для виолончели. М., 1959</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Хрестоматия для виолончели 1, 2 кл. Ред. и сост. И.Волчков М.,1977, 1985</w:t>
      </w:r>
    </w:p>
    <w:p w:rsidR="00790B74" w:rsidRPr="00790B74" w:rsidRDefault="00790B74" w:rsidP="00790B74">
      <w:pPr>
        <w:keepNext/>
        <w:suppressAutoHyphens/>
        <w:spacing w:after="0"/>
        <w:jc w:val="both"/>
        <w:rPr>
          <w:rFonts w:ascii="Times New Roman" w:eastAsia="SimSun" w:hAnsi="Times New Roman"/>
          <w:b/>
          <w:kern w:val="1"/>
          <w:sz w:val="26"/>
          <w:szCs w:val="26"/>
          <w:lang w:eastAsia="hi-IN" w:bidi="hi-IN"/>
        </w:rPr>
      </w:pPr>
      <w:r w:rsidRPr="00790B74">
        <w:rPr>
          <w:rFonts w:ascii="Times New Roman" w:eastAsia="SimSun" w:hAnsi="Times New Roman"/>
          <w:b/>
          <w:kern w:val="1"/>
          <w:sz w:val="26"/>
          <w:szCs w:val="26"/>
          <w:lang w:eastAsia="hi-IN" w:bidi="hi-IN"/>
        </w:rPr>
        <w:t>Примеры программ переводного зачета:</w:t>
      </w:r>
    </w:p>
    <w:p w:rsidR="00790B74" w:rsidRPr="00790B74" w:rsidRDefault="00790B74" w:rsidP="00790B74">
      <w:pPr>
        <w:suppressAutoHyphens/>
        <w:spacing w:after="0"/>
        <w:ind w:left="142" w:firstLine="360"/>
        <w:jc w:val="both"/>
        <w:rPr>
          <w:rFonts w:ascii="Times New Roman" w:eastAsia="SimSun" w:hAnsi="Times New Roman"/>
          <w:i/>
          <w:kern w:val="1"/>
          <w:sz w:val="26"/>
          <w:szCs w:val="26"/>
          <w:lang w:eastAsia="hi-IN" w:bidi="hi-IN"/>
        </w:rPr>
      </w:pPr>
      <w:r w:rsidRPr="00790B74">
        <w:rPr>
          <w:rFonts w:ascii="Times New Roman" w:eastAsia="SimSun" w:hAnsi="Times New Roman"/>
          <w:i/>
          <w:kern w:val="1"/>
          <w:sz w:val="26"/>
          <w:szCs w:val="26"/>
          <w:lang w:eastAsia="hi-IN" w:bidi="hi-IN"/>
        </w:rPr>
        <w:t xml:space="preserve">Вариант 1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Гаммы Ре мажор или Соль мажор (двухоктавные)</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Л.Мардеровский Этюд Соль мажор</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Г.Гендель «Гавот с вариациями»</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Д.Кабалевский «Пионерское звено»</w:t>
      </w:r>
    </w:p>
    <w:p w:rsidR="00790B74" w:rsidRPr="00790B74" w:rsidRDefault="00790B74" w:rsidP="00790B74">
      <w:pPr>
        <w:suppressAutoHyphens/>
        <w:spacing w:after="0"/>
        <w:rPr>
          <w:rFonts w:ascii="Times New Roman" w:eastAsia="SimSun" w:hAnsi="Times New Roman"/>
          <w:i/>
          <w:kern w:val="1"/>
          <w:sz w:val="26"/>
          <w:szCs w:val="26"/>
          <w:lang w:eastAsia="hi-IN" w:bidi="hi-IN"/>
        </w:rPr>
      </w:pPr>
      <w:r w:rsidRPr="00790B74">
        <w:rPr>
          <w:rFonts w:ascii="Times New Roman" w:eastAsia="SimSun" w:hAnsi="Times New Roman"/>
          <w:i/>
          <w:kern w:val="1"/>
          <w:sz w:val="26"/>
          <w:szCs w:val="26"/>
          <w:lang w:eastAsia="hi-IN" w:bidi="hi-IN"/>
        </w:rPr>
        <w:t xml:space="preserve">      Вариант 2</w:t>
      </w:r>
    </w:p>
    <w:p w:rsidR="00790B74" w:rsidRPr="00790B74" w:rsidRDefault="00790B74" w:rsidP="00790B74">
      <w:pPr>
        <w:suppressAutoHyphens/>
        <w:spacing w:after="0"/>
        <w:jc w:val="center"/>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Гаммы Фа мажор или ля минор (двухоктавные)</w:t>
      </w:r>
    </w:p>
    <w:p w:rsidR="00790B74" w:rsidRPr="00790B74" w:rsidRDefault="00790B74" w:rsidP="00790B74">
      <w:pPr>
        <w:suppressAutoHyphens/>
        <w:spacing w:after="0"/>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А.Комаровский Этюд «За работой»</w:t>
      </w:r>
    </w:p>
    <w:p w:rsidR="00790B74" w:rsidRPr="00790B74" w:rsidRDefault="00790B74" w:rsidP="00790B74">
      <w:pPr>
        <w:suppressAutoHyphens/>
        <w:spacing w:after="0"/>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Ж.Б.Векерлен «Песня»</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А.Вивальди Концерт </w:t>
      </w:r>
      <w:proofErr w:type="gramStart"/>
      <w:r w:rsidRPr="00790B74">
        <w:rPr>
          <w:rFonts w:ascii="Times New Roman" w:eastAsia="SimSun" w:hAnsi="Times New Roman" w:cs="Mangal"/>
          <w:kern w:val="1"/>
          <w:sz w:val="26"/>
          <w:szCs w:val="26"/>
          <w:lang w:eastAsia="hi-IN" w:bidi="hi-IN"/>
        </w:rPr>
        <w:t>До</w:t>
      </w:r>
      <w:proofErr w:type="gramEnd"/>
      <w:r w:rsidRPr="00790B74">
        <w:rPr>
          <w:rFonts w:ascii="Times New Roman" w:eastAsia="SimSun" w:hAnsi="Times New Roman" w:cs="Mangal"/>
          <w:kern w:val="1"/>
          <w:sz w:val="26"/>
          <w:szCs w:val="26"/>
          <w:lang w:eastAsia="hi-IN" w:bidi="hi-IN"/>
        </w:rPr>
        <w:t xml:space="preserve"> мажор </w:t>
      </w:r>
    </w:p>
    <w:p w:rsidR="00790B74" w:rsidRPr="00790B74" w:rsidRDefault="00790B74" w:rsidP="00790B74">
      <w:pPr>
        <w:suppressAutoHyphens/>
        <w:spacing w:after="0"/>
        <w:rPr>
          <w:rFonts w:ascii="Times New Roman" w:eastAsia="SimSun" w:hAnsi="Times New Roman"/>
          <w:i/>
          <w:kern w:val="1"/>
          <w:sz w:val="26"/>
          <w:szCs w:val="26"/>
          <w:lang w:eastAsia="hi-IN" w:bidi="hi-IN"/>
        </w:rPr>
      </w:pPr>
      <w:r w:rsidRPr="00790B74">
        <w:rPr>
          <w:rFonts w:ascii="Times New Roman" w:eastAsia="SimSun" w:hAnsi="Times New Roman"/>
          <w:i/>
          <w:kern w:val="1"/>
          <w:sz w:val="26"/>
          <w:szCs w:val="26"/>
          <w:lang w:eastAsia="hi-IN" w:bidi="hi-IN"/>
        </w:rPr>
        <w:t xml:space="preserve">      Вариант 3</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Гаммы Си-бемоль мажор или </w:t>
      </w:r>
      <w:proofErr w:type="gramStart"/>
      <w:r w:rsidRPr="00790B74">
        <w:rPr>
          <w:rFonts w:ascii="Times New Roman" w:eastAsia="SimSun" w:hAnsi="Times New Roman" w:cs="Mangal"/>
          <w:kern w:val="1"/>
          <w:sz w:val="26"/>
          <w:szCs w:val="26"/>
          <w:lang w:eastAsia="hi-IN" w:bidi="hi-IN"/>
        </w:rPr>
        <w:t>до</w:t>
      </w:r>
      <w:proofErr w:type="gramEnd"/>
      <w:r w:rsidRPr="00790B74">
        <w:rPr>
          <w:rFonts w:ascii="Times New Roman" w:eastAsia="SimSun" w:hAnsi="Times New Roman" w:cs="Mangal"/>
          <w:kern w:val="1"/>
          <w:sz w:val="26"/>
          <w:szCs w:val="26"/>
          <w:lang w:eastAsia="hi-IN" w:bidi="hi-IN"/>
        </w:rPr>
        <w:t xml:space="preserve"> минор (двухоктавные)</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М.Куммер Этюд </w:t>
      </w:r>
      <w:proofErr w:type="gramStart"/>
      <w:r w:rsidRPr="00790B74">
        <w:rPr>
          <w:rFonts w:ascii="Times New Roman" w:eastAsia="SimSun" w:hAnsi="Times New Roman" w:cs="Mangal"/>
          <w:kern w:val="1"/>
          <w:sz w:val="26"/>
          <w:szCs w:val="26"/>
          <w:lang w:eastAsia="hi-IN" w:bidi="hi-IN"/>
        </w:rPr>
        <w:t>До</w:t>
      </w:r>
      <w:proofErr w:type="gramEnd"/>
      <w:r w:rsidRPr="00790B74">
        <w:rPr>
          <w:rFonts w:ascii="Times New Roman" w:eastAsia="SimSun" w:hAnsi="Times New Roman" w:cs="Mangal"/>
          <w:kern w:val="1"/>
          <w:sz w:val="26"/>
          <w:szCs w:val="26"/>
          <w:lang w:eastAsia="hi-IN" w:bidi="hi-IN"/>
        </w:rPr>
        <w:t xml:space="preserve"> мажор №210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О.Евлахов «Романс»,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Н.Римский-Корсаков «Мазурка»</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М.Мусоргский «Песня» из оперы «Сорочинская ярмарка»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А.Вивальди Концерт ля минор (</w:t>
      </w:r>
      <w:r w:rsidRPr="00790B74">
        <w:rPr>
          <w:rFonts w:ascii="Times New Roman" w:eastAsia="SimSun" w:hAnsi="Times New Roman" w:cs="Mangal"/>
          <w:kern w:val="1"/>
          <w:sz w:val="26"/>
          <w:szCs w:val="26"/>
          <w:lang w:val="en-US" w:eastAsia="hi-IN" w:bidi="hi-IN"/>
        </w:rPr>
        <w:t>I</w:t>
      </w:r>
      <w:r w:rsidRPr="00790B74">
        <w:rPr>
          <w:rFonts w:ascii="Times New Roman" w:eastAsia="SimSun" w:hAnsi="Times New Roman" w:cs="Mangal"/>
          <w:kern w:val="1"/>
          <w:sz w:val="26"/>
          <w:szCs w:val="26"/>
          <w:lang w:eastAsia="hi-IN" w:bidi="hi-IN"/>
        </w:rPr>
        <w:t xml:space="preserve"> часть)</w:t>
      </w:r>
    </w:p>
    <w:p w:rsidR="00790B74" w:rsidRPr="00790B74" w:rsidRDefault="00790B74" w:rsidP="00790B74">
      <w:pPr>
        <w:suppressAutoHyphens/>
        <w:spacing w:after="0"/>
        <w:jc w:val="center"/>
        <w:rPr>
          <w:rFonts w:ascii="Times New Roman" w:eastAsia="SimSun" w:hAnsi="Times New Roman" w:cs="Mangal"/>
          <w:kern w:val="1"/>
          <w:sz w:val="26"/>
          <w:szCs w:val="26"/>
          <w:lang w:eastAsia="hi-IN" w:bidi="hi-IN"/>
        </w:rPr>
      </w:pPr>
    </w:p>
    <w:p w:rsidR="00790B74" w:rsidRPr="00790B74" w:rsidRDefault="00790B74" w:rsidP="00790B74">
      <w:pPr>
        <w:suppressAutoHyphens/>
        <w:spacing w:after="0"/>
        <w:rPr>
          <w:rFonts w:ascii="Times New Roman" w:eastAsia="SimSun" w:hAnsi="Times New Roman" w:cs="Mangal"/>
          <w:b/>
          <w:bCs/>
          <w:kern w:val="1"/>
          <w:sz w:val="26"/>
          <w:szCs w:val="26"/>
          <w:lang w:eastAsia="hi-IN" w:bidi="hi-IN"/>
        </w:rPr>
      </w:pPr>
      <w:r w:rsidRPr="00790B74">
        <w:rPr>
          <w:rFonts w:ascii="Times New Roman" w:eastAsia="SimSun" w:hAnsi="Times New Roman" w:cs="Mangal"/>
          <w:b/>
          <w:bCs/>
          <w:kern w:val="1"/>
          <w:sz w:val="26"/>
          <w:szCs w:val="26"/>
          <w:lang w:eastAsia="hi-IN" w:bidi="hi-IN"/>
        </w:rPr>
        <w:t>3 класс</w:t>
      </w:r>
    </w:p>
    <w:p w:rsidR="00790B74" w:rsidRPr="00790B74" w:rsidRDefault="00790B74" w:rsidP="00790B74">
      <w:pPr>
        <w:suppressAutoHyphens/>
        <w:spacing w:after="0"/>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Аудиторные занятия</w:t>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t xml:space="preserve"> 2 часа в неделю</w:t>
      </w:r>
    </w:p>
    <w:p w:rsidR="00790B74" w:rsidRPr="00790B74" w:rsidRDefault="00790B74" w:rsidP="00790B74">
      <w:pPr>
        <w:suppressAutoHyphens/>
        <w:spacing w:after="0"/>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Самостоятельная работа</w:t>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t xml:space="preserve"> не менее 4-х часов в неделю</w:t>
      </w:r>
    </w:p>
    <w:p w:rsidR="00790B74" w:rsidRPr="00790B74" w:rsidRDefault="00790B74" w:rsidP="00790B74">
      <w:pPr>
        <w:suppressAutoHyphens/>
        <w:spacing w:after="0"/>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Консультации</w:t>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t xml:space="preserve"> 8 часов в год</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Дальнейшая работа над развитием музыкальных, технических и исполнительских навыков. Качество звука, смена позиций, интонация и более сложный ритм. Знакомство с теноровым ключом.</w:t>
      </w:r>
    </w:p>
    <w:p w:rsidR="00790B74" w:rsidRPr="00790B74" w:rsidRDefault="00790B74" w:rsidP="00790B74">
      <w:pPr>
        <w:suppressAutoHyphens/>
        <w:spacing w:after="0"/>
        <w:ind w:firstLine="709"/>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Комбинированные штрихи, знакомство с новыми штрихами мартле и стаккато. Упражнение на трель, изучение простейших двойных нот. </w:t>
      </w:r>
    </w:p>
    <w:p w:rsidR="00790B74" w:rsidRPr="00790B74" w:rsidRDefault="00790B74" w:rsidP="00790B74">
      <w:pPr>
        <w:suppressAutoHyphens/>
        <w:spacing w:after="0"/>
        <w:ind w:firstLine="709"/>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lastRenderedPageBreak/>
        <w:t xml:space="preserve">Изучение </w:t>
      </w:r>
      <w:r w:rsidRPr="00790B74">
        <w:rPr>
          <w:rFonts w:ascii="Times New Roman" w:eastAsia="SimSun" w:hAnsi="Times New Roman" w:cs="Mangal"/>
          <w:kern w:val="1"/>
          <w:sz w:val="26"/>
          <w:szCs w:val="26"/>
          <w:lang w:val="en-US" w:eastAsia="hi-IN" w:bidi="hi-IN"/>
        </w:rPr>
        <w:t>II</w:t>
      </w:r>
      <w:r w:rsidRPr="00790B74">
        <w:rPr>
          <w:rFonts w:ascii="Times New Roman" w:eastAsia="SimSun" w:hAnsi="Times New Roman" w:cs="Mangal"/>
          <w:kern w:val="1"/>
          <w:sz w:val="26"/>
          <w:szCs w:val="26"/>
          <w:lang w:eastAsia="hi-IN" w:bidi="hi-IN"/>
        </w:rPr>
        <w:t xml:space="preserve">, </w:t>
      </w:r>
      <w:r w:rsidRPr="00790B74">
        <w:rPr>
          <w:rFonts w:ascii="Times New Roman" w:eastAsia="SimSun" w:hAnsi="Times New Roman" w:cs="Mangal"/>
          <w:kern w:val="1"/>
          <w:sz w:val="26"/>
          <w:szCs w:val="26"/>
          <w:lang w:val="en-US" w:eastAsia="hi-IN" w:bidi="hi-IN"/>
        </w:rPr>
        <w:t>V</w:t>
      </w:r>
      <w:r w:rsidRPr="00790B74">
        <w:rPr>
          <w:rFonts w:ascii="Times New Roman" w:eastAsia="SimSun" w:hAnsi="Times New Roman" w:cs="Mangal"/>
          <w:kern w:val="1"/>
          <w:sz w:val="26"/>
          <w:szCs w:val="26"/>
          <w:lang w:eastAsia="hi-IN" w:bidi="hi-IN"/>
        </w:rPr>
        <w:t xml:space="preserve">, </w:t>
      </w:r>
      <w:r w:rsidRPr="00790B74">
        <w:rPr>
          <w:rFonts w:ascii="Times New Roman" w:eastAsia="SimSun" w:hAnsi="Times New Roman" w:cs="Mangal"/>
          <w:kern w:val="1"/>
          <w:sz w:val="26"/>
          <w:szCs w:val="26"/>
          <w:lang w:val="en-US" w:eastAsia="hi-IN" w:bidi="hi-IN"/>
        </w:rPr>
        <w:t>VI</w:t>
      </w:r>
      <w:r w:rsidRPr="00790B74">
        <w:rPr>
          <w:rFonts w:ascii="Times New Roman" w:eastAsia="SimSun" w:hAnsi="Times New Roman" w:cs="Mangal"/>
          <w:kern w:val="1"/>
          <w:sz w:val="26"/>
          <w:szCs w:val="26"/>
          <w:lang w:eastAsia="hi-IN" w:bidi="hi-IN"/>
        </w:rPr>
        <w:t xml:space="preserve"> позиции. Знакомство с вибрацией, теноровым и скрипичным ключом. Навыки самостоятельного разбора несложного материала, игра в ансамбле, настройка инструмента.</w:t>
      </w:r>
    </w:p>
    <w:p w:rsidR="00790B74" w:rsidRPr="00790B74" w:rsidRDefault="00790B74" w:rsidP="00790B74">
      <w:pPr>
        <w:suppressAutoHyphens/>
        <w:spacing w:after="0"/>
        <w:rPr>
          <w:rFonts w:ascii="Times New Roman" w:eastAsia="SimSun" w:hAnsi="Times New Roman" w:cs="Mangal"/>
          <w:b/>
          <w:bCs/>
          <w:kern w:val="1"/>
          <w:sz w:val="26"/>
          <w:szCs w:val="26"/>
          <w:lang w:eastAsia="hi-IN" w:bidi="hi-IN"/>
        </w:rPr>
      </w:pPr>
      <w:r w:rsidRPr="00790B74">
        <w:rPr>
          <w:rFonts w:ascii="Times New Roman" w:eastAsia="SimSun" w:hAnsi="Times New Roman" w:cs="Mangal"/>
          <w:b/>
          <w:bCs/>
          <w:kern w:val="1"/>
          <w:sz w:val="26"/>
          <w:szCs w:val="26"/>
          <w:lang w:eastAsia="hi-IN" w:bidi="hi-IN"/>
        </w:rPr>
        <w:t>Примерный репертуарный список для третьего класса</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С.Кальянов. Виолончельная техника. М., 1968</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Р.Сапожников. Гаммы, Арпеджио, интервалы для виолончели (система упражнений). М., 1963</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Ю.Доцауэр. Избранные этюды. Тетр.1 М.1947</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Р.Сапожников. Избранные этюды для виолончели </w:t>
      </w:r>
      <w:r w:rsidRPr="00790B74">
        <w:rPr>
          <w:rFonts w:ascii="Times New Roman" w:eastAsia="SimSun" w:hAnsi="Times New Roman" w:cs="Mangal"/>
          <w:kern w:val="1"/>
          <w:sz w:val="26"/>
          <w:szCs w:val="26"/>
          <w:lang w:val="en-US" w:eastAsia="hi-IN" w:bidi="hi-IN"/>
        </w:rPr>
        <w:t>I</w:t>
      </w:r>
      <w:r w:rsidRPr="00790B74">
        <w:rPr>
          <w:rFonts w:ascii="Times New Roman" w:eastAsia="SimSun" w:hAnsi="Times New Roman" w:cs="Mangal"/>
          <w:kern w:val="1"/>
          <w:sz w:val="26"/>
          <w:szCs w:val="26"/>
          <w:lang w:eastAsia="hi-IN" w:bidi="hi-IN"/>
        </w:rPr>
        <w:t>-</w:t>
      </w:r>
      <w:r w:rsidRPr="00790B74">
        <w:rPr>
          <w:rFonts w:ascii="Times New Roman" w:eastAsia="SimSun" w:hAnsi="Times New Roman" w:cs="Mangal"/>
          <w:kern w:val="1"/>
          <w:sz w:val="26"/>
          <w:szCs w:val="26"/>
          <w:lang w:val="en-US" w:eastAsia="hi-IN" w:bidi="hi-IN"/>
        </w:rPr>
        <w:t>IV</w:t>
      </w:r>
      <w:r w:rsidRPr="00790B74">
        <w:rPr>
          <w:rFonts w:ascii="Times New Roman" w:eastAsia="SimSun" w:hAnsi="Times New Roman" w:cs="Mangal"/>
          <w:kern w:val="1"/>
          <w:sz w:val="26"/>
          <w:szCs w:val="26"/>
          <w:lang w:eastAsia="hi-IN" w:bidi="hi-IN"/>
        </w:rPr>
        <w:t xml:space="preserve"> классы ДМШ. М.,1957</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Хрестоматия для виолончели. Вып. 2.Часть 1. Пьесы для </w:t>
      </w:r>
      <w:r w:rsidRPr="00790B74">
        <w:rPr>
          <w:rFonts w:ascii="Times New Roman" w:eastAsia="SimSun" w:hAnsi="Times New Roman" w:cs="Mangal"/>
          <w:kern w:val="1"/>
          <w:sz w:val="26"/>
          <w:szCs w:val="26"/>
          <w:lang w:val="en-US" w:eastAsia="hi-IN" w:bidi="hi-IN"/>
        </w:rPr>
        <w:t>III</w:t>
      </w:r>
      <w:r w:rsidRPr="00790B74">
        <w:rPr>
          <w:rFonts w:ascii="Times New Roman" w:eastAsia="SimSun" w:hAnsi="Times New Roman" w:cs="Mangal"/>
          <w:kern w:val="1"/>
          <w:sz w:val="26"/>
          <w:szCs w:val="26"/>
          <w:lang w:eastAsia="hi-IN" w:bidi="hi-IN"/>
        </w:rPr>
        <w:t>-</w:t>
      </w:r>
      <w:r w:rsidRPr="00790B74">
        <w:rPr>
          <w:rFonts w:ascii="Times New Roman" w:eastAsia="SimSun" w:hAnsi="Times New Roman" w:cs="Mangal"/>
          <w:kern w:val="1"/>
          <w:sz w:val="26"/>
          <w:szCs w:val="26"/>
          <w:lang w:val="en-US" w:eastAsia="hi-IN" w:bidi="hi-IN"/>
        </w:rPr>
        <w:t>IV</w:t>
      </w:r>
      <w:r w:rsidRPr="00790B74">
        <w:rPr>
          <w:rFonts w:ascii="Times New Roman" w:eastAsia="SimSun" w:hAnsi="Times New Roman" w:cs="Mangal"/>
          <w:kern w:val="1"/>
          <w:sz w:val="26"/>
          <w:szCs w:val="26"/>
          <w:lang w:eastAsia="hi-IN" w:bidi="hi-IN"/>
        </w:rPr>
        <w:t xml:space="preserve"> классов ДМШ. Р.Сапожников.  М.,1967, 1974</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Н.Раков. 9 пьес. М.,1961</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Хрестоматия для виолончели. </w:t>
      </w:r>
      <w:r w:rsidRPr="00790B74">
        <w:rPr>
          <w:rFonts w:ascii="Times New Roman" w:eastAsia="SimSun" w:hAnsi="Times New Roman" w:cs="Mangal"/>
          <w:kern w:val="1"/>
          <w:sz w:val="26"/>
          <w:szCs w:val="26"/>
          <w:lang w:val="en-US" w:eastAsia="hi-IN" w:bidi="hi-IN"/>
        </w:rPr>
        <w:t>III</w:t>
      </w:r>
      <w:r w:rsidRPr="00790B74">
        <w:rPr>
          <w:rFonts w:ascii="Times New Roman" w:eastAsia="SimSun" w:hAnsi="Times New Roman" w:cs="Mangal"/>
          <w:kern w:val="1"/>
          <w:sz w:val="26"/>
          <w:szCs w:val="26"/>
          <w:lang w:eastAsia="hi-IN" w:bidi="hi-IN"/>
        </w:rPr>
        <w:t>-</w:t>
      </w:r>
      <w:r w:rsidRPr="00790B74">
        <w:rPr>
          <w:rFonts w:ascii="Times New Roman" w:eastAsia="SimSun" w:hAnsi="Times New Roman" w:cs="Mangal"/>
          <w:kern w:val="1"/>
          <w:sz w:val="26"/>
          <w:szCs w:val="26"/>
          <w:lang w:val="en-US" w:eastAsia="hi-IN" w:bidi="hi-IN"/>
        </w:rPr>
        <w:t>V</w:t>
      </w:r>
      <w:r w:rsidRPr="00790B74">
        <w:rPr>
          <w:rFonts w:ascii="Times New Roman" w:eastAsia="SimSun" w:hAnsi="Times New Roman" w:cs="Mangal"/>
          <w:kern w:val="1"/>
          <w:sz w:val="26"/>
          <w:szCs w:val="26"/>
          <w:lang w:eastAsia="hi-IN" w:bidi="hi-IN"/>
        </w:rPr>
        <w:t xml:space="preserve">класс. Концерты. Сост. И.Волчков. </w:t>
      </w:r>
      <w:proofErr w:type="gramStart"/>
      <w:r w:rsidRPr="00790B74">
        <w:rPr>
          <w:rFonts w:ascii="Times New Roman" w:eastAsia="SimSun" w:hAnsi="Times New Roman" w:cs="Mangal"/>
          <w:kern w:val="1"/>
          <w:sz w:val="26"/>
          <w:szCs w:val="26"/>
          <w:lang w:eastAsia="hi-IN" w:bidi="hi-IN"/>
        </w:rPr>
        <w:t>М.,</w:t>
      </w:r>
      <w:proofErr w:type="gramEnd"/>
      <w:r w:rsidRPr="00790B74">
        <w:rPr>
          <w:rFonts w:ascii="Times New Roman" w:eastAsia="SimSun" w:hAnsi="Times New Roman" w:cs="Mangal"/>
          <w:kern w:val="1"/>
          <w:sz w:val="26"/>
          <w:szCs w:val="26"/>
          <w:lang w:eastAsia="hi-IN" w:bidi="hi-IN"/>
        </w:rPr>
        <w:t xml:space="preserve"> 1988</w:t>
      </w:r>
    </w:p>
    <w:p w:rsidR="00790B74" w:rsidRPr="00790B74" w:rsidRDefault="00790B74" w:rsidP="00790B74">
      <w:pPr>
        <w:keepNext/>
        <w:suppressAutoHyphens/>
        <w:spacing w:after="0"/>
        <w:jc w:val="both"/>
        <w:rPr>
          <w:rFonts w:ascii="Times New Roman" w:eastAsia="SimSun" w:hAnsi="Times New Roman"/>
          <w:b/>
          <w:kern w:val="1"/>
          <w:sz w:val="26"/>
          <w:szCs w:val="26"/>
          <w:lang w:eastAsia="hi-IN" w:bidi="hi-IN"/>
        </w:rPr>
      </w:pPr>
      <w:r w:rsidRPr="00790B74">
        <w:rPr>
          <w:rFonts w:ascii="Times New Roman" w:eastAsia="SimSun" w:hAnsi="Times New Roman"/>
          <w:b/>
          <w:kern w:val="1"/>
          <w:sz w:val="26"/>
          <w:szCs w:val="26"/>
          <w:lang w:eastAsia="hi-IN" w:bidi="hi-IN"/>
        </w:rPr>
        <w:t>Примеры программ переводного зачета:</w:t>
      </w:r>
    </w:p>
    <w:p w:rsidR="00790B74" w:rsidRPr="00790B74" w:rsidRDefault="00790B74" w:rsidP="00790B74">
      <w:pPr>
        <w:suppressAutoHyphens/>
        <w:spacing w:after="0"/>
        <w:ind w:left="142" w:firstLine="360"/>
        <w:jc w:val="both"/>
        <w:rPr>
          <w:rFonts w:ascii="Times New Roman" w:eastAsia="SimSun" w:hAnsi="Times New Roman"/>
          <w:i/>
          <w:kern w:val="1"/>
          <w:sz w:val="26"/>
          <w:szCs w:val="26"/>
          <w:lang w:eastAsia="hi-IN" w:bidi="hi-IN"/>
        </w:rPr>
      </w:pPr>
      <w:r w:rsidRPr="00790B74">
        <w:rPr>
          <w:rFonts w:ascii="Times New Roman" w:eastAsia="SimSun" w:hAnsi="Times New Roman"/>
          <w:i/>
          <w:kern w:val="1"/>
          <w:sz w:val="26"/>
          <w:szCs w:val="26"/>
          <w:lang w:eastAsia="hi-IN" w:bidi="hi-IN"/>
        </w:rPr>
        <w:t xml:space="preserve">Вариант 1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Гамма Фа мажор или ля минор (двухоктавные)</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А.Нельк Этюд №5 ми минор</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Н.Бакланова «Тарантелла»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Д.Шостакович «Заводная кукла»</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И.Иордан «Вариации»</w:t>
      </w:r>
    </w:p>
    <w:p w:rsidR="00790B74" w:rsidRPr="00790B74" w:rsidRDefault="00790B74" w:rsidP="00790B74">
      <w:pPr>
        <w:suppressAutoHyphens/>
        <w:spacing w:after="0"/>
        <w:ind w:left="142" w:firstLine="360"/>
        <w:jc w:val="both"/>
        <w:rPr>
          <w:rFonts w:ascii="Times New Roman" w:eastAsia="SimSun" w:hAnsi="Times New Roman"/>
          <w:i/>
          <w:kern w:val="1"/>
          <w:sz w:val="26"/>
          <w:szCs w:val="26"/>
          <w:lang w:eastAsia="hi-IN" w:bidi="hi-IN"/>
        </w:rPr>
      </w:pPr>
      <w:r w:rsidRPr="00790B74">
        <w:rPr>
          <w:rFonts w:ascii="Times New Roman" w:eastAsia="SimSun" w:hAnsi="Times New Roman"/>
          <w:i/>
          <w:kern w:val="1"/>
          <w:sz w:val="26"/>
          <w:szCs w:val="26"/>
          <w:lang w:eastAsia="hi-IN" w:bidi="hi-IN"/>
        </w:rPr>
        <w:t xml:space="preserve">Вариант 2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Гамма Си-бемоль мажор или соль минор</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с закрытыми струнами (двухоктавные)</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С.Ли Этюд ми минор</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Ж.Металлиди  «Веселый дятел»</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Ж.Бреваль Соната </w:t>
      </w:r>
      <w:proofErr w:type="gramStart"/>
      <w:r w:rsidRPr="00790B74">
        <w:rPr>
          <w:rFonts w:ascii="Times New Roman" w:eastAsia="SimSun" w:hAnsi="Times New Roman" w:cs="Mangal"/>
          <w:kern w:val="1"/>
          <w:sz w:val="26"/>
          <w:szCs w:val="26"/>
          <w:lang w:eastAsia="hi-IN" w:bidi="hi-IN"/>
        </w:rPr>
        <w:t>До</w:t>
      </w:r>
      <w:proofErr w:type="gramEnd"/>
      <w:r w:rsidRPr="00790B74">
        <w:rPr>
          <w:rFonts w:ascii="Times New Roman" w:eastAsia="SimSun" w:hAnsi="Times New Roman" w:cs="Mangal"/>
          <w:kern w:val="1"/>
          <w:sz w:val="26"/>
          <w:szCs w:val="26"/>
          <w:lang w:eastAsia="hi-IN" w:bidi="hi-IN"/>
        </w:rPr>
        <w:t xml:space="preserve"> мажор (</w:t>
      </w:r>
      <w:r w:rsidRPr="00790B74">
        <w:rPr>
          <w:rFonts w:ascii="Times New Roman" w:eastAsia="SimSun" w:hAnsi="Times New Roman" w:cs="Mangal"/>
          <w:kern w:val="1"/>
          <w:sz w:val="26"/>
          <w:szCs w:val="26"/>
          <w:lang w:val="en-US" w:eastAsia="hi-IN" w:bidi="hi-IN"/>
        </w:rPr>
        <w:t>I</w:t>
      </w:r>
      <w:r w:rsidRPr="00790B74">
        <w:rPr>
          <w:rFonts w:ascii="Times New Roman" w:eastAsia="SimSun" w:hAnsi="Times New Roman" w:cs="Mangal"/>
          <w:kern w:val="1"/>
          <w:sz w:val="26"/>
          <w:szCs w:val="26"/>
          <w:lang w:eastAsia="hi-IN" w:bidi="hi-IN"/>
        </w:rPr>
        <w:t xml:space="preserve"> часть) </w:t>
      </w:r>
    </w:p>
    <w:p w:rsidR="00790B74" w:rsidRPr="00790B74" w:rsidRDefault="00790B74" w:rsidP="00790B74">
      <w:pPr>
        <w:suppressAutoHyphens/>
        <w:spacing w:after="0"/>
        <w:ind w:left="142" w:firstLine="360"/>
        <w:jc w:val="both"/>
        <w:rPr>
          <w:rFonts w:ascii="Times New Roman" w:eastAsia="SimSun" w:hAnsi="Times New Roman"/>
          <w:i/>
          <w:kern w:val="1"/>
          <w:sz w:val="26"/>
          <w:szCs w:val="26"/>
          <w:lang w:eastAsia="hi-IN" w:bidi="hi-IN"/>
        </w:rPr>
      </w:pPr>
    </w:p>
    <w:p w:rsidR="00790B74" w:rsidRPr="00790B74" w:rsidRDefault="00790B74" w:rsidP="00790B74">
      <w:pPr>
        <w:suppressAutoHyphens/>
        <w:spacing w:after="0"/>
        <w:ind w:left="142" w:firstLine="360"/>
        <w:jc w:val="both"/>
        <w:rPr>
          <w:rFonts w:ascii="Times New Roman" w:eastAsia="SimSun" w:hAnsi="Times New Roman"/>
          <w:i/>
          <w:kern w:val="1"/>
          <w:sz w:val="26"/>
          <w:szCs w:val="26"/>
          <w:lang w:eastAsia="hi-IN" w:bidi="hi-IN"/>
        </w:rPr>
      </w:pPr>
      <w:r w:rsidRPr="00790B74">
        <w:rPr>
          <w:rFonts w:ascii="Times New Roman" w:eastAsia="SimSun" w:hAnsi="Times New Roman"/>
          <w:i/>
          <w:kern w:val="1"/>
          <w:sz w:val="26"/>
          <w:szCs w:val="26"/>
          <w:lang w:eastAsia="hi-IN" w:bidi="hi-IN"/>
        </w:rPr>
        <w:t xml:space="preserve">Вариант 3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Гамма</w:t>
      </w:r>
      <w:proofErr w:type="gramStart"/>
      <w:r w:rsidRPr="00790B74">
        <w:rPr>
          <w:rFonts w:ascii="Times New Roman" w:eastAsia="SimSun" w:hAnsi="Times New Roman" w:cs="Mangal"/>
          <w:kern w:val="1"/>
          <w:sz w:val="26"/>
          <w:szCs w:val="26"/>
          <w:lang w:eastAsia="hi-IN" w:bidi="hi-IN"/>
        </w:rPr>
        <w:t xml:space="preserve"> Д</w:t>
      </w:r>
      <w:proofErr w:type="gramEnd"/>
      <w:r w:rsidRPr="00790B74">
        <w:rPr>
          <w:rFonts w:ascii="Times New Roman" w:eastAsia="SimSun" w:hAnsi="Times New Roman" w:cs="Mangal"/>
          <w:kern w:val="1"/>
          <w:sz w:val="26"/>
          <w:szCs w:val="26"/>
          <w:lang w:eastAsia="hi-IN" w:bidi="hi-IN"/>
        </w:rPr>
        <w:t xml:space="preserve">о мажор (трехоктавная) или си минор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А.Нельк Этюд ре минор (триольный)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И.Маттезон «Ария»</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А.Камаровский  «Вперегонки»</w:t>
      </w:r>
    </w:p>
    <w:p w:rsidR="00790B74" w:rsidRPr="00790B74" w:rsidRDefault="00790B74" w:rsidP="00790B74">
      <w:pPr>
        <w:suppressAutoHyphens/>
        <w:spacing w:after="0"/>
        <w:rPr>
          <w:rFonts w:ascii="Times New Roman" w:eastAsia="SimSun" w:hAnsi="Times New Roman" w:cs="Mangal"/>
          <w:b/>
          <w:bCs/>
          <w:kern w:val="1"/>
          <w:sz w:val="26"/>
          <w:szCs w:val="26"/>
          <w:lang w:eastAsia="hi-IN" w:bidi="hi-IN"/>
        </w:rPr>
      </w:pPr>
      <w:r w:rsidRPr="00790B74">
        <w:rPr>
          <w:rFonts w:ascii="Times New Roman" w:eastAsia="SimSun" w:hAnsi="Times New Roman" w:cs="Mangal"/>
          <w:b/>
          <w:bCs/>
          <w:kern w:val="1"/>
          <w:sz w:val="26"/>
          <w:szCs w:val="26"/>
          <w:lang w:eastAsia="hi-IN" w:bidi="hi-IN"/>
        </w:rPr>
        <w:t>4 класс</w:t>
      </w:r>
    </w:p>
    <w:p w:rsidR="00790B74" w:rsidRPr="00790B74" w:rsidRDefault="00790B74" w:rsidP="00790B74">
      <w:pPr>
        <w:suppressAutoHyphens/>
        <w:spacing w:after="0"/>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Аудиторные занятия</w:t>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t>2 часа в неделю</w:t>
      </w:r>
    </w:p>
    <w:p w:rsidR="00790B74" w:rsidRPr="00790B74" w:rsidRDefault="00790B74" w:rsidP="00790B74">
      <w:pPr>
        <w:suppressAutoHyphens/>
        <w:spacing w:after="0"/>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 xml:space="preserve">Самостоятельная работа </w:t>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t xml:space="preserve">не менее 4-х часов в неделю </w:t>
      </w:r>
    </w:p>
    <w:p w:rsidR="00790B74" w:rsidRPr="00790B74" w:rsidRDefault="00790B74" w:rsidP="00790B74">
      <w:pPr>
        <w:suppressAutoHyphens/>
        <w:spacing w:after="0"/>
        <w:rPr>
          <w:rFonts w:ascii="Times New Roman" w:eastAsia="SimSun" w:hAnsi="Times New Roman" w:cs="Mangal"/>
          <w:kern w:val="1"/>
          <w:sz w:val="26"/>
          <w:szCs w:val="26"/>
          <w:lang w:eastAsia="hi-IN" w:bidi="hi-IN"/>
        </w:rPr>
      </w:pPr>
      <w:r w:rsidRPr="00790B74">
        <w:rPr>
          <w:rFonts w:ascii="Times New Roman" w:eastAsia="SimSun" w:hAnsi="Times New Roman" w:cs="Mangal"/>
          <w:i/>
          <w:iCs/>
          <w:kern w:val="1"/>
          <w:sz w:val="26"/>
          <w:szCs w:val="26"/>
          <w:lang w:eastAsia="hi-IN" w:bidi="hi-IN"/>
        </w:rPr>
        <w:t>Консультации</w:t>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t>8 часов в год</w:t>
      </w:r>
      <w:r w:rsidRPr="00790B74">
        <w:rPr>
          <w:rFonts w:ascii="Times New Roman" w:eastAsia="SimSun" w:hAnsi="Times New Roman" w:cs="Mangal"/>
          <w:kern w:val="1"/>
          <w:sz w:val="26"/>
          <w:szCs w:val="26"/>
          <w:lang w:eastAsia="hi-IN" w:bidi="hi-IN"/>
        </w:rPr>
        <w:t xml:space="preserve">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Более высокие требования к качеству звука и выразительности исполнения.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Работа над интонацией, вибрацией.  Развитие пластики в смене позиций и смычка.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Изучение высоких позиций (</w:t>
      </w:r>
      <w:r w:rsidRPr="00790B74">
        <w:rPr>
          <w:rFonts w:ascii="Times New Roman" w:eastAsia="SimSun" w:hAnsi="Times New Roman" w:cs="Mangal"/>
          <w:kern w:val="1"/>
          <w:sz w:val="26"/>
          <w:szCs w:val="26"/>
          <w:lang w:val="en-US" w:eastAsia="hi-IN" w:bidi="hi-IN"/>
        </w:rPr>
        <w:t>V</w:t>
      </w:r>
      <w:r w:rsidRPr="00790B74">
        <w:rPr>
          <w:rFonts w:ascii="Times New Roman" w:eastAsia="SimSun" w:hAnsi="Times New Roman" w:cs="Mangal"/>
          <w:kern w:val="1"/>
          <w:sz w:val="26"/>
          <w:szCs w:val="26"/>
          <w:lang w:eastAsia="hi-IN" w:bidi="hi-IN"/>
        </w:rPr>
        <w:t xml:space="preserve">, </w:t>
      </w:r>
      <w:r w:rsidRPr="00790B74">
        <w:rPr>
          <w:rFonts w:ascii="Times New Roman" w:eastAsia="SimSun" w:hAnsi="Times New Roman" w:cs="Mangal"/>
          <w:kern w:val="1"/>
          <w:sz w:val="26"/>
          <w:szCs w:val="26"/>
          <w:lang w:val="en-US" w:eastAsia="hi-IN" w:bidi="hi-IN"/>
        </w:rPr>
        <w:t>VI</w:t>
      </w:r>
      <w:r w:rsidRPr="00790B74">
        <w:rPr>
          <w:rFonts w:ascii="Times New Roman" w:eastAsia="SimSun" w:hAnsi="Times New Roman" w:cs="Mangal"/>
          <w:kern w:val="1"/>
          <w:sz w:val="26"/>
          <w:szCs w:val="26"/>
          <w:lang w:eastAsia="hi-IN" w:bidi="hi-IN"/>
        </w:rPr>
        <w:t xml:space="preserve">, </w:t>
      </w:r>
      <w:r w:rsidRPr="00790B74">
        <w:rPr>
          <w:rFonts w:ascii="Times New Roman" w:eastAsia="SimSun" w:hAnsi="Times New Roman" w:cs="Mangal"/>
          <w:kern w:val="1"/>
          <w:sz w:val="26"/>
          <w:szCs w:val="26"/>
          <w:lang w:val="en-US" w:eastAsia="hi-IN" w:bidi="hi-IN"/>
        </w:rPr>
        <w:t>VII</w:t>
      </w:r>
      <w:r w:rsidRPr="00790B74">
        <w:rPr>
          <w:rFonts w:ascii="Times New Roman" w:eastAsia="SimSun" w:hAnsi="Times New Roman" w:cs="Mangal"/>
          <w:kern w:val="1"/>
          <w:sz w:val="26"/>
          <w:szCs w:val="26"/>
          <w:lang w:eastAsia="hi-IN" w:bidi="hi-IN"/>
        </w:rPr>
        <w:t xml:space="preserve">), знакомство с позицией ставки.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Развитие беглости и артикуляции левой руки.  Знакомство с трёхоктавными гаммами и трезвучиями.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Освоение двойных нот, натуральных флажолетов.  Игра </w:t>
      </w:r>
      <w:r w:rsidRPr="00790B74">
        <w:rPr>
          <w:rFonts w:ascii="Times New Roman" w:eastAsia="SimSun" w:hAnsi="Times New Roman" w:cs="Mangal"/>
          <w:kern w:val="1"/>
          <w:sz w:val="26"/>
          <w:szCs w:val="26"/>
          <w:lang w:val="en-US" w:eastAsia="hi-IN" w:bidi="hi-IN"/>
        </w:rPr>
        <w:t>legato</w:t>
      </w:r>
      <w:r w:rsidRPr="00790B74">
        <w:rPr>
          <w:rFonts w:ascii="Times New Roman" w:eastAsia="SimSun" w:hAnsi="Times New Roman" w:cs="Mangal"/>
          <w:kern w:val="1"/>
          <w:sz w:val="26"/>
          <w:szCs w:val="26"/>
          <w:lang w:eastAsia="hi-IN" w:bidi="hi-IN"/>
        </w:rPr>
        <w:t xml:space="preserve"> до двенадцати нот на смычок.</w:t>
      </w:r>
    </w:p>
    <w:p w:rsidR="00790B74" w:rsidRPr="00790B74" w:rsidRDefault="00790B74" w:rsidP="00790B74">
      <w:pPr>
        <w:suppressAutoHyphens/>
        <w:spacing w:after="0"/>
        <w:rPr>
          <w:rFonts w:ascii="Times New Roman" w:eastAsia="SimSun" w:hAnsi="Times New Roman" w:cs="Mangal"/>
          <w:b/>
          <w:bCs/>
          <w:kern w:val="1"/>
          <w:sz w:val="26"/>
          <w:szCs w:val="26"/>
          <w:lang w:eastAsia="hi-IN" w:bidi="hi-IN"/>
        </w:rPr>
      </w:pPr>
      <w:r w:rsidRPr="00790B74">
        <w:rPr>
          <w:rFonts w:ascii="Times New Roman" w:eastAsia="SimSun" w:hAnsi="Times New Roman" w:cs="Mangal"/>
          <w:b/>
          <w:bCs/>
          <w:kern w:val="1"/>
          <w:sz w:val="26"/>
          <w:szCs w:val="26"/>
          <w:lang w:eastAsia="hi-IN" w:bidi="hi-IN"/>
        </w:rPr>
        <w:lastRenderedPageBreak/>
        <w:t xml:space="preserve">Примерный репертуарный список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Этюды на разные виды техники. </w:t>
      </w:r>
      <w:proofErr w:type="gramStart"/>
      <w:r w:rsidRPr="00790B74">
        <w:rPr>
          <w:rFonts w:ascii="Times New Roman" w:eastAsia="SimSun" w:hAnsi="Times New Roman" w:cs="Mangal"/>
          <w:kern w:val="1"/>
          <w:sz w:val="26"/>
          <w:szCs w:val="26"/>
          <w:lang w:val="en-US" w:eastAsia="hi-IN" w:bidi="hi-IN"/>
        </w:rPr>
        <w:t>V</w:t>
      </w:r>
      <w:r w:rsidRPr="00790B74">
        <w:rPr>
          <w:rFonts w:ascii="Times New Roman" w:eastAsia="SimSun" w:hAnsi="Times New Roman" w:cs="Mangal"/>
          <w:kern w:val="1"/>
          <w:sz w:val="26"/>
          <w:szCs w:val="26"/>
          <w:lang w:eastAsia="hi-IN" w:bidi="hi-IN"/>
        </w:rPr>
        <w:t xml:space="preserve"> класс.</w:t>
      </w:r>
      <w:proofErr w:type="gramEnd"/>
      <w:r w:rsidRPr="00790B74">
        <w:rPr>
          <w:rFonts w:ascii="Times New Roman" w:eastAsia="SimSun" w:hAnsi="Times New Roman" w:cs="Mangal"/>
          <w:kern w:val="1"/>
          <w:sz w:val="26"/>
          <w:szCs w:val="26"/>
          <w:lang w:eastAsia="hi-IN" w:bidi="hi-IN"/>
        </w:rPr>
        <w:t xml:space="preserve"> Киев, 1982</w:t>
      </w:r>
    </w:p>
    <w:p w:rsidR="00790B74" w:rsidRPr="00790B74" w:rsidRDefault="00790B74" w:rsidP="00790B74">
      <w:pPr>
        <w:suppressAutoHyphens/>
        <w:spacing w:after="0"/>
        <w:ind w:left="-360" w:firstLine="36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С.Ли. 12 мелодических этюдов соч. 113. М.,1940</w:t>
      </w:r>
    </w:p>
    <w:p w:rsidR="00790B74" w:rsidRPr="00790B74" w:rsidRDefault="00790B74" w:rsidP="00790B74">
      <w:pPr>
        <w:suppressAutoHyphens/>
        <w:spacing w:after="0"/>
        <w:ind w:left="-360" w:firstLine="36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Л.Мардеровский. 32 избранных этюда для виолончели. М.,1954</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Хрестоматия для виолончели. Старинные и классические сонаты. Вып. 1. Сост. И.Волчков М., 1991</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Б.Марчелло. Сонаты для виолончели и фортепиано. Сост. и ред. Р.Сапожников. М., 1983</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Хрестоматия педагогического репертуара для виолончели. Пьесы для </w:t>
      </w:r>
      <w:r w:rsidRPr="00790B74">
        <w:rPr>
          <w:rFonts w:ascii="Times New Roman" w:eastAsia="SimSun" w:hAnsi="Times New Roman" w:cs="Mangal"/>
          <w:kern w:val="1"/>
          <w:sz w:val="26"/>
          <w:szCs w:val="26"/>
          <w:lang w:val="en-US" w:eastAsia="hi-IN" w:bidi="hi-IN"/>
        </w:rPr>
        <w:t>V</w:t>
      </w:r>
      <w:r w:rsidRPr="00790B74">
        <w:rPr>
          <w:rFonts w:ascii="Times New Roman" w:eastAsia="SimSun" w:hAnsi="Times New Roman" w:cs="Mangal"/>
          <w:kern w:val="1"/>
          <w:sz w:val="26"/>
          <w:szCs w:val="26"/>
          <w:lang w:eastAsia="hi-IN" w:bidi="hi-IN"/>
        </w:rPr>
        <w:t xml:space="preserve"> класса ДМШ. Вып. 3. Часть 1. Сост. Р. Сапожников. М., 1967</w:t>
      </w:r>
    </w:p>
    <w:p w:rsidR="00790B74" w:rsidRPr="00790B74" w:rsidRDefault="00790B74" w:rsidP="00790B74">
      <w:pPr>
        <w:keepNext/>
        <w:suppressAutoHyphens/>
        <w:spacing w:after="0"/>
        <w:jc w:val="both"/>
        <w:rPr>
          <w:rFonts w:ascii="Times New Roman" w:eastAsia="SimSun" w:hAnsi="Times New Roman"/>
          <w:b/>
          <w:kern w:val="1"/>
          <w:sz w:val="26"/>
          <w:szCs w:val="26"/>
          <w:lang w:eastAsia="hi-IN" w:bidi="hi-IN"/>
        </w:rPr>
      </w:pPr>
      <w:r w:rsidRPr="00790B74">
        <w:rPr>
          <w:rFonts w:ascii="Times New Roman" w:eastAsia="SimSun" w:hAnsi="Times New Roman"/>
          <w:b/>
          <w:kern w:val="1"/>
          <w:sz w:val="26"/>
          <w:szCs w:val="26"/>
          <w:lang w:eastAsia="hi-IN" w:bidi="hi-IN"/>
        </w:rPr>
        <w:t>Примеры программ переводного зачета:</w:t>
      </w:r>
    </w:p>
    <w:p w:rsidR="00790B74" w:rsidRPr="00790B74" w:rsidRDefault="00790B74" w:rsidP="00790B74">
      <w:pPr>
        <w:suppressAutoHyphens/>
        <w:spacing w:after="0"/>
        <w:ind w:left="142" w:firstLine="360"/>
        <w:jc w:val="both"/>
        <w:rPr>
          <w:rFonts w:ascii="Times New Roman" w:eastAsia="SimSun" w:hAnsi="Times New Roman"/>
          <w:i/>
          <w:kern w:val="1"/>
          <w:sz w:val="26"/>
          <w:szCs w:val="26"/>
          <w:lang w:eastAsia="hi-IN" w:bidi="hi-IN"/>
        </w:rPr>
      </w:pPr>
      <w:r w:rsidRPr="00790B74">
        <w:rPr>
          <w:rFonts w:ascii="Times New Roman" w:eastAsia="SimSun" w:hAnsi="Times New Roman"/>
          <w:i/>
          <w:kern w:val="1"/>
          <w:sz w:val="26"/>
          <w:szCs w:val="26"/>
          <w:lang w:eastAsia="hi-IN" w:bidi="hi-IN"/>
        </w:rPr>
        <w:t xml:space="preserve">Вариант 1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Гаммы</w:t>
      </w:r>
      <w:proofErr w:type="gramStart"/>
      <w:r w:rsidRPr="00790B74">
        <w:rPr>
          <w:rFonts w:ascii="Times New Roman" w:eastAsia="SimSun" w:hAnsi="Times New Roman" w:cs="Mangal"/>
          <w:kern w:val="1"/>
          <w:sz w:val="26"/>
          <w:szCs w:val="26"/>
          <w:lang w:eastAsia="hi-IN" w:bidi="hi-IN"/>
        </w:rPr>
        <w:t xml:space="preserve"> Д</w:t>
      </w:r>
      <w:proofErr w:type="gramEnd"/>
      <w:r w:rsidRPr="00790B74">
        <w:rPr>
          <w:rFonts w:ascii="Times New Roman" w:eastAsia="SimSun" w:hAnsi="Times New Roman" w:cs="Mangal"/>
          <w:kern w:val="1"/>
          <w:sz w:val="26"/>
          <w:szCs w:val="26"/>
          <w:lang w:eastAsia="hi-IN" w:bidi="hi-IN"/>
        </w:rPr>
        <w:t>о мажор или ре минор (трехоктавные)</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С.Ли Этюд №4 ля минор, С.Ли Этюд №2 Соль мажор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Дж</w:t>
      </w:r>
      <w:proofErr w:type="gramStart"/>
      <w:r w:rsidRPr="00790B74">
        <w:rPr>
          <w:rFonts w:ascii="Times New Roman" w:eastAsia="SimSun" w:hAnsi="Times New Roman" w:cs="Mangal"/>
          <w:kern w:val="1"/>
          <w:sz w:val="26"/>
          <w:szCs w:val="26"/>
          <w:lang w:eastAsia="hi-IN" w:bidi="hi-IN"/>
        </w:rPr>
        <w:t>.П</w:t>
      </w:r>
      <w:proofErr w:type="gramEnd"/>
      <w:r w:rsidRPr="00790B74">
        <w:rPr>
          <w:rFonts w:ascii="Times New Roman" w:eastAsia="SimSun" w:hAnsi="Times New Roman" w:cs="Mangal"/>
          <w:kern w:val="1"/>
          <w:sz w:val="26"/>
          <w:szCs w:val="26"/>
          <w:lang w:eastAsia="hi-IN" w:bidi="hi-IN"/>
        </w:rPr>
        <w:t xml:space="preserve">ерголези «Ария»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Й.Гайдн «Серенада»</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Г.Шлемюллер «Непрерывное движение»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Б.Марчелло Соната Соль мажор (</w:t>
      </w:r>
      <w:r w:rsidRPr="00790B74">
        <w:rPr>
          <w:rFonts w:ascii="Times New Roman" w:eastAsia="SimSun" w:hAnsi="Times New Roman" w:cs="Mangal"/>
          <w:kern w:val="1"/>
          <w:sz w:val="26"/>
          <w:szCs w:val="26"/>
          <w:lang w:val="en-US" w:eastAsia="hi-IN" w:bidi="hi-IN"/>
        </w:rPr>
        <w:t>I</w:t>
      </w:r>
      <w:r w:rsidRPr="00790B74">
        <w:rPr>
          <w:rFonts w:ascii="Times New Roman" w:eastAsia="SimSun" w:hAnsi="Times New Roman" w:cs="Mangal"/>
          <w:kern w:val="1"/>
          <w:sz w:val="26"/>
          <w:szCs w:val="26"/>
          <w:lang w:eastAsia="hi-IN" w:bidi="hi-IN"/>
        </w:rPr>
        <w:t xml:space="preserve">, </w:t>
      </w:r>
      <w:r w:rsidRPr="00790B74">
        <w:rPr>
          <w:rFonts w:ascii="Times New Roman" w:eastAsia="SimSun" w:hAnsi="Times New Roman" w:cs="Mangal"/>
          <w:kern w:val="1"/>
          <w:sz w:val="26"/>
          <w:szCs w:val="26"/>
          <w:lang w:val="en-US" w:eastAsia="hi-IN" w:bidi="hi-IN"/>
        </w:rPr>
        <w:t>II</w:t>
      </w:r>
      <w:r w:rsidRPr="00790B74">
        <w:rPr>
          <w:rFonts w:ascii="Times New Roman" w:eastAsia="SimSun" w:hAnsi="Times New Roman" w:cs="Mangal"/>
          <w:kern w:val="1"/>
          <w:sz w:val="26"/>
          <w:szCs w:val="26"/>
          <w:lang w:eastAsia="hi-IN" w:bidi="hi-IN"/>
        </w:rPr>
        <w:t xml:space="preserve"> части)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Б.Ромберг Соната ми минор (</w:t>
      </w:r>
      <w:r w:rsidRPr="00790B74">
        <w:rPr>
          <w:rFonts w:ascii="Times New Roman" w:eastAsia="SimSun" w:hAnsi="Times New Roman" w:cs="Mangal"/>
          <w:kern w:val="1"/>
          <w:sz w:val="26"/>
          <w:szCs w:val="26"/>
          <w:lang w:val="en-US" w:eastAsia="hi-IN" w:bidi="hi-IN"/>
        </w:rPr>
        <w:t>II</w:t>
      </w:r>
      <w:r w:rsidRPr="00790B74">
        <w:rPr>
          <w:rFonts w:ascii="Times New Roman" w:eastAsia="SimSun" w:hAnsi="Times New Roman" w:cs="Mangal"/>
          <w:kern w:val="1"/>
          <w:sz w:val="26"/>
          <w:szCs w:val="26"/>
          <w:lang w:eastAsia="hi-IN" w:bidi="hi-IN"/>
        </w:rPr>
        <w:t xml:space="preserve"> и </w:t>
      </w:r>
      <w:r w:rsidRPr="00790B74">
        <w:rPr>
          <w:rFonts w:ascii="Times New Roman" w:eastAsia="SimSun" w:hAnsi="Times New Roman" w:cs="Mangal"/>
          <w:kern w:val="1"/>
          <w:sz w:val="26"/>
          <w:szCs w:val="26"/>
          <w:lang w:val="en-US" w:eastAsia="hi-IN" w:bidi="hi-IN"/>
        </w:rPr>
        <w:t>III</w:t>
      </w:r>
      <w:r w:rsidRPr="00790B74">
        <w:rPr>
          <w:rFonts w:ascii="Times New Roman" w:eastAsia="SimSun" w:hAnsi="Times New Roman" w:cs="Mangal"/>
          <w:kern w:val="1"/>
          <w:sz w:val="26"/>
          <w:szCs w:val="26"/>
          <w:lang w:eastAsia="hi-IN" w:bidi="hi-IN"/>
        </w:rPr>
        <w:t xml:space="preserve"> части)</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p>
    <w:p w:rsidR="00790B74" w:rsidRPr="00790B74" w:rsidRDefault="00790B74" w:rsidP="00790B74">
      <w:pPr>
        <w:suppressAutoHyphens/>
        <w:spacing w:after="0"/>
        <w:ind w:left="142" w:firstLine="360"/>
        <w:jc w:val="both"/>
        <w:rPr>
          <w:rFonts w:ascii="Times New Roman" w:eastAsia="SimSun" w:hAnsi="Times New Roman"/>
          <w:i/>
          <w:kern w:val="1"/>
          <w:sz w:val="26"/>
          <w:szCs w:val="26"/>
          <w:lang w:eastAsia="hi-IN" w:bidi="hi-IN"/>
        </w:rPr>
      </w:pPr>
      <w:r w:rsidRPr="00790B74">
        <w:rPr>
          <w:rFonts w:ascii="Times New Roman" w:eastAsia="SimSun" w:hAnsi="Times New Roman"/>
          <w:i/>
          <w:kern w:val="1"/>
          <w:sz w:val="26"/>
          <w:szCs w:val="26"/>
          <w:lang w:eastAsia="hi-IN" w:bidi="hi-IN"/>
        </w:rPr>
        <w:t xml:space="preserve">Вариант 2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Гаммы Ре мажор (трехоктавная с закрытыми струнами)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фа-диез минор (двухоктавная)</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Ф.Куммер Этюд Ре мажор</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Ю.Дотцауэр Ре мажор (на ставке)</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А.Хачатурян «Андантино»</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Г.Гольтерман «На охоте»</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Э.Дженкинсон «Танец»</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Б.Марчелло Соната Фа мажор (</w:t>
      </w:r>
      <w:r w:rsidRPr="00790B74">
        <w:rPr>
          <w:rFonts w:ascii="Times New Roman" w:eastAsia="SimSun" w:hAnsi="Times New Roman" w:cs="Mangal"/>
          <w:kern w:val="1"/>
          <w:sz w:val="26"/>
          <w:szCs w:val="26"/>
          <w:lang w:val="en-US" w:eastAsia="hi-IN" w:bidi="hi-IN"/>
        </w:rPr>
        <w:t>I</w:t>
      </w:r>
      <w:r w:rsidRPr="00790B74">
        <w:rPr>
          <w:rFonts w:ascii="Times New Roman" w:eastAsia="SimSun" w:hAnsi="Times New Roman" w:cs="Mangal"/>
          <w:kern w:val="1"/>
          <w:sz w:val="26"/>
          <w:szCs w:val="26"/>
          <w:lang w:eastAsia="hi-IN" w:bidi="hi-IN"/>
        </w:rPr>
        <w:t xml:space="preserve">, </w:t>
      </w:r>
      <w:r w:rsidRPr="00790B74">
        <w:rPr>
          <w:rFonts w:ascii="Times New Roman" w:eastAsia="SimSun" w:hAnsi="Times New Roman" w:cs="Mangal"/>
          <w:kern w:val="1"/>
          <w:sz w:val="26"/>
          <w:szCs w:val="26"/>
          <w:lang w:val="en-US" w:eastAsia="hi-IN" w:bidi="hi-IN"/>
        </w:rPr>
        <w:t>II</w:t>
      </w:r>
      <w:r w:rsidRPr="00790B74">
        <w:rPr>
          <w:rFonts w:ascii="Times New Roman" w:eastAsia="SimSun" w:hAnsi="Times New Roman" w:cs="Mangal"/>
          <w:kern w:val="1"/>
          <w:sz w:val="26"/>
          <w:szCs w:val="26"/>
          <w:lang w:eastAsia="hi-IN" w:bidi="hi-IN"/>
        </w:rPr>
        <w:t xml:space="preserve">  части)</w:t>
      </w:r>
    </w:p>
    <w:p w:rsidR="00790B74" w:rsidRPr="00790B74" w:rsidRDefault="00790B74" w:rsidP="00790B74">
      <w:pPr>
        <w:suppressAutoHyphens/>
        <w:spacing w:after="0"/>
        <w:ind w:left="142" w:firstLine="360"/>
        <w:jc w:val="both"/>
        <w:rPr>
          <w:rFonts w:ascii="Times New Roman" w:eastAsia="SimSun" w:hAnsi="Times New Roman"/>
          <w:i/>
          <w:kern w:val="1"/>
          <w:sz w:val="26"/>
          <w:szCs w:val="26"/>
          <w:lang w:eastAsia="hi-IN" w:bidi="hi-IN"/>
        </w:rPr>
      </w:pPr>
      <w:r w:rsidRPr="00790B74">
        <w:rPr>
          <w:rFonts w:ascii="Times New Roman" w:eastAsia="SimSun" w:hAnsi="Times New Roman"/>
          <w:i/>
          <w:kern w:val="1"/>
          <w:sz w:val="26"/>
          <w:szCs w:val="26"/>
          <w:lang w:eastAsia="hi-IN" w:bidi="hi-IN"/>
        </w:rPr>
        <w:t xml:space="preserve">Вариант 3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Гаммы Ми-бемоль мажор или фа-диез минор (трехоктавные)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Ф.Куммер Этюд </w:t>
      </w:r>
      <w:proofErr w:type="gramStart"/>
      <w:r w:rsidRPr="00790B74">
        <w:rPr>
          <w:rFonts w:ascii="Times New Roman" w:eastAsia="SimSun" w:hAnsi="Times New Roman" w:cs="Mangal"/>
          <w:kern w:val="1"/>
          <w:sz w:val="26"/>
          <w:szCs w:val="26"/>
          <w:lang w:eastAsia="hi-IN" w:bidi="hi-IN"/>
        </w:rPr>
        <w:t>До</w:t>
      </w:r>
      <w:proofErr w:type="gramEnd"/>
      <w:r w:rsidRPr="00790B74">
        <w:rPr>
          <w:rFonts w:ascii="Times New Roman" w:eastAsia="SimSun" w:hAnsi="Times New Roman" w:cs="Mangal"/>
          <w:kern w:val="1"/>
          <w:sz w:val="26"/>
          <w:szCs w:val="26"/>
          <w:lang w:eastAsia="hi-IN" w:bidi="hi-IN"/>
        </w:rPr>
        <w:t xml:space="preserve"> </w:t>
      </w:r>
      <w:proofErr w:type="gramStart"/>
      <w:r w:rsidRPr="00790B74">
        <w:rPr>
          <w:rFonts w:ascii="Times New Roman" w:eastAsia="SimSun" w:hAnsi="Times New Roman" w:cs="Mangal"/>
          <w:kern w:val="1"/>
          <w:sz w:val="26"/>
          <w:szCs w:val="26"/>
          <w:lang w:eastAsia="hi-IN" w:bidi="hi-IN"/>
        </w:rPr>
        <w:t>мажор</w:t>
      </w:r>
      <w:proofErr w:type="gramEnd"/>
      <w:r w:rsidRPr="00790B74">
        <w:rPr>
          <w:rFonts w:ascii="Times New Roman" w:eastAsia="SimSun" w:hAnsi="Times New Roman" w:cs="Mangal"/>
          <w:kern w:val="1"/>
          <w:sz w:val="26"/>
          <w:szCs w:val="26"/>
          <w:lang w:eastAsia="hi-IN" w:bidi="hi-IN"/>
        </w:rPr>
        <w:t>, ре минор</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К.Сен-Санс «Лебедь»</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А.Рубинштейн «Прялка»</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А.Вивальди Соната ля минор (</w:t>
      </w:r>
      <w:r w:rsidRPr="00790B74">
        <w:rPr>
          <w:rFonts w:ascii="Times New Roman" w:eastAsia="SimSun" w:hAnsi="Times New Roman" w:cs="Mangal"/>
          <w:kern w:val="1"/>
          <w:sz w:val="26"/>
          <w:szCs w:val="26"/>
          <w:lang w:val="en-US" w:eastAsia="hi-IN" w:bidi="hi-IN"/>
        </w:rPr>
        <w:t>I</w:t>
      </w:r>
      <w:r w:rsidRPr="00790B74">
        <w:rPr>
          <w:rFonts w:ascii="Times New Roman" w:eastAsia="SimSun" w:hAnsi="Times New Roman" w:cs="Mangal"/>
          <w:kern w:val="1"/>
          <w:sz w:val="26"/>
          <w:szCs w:val="26"/>
          <w:lang w:eastAsia="hi-IN" w:bidi="hi-IN"/>
        </w:rPr>
        <w:t xml:space="preserve">, </w:t>
      </w:r>
      <w:r w:rsidRPr="00790B74">
        <w:rPr>
          <w:rFonts w:ascii="Times New Roman" w:eastAsia="SimSun" w:hAnsi="Times New Roman" w:cs="Mangal"/>
          <w:kern w:val="1"/>
          <w:sz w:val="26"/>
          <w:szCs w:val="26"/>
          <w:lang w:val="en-US" w:eastAsia="hi-IN" w:bidi="hi-IN"/>
        </w:rPr>
        <w:t>II</w:t>
      </w:r>
      <w:r w:rsidRPr="00790B74">
        <w:rPr>
          <w:rFonts w:ascii="Times New Roman" w:eastAsia="SimSun" w:hAnsi="Times New Roman" w:cs="Mangal"/>
          <w:kern w:val="1"/>
          <w:sz w:val="26"/>
          <w:szCs w:val="26"/>
          <w:lang w:eastAsia="hi-IN" w:bidi="hi-IN"/>
        </w:rPr>
        <w:t xml:space="preserve"> части)</w:t>
      </w:r>
    </w:p>
    <w:p w:rsidR="00790B74" w:rsidRPr="00790B74" w:rsidRDefault="00790B74" w:rsidP="00790B74">
      <w:pPr>
        <w:suppressAutoHyphens/>
        <w:spacing w:after="0"/>
        <w:rPr>
          <w:rFonts w:ascii="Times New Roman" w:eastAsia="SimSun" w:hAnsi="Times New Roman" w:cs="Mangal"/>
          <w:b/>
          <w:bCs/>
          <w:kern w:val="1"/>
          <w:sz w:val="26"/>
          <w:szCs w:val="26"/>
          <w:lang w:eastAsia="hi-IN" w:bidi="hi-IN"/>
        </w:rPr>
      </w:pPr>
      <w:r w:rsidRPr="00790B74">
        <w:rPr>
          <w:rFonts w:ascii="Times New Roman" w:eastAsia="SimSun" w:hAnsi="Times New Roman" w:cs="Mangal"/>
          <w:b/>
          <w:bCs/>
          <w:kern w:val="1"/>
          <w:sz w:val="26"/>
          <w:szCs w:val="26"/>
          <w:lang w:eastAsia="hi-IN" w:bidi="hi-IN"/>
        </w:rPr>
        <w:t xml:space="preserve">5 класс </w:t>
      </w:r>
    </w:p>
    <w:p w:rsidR="00790B74" w:rsidRPr="00790B74" w:rsidRDefault="00790B74" w:rsidP="00790B74">
      <w:pPr>
        <w:suppressAutoHyphens/>
        <w:spacing w:after="0"/>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Аудиторные занятия</w:t>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t xml:space="preserve"> 2,5 часа в неделю</w:t>
      </w:r>
    </w:p>
    <w:p w:rsidR="00790B74" w:rsidRPr="00790B74" w:rsidRDefault="00790B74" w:rsidP="00790B74">
      <w:pPr>
        <w:suppressAutoHyphens/>
        <w:spacing w:after="0"/>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Самостоятельная работа</w:t>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t xml:space="preserve"> не менее 5 часов в неделю</w:t>
      </w:r>
    </w:p>
    <w:p w:rsidR="00790B74" w:rsidRPr="00790B74" w:rsidRDefault="00790B74" w:rsidP="00790B74">
      <w:pPr>
        <w:suppressAutoHyphens/>
        <w:spacing w:after="0"/>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Консультации</w:t>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t>8 часов в год</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Развитие самостоятельности учащегося, повышение требовательности к выразительности исполнения, усложнение ритмических задач, работа над беглостью и артикуляцией пальцев.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Изучение хроматической гаммы, двойные ноты в пределах четырех позиций.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Представление о музыке разных стилей и эпох.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lastRenderedPageBreak/>
        <w:t>Ансамблевое музицирование.</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Чтение с листа более сложных произведений.</w:t>
      </w:r>
    </w:p>
    <w:p w:rsidR="00790B74" w:rsidRPr="00790B74" w:rsidRDefault="00790B74" w:rsidP="00790B74">
      <w:pPr>
        <w:suppressAutoHyphens/>
        <w:spacing w:after="0"/>
        <w:rPr>
          <w:rFonts w:ascii="Times New Roman" w:eastAsia="SimSun" w:hAnsi="Times New Roman" w:cs="Mangal"/>
          <w:b/>
          <w:bCs/>
          <w:kern w:val="1"/>
          <w:sz w:val="26"/>
          <w:szCs w:val="26"/>
          <w:lang w:eastAsia="hi-IN" w:bidi="hi-IN"/>
        </w:rPr>
      </w:pPr>
      <w:r w:rsidRPr="00790B74">
        <w:rPr>
          <w:rFonts w:ascii="Times New Roman" w:eastAsia="SimSun" w:hAnsi="Times New Roman" w:cs="Mangal"/>
          <w:b/>
          <w:bCs/>
          <w:kern w:val="1"/>
          <w:sz w:val="26"/>
          <w:szCs w:val="26"/>
          <w:lang w:eastAsia="hi-IN" w:bidi="hi-IN"/>
        </w:rPr>
        <w:t xml:space="preserve">Примерный репертуарный список </w:t>
      </w:r>
    </w:p>
    <w:p w:rsidR="00790B74" w:rsidRPr="00790B74" w:rsidRDefault="00790B74" w:rsidP="00790B74">
      <w:pPr>
        <w:suppressAutoHyphens/>
        <w:spacing w:after="0"/>
        <w:ind w:left="-360" w:firstLine="36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Ю.Доцауэр. Избранные этюды. Тетр. 2. Краков,1962</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Хрестоматия педагогического репертуара для виолончели. Этюды для </w:t>
      </w:r>
      <w:r w:rsidRPr="00790B74">
        <w:rPr>
          <w:rFonts w:ascii="Times New Roman" w:eastAsia="SimSun" w:hAnsi="Times New Roman" w:cs="Mangal"/>
          <w:kern w:val="1"/>
          <w:sz w:val="26"/>
          <w:szCs w:val="26"/>
          <w:lang w:val="en-US" w:eastAsia="hi-IN" w:bidi="hi-IN"/>
        </w:rPr>
        <w:t>V</w:t>
      </w:r>
      <w:r w:rsidRPr="00790B74">
        <w:rPr>
          <w:rFonts w:ascii="Times New Roman" w:eastAsia="SimSun" w:hAnsi="Times New Roman" w:cs="Mangal"/>
          <w:kern w:val="1"/>
          <w:sz w:val="26"/>
          <w:szCs w:val="26"/>
          <w:lang w:eastAsia="hi-IN" w:bidi="hi-IN"/>
        </w:rPr>
        <w:t xml:space="preserve"> класса ДМШ. Вып. 3. Часть 2. Сост. Р. Сапожников. М., 1961</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Педагогический репертуар. Избранные этюды для виолончели. Тетр. 1. Сост. А.Никитин, С.Ролдугин. Л., 1984</w:t>
      </w:r>
    </w:p>
    <w:p w:rsidR="00790B74" w:rsidRPr="00790B74" w:rsidRDefault="00790B74" w:rsidP="00790B74">
      <w:pPr>
        <w:suppressAutoHyphens/>
        <w:spacing w:after="0"/>
        <w:ind w:left="-360" w:firstLine="36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Пьесы для виолончели. СПб, 2003</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Маленькому виртуозу. Пьесы. Вып. 2. Старшие классы. СПб, 2007</w:t>
      </w:r>
    </w:p>
    <w:p w:rsidR="00790B74" w:rsidRPr="00790B74" w:rsidRDefault="00790B74" w:rsidP="00790B74">
      <w:pPr>
        <w:keepNext/>
        <w:suppressAutoHyphens/>
        <w:spacing w:after="0"/>
        <w:jc w:val="both"/>
        <w:rPr>
          <w:rFonts w:ascii="Times New Roman" w:eastAsia="SimSun" w:hAnsi="Times New Roman"/>
          <w:b/>
          <w:kern w:val="1"/>
          <w:sz w:val="26"/>
          <w:szCs w:val="26"/>
          <w:lang w:eastAsia="hi-IN" w:bidi="hi-IN"/>
        </w:rPr>
      </w:pPr>
      <w:r w:rsidRPr="00790B74">
        <w:rPr>
          <w:rFonts w:ascii="Times New Roman" w:eastAsia="SimSun" w:hAnsi="Times New Roman"/>
          <w:b/>
          <w:kern w:val="1"/>
          <w:sz w:val="26"/>
          <w:szCs w:val="26"/>
          <w:lang w:eastAsia="hi-IN" w:bidi="hi-IN"/>
        </w:rPr>
        <w:t>Примеры программ переводного зачета:</w:t>
      </w:r>
    </w:p>
    <w:p w:rsidR="00790B74" w:rsidRPr="00790B74" w:rsidRDefault="00790B74" w:rsidP="00790B74">
      <w:pPr>
        <w:suppressAutoHyphens/>
        <w:spacing w:after="0"/>
        <w:ind w:left="142" w:firstLine="360"/>
        <w:jc w:val="both"/>
        <w:rPr>
          <w:rFonts w:ascii="Times New Roman" w:eastAsia="SimSun" w:hAnsi="Times New Roman"/>
          <w:i/>
          <w:kern w:val="1"/>
          <w:sz w:val="26"/>
          <w:szCs w:val="26"/>
          <w:lang w:eastAsia="hi-IN" w:bidi="hi-IN"/>
        </w:rPr>
      </w:pPr>
      <w:r w:rsidRPr="00790B74">
        <w:rPr>
          <w:rFonts w:ascii="Times New Roman" w:eastAsia="SimSun" w:hAnsi="Times New Roman"/>
          <w:i/>
          <w:kern w:val="1"/>
          <w:sz w:val="26"/>
          <w:szCs w:val="26"/>
          <w:lang w:eastAsia="hi-IN" w:bidi="hi-IN"/>
        </w:rPr>
        <w:t xml:space="preserve">Вариант 1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Гаммы Ре мажор или </w:t>
      </w:r>
      <w:proofErr w:type="gramStart"/>
      <w:r w:rsidRPr="00790B74">
        <w:rPr>
          <w:rFonts w:ascii="Times New Roman" w:eastAsia="SimSun" w:hAnsi="Times New Roman" w:cs="Mangal"/>
          <w:kern w:val="1"/>
          <w:sz w:val="26"/>
          <w:szCs w:val="26"/>
          <w:lang w:eastAsia="hi-IN" w:bidi="hi-IN"/>
        </w:rPr>
        <w:t>до</w:t>
      </w:r>
      <w:proofErr w:type="gramEnd"/>
      <w:r w:rsidRPr="00790B74">
        <w:rPr>
          <w:rFonts w:ascii="Times New Roman" w:eastAsia="SimSun" w:hAnsi="Times New Roman" w:cs="Mangal"/>
          <w:kern w:val="1"/>
          <w:sz w:val="26"/>
          <w:szCs w:val="26"/>
          <w:lang w:eastAsia="hi-IN" w:bidi="hi-IN"/>
        </w:rPr>
        <w:t xml:space="preserve"> минор (трехоктавные)</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Ф.Грюцмахер Этюд </w:t>
      </w:r>
      <w:proofErr w:type="gramStart"/>
      <w:r w:rsidRPr="00790B74">
        <w:rPr>
          <w:rFonts w:ascii="Times New Roman" w:eastAsia="SimSun" w:hAnsi="Times New Roman" w:cs="Mangal"/>
          <w:kern w:val="1"/>
          <w:sz w:val="26"/>
          <w:szCs w:val="26"/>
          <w:lang w:eastAsia="hi-IN" w:bidi="hi-IN"/>
        </w:rPr>
        <w:t>До</w:t>
      </w:r>
      <w:proofErr w:type="gramEnd"/>
      <w:r w:rsidRPr="00790B74">
        <w:rPr>
          <w:rFonts w:ascii="Times New Roman" w:eastAsia="SimSun" w:hAnsi="Times New Roman" w:cs="Mangal"/>
          <w:kern w:val="1"/>
          <w:sz w:val="26"/>
          <w:szCs w:val="26"/>
          <w:lang w:eastAsia="hi-IN" w:bidi="hi-IN"/>
        </w:rPr>
        <w:t xml:space="preserve"> мажор (с купюрами)</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Ю.Дотцауэр Этюд Соль мажор</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К.Давыдов «Романс без слов»</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Г.Гольтерман «В непогоду»</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Б.Ромберг Соната </w:t>
      </w:r>
      <w:proofErr w:type="gramStart"/>
      <w:r w:rsidRPr="00790B74">
        <w:rPr>
          <w:rFonts w:ascii="Times New Roman" w:eastAsia="SimSun" w:hAnsi="Times New Roman" w:cs="Mangal"/>
          <w:kern w:val="1"/>
          <w:sz w:val="26"/>
          <w:szCs w:val="26"/>
          <w:lang w:eastAsia="hi-IN" w:bidi="hi-IN"/>
        </w:rPr>
        <w:t>До</w:t>
      </w:r>
      <w:proofErr w:type="gramEnd"/>
      <w:r w:rsidRPr="00790B74">
        <w:rPr>
          <w:rFonts w:ascii="Times New Roman" w:eastAsia="SimSun" w:hAnsi="Times New Roman" w:cs="Mangal"/>
          <w:kern w:val="1"/>
          <w:sz w:val="26"/>
          <w:szCs w:val="26"/>
          <w:lang w:eastAsia="hi-IN" w:bidi="hi-IN"/>
        </w:rPr>
        <w:t xml:space="preserve"> мажор №5</w:t>
      </w:r>
    </w:p>
    <w:p w:rsidR="00790B74" w:rsidRPr="00790B74" w:rsidRDefault="00790B74" w:rsidP="00790B74">
      <w:pPr>
        <w:suppressAutoHyphens/>
        <w:spacing w:after="0"/>
        <w:ind w:left="142" w:firstLine="360"/>
        <w:jc w:val="both"/>
        <w:rPr>
          <w:rFonts w:ascii="Times New Roman" w:eastAsia="SimSun" w:hAnsi="Times New Roman"/>
          <w:i/>
          <w:kern w:val="1"/>
          <w:sz w:val="26"/>
          <w:szCs w:val="26"/>
          <w:lang w:eastAsia="hi-IN" w:bidi="hi-IN"/>
        </w:rPr>
      </w:pPr>
      <w:r w:rsidRPr="00790B74">
        <w:rPr>
          <w:rFonts w:ascii="Times New Roman" w:eastAsia="SimSun" w:hAnsi="Times New Roman"/>
          <w:i/>
          <w:kern w:val="1"/>
          <w:sz w:val="26"/>
          <w:szCs w:val="26"/>
          <w:lang w:eastAsia="hi-IN" w:bidi="hi-IN"/>
        </w:rPr>
        <w:t xml:space="preserve">Вариант 2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Гаммы Ми мажор или фа минор (трехоктавные)</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Л.Мардеровский Этюд ре минор</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И.Малкин Этюд соль минор</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К.Клочков «Вечерняя песня»</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У.Сквайер «Тарантелла»</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Г.Гендель Концерт си минор (</w:t>
      </w:r>
      <w:r w:rsidRPr="00790B74">
        <w:rPr>
          <w:rFonts w:ascii="Times New Roman" w:eastAsia="SimSun" w:hAnsi="Times New Roman" w:cs="Mangal"/>
          <w:kern w:val="1"/>
          <w:sz w:val="26"/>
          <w:szCs w:val="26"/>
          <w:lang w:val="en-US" w:eastAsia="hi-IN" w:bidi="hi-IN"/>
        </w:rPr>
        <w:t>I</w:t>
      </w:r>
      <w:r w:rsidRPr="00790B74">
        <w:rPr>
          <w:rFonts w:ascii="Times New Roman" w:eastAsia="SimSun" w:hAnsi="Times New Roman" w:cs="Mangal"/>
          <w:kern w:val="1"/>
          <w:sz w:val="26"/>
          <w:szCs w:val="26"/>
          <w:lang w:eastAsia="hi-IN" w:bidi="hi-IN"/>
        </w:rPr>
        <w:t xml:space="preserve"> часть)                 </w:t>
      </w:r>
    </w:p>
    <w:p w:rsidR="00790B74" w:rsidRPr="00790B74" w:rsidRDefault="00790B74" w:rsidP="00790B74">
      <w:pPr>
        <w:suppressAutoHyphens/>
        <w:spacing w:after="0"/>
        <w:ind w:left="142" w:firstLine="360"/>
        <w:jc w:val="both"/>
        <w:rPr>
          <w:rFonts w:ascii="Times New Roman" w:eastAsia="SimSun" w:hAnsi="Times New Roman"/>
          <w:i/>
          <w:kern w:val="1"/>
          <w:sz w:val="26"/>
          <w:szCs w:val="26"/>
          <w:lang w:eastAsia="hi-IN" w:bidi="hi-IN"/>
        </w:rPr>
      </w:pPr>
      <w:r w:rsidRPr="00790B74">
        <w:rPr>
          <w:rFonts w:ascii="Times New Roman" w:eastAsia="SimSun" w:hAnsi="Times New Roman"/>
          <w:i/>
          <w:kern w:val="1"/>
          <w:sz w:val="26"/>
          <w:szCs w:val="26"/>
          <w:lang w:eastAsia="hi-IN" w:bidi="hi-IN"/>
        </w:rPr>
        <w:t xml:space="preserve">Вариант 3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Гаммы Ля-бемоль мажор или до-диез минор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М.Берто Этюд Соль мажор</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А.Глазунов «Испанская серенада»</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А.Вержбилович Этюд</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А.Вивальди Соната ми минор</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И.К.Бах Концерт </w:t>
      </w:r>
      <w:proofErr w:type="gramStart"/>
      <w:r w:rsidRPr="00790B74">
        <w:rPr>
          <w:rFonts w:ascii="Times New Roman" w:eastAsia="SimSun" w:hAnsi="Times New Roman" w:cs="Mangal"/>
          <w:kern w:val="1"/>
          <w:sz w:val="26"/>
          <w:szCs w:val="26"/>
          <w:lang w:eastAsia="hi-IN" w:bidi="hi-IN"/>
        </w:rPr>
        <w:t>до</w:t>
      </w:r>
      <w:proofErr w:type="gramEnd"/>
      <w:r w:rsidRPr="00790B74">
        <w:rPr>
          <w:rFonts w:ascii="Times New Roman" w:eastAsia="SimSun" w:hAnsi="Times New Roman" w:cs="Mangal"/>
          <w:kern w:val="1"/>
          <w:sz w:val="26"/>
          <w:szCs w:val="26"/>
          <w:lang w:eastAsia="hi-IN" w:bidi="hi-IN"/>
        </w:rPr>
        <w:t xml:space="preserve"> </w:t>
      </w:r>
      <w:proofErr w:type="gramStart"/>
      <w:r w:rsidRPr="00790B74">
        <w:rPr>
          <w:rFonts w:ascii="Times New Roman" w:eastAsia="SimSun" w:hAnsi="Times New Roman" w:cs="Mangal"/>
          <w:kern w:val="1"/>
          <w:sz w:val="26"/>
          <w:szCs w:val="26"/>
          <w:lang w:eastAsia="hi-IN" w:bidi="hi-IN"/>
        </w:rPr>
        <w:t>минор</w:t>
      </w:r>
      <w:proofErr w:type="gramEnd"/>
      <w:r w:rsidRPr="00790B74">
        <w:rPr>
          <w:rFonts w:ascii="Times New Roman" w:eastAsia="SimSun" w:hAnsi="Times New Roman" w:cs="Mangal"/>
          <w:kern w:val="1"/>
          <w:sz w:val="26"/>
          <w:szCs w:val="26"/>
          <w:lang w:eastAsia="hi-IN" w:bidi="hi-IN"/>
        </w:rPr>
        <w:t xml:space="preserve"> (</w:t>
      </w:r>
      <w:r w:rsidRPr="00790B74">
        <w:rPr>
          <w:rFonts w:ascii="Times New Roman" w:eastAsia="SimSun" w:hAnsi="Times New Roman" w:cs="Mangal"/>
          <w:kern w:val="1"/>
          <w:sz w:val="26"/>
          <w:szCs w:val="26"/>
          <w:lang w:val="en-US" w:eastAsia="hi-IN" w:bidi="hi-IN"/>
        </w:rPr>
        <w:t>II</w:t>
      </w:r>
      <w:r w:rsidRPr="00790B74">
        <w:rPr>
          <w:rFonts w:ascii="Times New Roman" w:eastAsia="SimSun" w:hAnsi="Times New Roman" w:cs="Mangal"/>
          <w:kern w:val="1"/>
          <w:sz w:val="26"/>
          <w:szCs w:val="26"/>
          <w:lang w:eastAsia="hi-IN" w:bidi="hi-IN"/>
        </w:rPr>
        <w:t xml:space="preserve">, </w:t>
      </w:r>
      <w:r w:rsidRPr="00790B74">
        <w:rPr>
          <w:rFonts w:ascii="Times New Roman" w:eastAsia="SimSun" w:hAnsi="Times New Roman" w:cs="Mangal"/>
          <w:kern w:val="1"/>
          <w:sz w:val="26"/>
          <w:szCs w:val="26"/>
          <w:lang w:val="en-US" w:eastAsia="hi-IN" w:bidi="hi-IN"/>
        </w:rPr>
        <w:t>III</w:t>
      </w:r>
      <w:r w:rsidRPr="00790B74">
        <w:rPr>
          <w:rFonts w:ascii="Times New Roman" w:eastAsia="SimSun" w:hAnsi="Times New Roman" w:cs="Mangal"/>
          <w:kern w:val="1"/>
          <w:sz w:val="26"/>
          <w:szCs w:val="26"/>
          <w:lang w:eastAsia="hi-IN" w:bidi="hi-IN"/>
        </w:rPr>
        <w:t xml:space="preserve"> части)</w:t>
      </w:r>
    </w:p>
    <w:p w:rsidR="00790B74" w:rsidRPr="00790B74" w:rsidRDefault="00790B74" w:rsidP="00790B74">
      <w:pPr>
        <w:suppressAutoHyphens/>
        <w:spacing w:after="0"/>
        <w:rPr>
          <w:rFonts w:ascii="Times New Roman" w:eastAsia="SimSun" w:hAnsi="Times New Roman" w:cs="Mangal"/>
          <w:b/>
          <w:bCs/>
          <w:kern w:val="1"/>
          <w:sz w:val="26"/>
          <w:szCs w:val="26"/>
          <w:lang w:eastAsia="hi-IN" w:bidi="hi-IN"/>
        </w:rPr>
      </w:pPr>
      <w:r w:rsidRPr="00790B74">
        <w:rPr>
          <w:rFonts w:ascii="Times New Roman" w:eastAsia="SimSun" w:hAnsi="Times New Roman" w:cs="Mangal"/>
          <w:b/>
          <w:bCs/>
          <w:kern w:val="1"/>
          <w:sz w:val="26"/>
          <w:szCs w:val="26"/>
          <w:lang w:eastAsia="hi-IN" w:bidi="hi-IN"/>
        </w:rPr>
        <w:t>6 класс</w:t>
      </w:r>
    </w:p>
    <w:p w:rsidR="00790B74" w:rsidRPr="00790B74" w:rsidRDefault="00790B74" w:rsidP="00790B74">
      <w:pPr>
        <w:suppressAutoHyphens/>
        <w:spacing w:after="0"/>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Аудиторные занятия</w:t>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t xml:space="preserve"> 2,5 часа в неделю</w:t>
      </w:r>
    </w:p>
    <w:p w:rsidR="00790B74" w:rsidRPr="00790B74" w:rsidRDefault="00790B74" w:rsidP="00790B74">
      <w:pPr>
        <w:suppressAutoHyphens/>
        <w:spacing w:after="0"/>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Самостоятельная работа</w:t>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t>не менее 5 часов в неделю</w:t>
      </w:r>
    </w:p>
    <w:p w:rsidR="00790B74" w:rsidRPr="00790B74" w:rsidRDefault="00790B74" w:rsidP="00790B74">
      <w:pPr>
        <w:suppressAutoHyphens/>
        <w:spacing w:after="0"/>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 xml:space="preserve">Консультации по специальности </w:t>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t>8 часов в год</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Изучение гамм в более сложных тональностях до шестнадцати нот легато, арпеджио - до девяти нот, двойные ноты (терции, сексты, октавы).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Совершенствование штрихов деташе, легато, мартле, сотийе, стаккато.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Развитие техники левой руки на виртуозно-романтических пьесах.</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Натуральные и искусственные флажолеты.  Закрепление позиции ставки.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Самостоятельная работа над посильным для ученика репертуаром.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Анализ крупной формы.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Возможное участие в школьном оркестре.</w:t>
      </w:r>
    </w:p>
    <w:p w:rsidR="00790B74" w:rsidRPr="00790B74" w:rsidRDefault="00790B74" w:rsidP="00790B74">
      <w:pPr>
        <w:suppressAutoHyphens/>
        <w:spacing w:after="0"/>
        <w:rPr>
          <w:rFonts w:ascii="Times New Roman" w:eastAsia="SimSun" w:hAnsi="Times New Roman" w:cs="Mangal"/>
          <w:b/>
          <w:bCs/>
          <w:kern w:val="1"/>
          <w:sz w:val="26"/>
          <w:szCs w:val="26"/>
          <w:lang w:eastAsia="hi-IN" w:bidi="hi-IN"/>
        </w:rPr>
      </w:pPr>
      <w:r w:rsidRPr="00790B74">
        <w:rPr>
          <w:rFonts w:ascii="Times New Roman" w:eastAsia="SimSun" w:hAnsi="Times New Roman" w:cs="Mangal"/>
          <w:b/>
          <w:bCs/>
          <w:kern w:val="1"/>
          <w:sz w:val="26"/>
          <w:szCs w:val="26"/>
          <w:lang w:eastAsia="hi-IN" w:bidi="hi-IN"/>
        </w:rPr>
        <w:lastRenderedPageBreak/>
        <w:t xml:space="preserve">Примерный репертуарный список </w:t>
      </w:r>
    </w:p>
    <w:p w:rsidR="00790B74" w:rsidRPr="00790B74" w:rsidRDefault="00790B74" w:rsidP="00790B74">
      <w:pPr>
        <w:suppressAutoHyphens/>
        <w:spacing w:after="0"/>
        <w:ind w:left="-360" w:firstLine="360"/>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Л.Мардеровский. Избранные этюды для старших классов. М.,1966</w:t>
      </w:r>
    </w:p>
    <w:p w:rsidR="00790B74" w:rsidRPr="00790B74" w:rsidRDefault="00790B74" w:rsidP="00790B74">
      <w:pPr>
        <w:suppressAutoHyphens/>
        <w:spacing w:after="0"/>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С.Кальянов. Избранные этюды. М.,1951</w:t>
      </w:r>
    </w:p>
    <w:p w:rsidR="00790B74" w:rsidRPr="00790B74" w:rsidRDefault="00790B74" w:rsidP="00790B74">
      <w:pPr>
        <w:suppressAutoHyphens/>
        <w:spacing w:after="0"/>
        <w:ind w:left="-360" w:firstLine="360"/>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Ф.Грюцмахер. Избранные этюды для виолончели. Ред. Ласько. М., 1967</w:t>
      </w:r>
    </w:p>
    <w:p w:rsidR="00790B74" w:rsidRPr="00790B74" w:rsidRDefault="00790B74" w:rsidP="00790B74">
      <w:pPr>
        <w:suppressAutoHyphens/>
        <w:spacing w:after="0"/>
        <w:ind w:left="-360" w:firstLine="360"/>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Русская виолончельная музыка. Вып. 6. Сост. В.Тонха. М.,1982</w:t>
      </w:r>
    </w:p>
    <w:p w:rsidR="00790B74" w:rsidRPr="00790B74" w:rsidRDefault="00790B74" w:rsidP="00790B74">
      <w:pPr>
        <w:suppressAutoHyphens/>
        <w:spacing w:after="0"/>
        <w:ind w:left="-360" w:firstLine="360"/>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Пьесы зарубежных композиторов. </w:t>
      </w:r>
      <w:proofErr w:type="gramStart"/>
      <w:r w:rsidRPr="00790B74">
        <w:rPr>
          <w:rFonts w:ascii="Times New Roman" w:eastAsia="SimSun" w:hAnsi="Times New Roman" w:cs="Mangal"/>
          <w:kern w:val="1"/>
          <w:sz w:val="26"/>
          <w:szCs w:val="26"/>
          <w:lang w:val="en-US" w:eastAsia="hi-IN" w:bidi="hi-IN"/>
        </w:rPr>
        <w:t>VI</w:t>
      </w:r>
      <w:r w:rsidRPr="00790B74">
        <w:rPr>
          <w:rFonts w:ascii="Times New Roman" w:eastAsia="SimSun" w:hAnsi="Times New Roman" w:cs="Mangal"/>
          <w:kern w:val="1"/>
          <w:sz w:val="26"/>
          <w:szCs w:val="26"/>
          <w:lang w:eastAsia="hi-IN" w:bidi="hi-IN"/>
        </w:rPr>
        <w:t>-</w:t>
      </w:r>
      <w:r w:rsidRPr="00790B74">
        <w:rPr>
          <w:rFonts w:ascii="Times New Roman" w:eastAsia="SimSun" w:hAnsi="Times New Roman" w:cs="Mangal"/>
          <w:kern w:val="1"/>
          <w:sz w:val="26"/>
          <w:szCs w:val="26"/>
          <w:lang w:val="en-US" w:eastAsia="hi-IN" w:bidi="hi-IN"/>
        </w:rPr>
        <w:t>VII</w:t>
      </w:r>
      <w:r w:rsidRPr="00790B74">
        <w:rPr>
          <w:rFonts w:ascii="Times New Roman" w:eastAsia="SimSun" w:hAnsi="Times New Roman" w:cs="Mangal"/>
          <w:kern w:val="1"/>
          <w:sz w:val="26"/>
          <w:szCs w:val="26"/>
          <w:lang w:eastAsia="hi-IN" w:bidi="hi-IN"/>
        </w:rPr>
        <w:t xml:space="preserve"> классы.</w:t>
      </w:r>
      <w:proofErr w:type="gramEnd"/>
      <w:r w:rsidRPr="00790B74">
        <w:rPr>
          <w:rFonts w:ascii="Times New Roman" w:eastAsia="SimSun" w:hAnsi="Times New Roman" w:cs="Mangal"/>
          <w:kern w:val="1"/>
          <w:sz w:val="26"/>
          <w:szCs w:val="26"/>
          <w:lang w:eastAsia="hi-IN" w:bidi="hi-IN"/>
        </w:rPr>
        <w:t xml:space="preserve"> М., 1969</w:t>
      </w:r>
    </w:p>
    <w:p w:rsidR="00790B74" w:rsidRPr="00790B74" w:rsidRDefault="00790B74" w:rsidP="00790B74">
      <w:pPr>
        <w:suppressAutoHyphens/>
        <w:spacing w:after="0"/>
        <w:ind w:left="-360" w:firstLine="360"/>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Хрестоматия для виолончели. </w:t>
      </w:r>
      <w:proofErr w:type="gramStart"/>
      <w:r w:rsidRPr="00790B74">
        <w:rPr>
          <w:rFonts w:ascii="Times New Roman" w:eastAsia="SimSun" w:hAnsi="Times New Roman" w:cs="Mangal"/>
          <w:kern w:val="1"/>
          <w:sz w:val="26"/>
          <w:szCs w:val="26"/>
          <w:lang w:val="en-US" w:eastAsia="hi-IN" w:bidi="hi-IN"/>
        </w:rPr>
        <w:t>VI</w:t>
      </w:r>
      <w:r w:rsidRPr="00790B74">
        <w:rPr>
          <w:rFonts w:ascii="Times New Roman" w:eastAsia="SimSun" w:hAnsi="Times New Roman" w:cs="Mangal"/>
          <w:kern w:val="1"/>
          <w:sz w:val="26"/>
          <w:szCs w:val="26"/>
          <w:lang w:eastAsia="hi-IN" w:bidi="hi-IN"/>
        </w:rPr>
        <w:t>-</w:t>
      </w:r>
      <w:r w:rsidRPr="00790B74">
        <w:rPr>
          <w:rFonts w:ascii="Times New Roman" w:eastAsia="SimSun" w:hAnsi="Times New Roman" w:cs="Mangal"/>
          <w:kern w:val="1"/>
          <w:sz w:val="26"/>
          <w:szCs w:val="26"/>
          <w:lang w:val="en-US" w:eastAsia="hi-IN" w:bidi="hi-IN"/>
        </w:rPr>
        <w:t>VII</w:t>
      </w:r>
      <w:r w:rsidRPr="00790B74">
        <w:rPr>
          <w:rFonts w:ascii="Times New Roman" w:eastAsia="SimSun" w:hAnsi="Times New Roman" w:cs="Mangal"/>
          <w:kern w:val="1"/>
          <w:sz w:val="26"/>
          <w:szCs w:val="26"/>
          <w:lang w:eastAsia="hi-IN" w:bidi="hi-IN"/>
        </w:rPr>
        <w:t xml:space="preserve"> классы.</w:t>
      </w:r>
      <w:proofErr w:type="gramEnd"/>
      <w:r w:rsidRPr="00790B74">
        <w:rPr>
          <w:rFonts w:ascii="Times New Roman" w:eastAsia="SimSun" w:hAnsi="Times New Roman" w:cs="Mangal"/>
          <w:kern w:val="1"/>
          <w:sz w:val="26"/>
          <w:szCs w:val="26"/>
          <w:lang w:eastAsia="hi-IN" w:bidi="hi-IN"/>
        </w:rPr>
        <w:t xml:space="preserve"> Концерты. Сост. И.Волчков </w:t>
      </w:r>
    </w:p>
    <w:p w:rsidR="00790B74" w:rsidRPr="00790B74" w:rsidRDefault="00790B74" w:rsidP="00790B74">
      <w:pPr>
        <w:keepNext/>
        <w:suppressAutoHyphens/>
        <w:spacing w:after="0"/>
        <w:jc w:val="both"/>
        <w:rPr>
          <w:rFonts w:ascii="Times New Roman" w:eastAsia="SimSun" w:hAnsi="Times New Roman"/>
          <w:b/>
          <w:kern w:val="1"/>
          <w:sz w:val="26"/>
          <w:szCs w:val="26"/>
          <w:lang w:eastAsia="hi-IN" w:bidi="hi-IN"/>
        </w:rPr>
      </w:pPr>
      <w:r w:rsidRPr="00790B74">
        <w:rPr>
          <w:rFonts w:ascii="Times New Roman" w:eastAsia="SimSun" w:hAnsi="Times New Roman"/>
          <w:b/>
          <w:kern w:val="1"/>
          <w:sz w:val="26"/>
          <w:szCs w:val="26"/>
          <w:lang w:eastAsia="hi-IN" w:bidi="hi-IN"/>
        </w:rPr>
        <w:t>Примеры программ переводного зачета:</w:t>
      </w:r>
    </w:p>
    <w:p w:rsidR="00790B74" w:rsidRPr="00790B74" w:rsidRDefault="00790B74" w:rsidP="00790B74">
      <w:pPr>
        <w:suppressAutoHyphens/>
        <w:spacing w:after="0"/>
        <w:ind w:left="142" w:firstLine="360"/>
        <w:jc w:val="both"/>
        <w:rPr>
          <w:rFonts w:ascii="Times New Roman" w:eastAsia="SimSun" w:hAnsi="Times New Roman"/>
          <w:i/>
          <w:kern w:val="1"/>
          <w:sz w:val="26"/>
          <w:szCs w:val="26"/>
          <w:lang w:eastAsia="hi-IN" w:bidi="hi-IN"/>
        </w:rPr>
      </w:pPr>
      <w:r w:rsidRPr="00790B74">
        <w:rPr>
          <w:rFonts w:ascii="Times New Roman" w:eastAsia="SimSun" w:hAnsi="Times New Roman"/>
          <w:i/>
          <w:kern w:val="1"/>
          <w:sz w:val="26"/>
          <w:szCs w:val="26"/>
          <w:lang w:eastAsia="hi-IN" w:bidi="hi-IN"/>
        </w:rPr>
        <w:t xml:space="preserve">Вариант 1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Гаммы Ми мажор или фа минор (трехоктавные)</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Л.Мардеровский Этюд ре минор</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Ф.Куммер Этюд соль минор</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Г.Гендель «Ларгетто»</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Б.Марчелло Соната ми минор (</w:t>
      </w:r>
      <w:r w:rsidRPr="00790B74">
        <w:rPr>
          <w:rFonts w:ascii="Times New Roman" w:eastAsia="SimSun" w:hAnsi="Times New Roman" w:cs="Mangal"/>
          <w:kern w:val="1"/>
          <w:sz w:val="26"/>
          <w:szCs w:val="26"/>
          <w:lang w:val="en-US" w:eastAsia="hi-IN" w:bidi="hi-IN"/>
        </w:rPr>
        <w:t>I</w:t>
      </w:r>
      <w:r w:rsidRPr="00790B74">
        <w:rPr>
          <w:rFonts w:ascii="Times New Roman" w:eastAsia="SimSun" w:hAnsi="Times New Roman" w:cs="Mangal"/>
          <w:kern w:val="1"/>
          <w:sz w:val="26"/>
          <w:szCs w:val="26"/>
          <w:lang w:eastAsia="hi-IN" w:bidi="hi-IN"/>
        </w:rPr>
        <w:t xml:space="preserve">, </w:t>
      </w:r>
      <w:r w:rsidRPr="00790B74">
        <w:rPr>
          <w:rFonts w:ascii="Times New Roman" w:eastAsia="SimSun" w:hAnsi="Times New Roman" w:cs="Mangal"/>
          <w:kern w:val="1"/>
          <w:sz w:val="26"/>
          <w:szCs w:val="26"/>
          <w:lang w:val="en-US" w:eastAsia="hi-IN" w:bidi="hi-IN"/>
        </w:rPr>
        <w:t>II</w:t>
      </w:r>
      <w:r w:rsidRPr="00790B74">
        <w:rPr>
          <w:rFonts w:ascii="Times New Roman" w:eastAsia="SimSun" w:hAnsi="Times New Roman" w:cs="Mangal"/>
          <w:kern w:val="1"/>
          <w:sz w:val="26"/>
          <w:szCs w:val="26"/>
          <w:lang w:eastAsia="hi-IN" w:bidi="hi-IN"/>
        </w:rPr>
        <w:t xml:space="preserve"> части)</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Б.Ромберг Концертино (</w:t>
      </w:r>
      <w:r w:rsidRPr="00790B74">
        <w:rPr>
          <w:rFonts w:ascii="Times New Roman" w:eastAsia="SimSun" w:hAnsi="Times New Roman" w:cs="Mangal"/>
          <w:kern w:val="1"/>
          <w:sz w:val="26"/>
          <w:szCs w:val="26"/>
          <w:lang w:val="en-US" w:eastAsia="hi-IN" w:bidi="hi-IN"/>
        </w:rPr>
        <w:t>I</w:t>
      </w:r>
      <w:r w:rsidRPr="00790B74">
        <w:rPr>
          <w:rFonts w:ascii="Times New Roman" w:eastAsia="SimSun" w:hAnsi="Times New Roman" w:cs="Mangal"/>
          <w:kern w:val="1"/>
          <w:sz w:val="26"/>
          <w:szCs w:val="26"/>
          <w:lang w:eastAsia="hi-IN" w:bidi="hi-IN"/>
        </w:rPr>
        <w:t xml:space="preserve">, </w:t>
      </w:r>
      <w:r w:rsidRPr="00790B74">
        <w:rPr>
          <w:rFonts w:ascii="Times New Roman" w:eastAsia="SimSun" w:hAnsi="Times New Roman" w:cs="Mangal"/>
          <w:kern w:val="1"/>
          <w:sz w:val="26"/>
          <w:szCs w:val="26"/>
          <w:lang w:val="en-US" w:eastAsia="hi-IN" w:bidi="hi-IN"/>
        </w:rPr>
        <w:t>III</w:t>
      </w:r>
      <w:r w:rsidRPr="00790B74">
        <w:rPr>
          <w:rFonts w:ascii="Times New Roman" w:eastAsia="SimSun" w:hAnsi="Times New Roman" w:cs="Mangal"/>
          <w:kern w:val="1"/>
          <w:sz w:val="26"/>
          <w:szCs w:val="26"/>
          <w:lang w:eastAsia="hi-IN" w:bidi="hi-IN"/>
        </w:rPr>
        <w:t xml:space="preserve"> части)</w:t>
      </w:r>
    </w:p>
    <w:p w:rsidR="00790B74" w:rsidRPr="00790B74" w:rsidRDefault="00790B74" w:rsidP="00790B74">
      <w:pPr>
        <w:suppressAutoHyphens/>
        <w:spacing w:after="0"/>
        <w:ind w:left="142" w:firstLine="360"/>
        <w:jc w:val="both"/>
        <w:rPr>
          <w:rFonts w:ascii="Times New Roman" w:eastAsia="SimSun" w:hAnsi="Times New Roman"/>
          <w:i/>
          <w:kern w:val="1"/>
          <w:sz w:val="26"/>
          <w:szCs w:val="26"/>
          <w:lang w:eastAsia="hi-IN" w:bidi="hi-IN"/>
        </w:rPr>
      </w:pPr>
      <w:r w:rsidRPr="00790B74">
        <w:rPr>
          <w:rFonts w:ascii="Times New Roman" w:eastAsia="SimSun" w:hAnsi="Times New Roman"/>
          <w:i/>
          <w:kern w:val="1"/>
          <w:sz w:val="26"/>
          <w:szCs w:val="26"/>
          <w:lang w:eastAsia="hi-IN" w:bidi="hi-IN"/>
        </w:rPr>
        <w:t xml:space="preserve">Вариант 2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Гаммы Ля-бемоль мажор (трехоктавная)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С.Ли Этюд ля минор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Ж.Дюпор Этюд </w:t>
      </w:r>
      <w:proofErr w:type="gramStart"/>
      <w:r w:rsidRPr="00790B74">
        <w:rPr>
          <w:rFonts w:ascii="Times New Roman" w:eastAsia="SimSun" w:hAnsi="Times New Roman" w:cs="Mangal"/>
          <w:kern w:val="1"/>
          <w:sz w:val="26"/>
          <w:szCs w:val="26"/>
          <w:lang w:eastAsia="hi-IN" w:bidi="hi-IN"/>
        </w:rPr>
        <w:t>До</w:t>
      </w:r>
      <w:proofErr w:type="gramEnd"/>
      <w:r w:rsidRPr="00790B74">
        <w:rPr>
          <w:rFonts w:ascii="Times New Roman" w:eastAsia="SimSun" w:hAnsi="Times New Roman" w:cs="Mangal"/>
          <w:kern w:val="1"/>
          <w:sz w:val="26"/>
          <w:szCs w:val="26"/>
          <w:lang w:eastAsia="hi-IN" w:bidi="hi-IN"/>
        </w:rPr>
        <w:t xml:space="preserve"> мажор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М.Глинка «Ноктюрн»</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Г.Гольтерман «Этюд-Каприс»</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Й.Гайдн-Д</w:t>
      </w:r>
      <w:proofErr w:type="gramStart"/>
      <w:r w:rsidRPr="00790B74">
        <w:rPr>
          <w:rFonts w:ascii="Times New Roman" w:eastAsia="SimSun" w:hAnsi="Times New Roman" w:cs="Mangal"/>
          <w:kern w:val="1"/>
          <w:sz w:val="26"/>
          <w:szCs w:val="26"/>
          <w:lang w:eastAsia="hi-IN" w:bidi="hi-IN"/>
        </w:rPr>
        <w:t>.П</w:t>
      </w:r>
      <w:proofErr w:type="gramEnd"/>
      <w:r w:rsidRPr="00790B74">
        <w:rPr>
          <w:rFonts w:ascii="Times New Roman" w:eastAsia="SimSun" w:hAnsi="Times New Roman" w:cs="Mangal"/>
          <w:kern w:val="1"/>
          <w:sz w:val="26"/>
          <w:szCs w:val="26"/>
          <w:lang w:eastAsia="hi-IN" w:bidi="hi-IN"/>
        </w:rPr>
        <w:t>оппер Концерт (</w:t>
      </w:r>
      <w:r w:rsidRPr="00790B74">
        <w:rPr>
          <w:rFonts w:ascii="Times New Roman" w:eastAsia="SimSun" w:hAnsi="Times New Roman" w:cs="Mangal"/>
          <w:kern w:val="1"/>
          <w:sz w:val="26"/>
          <w:szCs w:val="26"/>
          <w:lang w:val="en-US" w:eastAsia="hi-IN" w:bidi="hi-IN"/>
        </w:rPr>
        <w:t>II</w:t>
      </w:r>
      <w:r w:rsidRPr="00790B74">
        <w:rPr>
          <w:rFonts w:ascii="Times New Roman" w:eastAsia="SimSun" w:hAnsi="Times New Roman" w:cs="Mangal"/>
          <w:kern w:val="1"/>
          <w:sz w:val="26"/>
          <w:szCs w:val="26"/>
          <w:lang w:eastAsia="hi-IN" w:bidi="hi-IN"/>
        </w:rPr>
        <w:t xml:space="preserve">, </w:t>
      </w:r>
      <w:r w:rsidRPr="00790B74">
        <w:rPr>
          <w:rFonts w:ascii="Times New Roman" w:eastAsia="SimSun" w:hAnsi="Times New Roman" w:cs="Mangal"/>
          <w:kern w:val="1"/>
          <w:sz w:val="26"/>
          <w:szCs w:val="26"/>
          <w:lang w:val="en-US" w:eastAsia="hi-IN" w:bidi="hi-IN"/>
        </w:rPr>
        <w:t>III</w:t>
      </w:r>
      <w:r w:rsidRPr="00790B74">
        <w:rPr>
          <w:rFonts w:ascii="Times New Roman" w:eastAsia="SimSun" w:hAnsi="Times New Roman" w:cs="Mangal"/>
          <w:kern w:val="1"/>
          <w:sz w:val="26"/>
          <w:szCs w:val="26"/>
          <w:lang w:eastAsia="hi-IN" w:bidi="hi-IN"/>
        </w:rPr>
        <w:t xml:space="preserve"> части)</w:t>
      </w:r>
    </w:p>
    <w:p w:rsidR="00790B74" w:rsidRPr="00790B74" w:rsidRDefault="00790B74" w:rsidP="00790B74">
      <w:pPr>
        <w:suppressAutoHyphens/>
        <w:spacing w:after="0"/>
        <w:ind w:left="142" w:firstLine="360"/>
        <w:jc w:val="both"/>
        <w:rPr>
          <w:rFonts w:ascii="Times New Roman" w:eastAsia="SimSun" w:hAnsi="Times New Roman"/>
          <w:i/>
          <w:kern w:val="1"/>
          <w:sz w:val="26"/>
          <w:szCs w:val="26"/>
          <w:lang w:eastAsia="hi-IN" w:bidi="hi-IN"/>
        </w:rPr>
      </w:pPr>
      <w:r w:rsidRPr="00790B74">
        <w:rPr>
          <w:rFonts w:ascii="Times New Roman" w:eastAsia="SimSun" w:hAnsi="Times New Roman"/>
          <w:i/>
          <w:kern w:val="1"/>
          <w:sz w:val="26"/>
          <w:szCs w:val="26"/>
          <w:lang w:eastAsia="hi-IN" w:bidi="hi-IN"/>
        </w:rPr>
        <w:t xml:space="preserve">Вариант 3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Ре-бемоль мажор (четырехоктавная)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соль-диез минор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Л.Мардеровский Этюд ля минор (хроматический)</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Ф.Грюцмахер Этюд Ре мажор (двойные ноты)</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С.Рахманинов «Элегия»</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Г.Гольтерман «Каприччио»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А.Корелли Соната ре минор</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Г.Гольтерман Концерт №3 (</w:t>
      </w:r>
      <w:r w:rsidRPr="00790B74">
        <w:rPr>
          <w:rFonts w:ascii="Times New Roman" w:eastAsia="SimSun" w:hAnsi="Times New Roman" w:cs="Mangal"/>
          <w:kern w:val="1"/>
          <w:sz w:val="26"/>
          <w:szCs w:val="26"/>
          <w:lang w:val="en-US" w:eastAsia="hi-IN" w:bidi="hi-IN"/>
        </w:rPr>
        <w:t>I</w:t>
      </w:r>
      <w:r w:rsidRPr="00790B74">
        <w:rPr>
          <w:rFonts w:ascii="Times New Roman" w:eastAsia="SimSun" w:hAnsi="Times New Roman" w:cs="Mangal"/>
          <w:kern w:val="1"/>
          <w:sz w:val="26"/>
          <w:szCs w:val="26"/>
          <w:lang w:eastAsia="hi-IN" w:bidi="hi-IN"/>
        </w:rPr>
        <w:t xml:space="preserve"> часть)</w:t>
      </w:r>
    </w:p>
    <w:p w:rsidR="00790B74" w:rsidRPr="00790B74" w:rsidRDefault="00790B74" w:rsidP="00790B74">
      <w:pPr>
        <w:suppressAutoHyphens/>
        <w:spacing w:after="0"/>
        <w:rPr>
          <w:rFonts w:ascii="Times New Roman" w:eastAsia="SimSun" w:hAnsi="Times New Roman" w:cs="Mangal"/>
          <w:b/>
          <w:bCs/>
          <w:kern w:val="1"/>
          <w:sz w:val="26"/>
          <w:szCs w:val="26"/>
          <w:lang w:eastAsia="hi-IN" w:bidi="hi-IN"/>
        </w:rPr>
      </w:pPr>
      <w:r w:rsidRPr="00790B74">
        <w:rPr>
          <w:rFonts w:ascii="Times New Roman" w:eastAsia="SimSun" w:hAnsi="Times New Roman" w:cs="Mangal"/>
          <w:b/>
          <w:bCs/>
          <w:kern w:val="1"/>
          <w:sz w:val="26"/>
          <w:szCs w:val="26"/>
          <w:lang w:eastAsia="hi-IN" w:bidi="hi-IN"/>
        </w:rPr>
        <w:t>7 класс</w:t>
      </w:r>
    </w:p>
    <w:p w:rsidR="00790B74" w:rsidRPr="00790B74" w:rsidRDefault="00790B74" w:rsidP="00790B74">
      <w:pPr>
        <w:suppressAutoHyphens/>
        <w:spacing w:after="0"/>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Аудиторные занятия</w:t>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t xml:space="preserve"> 2,5 часа в неделю</w:t>
      </w:r>
    </w:p>
    <w:p w:rsidR="00790B74" w:rsidRPr="00790B74" w:rsidRDefault="00790B74" w:rsidP="00790B74">
      <w:pPr>
        <w:suppressAutoHyphens/>
        <w:spacing w:after="0"/>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Самостоятельная работа</w:t>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t xml:space="preserve"> не менее 6 часов в неделю</w:t>
      </w:r>
    </w:p>
    <w:p w:rsidR="00790B74" w:rsidRPr="00790B74" w:rsidRDefault="00790B74" w:rsidP="00790B74">
      <w:pPr>
        <w:suppressAutoHyphens/>
        <w:spacing w:after="0"/>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 xml:space="preserve">Консультации по специальности </w:t>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t>8 часов в год</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Гаммы в различных штриховых вариантах, развитие пальцевой беглости и штриховой техники, двойные ноты трех видов по две и четыре легато, одиннадцать видов арпеджио в подвижном темпе.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Активное освоение виолончельного репертуара разностильной направленности.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Крупная форма более сложной фактуры и содержания.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Активное участие в концертах отдела и школы, как в сольном исполнительстве, так и в составе ансамблей и школьного оркестра. </w:t>
      </w:r>
    </w:p>
    <w:p w:rsidR="00790B74" w:rsidRPr="00790B74" w:rsidRDefault="00790B74" w:rsidP="00790B74">
      <w:pPr>
        <w:suppressAutoHyphens/>
        <w:spacing w:after="0"/>
        <w:rPr>
          <w:rFonts w:ascii="Times New Roman" w:eastAsia="SimSun" w:hAnsi="Times New Roman" w:cs="Mangal"/>
          <w:b/>
          <w:bCs/>
          <w:kern w:val="1"/>
          <w:sz w:val="26"/>
          <w:szCs w:val="26"/>
          <w:lang w:eastAsia="hi-IN" w:bidi="hi-IN"/>
        </w:rPr>
      </w:pPr>
    </w:p>
    <w:p w:rsidR="00790B74" w:rsidRPr="00790B74" w:rsidRDefault="00790B74" w:rsidP="00790B74">
      <w:pPr>
        <w:suppressAutoHyphens/>
        <w:spacing w:after="0"/>
        <w:rPr>
          <w:rFonts w:ascii="Times New Roman" w:eastAsia="SimSun" w:hAnsi="Times New Roman" w:cs="Mangal"/>
          <w:b/>
          <w:bCs/>
          <w:kern w:val="1"/>
          <w:sz w:val="26"/>
          <w:szCs w:val="26"/>
          <w:lang w:eastAsia="hi-IN" w:bidi="hi-IN"/>
        </w:rPr>
      </w:pPr>
      <w:r w:rsidRPr="00790B74">
        <w:rPr>
          <w:rFonts w:ascii="Times New Roman" w:eastAsia="SimSun" w:hAnsi="Times New Roman" w:cs="Mangal"/>
          <w:b/>
          <w:bCs/>
          <w:kern w:val="1"/>
          <w:sz w:val="26"/>
          <w:szCs w:val="26"/>
          <w:lang w:eastAsia="hi-IN" w:bidi="hi-IN"/>
        </w:rPr>
        <w:lastRenderedPageBreak/>
        <w:t xml:space="preserve">Примерный репертуарный список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С.Козалупов, С.Ширинский, Г.Козалупова, Л.Гинзбург. Избранные этюды для виолончели. М., 1968</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Й.Гайдн-Д</w:t>
      </w:r>
      <w:proofErr w:type="gramStart"/>
      <w:r w:rsidRPr="00790B74">
        <w:rPr>
          <w:rFonts w:ascii="Times New Roman" w:eastAsia="SimSun" w:hAnsi="Times New Roman" w:cs="Mangal"/>
          <w:kern w:val="1"/>
          <w:sz w:val="26"/>
          <w:szCs w:val="26"/>
          <w:lang w:eastAsia="hi-IN" w:bidi="hi-IN"/>
        </w:rPr>
        <w:t>.П</w:t>
      </w:r>
      <w:proofErr w:type="gramEnd"/>
      <w:r w:rsidRPr="00790B74">
        <w:rPr>
          <w:rFonts w:ascii="Times New Roman" w:eastAsia="SimSun" w:hAnsi="Times New Roman" w:cs="Mangal"/>
          <w:kern w:val="1"/>
          <w:sz w:val="26"/>
          <w:szCs w:val="26"/>
          <w:lang w:eastAsia="hi-IN" w:bidi="hi-IN"/>
        </w:rPr>
        <w:t>оппер Концерт До мажор. Ред. А.Власов. М., 1952</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Пьесы русских композиторов. Сост. Р.Сапожников. М., 1961</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Пьесы зарубежных композиторов </w:t>
      </w:r>
      <w:r w:rsidRPr="00790B74">
        <w:rPr>
          <w:rFonts w:ascii="Times New Roman" w:eastAsia="SimSun" w:hAnsi="Times New Roman" w:cs="Mangal"/>
          <w:kern w:val="1"/>
          <w:sz w:val="26"/>
          <w:szCs w:val="26"/>
          <w:lang w:val="en-US" w:eastAsia="hi-IN" w:bidi="hi-IN"/>
        </w:rPr>
        <w:t>XIX</w:t>
      </w:r>
      <w:r w:rsidRPr="00790B74">
        <w:rPr>
          <w:rFonts w:ascii="Times New Roman" w:eastAsia="SimSun" w:hAnsi="Times New Roman" w:cs="Mangal"/>
          <w:kern w:val="1"/>
          <w:sz w:val="26"/>
          <w:szCs w:val="26"/>
          <w:lang w:eastAsia="hi-IN" w:bidi="hi-IN"/>
        </w:rPr>
        <w:t xml:space="preserve"> века. Сборники 1 и 2. Сост. Р.Сапожников. М., 1961, 1968</w:t>
      </w:r>
    </w:p>
    <w:p w:rsidR="00790B74" w:rsidRPr="00790B74" w:rsidRDefault="00790B74" w:rsidP="00790B74">
      <w:pPr>
        <w:keepNext/>
        <w:suppressAutoHyphens/>
        <w:spacing w:after="0"/>
        <w:jc w:val="both"/>
        <w:rPr>
          <w:rFonts w:ascii="Times New Roman" w:eastAsia="SimSun" w:hAnsi="Times New Roman"/>
          <w:b/>
          <w:kern w:val="1"/>
          <w:sz w:val="26"/>
          <w:szCs w:val="26"/>
          <w:lang w:eastAsia="hi-IN" w:bidi="hi-IN"/>
        </w:rPr>
      </w:pPr>
      <w:r w:rsidRPr="00790B74">
        <w:rPr>
          <w:rFonts w:ascii="Times New Roman" w:eastAsia="SimSun" w:hAnsi="Times New Roman"/>
          <w:b/>
          <w:kern w:val="1"/>
          <w:sz w:val="26"/>
          <w:szCs w:val="26"/>
          <w:lang w:eastAsia="hi-IN" w:bidi="hi-IN"/>
        </w:rPr>
        <w:t>Примеры программ переводного зачета:</w:t>
      </w:r>
    </w:p>
    <w:p w:rsidR="00790B74" w:rsidRPr="00790B74" w:rsidRDefault="00790B74" w:rsidP="00790B74">
      <w:pPr>
        <w:suppressAutoHyphens/>
        <w:spacing w:after="0"/>
        <w:ind w:left="142" w:firstLine="360"/>
        <w:jc w:val="both"/>
        <w:rPr>
          <w:rFonts w:ascii="Times New Roman" w:eastAsia="SimSun" w:hAnsi="Times New Roman"/>
          <w:i/>
          <w:kern w:val="1"/>
          <w:sz w:val="26"/>
          <w:szCs w:val="26"/>
          <w:lang w:eastAsia="hi-IN" w:bidi="hi-IN"/>
        </w:rPr>
      </w:pPr>
      <w:r w:rsidRPr="00790B74">
        <w:rPr>
          <w:rFonts w:ascii="Times New Roman" w:eastAsia="SimSun" w:hAnsi="Times New Roman"/>
          <w:i/>
          <w:kern w:val="1"/>
          <w:sz w:val="26"/>
          <w:szCs w:val="26"/>
          <w:lang w:eastAsia="hi-IN" w:bidi="hi-IN"/>
        </w:rPr>
        <w:t xml:space="preserve">Вариант 1 </w:t>
      </w:r>
    </w:p>
    <w:p w:rsidR="00790B74" w:rsidRPr="00790B74" w:rsidRDefault="00790B74" w:rsidP="00790B74">
      <w:pPr>
        <w:suppressAutoHyphens/>
        <w:spacing w:after="0"/>
        <w:ind w:left="142"/>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Гаммы Ля-бемоль мажор или до-диез минор </w:t>
      </w:r>
    </w:p>
    <w:p w:rsidR="00790B74" w:rsidRPr="00790B74" w:rsidRDefault="00790B74" w:rsidP="00790B74">
      <w:pPr>
        <w:suppressAutoHyphens/>
        <w:spacing w:after="0"/>
        <w:ind w:left="142"/>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А.Нельк Этюд №10 соч.32</w:t>
      </w:r>
    </w:p>
    <w:p w:rsidR="00790B74" w:rsidRPr="00790B74" w:rsidRDefault="00790B74" w:rsidP="00790B74">
      <w:pPr>
        <w:suppressAutoHyphens/>
        <w:spacing w:after="0"/>
        <w:ind w:left="142"/>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Ю.Дотцауэр Этюд №69 ля минор</w:t>
      </w:r>
    </w:p>
    <w:p w:rsidR="00790B74" w:rsidRPr="00790B74" w:rsidRDefault="00790B74" w:rsidP="00790B74">
      <w:pPr>
        <w:suppressAutoHyphens/>
        <w:spacing w:after="0"/>
        <w:ind w:left="142"/>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Г.Форе «Элегия»</w:t>
      </w:r>
    </w:p>
    <w:p w:rsidR="00790B74" w:rsidRPr="00790B74" w:rsidRDefault="00790B74" w:rsidP="00790B74">
      <w:pPr>
        <w:suppressAutoHyphens/>
        <w:spacing w:after="0"/>
        <w:ind w:left="142"/>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Д.Гоэнс «Скерцо»</w:t>
      </w:r>
    </w:p>
    <w:p w:rsidR="00790B74" w:rsidRPr="00790B74" w:rsidRDefault="00790B74" w:rsidP="00790B74">
      <w:pPr>
        <w:suppressAutoHyphens/>
        <w:spacing w:after="0"/>
        <w:ind w:left="142"/>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Дж</w:t>
      </w:r>
      <w:proofErr w:type="gramStart"/>
      <w:r w:rsidRPr="00790B74">
        <w:rPr>
          <w:rFonts w:ascii="Times New Roman" w:eastAsia="SimSun" w:hAnsi="Times New Roman" w:cs="Mangal"/>
          <w:kern w:val="1"/>
          <w:sz w:val="26"/>
          <w:szCs w:val="26"/>
          <w:lang w:eastAsia="hi-IN" w:bidi="hi-IN"/>
        </w:rPr>
        <w:t>.Э</w:t>
      </w:r>
      <w:proofErr w:type="gramEnd"/>
      <w:r w:rsidRPr="00790B74">
        <w:rPr>
          <w:rFonts w:ascii="Times New Roman" w:eastAsia="SimSun" w:hAnsi="Times New Roman" w:cs="Mangal"/>
          <w:kern w:val="1"/>
          <w:sz w:val="26"/>
          <w:szCs w:val="26"/>
          <w:lang w:eastAsia="hi-IN" w:bidi="hi-IN"/>
        </w:rPr>
        <w:t>ккльс Соната соль минор</w:t>
      </w:r>
    </w:p>
    <w:p w:rsidR="00790B74" w:rsidRPr="00790B74" w:rsidRDefault="00790B74" w:rsidP="00790B74">
      <w:pPr>
        <w:suppressAutoHyphens/>
        <w:spacing w:after="0"/>
        <w:ind w:left="142"/>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Й.Гайдн-Д</w:t>
      </w:r>
      <w:proofErr w:type="gramStart"/>
      <w:r w:rsidRPr="00790B74">
        <w:rPr>
          <w:rFonts w:ascii="Times New Roman" w:eastAsia="SimSun" w:hAnsi="Times New Roman" w:cs="Mangal"/>
          <w:kern w:val="1"/>
          <w:sz w:val="26"/>
          <w:szCs w:val="26"/>
          <w:lang w:eastAsia="hi-IN" w:bidi="hi-IN"/>
        </w:rPr>
        <w:t>.П</w:t>
      </w:r>
      <w:proofErr w:type="gramEnd"/>
      <w:r w:rsidRPr="00790B74">
        <w:rPr>
          <w:rFonts w:ascii="Times New Roman" w:eastAsia="SimSun" w:hAnsi="Times New Roman" w:cs="Mangal"/>
          <w:kern w:val="1"/>
          <w:sz w:val="26"/>
          <w:szCs w:val="26"/>
          <w:lang w:eastAsia="hi-IN" w:bidi="hi-IN"/>
        </w:rPr>
        <w:t>оппер Концерт До мажор (</w:t>
      </w:r>
      <w:r w:rsidRPr="00790B74">
        <w:rPr>
          <w:rFonts w:ascii="Times New Roman" w:eastAsia="SimSun" w:hAnsi="Times New Roman" w:cs="Mangal"/>
          <w:kern w:val="1"/>
          <w:sz w:val="26"/>
          <w:szCs w:val="26"/>
          <w:lang w:val="en-US" w:eastAsia="hi-IN" w:bidi="hi-IN"/>
        </w:rPr>
        <w:t>I</w:t>
      </w:r>
      <w:r w:rsidRPr="00790B74">
        <w:rPr>
          <w:rFonts w:ascii="Times New Roman" w:eastAsia="SimSun" w:hAnsi="Times New Roman" w:cs="Mangal"/>
          <w:kern w:val="1"/>
          <w:sz w:val="26"/>
          <w:szCs w:val="26"/>
          <w:lang w:eastAsia="hi-IN" w:bidi="hi-IN"/>
        </w:rPr>
        <w:t xml:space="preserve"> часть)</w:t>
      </w:r>
    </w:p>
    <w:p w:rsidR="00790B74" w:rsidRPr="00790B74" w:rsidRDefault="00790B74" w:rsidP="00790B74">
      <w:pPr>
        <w:suppressAutoHyphens/>
        <w:spacing w:after="0"/>
        <w:ind w:left="142" w:firstLine="360"/>
        <w:jc w:val="both"/>
        <w:rPr>
          <w:rFonts w:ascii="Times New Roman" w:eastAsia="SimSun" w:hAnsi="Times New Roman"/>
          <w:i/>
          <w:kern w:val="1"/>
          <w:sz w:val="26"/>
          <w:szCs w:val="26"/>
          <w:lang w:eastAsia="hi-IN" w:bidi="hi-IN"/>
        </w:rPr>
      </w:pPr>
      <w:r w:rsidRPr="00790B74">
        <w:rPr>
          <w:rFonts w:ascii="Times New Roman" w:eastAsia="SimSun" w:hAnsi="Times New Roman"/>
          <w:i/>
          <w:kern w:val="1"/>
          <w:sz w:val="26"/>
          <w:szCs w:val="26"/>
          <w:lang w:eastAsia="hi-IN" w:bidi="hi-IN"/>
        </w:rPr>
        <w:t xml:space="preserve">Вариант 2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Ре-бемоль мажор или соль-диез минор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О.Франком Этюд соч.7 №9</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Фр</w:t>
      </w:r>
      <w:proofErr w:type="gramStart"/>
      <w:r w:rsidRPr="00790B74">
        <w:rPr>
          <w:rFonts w:ascii="Times New Roman" w:eastAsia="SimSun" w:hAnsi="Times New Roman" w:cs="Mangal"/>
          <w:kern w:val="1"/>
          <w:sz w:val="26"/>
          <w:szCs w:val="26"/>
          <w:lang w:eastAsia="hi-IN" w:bidi="hi-IN"/>
        </w:rPr>
        <w:t>.В</w:t>
      </w:r>
      <w:proofErr w:type="gramEnd"/>
      <w:r w:rsidRPr="00790B74">
        <w:rPr>
          <w:rFonts w:ascii="Times New Roman" w:eastAsia="SimSun" w:hAnsi="Times New Roman" w:cs="Mangal"/>
          <w:kern w:val="1"/>
          <w:sz w:val="26"/>
          <w:szCs w:val="26"/>
          <w:lang w:eastAsia="hi-IN" w:bidi="hi-IN"/>
        </w:rPr>
        <w:t>ерачини «</w:t>
      </w:r>
      <w:r w:rsidRPr="00790B74">
        <w:rPr>
          <w:rFonts w:ascii="Times New Roman" w:eastAsia="SimSun" w:hAnsi="Times New Roman" w:cs="Mangal"/>
          <w:kern w:val="1"/>
          <w:sz w:val="26"/>
          <w:szCs w:val="26"/>
          <w:lang w:val="en-US" w:eastAsia="hi-IN" w:bidi="hi-IN"/>
        </w:rPr>
        <w:t>Largo</w:t>
      </w:r>
      <w:r w:rsidRPr="00790B74">
        <w:rPr>
          <w:rFonts w:ascii="Times New Roman" w:eastAsia="SimSun" w:hAnsi="Times New Roman" w:cs="Mangal"/>
          <w:kern w:val="1"/>
          <w:sz w:val="26"/>
          <w:szCs w:val="26"/>
          <w:lang w:eastAsia="hi-IN" w:bidi="hi-IN"/>
        </w:rPr>
        <w:t>»</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А.Бородин «Хор и пляска половецких девушек»</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А.Ариости Соната Ми-бемоль мажор</w:t>
      </w:r>
    </w:p>
    <w:p w:rsidR="00790B74" w:rsidRPr="00790B74" w:rsidRDefault="00790B74" w:rsidP="00790B74">
      <w:pPr>
        <w:suppressAutoHyphens/>
        <w:spacing w:after="0"/>
        <w:rPr>
          <w:rFonts w:ascii="Times New Roman" w:eastAsia="SimSun" w:hAnsi="Times New Roman" w:cs="Mangal"/>
          <w:kern w:val="1"/>
          <w:sz w:val="26"/>
          <w:szCs w:val="26"/>
          <w:lang w:eastAsia="hi-IN" w:bidi="hi-IN"/>
        </w:rPr>
      </w:pPr>
    </w:p>
    <w:p w:rsidR="00790B74" w:rsidRPr="00790B74" w:rsidRDefault="00790B74" w:rsidP="00790B74">
      <w:pPr>
        <w:suppressAutoHyphens/>
        <w:spacing w:after="0"/>
        <w:ind w:left="142" w:firstLine="360"/>
        <w:jc w:val="both"/>
        <w:rPr>
          <w:rFonts w:ascii="Times New Roman" w:eastAsia="SimSun" w:hAnsi="Times New Roman"/>
          <w:i/>
          <w:kern w:val="1"/>
          <w:sz w:val="26"/>
          <w:szCs w:val="26"/>
          <w:lang w:eastAsia="hi-IN" w:bidi="hi-IN"/>
        </w:rPr>
      </w:pPr>
      <w:r w:rsidRPr="00790B74">
        <w:rPr>
          <w:rFonts w:ascii="Times New Roman" w:eastAsia="SimSun" w:hAnsi="Times New Roman"/>
          <w:i/>
          <w:kern w:val="1"/>
          <w:sz w:val="26"/>
          <w:szCs w:val="26"/>
          <w:lang w:eastAsia="hi-IN" w:bidi="hi-IN"/>
        </w:rPr>
        <w:t xml:space="preserve">Вариант 3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Гаммы Си-мажор или ми-бемоль минор</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Ж.Дюпор Этюд соль минор</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С.Рахманинов «Восточный танец»</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А.Айвазян «Концертный этюд»</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А.Корелли Соната Соль мажор</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Л.Боккерини Концерт Си-бемоль мажор</w:t>
      </w:r>
    </w:p>
    <w:p w:rsidR="00790B74" w:rsidRPr="00790B74" w:rsidRDefault="00790B74" w:rsidP="00790B74">
      <w:pPr>
        <w:suppressAutoHyphens/>
        <w:spacing w:after="0"/>
        <w:rPr>
          <w:rFonts w:ascii="Times New Roman" w:eastAsia="SimSun" w:hAnsi="Times New Roman" w:cs="Mangal"/>
          <w:b/>
          <w:bCs/>
          <w:kern w:val="1"/>
          <w:sz w:val="26"/>
          <w:szCs w:val="26"/>
          <w:lang w:eastAsia="hi-IN" w:bidi="hi-IN"/>
        </w:rPr>
      </w:pPr>
      <w:r w:rsidRPr="00790B74">
        <w:rPr>
          <w:rFonts w:ascii="Times New Roman" w:eastAsia="SimSun" w:hAnsi="Times New Roman" w:cs="Mangal"/>
          <w:b/>
          <w:bCs/>
          <w:kern w:val="1"/>
          <w:sz w:val="26"/>
          <w:szCs w:val="26"/>
          <w:lang w:eastAsia="hi-IN" w:bidi="hi-IN"/>
        </w:rPr>
        <w:t>8 класс</w:t>
      </w:r>
    </w:p>
    <w:p w:rsidR="00790B74" w:rsidRPr="00790B74" w:rsidRDefault="00790B74" w:rsidP="00790B74">
      <w:pPr>
        <w:suppressAutoHyphens/>
        <w:spacing w:after="0"/>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Аудиторные занятия</w:t>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t xml:space="preserve"> 2,5 часа в неделю</w:t>
      </w:r>
    </w:p>
    <w:p w:rsidR="00790B74" w:rsidRPr="00790B74" w:rsidRDefault="00790B74" w:rsidP="00790B74">
      <w:pPr>
        <w:suppressAutoHyphens/>
        <w:spacing w:after="0"/>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Самостоятельная работа</w:t>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t xml:space="preserve"> не менее 6 часов в неделю</w:t>
      </w:r>
    </w:p>
    <w:p w:rsidR="00790B74" w:rsidRPr="00790B74" w:rsidRDefault="00790B74" w:rsidP="00790B74">
      <w:pPr>
        <w:suppressAutoHyphens/>
        <w:spacing w:after="0"/>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Консультации по специальности</w:t>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t xml:space="preserve"> 8 часов в год</w:t>
      </w:r>
    </w:p>
    <w:p w:rsidR="00790B74" w:rsidRPr="00790B74" w:rsidRDefault="00790B74" w:rsidP="00790B74">
      <w:pPr>
        <w:suppressAutoHyphens/>
        <w:spacing w:after="0"/>
        <w:ind w:left="21" w:firstLine="654"/>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Учащиеся 8 класса могут играть на зачетах свободную программу; количество зачетов и сроки специально не определены (свободный режим). </w:t>
      </w:r>
    </w:p>
    <w:p w:rsidR="00790B74" w:rsidRPr="00790B74" w:rsidRDefault="00790B74" w:rsidP="00790B74">
      <w:pPr>
        <w:suppressAutoHyphens/>
        <w:spacing w:after="0"/>
        <w:ind w:left="21" w:firstLine="654"/>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Главная задача этого класса - представить выпускную программу в максимально качественном виде.</w:t>
      </w:r>
    </w:p>
    <w:p w:rsidR="00790B74" w:rsidRPr="00790B74" w:rsidRDefault="00790B74" w:rsidP="00790B74">
      <w:pPr>
        <w:suppressAutoHyphens/>
        <w:spacing w:after="0"/>
        <w:ind w:firstLine="654"/>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Закрепление ранее пройденных гамм с пятью и шестью знаками. </w:t>
      </w:r>
    </w:p>
    <w:p w:rsidR="00790B74" w:rsidRPr="00790B74" w:rsidRDefault="00790B74" w:rsidP="00790B74">
      <w:pPr>
        <w:suppressAutoHyphens/>
        <w:spacing w:after="0"/>
        <w:ind w:firstLine="654"/>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Подготовка к выпускному экзамену.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В выпускном классе учащийся может пройти одну или две программы.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В некоторых случаях может повторить произведение, исполнявшееся ранее.</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В течение года ученик должен иметь возможность обыгрывать программу на классных вечерах и школьных концертах.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lastRenderedPageBreak/>
        <w:t xml:space="preserve">Программа должна быть построена с учетом индивидуальных возможностей ученика и показать его с лучшей стороны. </w:t>
      </w:r>
    </w:p>
    <w:p w:rsidR="00790B74" w:rsidRPr="00790B74" w:rsidRDefault="00790B74" w:rsidP="00790B74">
      <w:pPr>
        <w:suppressAutoHyphens/>
        <w:spacing w:after="0"/>
        <w:rPr>
          <w:rFonts w:ascii="Times New Roman" w:eastAsia="SimSun" w:hAnsi="Times New Roman" w:cs="Mangal"/>
          <w:i/>
          <w:iCs/>
          <w:kern w:val="1"/>
          <w:sz w:val="26"/>
          <w:szCs w:val="26"/>
          <w:lang w:eastAsia="hi-IN" w:bidi="hi-IN"/>
        </w:rPr>
      </w:pPr>
      <w:r w:rsidRPr="00790B74">
        <w:rPr>
          <w:rFonts w:ascii="Times New Roman" w:eastAsia="SimSun" w:hAnsi="Times New Roman" w:cs="Mangal"/>
          <w:kern w:val="1"/>
          <w:sz w:val="26"/>
          <w:szCs w:val="26"/>
          <w:lang w:eastAsia="hi-IN" w:bidi="hi-IN"/>
        </w:rPr>
        <w:t xml:space="preserve"> </w:t>
      </w:r>
      <w:r w:rsidRPr="00790B74">
        <w:rPr>
          <w:rFonts w:ascii="Times New Roman" w:eastAsia="SimSun" w:hAnsi="Times New Roman" w:cs="Mangal"/>
          <w:i/>
          <w:iCs/>
          <w:kern w:val="1"/>
          <w:sz w:val="26"/>
          <w:szCs w:val="26"/>
          <w:lang w:eastAsia="hi-IN" w:bidi="hi-IN"/>
        </w:rPr>
        <w:t>Требования к выпускной программе</w:t>
      </w:r>
    </w:p>
    <w:p w:rsidR="00790B74" w:rsidRPr="00790B74" w:rsidRDefault="00790B74" w:rsidP="00790B74">
      <w:pPr>
        <w:suppressAutoHyphens/>
        <w:spacing w:after="0"/>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Барочная соната:  1-я и 2-я части или 3-я и 4-я части</w:t>
      </w:r>
    </w:p>
    <w:p w:rsidR="00790B74" w:rsidRPr="00790B74" w:rsidRDefault="00790B74" w:rsidP="00790B74">
      <w:pPr>
        <w:suppressAutoHyphens/>
        <w:spacing w:after="0"/>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Концерт: 1-я часть или 2-я и 3-я часть</w:t>
      </w:r>
    </w:p>
    <w:p w:rsidR="00790B74" w:rsidRPr="00790B74" w:rsidRDefault="00790B74" w:rsidP="00790B74">
      <w:pPr>
        <w:suppressAutoHyphens/>
        <w:spacing w:after="0"/>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Пьеса виртуозного характера</w:t>
      </w:r>
    </w:p>
    <w:p w:rsidR="00790B74" w:rsidRPr="00790B74" w:rsidRDefault="00790B74" w:rsidP="00790B74">
      <w:pPr>
        <w:suppressAutoHyphens/>
        <w:spacing w:after="0"/>
        <w:rPr>
          <w:rFonts w:ascii="Times New Roman" w:eastAsia="SimSun" w:hAnsi="Times New Roman" w:cs="Mangal"/>
          <w:b/>
          <w:bCs/>
          <w:kern w:val="1"/>
          <w:sz w:val="26"/>
          <w:szCs w:val="26"/>
          <w:lang w:eastAsia="hi-IN" w:bidi="hi-IN"/>
        </w:rPr>
      </w:pPr>
      <w:r w:rsidRPr="00790B74">
        <w:rPr>
          <w:rFonts w:ascii="Times New Roman" w:eastAsia="SimSun" w:hAnsi="Times New Roman" w:cs="Mangal"/>
          <w:b/>
          <w:bCs/>
          <w:kern w:val="1"/>
          <w:sz w:val="26"/>
          <w:szCs w:val="26"/>
          <w:lang w:eastAsia="hi-IN" w:bidi="hi-IN"/>
        </w:rPr>
        <w:t xml:space="preserve">Примерный репертуарный список </w:t>
      </w:r>
    </w:p>
    <w:p w:rsidR="00790B74" w:rsidRPr="00790B74" w:rsidRDefault="00790B74" w:rsidP="00790B74">
      <w:pPr>
        <w:suppressAutoHyphens/>
        <w:spacing w:after="0"/>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Избранные этюды для виолончели. Ред. Ю.Челкаускас. М., 1993</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Пьесы русских композиторов. Сост. Р.Сапожников. М., 1961</w:t>
      </w:r>
    </w:p>
    <w:p w:rsidR="00790B74" w:rsidRPr="00790B74" w:rsidRDefault="00790B74" w:rsidP="00790B74">
      <w:pPr>
        <w:suppressAutoHyphens/>
        <w:spacing w:after="0"/>
        <w:jc w:val="both"/>
        <w:rPr>
          <w:rFonts w:ascii="Times New Roman" w:eastAsia="SimSun" w:hAnsi="Times New Roman" w:cs="Mangal"/>
          <w:color w:val="000000"/>
          <w:kern w:val="1"/>
          <w:sz w:val="26"/>
          <w:szCs w:val="26"/>
          <w:lang w:eastAsia="hi-IN" w:bidi="hi-IN"/>
        </w:rPr>
      </w:pPr>
      <w:r w:rsidRPr="00790B74">
        <w:rPr>
          <w:rFonts w:ascii="Times New Roman" w:eastAsia="SimSun" w:hAnsi="Times New Roman" w:cs="Mangal"/>
          <w:color w:val="000000"/>
          <w:kern w:val="1"/>
          <w:sz w:val="26"/>
          <w:szCs w:val="26"/>
          <w:lang w:eastAsia="hi-IN" w:bidi="hi-IN"/>
        </w:rPr>
        <w:t xml:space="preserve">Пьесы зарубежных композиторов </w:t>
      </w:r>
      <w:r w:rsidRPr="00790B74">
        <w:rPr>
          <w:rFonts w:ascii="Times New Roman" w:eastAsia="SimSun" w:hAnsi="Times New Roman" w:cs="Mangal"/>
          <w:color w:val="000000"/>
          <w:kern w:val="1"/>
          <w:sz w:val="26"/>
          <w:szCs w:val="26"/>
          <w:lang w:val="en-US" w:eastAsia="hi-IN" w:bidi="hi-IN"/>
        </w:rPr>
        <w:t>XIX</w:t>
      </w:r>
      <w:r w:rsidRPr="00790B74">
        <w:rPr>
          <w:rFonts w:ascii="Times New Roman" w:eastAsia="SimSun" w:hAnsi="Times New Roman" w:cs="Mangal"/>
          <w:color w:val="000000"/>
          <w:kern w:val="1"/>
          <w:sz w:val="26"/>
          <w:szCs w:val="26"/>
          <w:lang w:eastAsia="hi-IN" w:bidi="hi-IN"/>
        </w:rPr>
        <w:t xml:space="preserve"> века. Сборники 1 и 2. Сост. Р.Сапожников. М., 1961, 1968</w:t>
      </w:r>
    </w:p>
    <w:p w:rsidR="00790B74" w:rsidRPr="00790B74" w:rsidRDefault="00790B74" w:rsidP="00790B74">
      <w:pPr>
        <w:keepNext/>
        <w:suppressAutoHyphens/>
        <w:spacing w:after="0"/>
        <w:jc w:val="both"/>
        <w:rPr>
          <w:rFonts w:ascii="Times New Roman" w:eastAsia="SimSun" w:hAnsi="Times New Roman"/>
          <w:b/>
          <w:kern w:val="1"/>
          <w:sz w:val="26"/>
          <w:szCs w:val="26"/>
          <w:lang w:eastAsia="hi-IN" w:bidi="hi-IN"/>
        </w:rPr>
      </w:pPr>
      <w:r w:rsidRPr="00790B74">
        <w:rPr>
          <w:rFonts w:ascii="Times New Roman" w:eastAsia="SimSun" w:hAnsi="Times New Roman"/>
          <w:b/>
          <w:kern w:val="1"/>
          <w:sz w:val="26"/>
          <w:szCs w:val="26"/>
          <w:lang w:eastAsia="hi-IN" w:bidi="hi-IN"/>
        </w:rPr>
        <w:t>Примеры программ переводного зачета:</w:t>
      </w:r>
    </w:p>
    <w:p w:rsidR="00790B74" w:rsidRPr="00790B74" w:rsidRDefault="00790B74" w:rsidP="00790B74">
      <w:pPr>
        <w:suppressAutoHyphens/>
        <w:spacing w:after="0"/>
        <w:ind w:left="142" w:firstLine="360"/>
        <w:jc w:val="both"/>
        <w:rPr>
          <w:rFonts w:ascii="Times New Roman" w:eastAsia="SimSun" w:hAnsi="Times New Roman"/>
          <w:i/>
          <w:kern w:val="1"/>
          <w:sz w:val="26"/>
          <w:szCs w:val="26"/>
          <w:lang w:eastAsia="hi-IN" w:bidi="hi-IN"/>
        </w:rPr>
      </w:pPr>
      <w:r w:rsidRPr="00790B74">
        <w:rPr>
          <w:rFonts w:ascii="Times New Roman" w:eastAsia="SimSun" w:hAnsi="Times New Roman"/>
          <w:i/>
          <w:kern w:val="1"/>
          <w:sz w:val="26"/>
          <w:szCs w:val="26"/>
          <w:lang w:eastAsia="hi-IN" w:bidi="hi-IN"/>
        </w:rPr>
        <w:t xml:space="preserve">Вариант 1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М.Букиник Этюд ми минор №6</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Ж.Дюпор Этюд Ре мажор №8</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Б.Ромберг Концерт №2, </w:t>
      </w:r>
      <w:r w:rsidRPr="00790B74">
        <w:rPr>
          <w:rFonts w:ascii="Times New Roman" w:eastAsia="SimSun" w:hAnsi="Times New Roman" w:cs="Mangal"/>
          <w:kern w:val="1"/>
          <w:sz w:val="26"/>
          <w:szCs w:val="26"/>
          <w:lang w:val="en-US" w:eastAsia="hi-IN" w:bidi="hi-IN"/>
        </w:rPr>
        <w:t>I</w:t>
      </w:r>
      <w:r w:rsidRPr="00790B74">
        <w:rPr>
          <w:rFonts w:ascii="Times New Roman" w:eastAsia="SimSun" w:hAnsi="Times New Roman" w:cs="Mangal"/>
          <w:kern w:val="1"/>
          <w:sz w:val="26"/>
          <w:szCs w:val="26"/>
          <w:lang w:eastAsia="hi-IN" w:bidi="hi-IN"/>
        </w:rPr>
        <w:t xml:space="preserve"> часть</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Д.Поппер «Тарантелла»</w:t>
      </w:r>
    </w:p>
    <w:p w:rsidR="00790B74" w:rsidRPr="00790B74" w:rsidRDefault="00790B74" w:rsidP="00790B74">
      <w:pPr>
        <w:suppressAutoHyphens/>
        <w:spacing w:after="0"/>
        <w:ind w:left="142" w:firstLine="360"/>
        <w:jc w:val="both"/>
        <w:rPr>
          <w:rFonts w:ascii="Times New Roman" w:eastAsia="SimSun" w:hAnsi="Times New Roman"/>
          <w:i/>
          <w:kern w:val="1"/>
          <w:sz w:val="26"/>
          <w:szCs w:val="26"/>
          <w:lang w:eastAsia="hi-IN" w:bidi="hi-IN"/>
        </w:rPr>
      </w:pPr>
      <w:r w:rsidRPr="00790B74">
        <w:rPr>
          <w:rFonts w:ascii="Times New Roman" w:eastAsia="SimSun" w:hAnsi="Times New Roman"/>
          <w:i/>
          <w:kern w:val="1"/>
          <w:sz w:val="26"/>
          <w:szCs w:val="26"/>
          <w:lang w:eastAsia="hi-IN" w:bidi="hi-IN"/>
        </w:rPr>
        <w:t xml:space="preserve">Вариант 2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Ф.Грюцмахер Этюд Ми мажор Ор.38 №9</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И.Буассо Этюд Соль мажор №30</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Л.Боккерини Соната </w:t>
      </w:r>
      <w:proofErr w:type="gramStart"/>
      <w:r w:rsidRPr="00790B74">
        <w:rPr>
          <w:rFonts w:ascii="Times New Roman" w:eastAsia="SimSun" w:hAnsi="Times New Roman" w:cs="Mangal"/>
          <w:kern w:val="1"/>
          <w:sz w:val="26"/>
          <w:szCs w:val="26"/>
          <w:lang w:eastAsia="hi-IN" w:bidi="hi-IN"/>
        </w:rPr>
        <w:t>До</w:t>
      </w:r>
      <w:proofErr w:type="gramEnd"/>
      <w:r w:rsidRPr="00790B74">
        <w:rPr>
          <w:rFonts w:ascii="Times New Roman" w:eastAsia="SimSun" w:hAnsi="Times New Roman" w:cs="Mangal"/>
          <w:kern w:val="1"/>
          <w:sz w:val="26"/>
          <w:szCs w:val="26"/>
          <w:lang w:eastAsia="hi-IN" w:bidi="hi-IN"/>
        </w:rPr>
        <w:t xml:space="preserve"> мажор</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Г.Гольтерман Концерт №1, </w:t>
      </w:r>
      <w:r w:rsidRPr="00790B74">
        <w:rPr>
          <w:rFonts w:ascii="Times New Roman" w:eastAsia="SimSun" w:hAnsi="Times New Roman" w:cs="Mangal"/>
          <w:kern w:val="1"/>
          <w:sz w:val="26"/>
          <w:szCs w:val="26"/>
          <w:lang w:val="en-US" w:eastAsia="hi-IN" w:bidi="hi-IN"/>
        </w:rPr>
        <w:t>I</w:t>
      </w:r>
      <w:r w:rsidRPr="00790B74">
        <w:rPr>
          <w:rFonts w:ascii="Times New Roman" w:eastAsia="SimSun" w:hAnsi="Times New Roman" w:cs="Mangal"/>
          <w:kern w:val="1"/>
          <w:sz w:val="26"/>
          <w:szCs w:val="26"/>
          <w:lang w:eastAsia="hi-IN" w:bidi="hi-IN"/>
        </w:rPr>
        <w:t xml:space="preserve"> часть</w:t>
      </w:r>
    </w:p>
    <w:p w:rsidR="00790B74" w:rsidRPr="00790B74" w:rsidRDefault="00790B74" w:rsidP="00790B74">
      <w:pPr>
        <w:suppressAutoHyphens/>
        <w:spacing w:after="0"/>
        <w:ind w:left="142" w:firstLine="360"/>
        <w:jc w:val="both"/>
        <w:rPr>
          <w:rFonts w:ascii="Times New Roman" w:eastAsia="SimSun" w:hAnsi="Times New Roman"/>
          <w:i/>
          <w:kern w:val="1"/>
          <w:sz w:val="26"/>
          <w:szCs w:val="26"/>
          <w:lang w:eastAsia="hi-IN" w:bidi="hi-IN"/>
        </w:rPr>
      </w:pPr>
      <w:r w:rsidRPr="00790B74">
        <w:rPr>
          <w:rFonts w:ascii="Times New Roman" w:eastAsia="SimSun" w:hAnsi="Times New Roman"/>
          <w:i/>
          <w:kern w:val="1"/>
          <w:sz w:val="26"/>
          <w:szCs w:val="26"/>
          <w:lang w:eastAsia="hi-IN" w:bidi="hi-IN"/>
        </w:rPr>
        <w:t xml:space="preserve">Вариант 3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Д.Поппер Этюд </w:t>
      </w:r>
      <w:proofErr w:type="gramStart"/>
      <w:r w:rsidRPr="00790B74">
        <w:rPr>
          <w:rFonts w:ascii="Times New Roman" w:eastAsia="SimSun" w:hAnsi="Times New Roman" w:cs="Mangal"/>
          <w:kern w:val="1"/>
          <w:sz w:val="26"/>
          <w:szCs w:val="26"/>
          <w:lang w:eastAsia="hi-IN" w:bidi="hi-IN"/>
        </w:rPr>
        <w:t>до</w:t>
      </w:r>
      <w:proofErr w:type="gramEnd"/>
      <w:r w:rsidRPr="00790B74">
        <w:rPr>
          <w:rFonts w:ascii="Times New Roman" w:eastAsia="SimSun" w:hAnsi="Times New Roman" w:cs="Mangal"/>
          <w:kern w:val="1"/>
          <w:sz w:val="26"/>
          <w:szCs w:val="26"/>
          <w:lang w:eastAsia="hi-IN" w:bidi="hi-IN"/>
        </w:rPr>
        <w:t xml:space="preserve"> минор. Ор.73  №11</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Ж..Бреваль Соната Соль мажор</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К.Давыдов Концерт №4, </w:t>
      </w:r>
      <w:r w:rsidRPr="00790B74">
        <w:rPr>
          <w:rFonts w:ascii="Times New Roman" w:eastAsia="SimSun" w:hAnsi="Times New Roman" w:cs="Mangal"/>
          <w:kern w:val="1"/>
          <w:sz w:val="26"/>
          <w:szCs w:val="26"/>
          <w:lang w:val="en-US" w:eastAsia="hi-IN" w:bidi="hi-IN"/>
        </w:rPr>
        <w:t>I</w:t>
      </w:r>
      <w:r w:rsidRPr="00790B74">
        <w:rPr>
          <w:rFonts w:ascii="Times New Roman" w:eastAsia="SimSun" w:hAnsi="Times New Roman" w:cs="Mangal"/>
          <w:kern w:val="1"/>
          <w:sz w:val="26"/>
          <w:szCs w:val="26"/>
          <w:lang w:eastAsia="hi-IN" w:bidi="hi-IN"/>
        </w:rPr>
        <w:t xml:space="preserve"> часть</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Д.Поппер «Прялка»</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Учащиеся, продолжающие обучение в 9 классе, сдают выпускной экзамен в 9 классе.</w:t>
      </w:r>
    </w:p>
    <w:p w:rsidR="00790B74" w:rsidRPr="00790B74" w:rsidRDefault="00790B74" w:rsidP="00790B74">
      <w:pPr>
        <w:suppressAutoHyphens/>
        <w:spacing w:after="0"/>
        <w:rPr>
          <w:rFonts w:ascii="Times New Roman" w:eastAsia="SimSun" w:hAnsi="Times New Roman" w:cs="Mangal"/>
          <w:b/>
          <w:bCs/>
          <w:kern w:val="1"/>
          <w:sz w:val="26"/>
          <w:szCs w:val="26"/>
          <w:lang w:eastAsia="hi-IN" w:bidi="hi-IN"/>
        </w:rPr>
      </w:pPr>
      <w:r w:rsidRPr="00790B74">
        <w:rPr>
          <w:rFonts w:ascii="Times New Roman" w:eastAsia="SimSun" w:hAnsi="Times New Roman" w:cs="Mangal"/>
          <w:b/>
          <w:bCs/>
          <w:kern w:val="1"/>
          <w:sz w:val="26"/>
          <w:szCs w:val="26"/>
          <w:lang w:eastAsia="hi-IN" w:bidi="hi-IN"/>
        </w:rPr>
        <w:t>9 класс</w:t>
      </w:r>
    </w:p>
    <w:p w:rsidR="00790B74" w:rsidRPr="00790B74" w:rsidRDefault="00790B74" w:rsidP="00790B74">
      <w:pPr>
        <w:suppressAutoHyphens/>
        <w:spacing w:after="0"/>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Аудиторные занятия</w:t>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t>3 часа в неделю</w:t>
      </w:r>
    </w:p>
    <w:p w:rsidR="00790B74" w:rsidRPr="00790B74" w:rsidRDefault="00790B74" w:rsidP="00790B74">
      <w:pPr>
        <w:suppressAutoHyphens/>
        <w:spacing w:after="0"/>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Самостоятельная работа</w:t>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t xml:space="preserve"> не менее 6 часов в неделю</w:t>
      </w:r>
    </w:p>
    <w:p w:rsidR="00790B74" w:rsidRPr="00790B74" w:rsidRDefault="00790B74" w:rsidP="00790B74">
      <w:pPr>
        <w:suppressAutoHyphens/>
        <w:spacing w:after="0"/>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Консультации по специальности</w:t>
      </w:r>
      <w:r w:rsidRPr="00790B74">
        <w:rPr>
          <w:rFonts w:ascii="Times New Roman" w:eastAsia="SimSun" w:hAnsi="Times New Roman" w:cs="Mangal"/>
          <w:i/>
          <w:iCs/>
          <w:kern w:val="1"/>
          <w:sz w:val="26"/>
          <w:szCs w:val="26"/>
          <w:lang w:eastAsia="hi-IN" w:bidi="hi-IN"/>
        </w:rPr>
        <w:tab/>
      </w:r>
      <w:r w:rsidRPr="00790B74">
        <w:rPr>
          <w:rFonts w:ascii="Times New Roman" w:eastAsia="SimSun" w:hAnsi="Times New Roman" w:cs="Mangal"/>
          <w:i/>
          <w:iCs/>
          <w:kern w:val="1"/>
          <w:sz w:val="26"/>
          <w:szCs w:val="26"/>
          <w:lang w:eastAsia="hi-IN" w:bidi="hi-IN"/>
        </w:rPr>
        <w:tab/>
        <w:t>8 часов в год</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В этом классе обучаются учащиеся, которые целенаправленно готовятся к поступлению в среднее профессиональное образовательное учреждение. </w:t>
      </w:r>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Программу необходимо построить так, чтобы она дала возможность развить у учащегося все его технические и музыкальные потенциальные возможности, привести исполнительские и инструментальные навыки к предпрофессиональному уровню, необходимому для дальнейшего обучения в музыкальном колледже.</w:t>
      </w:r>
    </w:p>
    <w:p w:rsidR="00790B74" w:rsidRPr="00790B74" w:rsidRDefault="00790B74" w:rsidP="00790B74">
      <w:pPr>
        <w:suppressAutoHyphens/>
        <w:spacing w:after="0"/>
        <w:rPr>
          <w:rFonts w:ascii="Times New Roman" w:eastAsia="SimSun" w:hAnsi="Times New Roman" w:cs="Mangal"/>
          <w:b/>
          <w:bCs/>
          <w:kern w:val="1"/>
          <w:sz w:val="26"/>
          <w:szCs w:val="26"/>
          <w:lang w:eastAsia="hi-IN" w:bidi="hi-IN"/>
        </w:rPr>
      </w:pPr>
    </w:p>
    <w:p w:rsidR="00790B74" w:rsidRPr="00790B74" w:rsidRDefault="00790B74" w:rsidP="00790B74">
      <w:pPr>
        <w:keepNext/>
        <w:suppressAutoHyphens/>
        <w:spacing w:after="0"/>
        <w:jc w:val="both"/>
        <w:rPr>
          <w:rFonts w:ascii="Times New Roman" w:eastAsia="SimSun" w:hAnsi="Times New Roman"/>
          <w:b/>
          <w:kern w:val="1"/>
          <w:sz w:val="26"/>
          <w:szCs w:val="26"/>
          <w:lang w:eastAsia="hi-IN" w:bidi="hi-IN"/>
        </w:rPr>
      </w:pPr>
      <w:r w:rsidRPr="00790B74">
        <w:rPr>
          <w:rFonts w:ascii="Times New Roman" w:eastAsia="SimSun" w:hAnsi="Times New Roman"/>
          <w:b/>
          <w:kern w:val="1"/>
          <w:sz w:val="26"/>
          <w:szCs w:val="26"/>
          <w:lang w:eastAsia="hi-IN" w:bidi="hi-IN"/>
        </w:rPr>
        <w:t>Примеры программ экзамена:</w:t>
      </w:r>
    </w:p>
    <w:p w:rsidR="00790B74" w:rsidRPr="00790B74" w:rsidRDefault="00790B74" w:rsidP="00790B74">
      <w:pPr>
        <w:suppressAutoHyphens/>
        <w:spacing w:after="0"/>
        <w:ind w:left="142" w:firstLine="360"/>
        <w:jc w:val="both"/>
        <w:rPr>
          <w:rFonts w:ascii="Times New Roman" w:eastAsia="SimSun" w:hAnsi="Times New Roman"/>
          <w:i/>
          <w:kern w:val="1"/>
          <w:sz w:val="26"/>
          <w:szCs w:val="26"/>
          <w:lang w:eastAsia="hi-IN" w:bidi="hi-IN"/>
        </w:rPr>
      </w:pPr>
      <w:r w:rsidRPr="00790B74">
        <w:rPr>
          <w:rFonts w:ascii="Times New Roman" w:eastAsia="SimSun" w:hAnsi="Times New Roman"/>
          <w:i/>
          <w:kern w:val="1"/>
          <w:sz w:val="26"/>
          <w:szCs w:val="26"/>
          <w:lang w:eastAsia="hi-IN" w:bidi="hi-IN"/>
        </w:rPr>
        <w:t xml:space="preserve">Вариант 1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С.Рахманинов «Восточный танец»</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Д.Поппер «Венгерская рапсодия»</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lastRenderedPageBreak/>
        <w:t xml:space="preserve">                                 К.Давыдов концерт №1, </w:t>
      </w:r>
      <w:r w:rsidRPr="00790B74">
        <w:rPr>
          <w:rFonts w:ascii="Times New Roman" w:eastAsia="SimSun" w:hAnsi="Times New Roman" w:cs="Mangal"/>
          <w:kern w:val="1"/>
          <w:sz w:val="26"/>
          <w:szCs w:val="26"/>
          <w:lang w:val="en-US" w:eastAsia="hi-IN" w:bidi="hi-IN"/>
        </w:rPr>
        <w:t>I</w:t>
      </w:r>
      <w:r w:rsidRPr="00790B74">
        <w:rPr>
          <w:rFonts w:ascii="Times New Roman" w:eastAsia="SimSun" w:hAnsi="Times New Roman" w:cs="Mangal"/>
          <w:kern w:val="1"/>
          <w:sz w:val="26"/>
          <w:szCs w:val="26"/>
          <w:lang w:eastAsia="hi-IN" w:bidi="hi-IN"/>
        </w:rPr>
        <w:t xml:space="preserve"> часть</w:t>
      </w:r>
    </w:p>
    <w:p w:rsidR="00790B74" w:rsidRPr="00790B74" w:rsidRDefault="00790B74" w:rsidP="00790B74">
      <w:pPr>
        <w:suppressAutoHyphens/>
        <w:spacing w:after="0"/>
        <w:ind w:left="142" w:firstLine="360"/>
        <w:jc w:val="both"/>
        <w:rPr>
          <w:rFonts w:ascii="Times New Roman" w:eastAsia="SimSun" w:hAnsi="Times New Roman"/>
          <w:i/>
          <w:kern w:val="1"/>
          <w:sz w:val="26"/>
          <w:szCs w:val="26"/>
          <w:lang w:eastAsia="hi-IN" w:bidi="hi-IN"/>
        </w:rPr>
      </w:pPr>
      <w:r w:rsidRPr="00790B74">
        <w:rPr>
          <w:rFonts w:ascii="Times New Roman" w:eastAsia="SimSun" w:hAnsi="Times New Roman"/>
          <w:i/>
          <w:kern w:val="1"/>
          <w:sz w:val="26"/>
          <w:szCs w:val="26"/>
          <w:lang w:eastAsia="hi-IN" w:bidi="hi-IN"/>
        </w:rPr>
        <w:t xml:space="preserve">Вариант 2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К.Вебер </w:t>
      </w:r>
      <w:r w:rsidRPr="00790B74">
        <w:rPr>
          <w:rFonts w:ascii="Times New Roman" w:eastAsia="SimSun" w:hAnsi="Times New Roman" w:cs="Mangal"/>
          <w:kern w:val="1"/>
          <w:sz w:val="26"/>
          <w:szCs w:val="26"/>
          <w:lang w:val="en-US" w:eastAsia="hi-IN" w:bidi="hi-IN"/>
        </w:rPr>
        <w:t>Adagio</w:t>
      </w:r>
      <w:r w:rsidRPr="00790B74">
        <w:rPr>
          <w:rFonts w:ascii="Times New Roman" w:eastAsia="SimSun" w:hAnsi="Times New Roman" w:cs="Mangal"/>
          <w:kern w:val="1"/>
          <w:sz w:val="26"/>
          <w:szCs w:val="26"/>
          <w:lang w:eastAsia="hi-IN" w:bidi="hi-IN"/>
        </w:rPr>
        <w:t xml:space="preserve"> и </w:t>
      </w:r>
      <w:r w:rsidRPr="00790B74">
        <w:rPr>
          <w:rFonts w:ascii="Times New Roman" w:eastAsia="SimSun" w:hAnsi="Times New Roman" w:cs="Mangal"/>
          <w:kern w:val="1"/>
          <w:sz w:val="26"/>
          <w:szCs w:val="26"/>
          <w:lang w:val="en-US" w:eastAsia="hi-IN" w:bidi="hi-IN"/>
        </w:rPr>
        <w:t>Rondo</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С.Рахманинов «Восточный танец</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Л.Боккерини Соната </w:t>
      </w:r>
      <w:proofErr w:type="gramStart"/>
      <w:r w:rsidRPr="00790B74">
        <w:rPr>
          <w:rFonts w:ascii="Times New Roman" w:eastAsia="SimSun" w:hAnsi="Times New Roman" w:cs="Mangal"/>
          <w:kern w:val="1"/>
          <w:sz w:val="26"/>
          <w:szCs w:val="26"/>
          <w:lang w:eastAsia="hi-IN" w:bidi="hi-IN"/>
        </w:rPr>
        <w:t>До</w:t>
      </w:r>
      <w:proofErr w:type="gramEnd"/>
      <w:r w:rsidRPr="00790B74">
        <w:rPr>
          <w:rFonts w:ascii="Times New Roman" w:eastAsia="SimSun" w:hAnsi="Times New Roman" w:cs="Mangal"/>
          <w:kern w:val="1"/>
          <w:sz w:val="26"/>
          <w:szCs w:val="26"/>
          <w:lang w:eastAsia="hi-IN" w:bidi="hi-IN"/>
        </w:rPr>
        <w:t xml:space="preserve"> мажор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Г.Гольтерман Концерт №1, </w:t>
      </w:r>
      <w:r w:rsidRPr="00790B74">
        <w:rPr>
          <w:rFonts w:ascii="Times New Roman" w:eastAsia="SimSun" w:hAnsi="Times New Roman" w:cs="Mangal"/>
          <w:kern w:val="1"/>
          <w:sz w:val="26"/>
          <w:szCs w:val="26"/>
          <w:lang w:val="en-US" w:eastAsia="hi-IN" w:bidi="hi-IN"/>
        </w:rPr>
        <w:t>I</w:t>
      </w:r>
      <w:r w:rsidRPr="00790B74">
        <w:rPr>
          <w:rFonts w:ascii="Times New Roman" w:eastAsia="SimSun" w:hAnsi="Times New Roman" w:cs="Mangal"/>
          <w:kern w:val="1"/>
          <w:sz w:val="26"/>
          <w:szCs w:val="26"/>
          <w:lang w:eastAsia="hi-IN" w:bidi="hi-IN"/>
        </w:rPr>
        <w:t xml:space="preserve"> часть</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p>
    <w:p w:rsidR="00790B74" w:rsidRPr="00790B74" w:rsidRDefault="00790B74" w:rsidP="00790B74">
      <w:pPr>
        <w:suppressAutoHyphens/>
        <w:spacing w:after="0"/>
        <w:ind w:left="142" w:firstLine="360"/>
        <w:jc w:val="both"/>
        <w:rPr>
          <w:rFonts w:ascii="Times New Roman" w:eastAsia="SimSun" w:hAnsi="Times New Roman"/>
          <w:i/>
          <w:kern w:val="1"/>
          <w:sz w:val="26"/>
          <w:szCs w:val="26"/>
          <w:lang w:eastAsia="hi-IN" w:bidi="hi-IN"/>
        </w:rPr>
      </w:pPr>
      <w:r w:rsidRPr="00790B74">
        <w:rPr>
          <w:rFonts w:ascii="Times New Roman" w:eastAsia="SimSun" w:hAnsi="Times New Roman"/>
          <w:i/>
          <w:kern w:val="1"/>
          <w:sz w:val="26"/>
          <w:szCs w:val="26"/>
          <w:lang w:eastAsia="hi-IN" w:bidi="hi-IN"/>
        </w:rPr>
        <w:t xml:space="preserve">Вариант 3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А.Айвазян «Концертный этюд»</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Д.Поппер «Танец эльфов»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                               Б.Ромберг Концерт №2, </w:t>
      </w:r>
      <w:r w:rsidRPr="00790B74">
        <w:rPr>
          <w:rFonts w:ascii="Times New Roman" w:eastAsia="SimSun" w:hAnsi="Times New Roman" w:cs="Mangal"/>
          <w:kern w:val="1"/>
          <w:sz w:val="26"/>
          <w:szCs w:val="26"/>
          <w:lang w:val="en-US" w:eastAsia="hi-IN" w:bidi="hi-IN"/>
        </w:rPr>
        <w:t>I</w:t>
      </w:r>
      <w:r w:rsidRPr="00790B74">
        <w:rPr>
          <w:rFonts w:ascii="Times New Roman" w:eastAsia="SimSun" w:hAnsi="Times New Roman" w:cs="Mangal"/>
          <w:kern w:val="1"/>
          <w:sz w:val="26"/>
          <w:szCs w:val="26"/>
          <w:lang w:eastAsia="hi-IN" w:bidi="hi-IN"/>
        </w:rPr>
        <w:t xml:space="preserve"> часть</w:t>
      </w:r>
    </w:p>
    <w:p w:rsidR="00790B74" w:rsidRPr="00790B74" w:rsidRDefault="00790B74" w:rsidP="00790B74">
      <w:pPr>
        <w:suppressAutoHyphens/>
        <w:spacing w:before="28" w:after="0"/>
        <w:ind w:firstLine="706"/>
        <w:rPr>
          <w:rFonts w:ascii="Times New Roman" w:eastAsia="SimSun" w:hAnsi="Times New Roman" w:cs="Mangal"/>
          <w:b/>
          <w:bCs/>
          <w:kern w:val="1"/>
          <w:sz w:val="26"/>
          <w:szCs w:val="26"/>
          <w:lang w:eastAsia="hi-IN" w:bidi="hi-IN"/>
        </w:rPr>
      </w:pPr>
      <w:r w:rsidRPr="00790B74">
        <w:rPr>
          <w:rFonts w:ascii="Times New Roman" w:eastAsia="SimSun" w:hAnsi="Times New Roman" w:cs="Mangal"/>
          <w:b/>
          <w:bCs/>
          <w:kern w:val="1"/>
          <w:sz w:val="26"/>
          <w:szCs w:val="26"/>
          <w:lang w:eastAsia="hi-IN" w:bidi="hi-IN"/>
        </w:rPr>
        <w:t xml:space="preserve">Требования к уровню подготовки </w:t>
      </w:r>
      <w:proofErr w:type="gramStart"/>
      <w:r w:rsidRPr="00790B74">
        <w:rPr>
          <w:rFonts w:ascii="Times New Roman" w:eastAsia="SimSun" w:hAnsi="Times New Roman" w:cs="Mangal"/>
          <w:b/>
          <w:bCs/>
          <w:kern w:val="1"/>
          <w:sz w:val="26"/>
          <w:szCs w:val="26"/>
          <w:lang w:eastAsia="hi-IN" w:bidi="hi-IN"/>
        </w:rPr>
        <w:t>обучающихся</w:t>
      </w:r>
      <w:proofErr w:type="gramEnd"/>
    </w:p>
    <w:p w:rsidR="00790B74" w:rsidRPr="00790B74" w:rsidRDefault="00790B74" w:rsidP="00790B74">
      <w:pPr>
        <w:suppressAutoHyphens/>
        <w:spacing w:after="0"/>
        <w:ind w:firstLine="70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Содержание программы направлено на обеспечение художественно-эстетического развития личности и приобретения ею художественно-исполнительских знаний, умений и навыков, таких, как:</w:t>
      </w:r>
    </w:p>
    <w:p w:rsidR="00790B74" w:rsidRPr="00790B74" w:rsidRDefault="00790B74" w:rsidP="000744F2">
      <w:pPr>
        <w:numPr>
          <w:ilvl w:val="0"/>
          <w:numId w:val="45"/>
        </w:numPr>
        <w:tabs>
          <w:tab w:val="left" w:pos="851"/>
        </w:tabs>
        <w:suppressAutoHyphens/>
        <w:spacing w:after="0"/>
        <w:ind w:firstLine="567"/>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знания основного виолончельного репертуара;</w:t>
      </w:r>
    </w:p>
    <w:p w:rsidR="00790B74" w:rsidRPr="00790B74" w:rsidRDefault="00790B74" w:rsidP="000744F2">
      <w:pPr>
        <w:numPr>
          <w:ilvl w:val="0"/>
          <w:numId w:val="45"/>
        </w:numPr>
        <w:tabs>
          <w:tab w:val="left" w:pos="851"/>
        </w:tabs>
        <w:suppressAutoHyphens/>
        <w:spacing w:after="0"/>
        <w:ind w:firstLine="567"/>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знания различных исполнительских интерпретаций музыкальных произведений;</w:t>
      </w:r>
    </w:p>
    <w:p w:rsidR="00790B74" w:rsidRPr="00790B74" w:rsidRDefault="00790B74" w:rsidP="000744F2">
      <w:pPr>
        <w:numPr>
          <w:ilvl w:val="0"/>
          <w:numId w:val="45"/>
        </w:numPr>
        <w:tabs>
          <w:tab w:val="left" w:pos="851"/>
        </w:tabs>
        <w:suppressAutoHyphens/>
        <w:spacing w:after="0"/>
        <w:ind w:firstLine="567"/>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умения исполнять музыкальные произведения соло и в ансамбле на достаточном художественном уровне в соответствии со стилевыми особенностями.</w:t>
      </w:r>
    </w:p>
    <w:p w:rsidR="00790B74" w:rsidRPr="00790B74" w:rsidRDefault="00790B74" w:rsidP="00790B74">
      <w:pPr>
        <w:tabs>
          <w:tab w:val="left" w:pos="851"/>
        </w:tabs>
        <w:suppressAutoHyphens/>
        <w:spacing w:after="0"/>
        <w:jc w:val="both"/>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Реализация программы обеспечивает:</w:t>
      </w:r>
    </w:p>
    <w:p w:rsidR="00790B74" w:rsidRPr="00790B74" w:rsidRDefault="00790B74" w:rsidP="000744F2">
      <w:pPr>
        <w:numPr>
          <w:ilvl w:val="0"/>
          <w:numId w:val="45"/>
        </w:numPr>
        <w:tabs>
          <w:tab w:val="left" w:pos="851"/>
        </w:tabs>
        <w:suppressAutoHyphens/>
        <w:spacing w:after="0"/>
        <w:ind w:firstLine="567"/>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формирование у обучающегося интереса к музыкальному искусству, самостоятельному музыкальному исполнительству;</w:t>
      </w:r>
    </w:p>
    <w:p w:rsidR="00790B74" w:rsidRPr="00790B74" w:rsidRDefault="00790B74" w:rsidP="000744F2">
      <w:pPr>
        <w:numPr>
          <w:ilvl w:val="0"/>
          <w:numId w:val="45"/>
        </w:numPr>
        <w:tabs>
          <w:tab w:val="left" w:pos="851"/>
        </w:tabs>
        <w:suppressAutoHyphens/>
        <w:spacing w:after="0"/>
        <w:ind w:firstLine="567"/>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развитие музыкальной памяти, мелодического, ладогармонического, тембрового слуха;</w:t>
      </w:r>
    </w:p>
    <w:p w:rsidR="00790B74" w:rsidRPr="00790B74" w:rsidRDefault="00790B74" w:rsidP="000744F2">
      <w:pPr>
        <w:numPr>
          <w:ilvl w:val="0"/>
          <w:numId w:val="45"/>
        </w:numPr>
        <w:tabs>
          <w:tab w:val="left" w:pos="851"/>
        </w:tabs>
        <w:suppressAutoHyphens/>
        <w:spacing w:after="0"/>
        <w:ind w:firstLine="567"/>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формирование комплекса исполнительских знаний, умений и навыков, позволяющих  использовать многообразные возможности виолончели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790B74" w:rsidRPr="00790B74" w:rsidRDefault="00790B74" w:rsidP="000744F2">
      <w:pPr>
        <w:numPr>
          <w:ilvl w:val="0"/>
          <w:numId w:val="45"/>
        </w:numPr>
        <w:tabs>
          <w:tab w:val="left" w:pos="851"/>
        </w:tabs>
        <w:suppressAutoHyphens/>
        <w:spacing w:after="0"/>
        <w:ind w:firstLine="567"/>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знание в соответствии с программными требованиями виолончельного репертуара, включающего произведения разных стилей и жанров (сюиты, сонаты, концерты, пьесы, этюды, инструментальные миниатюры);</w:t>
      </w:r>
    </w:p>
    <w:p w:rsidR="00790B74" w:rsidRPr="00790B74" w:rsidRDefault="00790B74" w:rsidP="000744F2">
      <w:pPr>
        <w:numPr>
          <w:ilvl w:val="0"/>
          <w:numId w:val="45"/>
        </w:numPr>
        <w:tabs>
          <w:tab w:val="left" w:pos="851"/>
        </w:tabs>
        <w:suppressAutoHyphens/>
        <w:spacing w:after="0"/>
        <w:ind w:firstLine="567"/>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знание художественно-исполнительских возможностей виолончели;</w:t>
      </w:r>
    </w:p>
    <w:p w:rsidR="00790B74" w:rsidRPr="00790B74" w:rsidRDefault="00790B74" w:rsidP="000744F2">
      <w:pPr>
        <w:numPr>
          <w:ilvl w:val="0"/>
          <w:numId w:val="45"/>
        </w:numPr>
        <w:tabs>
          <w:tab w:val="left" w:pos="851"/>
        </w:tabs>
        <w:suppressAutoHyphens/>
        <w:spacing w:after="0"/>
        <w:ind w:firstLine="567"/>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знание профессиональной терминологии;</w:t>
      </w:r>
    </w:p>
    <w:p w:rsidR="00790B74" w:rsidRPr="00790B74" w:rsidRDefault="00790B74" w:rsidP="000744F2">
      <w:pPr>
        <w:numPr>
          <w:ilvl w:val="0"/>
          <w:numId w:val="45"/>
        </w:numPr>
        <w:tabs>
          <w:tab w:val="left" w:pos="851"/>
        </w:tabs>
        <w:suppressAutoHyphens/>
        <w:spacing w:after="0"/>
        <w:ind w:firstLine="567"/>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наличие умения чтения нот с листа несложного текста; </w:t>
      </w:r>
    </w:p>
    <w:p w:rsidR="00790B74" w:rsidRPr="00790B74" w:rsidRDefault="00790B74" w:rsidP="000744F2">
      <w:pPr>
        <w:numPr>
          <w:ilvl w:val="0"/>
          <w:numId w:val="45"/>
        </w:numPr>
        <w:tabs>
          <w:tab w:val="left" w:pos="851"/>
        </w:tabs>
        <w:suppressAutoHyphens/>
        <w:spacing w:after="0"/>
        <w:ind w:firstLine="567"/>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навыки по воспитанию слухового контроля, умению управлять процессом исполнения музыкального произведения;</w:t>
      </w:r>
    </w:p>
    <w:p w:rsidR="00790B74" w:rsidRPr="00790B74" w:rsidRDefault="00790B74" w:rsidP="000744F2">
      <w:pPr>
        <w:numPr>
          <w:ilvl w:val="0"/>
          <w:numId w:val="45"/>
        </w:numPr>
        <w:tabs>
          <w:tab w:val="left" w:pos="851"/>
        </w:tabs>
        <w:suppressAutoHyphens/>
        <w:spacing w:after="0"/>
        <w:ind w:firstLine="567"/>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790B74" w:rsidRPr="00790B74" w:rsidRDefault="00790B74" w:rsidP="000744F2">
      <w:pPr>
        <w:numPr>
          <w:ilvl w:val="0"/>
          <w:numId w:val="45"/>
        </w:numPr>
        <w:tabs>
          <w:tab w:val="left" w:pos="851"/>
        </w:tabs>
        <w:suppressAutoHyphens/>
        <w:spacing w:after="0"/>
        <w:ind w:firstLine="567"/>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lastRenderedPageBreak/>
        <w:t>наличие творческой инициативы, сформированных представлений о способах разучивания музыкальных произведений и приемах работы над исполнительскими трудностями;</w:t>
      </w:r>
    </w:p>
    <w:p w:rsidR="00790B74" w:rsidRPr="00790B74" w:rsidRDefault="00790B74" w:rsidP="000744F2">
      <w:pPr>
        <w:numPr>
          <w:ilvl w:val="0"/>
          <w:numId w:val="45"/>
        </w:numPr>
        <w:tabs>
          <w:tab w:val="left" w:pos="851"/>
        </w:tabs>
        <w:suppressAutoHyphens/>
        <w:spacing w:after="0"/>
        <w:ind w:firstLine="567"/>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наличие элементарных навыков репетиционно-концертной работы в качестве солиста.</w:t>
      </w:r>
    </w:p>
    <w:p w:rsidR="00790B74" w:rsidRPr="00790B74" w:rsidRDefault="00790B74" w:rsidP="00790B74">
      <w:pPr>
        <w:suppressAutoHyphens/>
        <w:spacing w:after="0"/>
        <w:rPr>
          <w:rFonts w:ascii="Times New Roman" w:eastAsia="SimSun" w:hAnsi="Times New Roman" w:cs="Mangal"/>
          <w:b/>
          <w:bCs/>
          <w:kern w:val="1"/>
          <w:sz w:val="26"/>
          <w:szCs w:val="26"/>
          <w:lang w:eastAsia="hi-IN" w:bidi="hi-IN"/>
        </w:rPr>
      </w:pPr>
      <w:r w:rsidRPr="00790B74">
        <w:rPr>
          <w:rFonts w:ascii="Times New Roman" w:eastAsia="SimSun" w:hAnsi="Times New Roman" w:cs="Mangal"/>
          <w:b/>
          <w:bCs/>
          <w:kern w:val="1"/>
          <w:sz w:val="26"/>
          <w:szCs w:val="26"/>
          <w:lang w:eastAsia="hi-IN" w:bidi="hi-IN"/>
        </w:rPr>
        <w:t>Формы и методы контроля, система оценок</w:t>
      </w:r>
    </w:p>
    <w:p w:rsidR="00790B74" w:rsidRPr="00790B74" w:rsidRDefault="00790B74" w:rsidP="00790B74">
      <w:pPr>
        <w:suppressAutoHyphens/>
        <w:spacing w:after="0"/>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 xml:space="preserve">Аттестация: цели, виды, форма, содержание </w:t>
      </w:r>
    </w:p>
    <w:p w:rsidR="00790B74" w:rsidRPr="00790B74" w:rsidRDefault="00790B74" w:rsidP="00790B74">
      <w:pPr>
        <w:suppressAutoHyphens/>
        <w:spacing w:after="0"/>
        <w:ind w:firstLine="698"/>
        <w:jc w:val="both"/>
        <w:rPr>
          <w:rFonts w:ascii="Times New Roman" w:eastAsia="SimSun" w:hAnsi="Times New Roman" w:cs="Mangal"/>
          <w:kern w:val="1"/>
          <w:sz w:val="26"/>
          <w:szCs w:val="26"/>
          <w:lang w:eastAsia="hi-IN" w:bidi="hi-IN"/>
        </w:rPr>
      </w:pPr>
      <w:proofErr w:type="gramStart"/>
      <w:r w:rsidRPr="00790B74">
        <w:rPr>
          <w:rFonts w:ascii="Times New Roman" w:eastAsia="SimSun" w:hAnsi="Times New Roman" w:cs="Mangal"/>
          <w:kern w:val="1"/>
          <w:sz w:val="26"/>
          <w:szCs w:val="26"/>
          <w:lang w:eastAsia="hi-IN" w:bidi="hi-IN"/>
        </w:rPr>
        <w:t xml:space="preserve">Оценка качества реализации учебного предмета "Специальность (виолончель)" включает в себя текущий контроль успеваемости, промежуточную и итоговую аттестации обучающихся. </w:t>
      </w:r>
      <w:proofErr w:type="gramEnd"/>
    </w:p>
    <w:p w:rsidR="00790B74" w:rsidRPr="00790B74" w:rsidRDefault="00790B74" w:rsidP="00790B74">
      <w:pPr>
        <w:suppressAutoHyphens/>
        <w:spacing w:after="0"/>
        <w:ind w:firstLine="69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Успеваемость учащихся проверяется на различных выступлениях: академических зачетах, контрольных уроках, экзаменах, концертах, конкурсах, прослушиваниях к ним и т.д.</w:t>
      </w:r>
    </w:p>
    <w:p w:rsidR="00790B74" w:rsidRPr="00790B74" w:rsidRDefault="00790B74" w:rsidP="00790B74">
      <w:pPr>
        <w:suppressAutoHyphens/>
        <w:spacing w:after="0"/>
        <w:ind w:firstLine="69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Текущий контроль успеваемости </w:t>
      </w:r>
      <w:proofErr w:type="gramStart"/>
      <w:r w:rsidRPr="00790B74">
        <w:rPr>
          <w:rFonts w:ascii="Times New Roman" w:eastAsia="SimSun" w:hAnsi="Times New Roman" w:cs="Mangal"/>
          <w:kern w:val="1"/>
          <w:sz w:val="26"/>
          <w:szCs w:val="26"/>
          <w:lang w:eastAsia="hi-IN" w:bidi="hi-IN"/>
        </w:rPr>
        <w:t>обучающихся</w:t>
      </w:r>
      <w:proofErr w:type="gramEnd"/>
      <w:r w:rsidRPr="00790B74">
        <w:rPr>
          <w:rFonts w:ascii="Times New Roman" w:eastAsia="SimSun" w:hAnsi="Times New Roman" w:cs="Mangal"/>
          <w:kern w:val="1"/>
          <w:sz w:val="26"/>
          <w:szCs w:val="26"/>
          <w:lang w:eastAsia="hi-IN" w:bidi="hi-IN"/>
        </w:rPr>
        <w:t xml:space="preserve"> проводится в счет аудиторного времени, предусмотренного на учебный предмет.</w:t>
      </w:r>
    </w:p>
    <w:p w:rsidR="00790B74" w:rsidRPr="00790B74" w:rsidRDefault="00790B74" w:rsidP="00790B74">
      <w:pPr>
        <w:suppressAutoHyphens/>
        <w:spacing w:after="0"/>
        <w:ind w:firstLine="698"/>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 xml:space="preserve">Промежуточная аттестация проводится в форме контрольных уроков, зачетов и экзаменов. Контрольные уроки, зачеты, экзамены могут проходить в виде технических зачетов, академических концертов, исполнения концертных программ.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Экзамены проводятся за пределами аудиторных учебных занятий.</w:t>
      </w:r>
    </w:p>
    <w:p w:rsidR="00790B74" w:rsidRPr="00790B74" w:rsidRDefault="00790B74" w:rsidP="00790B74">
      <w:pPr>
        <w:suppressAutoHyphens/>
        <w:spacing w:after="0"/>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Итоговая аттестация проводится в форме выпускных экзаменов, представляющих собой концертное исполнение программы. По итогам этого экзамена выставляется оценка " отлично", " хорошо", "удовлетворительно", "неудовлетворительно". Учащиеся на выпускном экзамене по специальности "Виолончель" должны продемонстрировать достаточный технический уровень владения виолончелью для создания художественного образа и стиля исполняемых произведений разных жанров и форм зарубежных и отечественных композиторов.</w:t>
      </w:r>
    </w:p>
    <w:p w:rsidR="00790B74" w:rsidRPr="00790B74" w:rsidRDefault="00790B74" w:rsidP="00790B74">
      <w:pPr>
        <w:tabs>
          <w:tab w:val="left" w:pos="993"/>
        </w:tabs>
        <w:suppressAutoHyphens/>
        <w:spacing w:after="0"/>
        <w:jc w:val="both"/>
        <w:rPr>
          <w:rFonts w:ascii="Times New Roman" w:eastAsia="SimSun" w:hAnsi="Times New Roman" w:cs="Mangal"/>
          <w:i/>
          <w:iCs/>
          <w:kern w:val="1"/>
          <w:sz w:val="26"/>
          <w:szCs w:val="26"/>
          <w:lang w:eastAsia="hi-IN" w:bidi="hi-IN"/>
        </w:rPr>
      </w:pPr>
      <w:r w:rsidRPr="00790B74">
        <w:rPr>
          <w:rFonts w:ascii="Times New Roman" w:eastAsia="SimSun" w:hAnsi="Times New Roman" w:cs="Mangal"/>
          <w:i/>
          <w:iCs/>
          <w:kern w:val="1"/>
          <w:sz w:val="26"/>
          <w:szCs w:val="26"/>
          <w:lang w:eastAsia="hi-IN" w:bidi="hi-IN"/>
        </w:rPr>
        <w:t>Критерии оценки</w:t>
      </w:r>
    </w:p>
    <w:tbl>
      <w:tblPr>
        <w:tblW w:w="0" w:type="auto"/>
        <w:tblInd w:w="-5" w:type="dxa"/>
        <w:tblLayout w:type="fixed"/>
        <w:tblLook w:val="0000"/>
      </w:tblPr>
      <w:tblGrid>
        <w:gridCol w:w="3600"/>
        <w:gridCol w:w="5765"/>
      </w:tblGrid>
      <w:tr w:rsidR="00790B74" w:rsidRPr="00790B74" w:rsidTr="00790B74">
        <w:trPr>
          <w:trHeight w:val="389"/>
        </w:trPr>
        <w:tc>
          <w:tcPr>
            <w:tcW w:w="3600" w:type="dxa"/>
            <w:tcBorders>
              <w:top w:val="single" w:sz="4" w:space="0" w:color="000000"/>
              <w:left w:val="single" w:sz="4" w:space="0" w:color="000000"/>
              <w:bottom w:val="single" w:sz="4" w:space="0" w:color="000000"/>
            </w:tcBorders>
            <w:shd w:val="clear" w:color="auto" w:fill="auto"/>
          </w:tcPr>
          <w:p w:rsidR="00790B74" w:rsidRPr="00790B74" w:rsidRDefault="00790B74" w:rsidP="00790B74">
            <w:pPr>
              <w:suppressAutoHyphens/>
              <w:snapToGrid w:val="0"/>
              <w:spacing w:before="28" w:after="0" w:line="360" w:lineRule="auto"/>
              <w:rPr>
                <w:rFonts w:ascii="Times New Roman" w:eastAsia="SimSun" w:hAnsi="Times New Roman" w:cs="Mangal"/>
                <w:bCs/>
                <w:kern w:val="1"/>
                <w:sz w:val="26"/>
                <w:szCs w:val="26"/>
                <w:lang w:eastAsia="hi-IN" w:bidi="hi-IN"/>
              </w:rPr>
            </w:pPr>
            <w:r w:rsidRPr="00790B74">
              <w:rPr>
                <w:rFonts w:ascii="Times New Roman" w:eastAsia="SimSun" w:hAnsi="Times New Roman" w:cs="Mangal"/>
                <w:bCs/>
                <w:kern w:val="1"/>
                <w:sz w:val="26"/>
                <w:szCs w:val="26"/>
                <w:lang w:eastAsia="hi-IN" w:bidi="hi-IN"/>
              </w:rPr>
              <w:t>5 («отлично»)</w:t>
            </w:r>
          </w:p>
        </w:tc>
        <w:tc>
          <w:tcPr>
            <w:tcW w:w="5765"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suppressAutoHyphens/>
              <w:snapToGrid w:val="0"/>
              <w:spacing w:before="28" w:after="0" w:line="240" w:lineRule="auto"/>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технически совершенное и художественно осмысленное исполнение, отвечающее всем требованиям на данном этапе обучения</w:t>
            </w:r>
          </w:p>
        </w:tc>
      </w:tr>
      <w:tr w:rsidR="00790B74" w:rsidRPr="00790B74" w:rsidTr="00790B74">
        <w:trPr>
          <w:trHeight w:val="389"/>
        </w:trPr>
        <w:tc>
          <w:tcPr>
            <w:tcW w:w="3600" w:type="dxa"/>
            <w:tcBorders>
              <w:top w:val="single" w:sz="4" w:space="0" w:color="000000"/>
              <w:left w:val="single" w:sz="4" w:space="0" w:color="000000"/>
              <w:bottom w:val="single" w:sz="4" w:space="0" w:color="000000"/>
            </w:tcBorders>
            <w:shd w:val="clear" w:color="auto" w:fill="auto"/>
          </w:tcPr>
          <w:p w:rsidR="00790B74" w:rsidRPr="00790B74" w:rsidRDefault="00790B74" w:rsidP="00790B74">
            <w:pPr>
              <w:suppressAutoHyphens/>
              <w:snapToGrid w:val="0"/>
              <w:spacing w:before="28" w:after="0" w:line="360" w:lineRule="auto"/>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4 («хорошо»)</w:t>
            </w:r>
          </w:p>
        </w:tc>
        <w:tc>
          <w:tcPr>
            <w:tcW w:w="5765"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suppressAutoHyphens/>
              <w:snapToGrid w:val="0"/>
              <w:spacing w:before="28" w:after="0" w:line="240" w:lineRule="auto"/>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оценка отражает грамотное исполнение, с небольшими недочетами (как в техническом плане, так и в художественном смысле)</w:t>
            </w:r>
          </w:p>
        </w:tc>
      </w:tr>
      <w:tr w:rsidR="00790B74" w:rsidRPr="00790B74" w:rsidTr="00790B74">
        <w:trPr>
          <w:trHeight w:val="389"/>
        </w:trPr>
        <w:tc>
          <w:tcPr>
            <w:tcW w:w="3600" w:type="dxa"/>
            <w:tcBorders>
              <w:top w:val="single" w:sz="4" w:space="0" w:color="000000"/>
              <w:left w:val="single" w:sz="4" w:space="0" w:color="000000"/>
              <w:bottom w:val="single" w:sz="4" w:space="0" w:color="000000"/>
            </w:tcBorders>
            <w:shd w:val="clear" w:color="auto" w:fill="auto"/>
          </w:tcPr>
          <w:p w:rsidR="00790B74" w:rsidRPr="00790B74" w:rsidRDefault="00790B74" w:rsidP="00790B74">
            <w:pPr>
              <w:suppressAutoHyphens/>
              <w:snapToGrid w:val="0"/>
              <w:spacing w:before="28" w:after="0" w:line="360" w:lineRule="auto"/>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3 («удовлетворительно»)</w:t>
            </w:r>
          </w:p>
        </w:tc>
        <w:tc>
          <w:tcPr>
            <w:tcW w:w="5765"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suppressAutoHyphens/>
              <w:snapToGrid w:val="0"/>
              <w:spacing w:before="28" w:after="0" w:line="240" w:lineRule="auto"/>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w:t>
            </w:r>
          </w:p>
        </w:tc>
      </w:tr>
      <w:tr w:rsidR="00790B74" w:rsidRPr="00790B74" w:rsidTr="00790B74">
        <w:trPr>
          <w:trHeight w:val="389"/>
        </w:trPr>
        <w:tc>
          <w:tcPr>
            <w:tcW w:w="3600" w:type="dxa"/>
            <w:tcBorders>
              <w:top w:val="single" w:sz="4" w:space="0" w:color="000000"/>
              <w:left w:val="single" w:sz="4" w:space="0" w:color="000000"/>
              <w:bottom w:val="single" w:sz="4" w:space="0" w:color="000000"/>
            </w:tcBorders>
            <w:shd w:val="clear" w:color="auto" w:fill="auto"/>
          </w:tcPr>
          <w:p w:rsidR="00790B74" w:rsidRPr="00790B74" w:rsidRDefault="00790B74" w:rsidP="00790B74">
            <w:pPr>
              <w:suppressAutoHyphens/>
              <w:snapToGrid w:val="0"/>
              <w:spacing w:before="28" w:after="0" w:line="360" w:lineRule="auto"/>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2 («неудовлетворительно»)</w:t>
            </w:r>
          </w:p>
        </w:tc>
        <w:tc>
          <w:tcPr>
            <w:tcW w:w="5765"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suppressAutoHyphens/>
              <w:snapToGrid w:val="0"/>
              <w:spacing w:before="28" w:after="0" w:line="240" w:lineRule="auto"/>
              <w:jc w:val="both"/>
              <w:rPr>
                <w:rFonts w:ascii="Times New Roman" w:eastAsia="SimSun" w:hAnsi="Times New Roman" w:cs="Mangal"/>
                <w:kern w:val="1"/>
                <w:sz w:val="26"/>
                <w:szCs w:val="26"/>
                <w:lang w:eastAsia="hi-IN" w:bidi="hi-IN"/>
              </w:rPr>
            </w:pPr>
            <w:r w:rsidRPr="00790B74">
              <w:rPr>
                <w:rFonts w:ascii="Times New Roman" w:eastAsia="SimSun" w:hAnsi="Times New Roman" w:cs="Mangal"/>
                <w:kern w:val="1"/>
                <w:sz w:val="26"/>
                <w:szCs w:val="26"/>
                <w:lang w:eastAsia="hi-IN" w:bidi="hi-IN"/>
              </w:rPr>
              <w:t>комплекс недостатков, являющийся следствием отсутствия домашних занятий, а также плохой посещаемости аудиторных занятий</w:t>
            </w:r>
          </w:p>
        </w:tc>
      </w:tr>
      <w:tr w:rsidR="00790B74" w:rsidRPr="00790B74" w:rsidTr="00790B74">
        <w:trPr>
          <w:trHeight w:val="389"/>
        </w:trPr>
        <w:tc>
          <w:tcPr>
            <w:tcW w:w="3600" w:type="dxa"/>
            <w:tcBorders>
              <w:top w:val="single" w:sz="4" w:space="0" w:color="000000"/>
              <w:left w:val="single" w:sz="4" w:space="0" w:color="000000"/>
              <w:bottom w:val="single" w:sz="4" w:space="0" w:color="000000"/>
            </w:tcBorders>
            <w:shd w:val="clear" w:color="auto" w:fill="auto"/>
          </w:tcPr>
          <w:p w:rsidR="00790B74" w:rsidRPr="00790B74" w:rsidRDefault="00790B74" w:rsidP="00790B74">
            <w:pPr>
              <w:suppressAutoHyphens/>
              <w:snapToGrid w:val="0"/>
              <w:spacing w:after="0" w:line="360" w:lineRule="auto"/>
              <w:rPr>
                <w:rFonts w:ascii="Times New Roman" w:eastAsia="SimSun" w:hAnsi="Times New Roman"/>
                <w:color w:val="00000A"/>
                <w:kern w:val="1"/>
                <w:sz w:val="26"/>
                <w:szCs w:val="26"/>
                <w:lang w:eastAsia="hi-IN" w:bidi="hi-IN"/>
              </w:rPr>
            </w:pPr>
            <w:r w:rsidRPr="00790B74">
              <w:rPr>
                <w:rFonts w:ascii="Times New Roman" w:eastAsia="SimSun" w:hAnsi="Times New Roman"/>
                <w:color w:val="00000A"/>
                <w:kern w:val="1"/>
                <w:sz w:val="26"/>
                <w:szCs w:val="26"/>
                <w:lang w:eastAsia="hi-IN" w:bidi="hi-IN"/>
              </w:rPr>
              <w:t>«зачет» (без отметки)</w:t>
            </w:r>
          </w:p>
        </w:tc>
        <w:tc>
          <w:tcPr>
            <w:tcW w:w="5765" w:type="dxa"/>
            <w:tcBorders>
              <w:top w:val="single" w:sz="4" w:space="0" w:color="000000"/>
              <w:left w:val="single" w:sz="4" w:space="0" w:color="000000"/>
              <w:bottom w:val="single" w:sz="4" w:space="0" w:color="000000"/>
              <w:right w:val="single" w:sz="4" w:space="0" w:color="000000"/>
            </w:tcBorders>
            <w:shd w:val="clear" w:color="auto" w:fill="auto"/>
          </w:tcPr>
          <w:p w:rsidR="00790B74" w:rsidRPr="00790B74" w:rsidRDefault="00790B74" w:rsidP="00790B74">
            <w:pPr>
              <w:suppressAutoHyphens/>
              <w:snapToGrid w:val="0"/>
              <w:spacing w:after="0" w:line="240" w:lineRule="auto"/>
              <w:rPr>
                <w:rFonts w:ascii="Times New Roman" w:eastAsia="SimSun" w:hAnsi="Times New Roman"/>
                <w:color w:val="00000A"/>
                <w:kern w:val="1"/>
                <w:sz w:val="26"/>
                <w:szCs w:val="26"/>
                <w:lang w:eastAsia="hi-IN" w:bidi="hi-IN"/>
              </w:rPr>
            </w:pPr>
            <w:r w:rsidRPr="00790B74">
              <w:rPr>
                <w:rFonts w:ascii="Times New Roman" w:eastAsia="SimSun" w:hAnsi="Times New Roman"/>
                <w:color w:val="00000A"/>
                <w:kern w:val="1"/>
                <w:sz w:val="26"/>
                <w:szCs w:val="26"/>
                <w:lang w:eastAsia="hi-IN" w:bidi="hi-IN"/>
              </w:rPr>
              <w:t>отражает достаточный уровень подготовки и исполнения на данном этапе обучения.</w:t>
            </w:r>
          </w:p>
        </w:tc>
      </w:tr>
    </w:tbl>
    <w:p w:rsidR="00790B74" w:rsidRPr="00790B74" w:rsidRDefault="00790B74" w:rsidP="00790B74">
      <w:pPr>
        <w:suppressAutoHyphens/>
        <w:spacing w:after="0"/>
        <w:ind w:firstLine="85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lastRenderedPageBreak/>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w:t>
      </w:r>
      <w:proofErr w:type="gramStart"/>
      <w:r w:rsidRPr="00790B74">
        <w:rPr>
          <w:rFonts w:ascii="Times New Roman" w:eastAsia="SimSun" w:hAnsi="Times New Roman"/>
          <w:kern w:val="1"/>
          <w:sz w:val="26"/>
          <w:szCs w:val="26"/>
          <w:lang w:eastAsia="hi-IN" w:bidi="hi-IN"/>
        </w:rPr>
        <w:t>-»</w:t>
      </w:r>
      <w:proofErr w:type="gramEnd"/>
      <w:r w:rsidRPr="00790B74">
        <w:rPr>
          <w:rFonts w:ascii="Times New Roman" w:eastAsia="SimSun" w:hAnsi="Times New Roman"/>
          <w:kern w:val="1"/>
          <w:sz w:val="26"/>
          <w:szCs w:val="26"/>
          <w:lang w:eastAsia="hi-IN" w:bidi="hi-IN"/>
        </w:rPr>
        <w:t>, что даст возможность более конкретно отметить выступление учащегося.</w:t>
      </w:r>
    </w:p>
    <w:p w:rsidR="00790B74" w:rsidRPr="00790B74" w:rsidRDefault="00790B74" w:rsidP="00790B74">
      <w:pPr>
        <w:suppressAutoHyphens/>
        <w:spacing w:after="0"/>
        <w:ind w:firstLine="85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Фонды оценочных сре</w:t>
      </w:r>
      <w:proofErr w:type="gramStart"/>
      <w:r w:rsidRPr="00790B74">
        <w:rPr>
          <w:rFonts w:ascii="Times New Roman" w:eastAsia="SimSun" w:hAnsi="Times New Roman"/>
          <w:kern w:val="1"/>
          <w:sz w:val="26"/>
          <w:szCs w:val="26"/>
          <w:lang w:eastAsia="hi-IN" w:bidi="hi-IN"/>
        </w:rPr>
        <w:t>дств пр</w:t>
      </w:r>
      <w:proofErr w:type="gramEnd"/>
      <w:r w:rsidRPr="00790B74">
        <w:rPr>
          <w:rFonts w:ascii="Times New Roman" w:eastAsia="SimSun" w:hAnsi="Times New Roman"/>
          <w:kern w:val="1"/>
          <w:sz w:val="26"/>
          <w:szCs w:val="26"/>
          <w:lang w:eastAsia="hi-IN" w:bidi="hi-IN"/>
        </w:rPr>
        <w:t xml:space="preserve">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w:t>
      </w:r>
    </w:p>
    <w:p w:rsidR="00790B74" w:rsidRPr="00790B74" w:rsidRDefault="00790B74" w:rsidP="00790B74">
      <w:pPr>
        <w:suppressAutoHyphens/>
        <w:spacing w:after="0"/>
        <w:ind w:firstLine="720"/>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При выведении итоговой (переводной) оценки учитывается следующее:</w:t>
      </w:r>
    </w:p>
    <w:p w:rsidR="00790B74" w:rsidRPr="00790B74" w:rsidRDefault="00790B74" w:rsidP="000744F2">
      <w:pPr>
        <w:numPr>
          <w:ilvl w:val="0"/>
          <w:numId w:val="47"/>
        </w:numPr>
        <w:suppressAutoHyphens/>
        <w:spacing w:after="0"/>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оценка годовой работы ученика;</w:t>
      </w:r>
    </w:p>
    <w:p w:rsidR="00790B74" w:rsidRPr="00790B74" w:rsidRDefault="00790B74" w:rsidP="000744F2">
      <w:pPr>
        <w:numPr>
          <w:ilvl w:val="0"/>
          <w:numId w:val="47"/>
        </w:numPr>
        <w:suppressAutoHyphens/>
        <w:spacing w:after="0"/>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оценка на академическом концерте или экзамене;</w:t>
      </w:r>
    </w:p>
    <w:p w:rsidR="00790B74" w:rsidRPr="00790B74" w:rsidRDefault="00790B74" w:rsidP="000744F2">
      <w:pPr>
        <w:numPr>
          <w:ilvl w:val="0"/>
          <w:numId w:val="47"/>
        </w:numPr>
        <w:suppressAutoHyphens/>
        <w:spacing w:after="0"/>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другие выступления ученика в течение учебного года.</w:t>
      </w:r>
    </w:p>
    <w:p w:rsidR="00790B74" w:rsidRPr="00790B74" w:rsidRDefault="00790B74" w:rsidP="00790B74">
      <w:pPr>
        <w:suppressAutoHyphens/>
        <w:spacing w:after="0"/>
        <w:ind w:firstLine="675"/>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Оценки выставляются по окончании каждой четверти и полугодий учебного года.</w:t>
      </w:r>
    </w:p>
    <w:p w:rsidR="00790B74" w:rsidRPr="00790B74" w:rsidRDefault="00790B74" w:rsidP="00790B74">
      <w:pPr>
        <w:suppressAutoHyphens/>
        <w:spacing w:before="28" w:after="0"/>
        <w:ind w:firstLine="706"/>
        <w:rPr>
          <w:rFonts w:ascii="Times New Roman" w:eastAsia="SimSun" w:hAnsi="Times New Roman"/>
          <w:b/>
          <w:bCs/>
          <w:kern w:val="1"/>
          <w:sz w:val="26"/>
          <w:szCs w:val="26"/>
          <w:lang w:eastAsia="hi-IN" w:bidi="hi-IN"/>
        </w:rPr>
      </w:pPr>
      <w:r w:rsidRPr="00790B74">
        <w:rPr>
          <w:rFonts w:ascii="Times New Roman" w:eastAsia="SimSun" w:hAnsi="Times New Roman"/>
          <w:b/>
          <w:bCs/>
          <w:kern w:val="1"/>
          <w:sz w:val="26"/>
          <w:szCs w:val="26"/>
          <w:lang w:eastAsia="hi-IN" w:bidi="hi-IN"/>
        </w:rPr>
        <w:t>Методическое обеспечение учебного процесса</w:t>
      </w:r>
    </w:p>
    <w:p w:rsidR="00790B74" w:rsidRPr="00790B74" w:rsidRDefault="00790B74" w:rsidP="00790B74">
      <w:pPr>
        <w:suppressAutoHyphens/>
        <w:spacing w:after="0"/>
        <w:rPr>
          <w:rFonts w:ascii="Times New Roman" w:eastAsia="SimSun" w:hAnsi="Times New Roman"/>
          <w:i/>
          <w:iCs/>
          <w:kern w:val="1"/>
          <w:sz w:val="26"/>
          <w:szCs w:val="26"/>
          <w:lang w:eastAsia="hi-IN" w:bidi="hi-IN"/>
        </w:rPr>
      </w:pPr>
      <w:r w:rsidRPr="00790B74">
        <w:rPr>
          <w:rFonts w:ascii="Times New Roman" w:eastAsia="SimSun" w:hAnsi="Times New Roman"/>
          <w:i/>
          <w:iCs/>
          <w:kern w:val="1"/>
          <w:sz w:val="26"/>
          <w:szCs w:val="26"/>
          <w:lang w:eastAsia="hi-IN" w:bidi="hi-IN"/>
        </w:rPr>
        <w:t xml:space="preserve">Методические рекомендации педагогическим работникам </w:t>
      </w:r>
    </w:p>
    <w:p w:rsidR="00790B74" w:rsidRPr="00790B74" w:rsidRDefault="00790B74" w:rsidP="00790B74">
      <w:pPr>
        <w:suppressAutoHyphens/>
        <w:spacing w:after="0"/>
        <w:ind w:firstLine="708"/>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Основная форма учебной и воспитательной работы - урок в классе по специальности, обычно включающий в себя проверку выполненного задания, совместную работу педагога и ученика над музыкальным произведением, рекомендации педагога относительно способов самостоятельной работы обучающегося. Урок может иметь различную форму, которая определяется не только конкретными задачами, стоящими перед учеником, но также во многом обусловлена его индивидуальностью и характером, а также сложившимися в процессе занятий отношениями ученика и педагога. Работа в классе, как правило, сочетает словесное объяснение с показом на инструменте  музыкального текста.</w:t>
      </w:r>
    </w:p>
    <w:p w:rsidR="00790B74" w:rsidRPr="00790B74" w:rsidRDefault="00790B74" w:rsidP="00790B74">
      <w:pPr>
        <w:suppressAutoHyphens/>
        <w:spacing w:after="0"/>
        <w:ind w:firstLine="708"/>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 xml:space="preserve">Важнейшей предпосылкой для успешного развития ученика является воспитание у него свободной и естественной постановки, развития целесообразных игровых движений. </w:t>
      </w:r>
    </w:p>
    <w:p w:rsidR="00790B74" w:rsidRPr="00790B74" w:rsidRDefault="00790B74" w:rsidP="00790B74">
      <w:pPr>
        <w:suppressAutoHyphens/>
        <w:spacing w:after="0"/>
        <w:ind w:firstLine="707"/>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Постоянное внимание следует уделять точной интонации и качеству звукоизвлечения.</w:t>
      </w:r>
    </w:p>
    <w:p w:rsidR="00790B74" w:rsidRPr="00790B74" w:rsidRDefault="00790B74" w:rsidP="00790B74">
      <w:pPr>
        <w:suppressAutoHyphens/>
        <w:spacing w:after="0"/>
        <w:ind w:firstLine="708"/>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 xml:space="preserve">Необходимо также овладевать позициями и их соединениями, основами штриховой техники и разнообразной вибрацией. Педагог должен научить учащегося навыкам использования грамотной, осмысленной аппликатуры, наиболее полно раскрывающей художественное содержание произведения. Большое значение для музыкального развития  учащихся имеет работа с концертмейстером. Совместное исполнение обогащает музыкальное представление учащихся, помогает лучше понять и усвоить содержание произведения, укрепляет и совершенствует интонацию и ритмическую организацию учащихся, заставляет добиваться согласованного ансамблевого звучания. </w:t>
      </w:r>
    </w:p>
    <w:p w:rsidR="00790B74" w:rsidRPr="00790B74" w:rsidRDefault="00790B74" w:rsidP="00790B74">
      <w:pPr>
        <w:suppressAutoHyphens/>
        <w:spacing w:after="0"/>
        <w:ind w:firstLine="708"/>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С первых уроков полезно ученику рассказывать об истории инструмента, о композиторах и выдающихся исполнителях, ярко и выразительно исполнять на инструменте для ученика музыкальные произведения.</w:t>
      </w:r>
    </w:p>
    <w:p w:rsidR="00790B74" w:rsidRPr="00790B74" w:rsidRDefault="00790B74" w:rsidP="00790B74">
      <w:pPr>
        <w:suppressAutoHyphens/>
        <w:spacing w:after="0"/>
        <w:ind w:firstLine="708"/>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lastRenderedPageBreak/>
        <w:t xml:space="preserve">В работе с учащимися преподаватель должен следовать принципам последовательности, постепенности, доступности, наглядности в освоении материала. </w:t>
      </w:r>
      <w:proofErr w:type="gramStart"/>
      <w:r w:rsidRPr="00790B74">
        <w:rPr>
          <w:rFonts w:ascii="Times New Roman" w:eastAsia="SimSun" w:hAnsi="Times New Roman"/>
          <w:kern w:val="1"/>
          <w:sz w:val="26"/>
          <w:szCs w:val="26"/>
          <w:lang w:eastAsia="hi-IN" w:bidi="hi-IN"/>
        </w:rPr>
        <w:t>Весь процесс обучения должен быть построен от простого к сложному, а также учитывать индивидуальные особенности ученика: интеллектуальные, физические, музыкальные и эмоциональные данные, уровень его подготовки.</w:t>
      </w:r>
      <w:proofErr w:type="gramEnd"/>
    </w:p>
    <w:p w:rsidR="00790B74" w:rsidRPr="00790B74" w:rsidRDefault="00790B74" w:rsidP="00790B74">
      <w:pPr>
        <w:suppressAutoHyphens/>
        <w:spacing w:after="0"/>
        <w:ind w:firstLine="708"/>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 xml:space="preserve">Развитию техники в узком смысле слова (беглости, четкости, ровности и т.д.) способствует систематическая работа над упражнениями, гаммами и этюдами. </w:t>
      </w:r>
    </w:p>
    <w:p w:rsidR="00790B74" w:rsidRPr="00790B74" w:rsidRDefault="00790B74" w:rsidP="00790B74">
      <w:pPr>
        <w:suppressAutoHyphens/>
        <w:spacing w:after="0"/>
        <w:ind w:firstLine="708"/>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 xml:space="preserve">Важнейшими средствами музыкальной выразительности являются: качество звука, интонация, ритмический рисунок, динамика, фразировка. Работа над данными элементами музыкального языка лежит в основе учебного процесса. </w:t>
      </w:r>
    </w:p>
    <w:p w:rsidR="00790B74" w:rsidRPr="00790B74" w:rsidRDefault="00790B74" w:rsidP="00790B74">
      <w:pPr>
        <w:suppressAutoHyphens/>
        <w:spacing w:after="0"/>
        <w:ind w:firstLine="708"/>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Систематическое развитие навыков чтения с листа у учащихся входит в обязанность преподавателя. Ученик должен глубоко и тщательно изучать авторский текст, стремясь раскрыть содержание и характер произведения.</w:t>
      </w:r>
    </w:p>
    <w:p w:rsidR="00790B74" w:rsidRPr="00790B74" w:rsidRDefault="00790B74" w:rsidP="00790B74">
      <w:pPr>
        <w:suppressAutoHyphens/>
        <w:spacing w:after="0"/>
        <w:ind w:firstLine="708"/>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Правильная организация учебного процесса, успешное и всестороннее развитие музыкально-исполнительских данных ученика зависят непосредственно от того, насколько тщательно спланирована работа в целом,  продуман выбор репертуара.</w:t>
      </w:r>
    </w:p>
    <w:p w:rsidR="00790B74" w:rsidRPr="00790B74" w:rsidRDefault="00790B74" w:rsidP="00790B74">
      <w:pPr>
        <w:suppressAutoHyphens/>
        <w:spacing w:after="0"/>
        <w:ind w:firstLine="708"/>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 xml:space="preserve">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плана следует учитывать индивидуально-личностные особенности и степень подготовки обучающегося.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w:t>
      </w:r>
      <w:proofErr w:type="gramStart"/>
      <w:r w:rsidRPr="00790B74">
        <w:rPr>
          <w:rFonts w:ascii="Times New Roman" w:eastAsia="SimSun" w:hAnsi="Times New Roman"/>
          <w:kern w:val="1"/>
          <w:sz w:val="26"/>
          <w:szCs w:val="26"/>
          <w:lang w:eastAsia="hi-IN" w:bidi="hi-IN"/>
        </w:rPr>
        <w:t>поступивших</w:t>
      </w:r>
      <w:proofErr w:type="gramEnd"/>
      <w:r w:rsidRPr="00790B74">
        <w:rPr>
          <w:rFonts w:ascii="Times New Roman" w:eastAsia="SimSun" w:hAnsi="Times New Roman"/>
          <w:kern w:val="1"/>
          <w:sz w:val="26"/>
          <w:szCs w:val="26"/>
          <w:lang w:eastAsia="hi-IN" w:bidi="hi-IN"/>
        </w:rPr>
        <w:t xml:space="preserve"> обучающихся должны быть составлены к концу сентября после детального ознакомления с особенностями, возможностями и уровнем подготовки ученика.</w:t>
      </w:r>
    </w:p>
    <w:p w:rsidR="00790B74" w:rsidRPr="00790B74" w:rsidRDefault="00790B74" w:rsidP="00790B74">
      <w:pPr>
        <w:suppressAutoHyphens/>
        <w:spacing w:after="0"/>
        <w:ind w:firstLine="708"/>
        <w:jc w:val="both"/>
        <w:rPr>
          <w:rFonts w:ascii="Times New Roman" w:eastAsia="SimSun" w:hAnsi="Times New Roman"/>
          <w:i/>
          <w:iCs/>
          <w:kern w:val="1"/>
          <w:sz w:val="26"/>
          <w:szCs w:val="26"/>
          <w:lang w:eastAsia="hi-IN" w:bidi="hi-IN"/>
        </w:rPr>
      </w:pPr>
      <w:r w:rsidRPr="00790B74">
        <w:rPr>
          <w:rFonts w:ascii="Times New Roman" w:eastAsia="SimSun" w:hAnsi="Times New Roman"/>
          <w:i/>
          <w:iCs/>
          <w:kern w:val="1"/>
          <w:sz w:val="26"/>
          <w:szCs w:val="26"/>
          <w:lang w:eastAsia="hi-IN" w:bidi="hi-IN"/>
        </w:rPr>
        <w:t>2.Методические рекомендации по организации самостоятельной работы</w:t>
      </w:r>
    </w:p>
    <w:p w:rsidR="00790B74" w:rsidRPr="00790B74" w:rsidRDefault="00790B74" w:rsidP="00790B74">
      <w:pPr>
        <w:suppressAutoHyphens/>
        <w:spacing w:after="0"/>
        <w:ind w:firstLine="718"/>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Самостоятельные занятия должны быть регулярными и систематическими.</w:t>
      </w:r>
    </w:p>
    <w:p w:rsidR="00790B74" w:rsidRPr="00790B74" w:rsidRDefault="00790B74" w:rsidP="00790B74">
      <w:pPr>
        <w:suppressAutoHyphens/>
        <w:spacing w:after="0"/>
        <w:ind w:firstLine="718"/>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Периодичность занятий - каждый день.</w:t>
      </w:r>
    </w:p>
    <w:p w:rsidR="00790B74" w:rsidRPr="00790B74" w:rsidRDefault="00790B74" w:rsidP="00790B74">
      <w:pPr>
        <w:suppressAutoHyphens/>
        <w:spacing w:after="0"/>
        <w:ind w:firstLine="718"/>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Примерный объем времени, отводимого на самостоятельную работу - от 2 до 6 часов.</w:t>
      </w:r>
    </w:p>
    <w:p w:rsidR="00790B74" w:rsidRPr="00790B74" w:rsidRDefault="00790B74" w:rsidP="00790B74">
      <w:pPr>
        <w:suppressAutoHyphens/>
        <w:spacing w:after="0"/>
        <w:ind w:firstLine="708"/>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Объем самостоятельной работы определяется с учетом минимальных затрат на подготовку домашнего задания, параллельного  освоения детьми программы основного общего образования; важными являются сложившиеся педагогические традиции в учебном заведении и методическая целесообразность.</w:t>
      </w:r>
    </w:p>
    <w:p w:rsidR="00790B74" w:rsidRPr="00790B74" w:rsidRDefault="00790B74" w:rsidP="00790B74">
      <w:pPr>
        <w:suppressAutoHyphens/>
        <w:spacing w:after="0"/>
        <w:ind w:firstLine="708"/>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rsidR="00790B74" w:rsidRPr="00790B74" w:rsidRDefault="00790B74" w:rsidP="00790B74">
      <w:pPr>
        <w:suppressAutoHyphens/>
        <w:spacing w:after="0"/>
        <w:ind w:firstLine="708"/>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790B74" w:rsidRPr="00790B74" w:rsidRDefault="00790B74" w:rsidP="00790B74">
      <w:pPr>
        <w:suppressAutoHyphens/>
        <w:spacing w:after="0"/>
        <w:ind w:firstLine="708"/>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lastRenderedPageBreak/>
        <w:t xml:space="preserve">Ученик должен уйти с урока с ясным представлением </w:t>
      </w:r>
      <w:proofErr w:type="gramStart"/>
      <w:r w:rsidRPr="00790B74">
        <w:rPr>
          <w:rFonts w:ascii="Times New Roman" w:eastAsia="SimSun" w:hAnsi="Times New Roman"/>
          <w:kern w:val="1"/>
          <w:sz w:val="26"/>
          <w:szCs w:val="26"/>
          <w:lang w:eastAsia="hi-IN" w:bidi="hi-IN"/>
        </w:rPr>
        <w:t>над</w:t>
      </w:r>
      <w:proofErr w:type="gramEnd"/>
      <w:r w:rsidRPr="00790B74">
        <w:rPr>
          <w:rFonts w:ascii="Times New Roman" w:eastAsia="SimSun" w:hAnsi="Times New Roman"/>
          <w:kern w:val="1"/>
          <w:sz w:val="26"/>
          <w:szCs w:val="26"/>
          <w:lang w:eastAsia="hi-IN" w:bidi="hi-IN"/>
        </w:rPr>
        <w:t xml:space="preserve"> чем ему работать дома. Задачи должны быть кратко и ясно сформулированы в дневнике.  В первую очередь следует прорабатывать самые сложные музыкальные эпизоды, используя различные технические приемы. Хорошо зная умственные и физические возможности ученика, педагог может предположить, сколько времени займет работа над тем или иным произведением. </w:t>
      </w:r>
    </w:p>
    <w:p w:rsidR="00790B74" w:rsidRPr="00790B74" w:rsidRDefault="00790B74" w:rsidP="00790B74">
      <w:pPr>
        <w:suppressAutoHyphens/>
        <w:spacing w:after="0"/>
        <w:ind w:firstLine="708"/>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Время, которое затратит ученик на проработку гамм, упражнений и этюдов, также определяется индивидуально.</w:t>
      </w:r>
    </w:p>
    <w:p w:rsidR="00790B74" w:rsidRPr="00790B74" w:rsidRDefault="00790B74" w:rsidP="00790B74">
      <w:pPr>
        <w:suppressAutoHyphens/>
        <w:spacing w:after="0"/>
        <w:ind w:firstLine="708"/>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 xml:space="preserve">Домашние занятия должны быть эффективными: занимать минимальное количество времени и давать максимальный результат. </w:t>
      </w:r>
    </w:p>
    <w:p w:rsidR="00790B74" w:rsidRPr="00790B74" w:rsidRDefault="00790B74" w:rsidP="00790B74">
      <w:pPr>
        <w:suppressAutoHyphens/>
        <w:spacing w:after="0"/>
        <w:ind w:firstLine="708"/>
        <w:jc w:val="both"/>
        <w:rPr>
          <w:rFonts w:ascii="Times New Roman" w:eastAsia="SimSun" w:hAnsi="Times New Roman"/>
          <w:b/>
          <w:bCs/>
          <w:iCs/>
          <w:kern w:val="1"/>
          <w:sz w:val="26"/>
          <w:szCs w:val="26"/>
          <w:lang w:eastAsia="hi-IN" w:bidi="hi-IN"/>
        </w:rPr>
      </w:pPr>
      <w:r w:rsidRPr="00790B74">
        <w:rPr>
          <w:rFonts w:ascii="Times New Roman" w:eastAsia="SimSun" w:hAnsi="Times New Roman"/>
          <w:b/>
          <w:bCs/>
          <w:iCs/>
          <w:kern w:val="1"/>
          <w:sz w:val="26"/>
          <w:szCs w:val="26"/>
          <w:lang w:eastAsia="hi-IN" w:bidi="hi-IN"/>
        </w:rPr>
        <w:t>Списки рекомендуемой</w:t>
      </w:r>
      <w:r w:rsidRPr="00790B74">
        <w:rPr>
          <w:rFonts w:ascii="Times New Roman" w:eastAsia="SimSun" w:hAnsi="Times New Roman"/>
          <w:b/>
          <w:bCs/>
          <w:iCs/>
          <w:color w:val="00B050"/>
          <w:kern w:val="1"/>
          <w:sz w:val="26"/>
          <w:szCs w:val="26"/>
          <w:lang w:eastAsia="hi-IN" w:bidi="hi-IN"/>
        </w:rPr>
        <w:t xml:space="preserve"> </w:t>
      </w:r>
      <w:r w:rsidRPr="00790B74">
        <w:rPr>
          <w:rFonts w:ascii="Times New Roman" w:eastAsia="SimSun" w:hAnsi="Times New Roman"/>
          <w:b/>
          <w:bCs/>
          <w:iCs/>
          <w:kern w:val="1"/>
          <w:sz w:val="26"/>
          <w:szCs w:val="26"/>
          <w:lang w:eastAsia="hi-IN" w:bidi="hi-IN"/>
        </w:rPr>
        <w:t>нотной и методической литературы</w:t>
      </w:r>
    </w:p>
    <w:p w:rsidR="00790B74" w:rsidRPr="00790B74" w:rsidRDefault="00790B74" w:rsidP="000744F2">
      <w:pPr>
        <w:numPr>
          <w:ilvl w:val="0"/>
          <w:numId w:val="48"/>
        </w:numPr>
        <w:suppressAutoHyphens/>
        <w:spacing w:after="0"/>
        <w:jc w:val="center"/>
        <w:rPr>
          <w:rFonts w:ascii="Times New Roman" w:eastAsia="SimSun" w:hAnsi="Times New Roman"/>
          <w:b/>
          <w:bCs/>
          <w:i/>
          <w:iCs/>
          <w:kern w:val="1"/>
          <w:sz w:val="26"/>
          <w:szCs w:val="26"/>
          <w:lang w:eastAsia="hi-IN" w:bidi="hi-IN"/>
        </w:rPr>
      </w:pPr>
      <w:r w:rsidRPr="00790B74">
        <w:rPr>
          <w:rFonts w:ascii="Times New Roman" w:eastAsia="SimSun" w:hAnsi="Times New Roman"/>
          <w:b/>
          <w:bCs/>
          <w:i/>
          <w:iCs/>
          <w:kern w:val="1"/>
          <w:sz w:val="26"/>
          <w:szCs w:val="26"/>
          <w:lang w:eastAsia="hi-IN" w:bidi="hi-IN"/>
        </w:rPr>
        <w:t>Список рекомендуемой нотной литературы</w:t>
      </w:r>
    </w:p>
    <w:p w:rsidR="00790B74" w:rsidRPr="00790B74" w:rsidRDefault="00790B74" w:rsidP="00790B74">
      <w:pPr>
        <w:tabs>
          <w:tab w:val="left" w:pos="426"/>
        </w:tabs>
        <w:suppressAutoHyphens/>
        <w:spacing w:after="0"/>
        <w:ind w:left="153"/>
        <w:contextualSpacing/>
        <w:jc w:val="center"/>
        <w:rPr>
          <w:rFonts w:ascii="Times New Roman" w:eastAsia="SimSun" w:hAnsi="Times New Roman"/>
          <w:b/>
          <w:bCs/>
          <w:i/>
          <w:iCs/>
          <w:kern w:val="1"/>
          <w:sz w:val="26"/>
          <w:szCs w:val="26"/>
          <w:lang w:eastAsia="hi-IN" w:bidi="hi-IN"/>
        </w:rPr>
      </w:pPr>
      <w:r w:rsidRPr="00790B74">
        <w:rPr>
          <w:rFonts w:ascii="Times New Roman" w:eastAsia="SimSun" w:hAnsi="Times New Roman"/>
          <w:b/>
          <w:bCs/>
          <w:i/>
          <w:iCs/>
          <w:kern w:val="1"/>
          <w:sz w:val="26"/>
          <w:szCs w:val="26"/>
          <w:lang w:eastAsia="hi-IN" w:bidi="hi-IN"/>
        </w:rPr>
        <w:t>Упражнения и этюды</w:t>
      </w:r>
    </w:p>
    <w:p w:rsidR="00790B74" w:rsidRPr="00790B74" w:rsidRDefault="00790B74" w:rsidP="000744F2">
      <w:pPr>
        <w:numPr>
          <w:ilvl w:val="0"/>
          <w:numId w:val="48"/>
        </w:numPr>
        <w:tabs>
          <w:tab w:val="left" w:pos="426"/>
        </w:tabs>
        <w:suppressAutoHyphens/>
        <w:spacing w:after="0"/>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Бакланова Н. Мелодические упражнения в соединении позиций М., 1955</w:t>
      </w:r>
    </w:p>
    <w:p w:rsidR="00790B74" w:rsidRPr="00790B74" w:rsidRDefault="00790B74" w:rsidP="000744F2">
      <w:pPr>
        <w:numPr>
          <w:ilvl w:val="0"/>
          <w:numId w:val="48"/>
        </w:numPr>
        <w:tabs>
          <w:tab w:val="left" w:pos="426"/>
        </w:tabs>
        <w:suppressAutoHyphens/>
        <w:spacing w:after="0"/>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 xml:space="preserve">Гендлин Е. Виолончельная техника. Изд. </w:t>
      </w:r>
      <w:r w:rsidRPr="00790B74">
        <w:rPr>
          <w:rFonts w:ascii="Times New Roman" w:eastAsia="SimSun" w:hAnsi="Times New Roman"/>
          <w:kern w:val="1"/>
          <w:sz w:val="26"/>
          <w:szCs w:val="26"/>
          <w:lang w:val="en-US" w:eastAsia="hi-IN" w:bidi="hi-IN"/>
        </w:rPr>
        <w:t>RUTENS</w:t>
      </w:r>
      <w:r w:rsidRPr="00790B74">
        <w:rPr>
          <w:rFonts w:ascii="Times New Roman" w:eastAsia="SimSun" w:hAnsi="Times New Roman"/>
          <w:kern w:val="1"/>
          <w:sz w:val="26"/>
          <w:szCs w:val="26"/>
          <w:lang w:eastAsia="hi-IN" w:bidi="hi-IN"/>
        </w:rPr>
        <w:t>. М., 1994</w:t>
      </w:r>
    </w:p>
    <w:p w:rsidR="00790B74" w:rsidRPr="00790B74" w:rsidRDefault="00790B74" w:rsidP="000744F2">
      <w:pPr>
        <w:numPr>
          <w:ilvl w:val="0"/>
          <w:numId w:val="48"/>
        </w:numPr>
        <w:tabs>
          <w:tab w:val="left" w:pos="426"/>
        </w:tabs>
        <w:suppressAutoHyphens/>
        <w:spacing w:after="0"/>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Грюцмахер Ф. 24 этюда соч. 38. Тетрадь 1. М.-Л., 1941</w:t>
      </w:r>
    </w:p>
    <w:p w:rsidR="00790B74" w:rsidRPr="00790B74" w:rsidRDefault="00790B74" w:rsidP="000744F2">
      <w:pPr>
        <w:numPr>
          <w:ilvl w:val="0"/>
          <w:numId w:val="48"/>
        </w:numPr>
        <w:tabs>
          <w:tab w:val="left" w:pos="426"/>
        </w:tabs>
        <w:suppressAutoHyphens/>
        <w:spacing w:after="0"/>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Грюцмахер Ф. Избранные этюды для виолончели. Ред. Ласько. М., 1967</w:t>
      </w:r>
    </w:p>
    <w:p w:rsidR="00790B74" w:rsidRPr="00790B74" w:rsidRDefault="00790B74" w:rsidP="000744F2">
      <w:pPr>
        <w:numPr>
          <w:ilvl w:val="0"/>
          <w:numId w:val="48"/>
        </w:numPr>
        <w:tabs>
          <w:tab w:val="left" w:pos="426"/>
        </w:tabs>
        <w:suppressAutoHyphens/>
        <w:spacing w:after="0"/>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Давыдов К. Виолончельные этюды для начинающих. Ред. Гинзбург. Изд. «Тритон» Л., 1935</w:t>
      </w:r>
    </w:p>
    <w:p w:rsidR="00790B74" w:rsidRPr="00790B74" w:rsidRDefault="00790B74" w:rsidP="000744F2">
      <w:pPr>
        <w:numPr>
          <w:ilvl w:val="0"/>
          <w:numId w:val="48"/>
        </w:numPr>
        <w:tabs>
          <w:tab w:val="left" w:pos="426"/>
        </w:tabs>
        <w:suppressAutoHyphens/>
        <w:spacing w:after="0"/>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Давыдов К. Школа игры на виолончели. Государственное музыкальное издательство. М., 1958</w:t>
      </w:r>
    </w:p>
    <w:p w:rsidR="00790B74" w:rsidRPr="00790B74" w:rsidRDefault="00790B74" w:rsidP="000744F2">
      <w:pPr>
        <w:numPr>
          <w:ilvl w:val="0"/>
          <w:numId w:val="48"/>
        </w:numPr>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Доцауэр Ю. Избранные этюды. Тетр.1. М.,1947</w:t>
      </w:r>
    </w:p>
    <w:p w:rsidR="00790B74" w:rsidRPr="00790B74" w:rsidRDefault="00790B74" w:rsidP="000744F2">
      <w:pPr>
        <w:numPr>
          <w:ilvl w:val="0"/>
          <w:numId w:val="48"/>
        </w:numPr>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Доцауэр Ю. Избранные этюды. Тетр.2. Краков,1962</w:t>
      </w:r>
    </w:p>
    <w:p w:rsidR="00790B74" w:rsidRPr="00790B74" w:rsidRDefault="00790B74" w:rsidP="000744F2">
      <w:pPr>
        <w:numPr>
          <w:ilvl w:val="0"/>
          <w:numId w:val="48"/>
        </w:numPr>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Ли С.Школа игры на виолончели. М.-Л., 1940</w:t>
      </w:r>
    </w:p>
    <w:p w:rsidR="00790B74" w:rsidRPr="00790B74" w:rsidRDefault="00790B74" w:rsidP="000744F2">
      <w:pPr>
        <w:numPr>
          <w:ilvl w:val="0"/>
          <w:numId w:val="48"/>
        </w:numPr>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Кальянов С. Виолончельная техника. Изд. «Музыка». М.,1968</w:t>
      </w:r>
    </w:p>
    <w:p w:rsidR="00790B74" w:rsidRPr="00790B74" w:rsidRDefault="00790B74" w:rsidP="000744F2">
      <w:pPr>
        <w:numPr>
          <w:ilvl w:val="0"/>
          <w:numId w:val="48"/>
        </w:numPr>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Кальянов С. Избранные этюды. М.,1951</w:t>
      </w:r>
    </w:p>
    <w:p w:rsidR="00790B74" w:rsidRPr="00790B74" w:rsidRDefault="00790B74" w:rsidP="000744F2">
      <w:pPr>
        <w:numPr>
          <w:ilvl w:val="0"/>
          <w:numId w:val="48"/>
        </w:numPr>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 xml:space="preserve">Куммер Ф.10 мелодических этюдов соч. 57 Изд. </w:t>
      </w:r>
      <w:r w:rsidRPr="00790B74">
        <w:rPr>
          <w:rFonts w:ascii="Times New Roman" w:eastAsia="SimSun" w:hAnsi="Times New Roman"/>
          <w:kern w:val="1"/>
          <w:sz w:val="26"/>
          <w:szCs w:val="26"/>
          <w:lang w:val="en-US" w:eastAsia="hi-IN" w:bidi="hi-IN"/>
        </w:rPr>
        <w:t>RUTENS</w:t>
      </w:r>
    </w:p>
    <w:p w:rsidR="00790B74" w:rsidRPr="00790B74" w:rsidRDefault="00790B74" w:rsidP="000744F2">
      <w:pPr>
        <w:numPr>
          <w:ilvl w:val="0"/>
          <w:numId w:val="48"/>
        </w:numPr>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Козалупов С., Ширинский С., Козалупова Г., Гинзбург Л. Избранные этюды для виолончели. Изд. «Музыка». М., 1968</w:t>
      </w:r>
    </w:p>
    <w:p w:rsidR="00790B74" w:rsidRPr="00790B74" w:rsidRDefault="00790B74" w:rsidP="000744F2">
      <w:pPr>
        <w:numPr>
          <w:ilvl w:val="0"/>
          <w:numId w:val="48"/>
        </w:numPr>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Ли С. 40 легких этюдов соч. 70. Краков, 1965</w:t>
      </w:r>
    </w:p>
    <w:p w:rsidR="00790B74" w:rsidRPr="00790B74" w:rsidRDefault="00790B74" w:rsidP="000744F2">
      <w:pPr>
        <w:numPr>
          <w:ilvl w:val="0"/>
          <w:numId w:val="48"/>
        </w:numPr>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Ли С.12 мелодических этюдов соч. 113. М.,1940</w:t>
      </w:r>
    </w:p>
    <w:p w:rsidR="00790B74" w:rsidRPr="00790B74" w:rsidRDefault="00790B74" w:rsidP="000744F2">
      <w:pPr>
        <w:numPr>
          <w:ilvl w:val="0"/>
          <w:numId w:val="48"/>
        </w:numPr>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Мардеровский Л. Уроки игры на виолончели. М.,1962,1986</w:t>
      </w:r>
    </w:p>
    <w:p w:rsidR="00790B74" w:rsidRPr="00790B74" w:rsidRDefault="00790B74" w:rsidP="000744F2">
      <w:pPr>
        <w:numPr>
          <w:ilvl w:val="0"/>
          <w:numId w:val="48"/>
        </w:numPr>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Мардеровский Л. 32 избранных этюда для виолончели. М.,1954</w:t>
      </w:r>
    </w:p>
    <w:p w:rsidR="00790B74" w:rsidRPr="00790B74" w:rsidRDefault="00790B74" w:rsidP="000744F2">
      <w:pPr>
        <w:numPr>
          <w:ilvl w:val="0"/>
          <w:numId w:val="48"/>
        </w:numPr>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Мардеровский Л. Избранные этюды для старших классов. Изд. «Музыка». М.,1966</w:t>
      </w:r>
    </w:p>
    <w:p w:rsidR="00790B74" w:rsidRPr="00790B74" w:rsidRDefault="00790B74" w:rsidP="000744F2">
      <w:pPr>
        <w:numPr>
          <w:ilvl w:val="0"/>
          <w:numId w:val="48"/>
        </w:numPr>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 xml:space="preserve">Мерк И. Упражнения для виолончели. </w:t>
      </w:r>
      <w:proofErr w:type="gramStart"/>
      <w:r w:rsidRPr="00790B74">
        <w:rPr>
          <w:rFonts w:ascii="Times New Roman" w:eastAsia="SimSun" w:hAnsi="Times New Roman"/>
          <w:kern w:val="1"/>
          <w:sz w:val="26"/>
          <w:szCs w:val="26"/>
          <w:lang w:eastAsia="hi-IN" w:bidi="hi-IN"/>
        </w:rPr>
        <w:t>Соч</w:t>
      </w:r>
      <w:proofErr w:type="gramEnd"/>
      <w:r w:rsidRPr="00790B74">
        <w:rPr>
          <w:rFonts w:ascii="Times New Roman" w:eastAsia="SimSun" w:hAnsi="Times New Roman"/>
          <w:kern w:val="1"/>
          <w:sz w:val="26"/>
          <w:szCs w:val="26"/>
          <w:lang w:eastAsia="hi-IN" w:bidi="hi-IN"/>
        </w:rPr>
        <w:t xml:space="preserve"> 11. М., 1927</w:t>
      </w:r>
    </w:p>
    <w:p w:rsidR="00790B74" w:rsidRPr="00790B74" w:rsidRDefault="00790B74" w:rsidP="000744F2">
      <w:pPr>
        <w:numPr>
          <w:ilvl w:val="0"/>
          <w:numId w:val="48"/>
        </w:numPr>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Пиатти А. 12 каприсов. Ор. 25. Государственное музыкальное издательство. М., 1937</w:t>
      </w:r>
    </w:p>
    <w:p w:rsidR="00790B74" w:rsidRPr="00790B74" w:rsidRDefault="00790B74" w:rsidP="000744F2">
      <w:pPr>
        <w:numPr>
          <w:ilvl w:val="0"/>
          <w:numId w:val="48"/>
        </w:numPr>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Сапожников Р. Гаммы, арпеджио, интервалы для виолончели (система упражнений). М., 1963</w:t>
      </w:r>
    </w:p>
    <w:p w:rsidR="00790B74" w:rsidRPr="00790B74" w:rsidRDefault="00790B74" w:rsidP="000744F2">
      <w:pPr>
        <w:numPr>
          <w:ilvl w:val="0"/>
          <w:numId w:val="48"/>
        </w:numPr>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Сапожников Р. Избранные этюды. Старшие классы. Вып. 2. М., 1955</w:t>
      </w:r>
    </w:p>
    <w:p w:rsidR="00790B74" w:rsidRPr="00790B74" w:rsidRDefault="00790B74" w:rsidP="000744F2">
      <w:pPr>
        <w:numPr>
          <w:ilvl w:val="0"/>
          <w:numId w:val="48"/>
        </w:numPr>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 xml:space="preserve">Сапожников. Р. Избранные этюды для виолончели. </w:t>
      </w:r>
      <w:r w:rsidRPr="00790B74">
        <w:rPr>
          <w:rFonts w:ascii="Times New Roman" w:eastAsia="SimSun" w:hAnsi="Times New Roman"/>
          <w:kern w:val="1"/>
          <w:sz w:val="26"/>
          <w:szCs w:val="26"/>
          <w:lang w:val="en-US" w:eastAsia="hi-IN" w:bidi="hi-IN"/>
        </w:rPr>
        <w:t>I</w:t>
      </w:r>
      <w:r w:rsidRPr="00790B74">
        <w:rPr>
          <w:rFonts w:ascii="Times New Roman" w:eastAsia="SimSun" w:hAnsi="Times New Roman"/>
          <w:kern w:val="1"/>
          <w:sz w:val="26"/>
          <w:szCs w:val="26"/>
          <w:lang w:eastAsia="hi-IN" w:bidi="hi-IN"/>
        </w:rPr>
        <w:t>-</w:t>
      </w:r>
      <w:r w:rsidRPr="00790B74">
        <w:rPr>
          <w:rFonts w:ascii="Times New Roman" w:eastAsia="SimSun" w:hAnsi="Times New Roman"/>
          <w:kern w:val="1"/>
          <w:sz w:val="26"/>
          <w:szCs w:val="26"/>
          <w:lang w:val="en-US" w:eastAsia="hi-IN" w:bidi="hi-IN"/>
        </w:rPr>
        <w:t>IV</w:t>
      </w:r>
      <w:r w:rsidRPr="00790B74">
        <w:rPr>
          <w:rFonts w:ascii="Times New Roman" w:eastAsia="SimSun" w:hAnsi="Times New Roman"/>
          <w:kern w:val="1"/>
          <w:sz w:val="26"/>
          <w:szCs w:val="26"/>
          <w:lang w:eastAsia="hi-IN" w:bidi="hi-IN"/>
        </w:rPr>
        <w:t xml:space="preserve"> классы ДМШ. М.,1957</w:t>
      </w:r>
    </w:p>
    <w:p w:rsidR="00790B74" w:rsidRPr="00790B74" w:rsidRDefault="00790B74" w:rsidP="000744F2">
      <w:pPr>
        <w:numPr>
          <w:ilvl w:val="0"/>
          <w:numId w:val="48"/>
        </w:numPr>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Сапожников Р. Школа игры на виолончели М., 1965</w:t>
      </w:r>
    </w:p>
    <w:p w:rsidR="00790B74" w:rsidRPr="00790B74" w:rsidRDefault="00790B74" w:rsidP="000744F2">
      <w:pPr>
        <w:numPr>
          <w:ilvl w:val="0"/>
          <w:numId w:val="48"/>
        </w:numPr>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Франком О. 12 этюдов для виолончели соч. 35. М., 1938</w:t>
      </w:r>
    </w:p>
    <w:p w:rsidR="00790B74" w:rsidRPr="00790B74" w:rsidRDefault="00790B74" w:rsidP="000744F2">
      <w:pPr>
        <w:numPr>
          <w:ilvl w:val="0"/>
          <w:numId w:val="48"/>
        </w:numPr>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lastRenderedPageBreak/>
        <w:t>Избранные этюды для виолончели. Ред. Челкаускас Ю. Изд. «Россия». М., 1993</w:t>
      </w:r>
    </w:p>
    <w:p w:rsidR="00790B74" w:rsidRPr="00790B74" w:rsidRDefault="00790B74" w:rsidP="000744F2">
      <w:pPr>
        <w:numPr>
          <w:ilvl w:val="0"/>
          <w:numId w:val="48"/>
        </w:numPr>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Нотная папка виолончелиста. Сост. Шаховская Н. Изд. «Дека-ВС». М., 2004</w:t>
      </w:r>
    </w:p>
    <w:p w:rsidR="00790B74" w:rsidRPr="00790B74" w:rsidRDefault="00790B74" w:rsidP="000744F2">
      <w:pPr>
        <w:numPr>
          <w:ilvl w:val="0"/>
          <w:numId w:val="48"/>
        </w:numPr>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Педагогический репертуар ДМШ. Избранные этюды. Сост. и ред. Волчков И.</w:t>
      </w:r>
    </w:p>
    <w:p w:rsidR="00790B74" w:rsidRPr="00790B74" w:rsidRDefault="00790B74" w:rsidP="000744F2">
      <w:pPr>
        <w:numPr>
          <w:ilvl w:val="0"/>
          <w:numId w:val="48"/>
        </w:numPr>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Педагогический репертуар. Избранные этюды для виолончели. Тетр. 1. Сост. Никитин А.,  Ролдугин С. Л.,1984</w:t>
      </w:r>
    </w:p>
    <w:p w:rsidR="00790B74" w:rsidRPr="00790B74" w:rsidRDefault="00790B74" w:rsidP="000744F2">
      <w:pPr>
        <w:numPr>
          <w:ilvl w:val="0"/>
          <w:numId w:val="48"/>
        </w:numPr>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 xml:space="preserve">Хрестоматия педагогического репертуара для виолончели. Этюды для </w:t>
      </w:r>
      <w:r w:rsidRPr="00790B74">
        <w:rPr>
          <w:rFonts w:ascii="Times New Roman" w:eastAsia="SimSun" w:hAnsi="Times New Roman"/>
          <w:kern w:val="1"/>
          <w:sz w:val="26"/>
          <w:szCs w:val="26"/>
          <w:lang w:val="en-US" w:eastAsia="hi-IN" w:bidi="hi-IN"/>
        </w:rPr>
        <w:t>V</w:t>
      </w:r>
      <w:r w:rsidRPr="00790B74">
        <w:rPr>
          <w:rFonts w:ascii="Times New Roman" w:eastAsia="SimSun" w:hAnsi="Times New Roman"/>
          <w:kern w:val="1"/>
          <w:sz w:val="26"/>
          <w:szCs w:val="26"/>
          <w:lang w:eastAsia="hi-IN" w:bidi="hi-IN"/>
        </w:rPr>
        <w:t xml:space="preserve"> класса ДМШ. Вып. 3. Часть 2. Сост. Сапожников Р. М., 1961</w:t>
      </w:r>
    </w:p>
    <w:p w:rsidR="00790B74" w:rsidRPr="00790B74" w:rsidRDefault="00790B74" w:rsidP="000744F2">
      <w:pPr>
        <w:numPr>
          <w:ilvl w:val="0"/>
          <w:numId w:val="48"/>
        </w:numPr>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 xml:space="preserve">Этюды на разные виды техники. </w:t>
      </w:r>
      <w:r w:rsidRPr="00790B74">
        <w:rPr>
          <w:rFonts w:ascii="Times New Roman" w:eastAsia="SimSun" w:hAnsi="Times New Roman"/>
          <w:kern w:val="1"/>
          <w:sz w:val="26"/>
          <w:szCs w:val="26"/>
          <w:lang w:val="en-US" w:eastAsia="hi-IN" w:bidi="hi-IN"/>
        </w:rPr>
        <w:t>V</w:t>
      </w:r>
      <w:r w:rsidRPr="00790B74">
        <w:rPr>
          <w:rFonts w:ascii="Times New Roman" w:eastAsia="SimSun" w:hAnsi="Times New Roman"/>
          <w:kern w:val="1"/>
          <w:sz w:val="26"/>
          <w:szCs w:val="26"/>
          <w:lang w:eastAsia="hi-IN" w:bidi="hi-IN"/>
        </w:rPr>
        <w:t xml:space="preserve"> класс. Киев, 1982</w:t>
      </w:r>
    </w:p>
    <w:p w:rsidR="00790B74" w:rsidRPr="00790B74" w:rsidRDefault="00790B74" w:rsidP="000744F2">
      <w:pPr>
        <w:numPr>
          <w:ilvl w:val="0"/>
          <w:numId w:val="48"/>
        </w:numPr>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Этюды для виолончели. Старшие классы ДМШ. Сост. Г.Бострем. Изд. «Музыка». М., 2004</w:t>
      </w:r>
    </w:p>
    <w:p w:rsidR="00790B74" w:rsidRPr="00790B74" w:rsidRDefault="00790B74" w:rsidP="000744F2">
      <w:pPr>
        <w:numPr>
          <w:ilvl w:val="0"/>
          <w:numId w:val="48"/>
        </w:numPr>
        <w:suppressAutoHyphens/>
        <w:spacing w:after="0"/>
        <w:ind w:hanging="11"/>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Ямпольский М. Виолончельная техника. М.-Л., 1939</w:t>
      </w:r>
    </w:p>
    <w:p w:rsidR="00790B74" w:rsidRPr="00790B74" w:rsidRDefault="00790B74" w:rsidP="00790B74">
      <w:pPr>
        <w:suppressAutoHyphens/>
        <w:spacing w:after="0"/>
        <w:jc w:val="center"/>
        <w:rPr>
          <w:rFonts w:ascii="Times New Roman" w:eastAsia="SimSun" w:hAnsi="Times New Roman"/>
          <w:b/>
          <w:bCs/>
          <w:i/>
          <w:iCs/>
          <w:kern w:val="1"/>
          <w:sz w:val="26"/>
          <w:szCs w:val="26"/>
          <w:lang w:eastAsia="hi-IN" w:bidi="hi-IN"/>
        </w:rPr>
      </w:pPr>
      <w:r w:rsidRPr="00790B74">
        <w:rPr>
          <w:rFonts w:ascii="Times New Roman" w:eastAsia="SimSun" w:hAnsi="Times New Roman"/>
          <w:b/>
          <w:bCs/>
          <w:i/>
          <w:iCs/>
          <w:kern w:val="1"/>
          <w:sz w:val="26"/>
          <w:szCs w:val="26"/>
          <w:lang w:eastAsia="hi-IN" w:bidi="hi-IN"/>
        </w:rPr>
        <w:t>Сборники концертов, сонат и пьес</w:t>
      </w:r>
    </w:p>
    <w:p w:rsidR="00790B74" w:rsidRPr="00790B74" w:rsidRDefault="00790B74" w:rsidP="000744F2">
      <w:pPr>
        <w:numPr>
          <w:ilvl w:val="0"/>
          <w:numId w:val="49"/>
        </w:numPr>
        <w:tabs>
          <w:tab w:val="left" w:pos="709"/>
        </w:tabs>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Бах И.С. Сюиты для виолончели соло. Ред. Гендлина Е. Изд. «Рутенштейн». М.,1993</w:t>
      </w:r>
    </w:p>
    <w:p w:rsidR="00790B74" w:rsidRPr="00790B74" w:rsidRDefault="00790B74" w:rsidP="000744F2">
      <w:pPr>
        <w:numPr>
          <w:ilvl w:val="0"/>
          <w:numId w:val="49"/>
        </w:numPr>
        <w:tabs>
          <w:tab w:val="left" w:pos="709"/>
        </w:tabs>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 xml:space="preserve">Гольтерман Г. Пьесы для виолончели и фортепиано. </w:t>
      </w:r>
      <w:r w:rsidRPr="00790B74">
        <w:rPr>
          <w:rFonts w:ascii="Times New Roman" w:eastAsia="SimSun" w:hAnsi="Times New Roman"/>
          <w:kern w:val="1"/>
          <w:sz w:val="26"/>
          <w:szCs w:val="26"/>
          <w:lang w:val="en-US" w:eastAsia="hi-IN" w:bidi="hi-IN"/>
        </w:rPr>
        <w:t>V</w:t>
      </w:r>
      <w:r w:rsidRPr="00790B74">
        <w:rPr>
          <w:rFonts w:ascii="Times New Roman" w:eastAsia="SimSun" w:hAnsi="Times New Roman"/>
          <w:kern w:val="1"/>
          <w:sz w:val="26"/>
          <w:szCs w:val="26"/>
          <w:lang w:eastAsia="hi-IN" w:bidi="hi-IN"/>
        </w:rPr>
        <w:t>-</w:t>
      </w:r>
      <w:r w:rsidRPr="00790B74">
        <w:rPr>
          <w:rFonts w:ascii="Times New Roman" w:eastAsia="SimSun" w:hAnsi="Times New Roman"/>
          <w:kern w:val="1"/>
          <w:sz w:val="26"/>
          <w:szCs w:val="26"/>
          <w:lang w:val="en-US" w:eastAsia="hi-IN" w:bidi="hi-IN"/>
        </w:rPr>
        <w:t>VI</w:t>
      </w:r>
      <w:r w:rsidRPr="00790B74">
        <w:rPr>
          <w:rFonts w:ascii="Times New Roman" w:eastAsia="SimSun" w:hAnsi="Times New Roman"/>
          <w:kern w:val="1"/>
          <w:sz w:val="26"/>
          <w:szCs w:val="26"/>
          <w:lang w:eastAsia="hi-IN" w:bidi="hi-IN"/>
        </w:rPr>
        <w:t xml:space="preserve"> классы ДМШ. Изд. «Композитор». Спб, 2005</w:t>
      </w:r>
    </w:p>
    <w:p w:rsidR="00790B74" w:rsidRPr="00790B74" w:rsidRDefault="00790B74" w:rsidP="000744F2">
      <w:pPr>
        <w:numPr>
          <w:ilvl w:val="0"/>
          <w:numId w:val="49"/>
        </w:numPr>
        <w:tabs>
          <w:tab w:val="left" w:pos="709"/>
        </w:tabs>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Маленькому виртуозу. Пьесы. Вып. 2. Старшие классы. Изд. «Композитор». СПб, 2007</w:t>
      </w:r>
    </w:p>
    <w:p w:rsidR="00790B74" w:rsidRPr="00790B74" w:rsidRDefault="00790B74" w:rsidP="000744F2">
      <w:pPr>
        <w:numPr>
          <w:ilvl w:val="0"/>
          <w:numId w:val="49"/>
        </w:numPr>
        <w:tabs>
          <w:tab w:val="left" w:pos="709"/>
        </w:tabs>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Марчелло А. Сонаты для виолончели и фортепиано. Сост. и ред. Р.Сапожников. Изд. «Музыка».  М., 1983</w:t>
      </w:r>
    </w:p>
    <w:p w:rsidR="00790B74" w:rsidRPr="00790B74" w:rsidRDefault="00790B74" w:rsidP="000744F2">
      <w:pPr>
        <w:numPr>
          <w:ilvl w:val="0"/>
          <w:numId w:val="49"/>
        </w:numPr>
        <w:tabs>
          <w:tab w:val="left" w:pos="709"/>
        </w:tabs>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Моцарт В. Пьесы. Изд. «Музыка». М., 1982</w:t>
      </w:r>
    </w:p>
    <w:p w:rsidR="00790B74" w:rsidRPr="00790B74" w:rsidRDefault="00790B74" w:rsidP="000744F2">
      <w:pPr>
        <w:numPr>
          <w:ilvl w:val="0"/>
          <w:numId w:val="49"/>
        </w:numPr>
        <w:tabs>
          <w:tab w:val="left" w:pos="709"/>
        </w:tabs>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Нотная папка виолончелиста. Сост. Шаховская Н. Изд. «Дека-ВС». М., 2004</w:t>
      </w:r>
    </w:p>
    <w:p w:rsidR="00790B74" w:rsidRPr="00790B74" w:rsidRDefault="00790B74" w:rsidP="000744F2">
      <w:pPr>
        <w:numPr>
          <w:ilvl w:val="0"/>
          <w:numId w:val="49"/>
        </w:numPr>
        <w:tabs>
          <w:tab w:val="left" w:pos="709"/>
        </w:tabs>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Пастораль-альбом популярных пьес. Изд. «Музыка» М., 2007</w:t>
      </w:r>
    </w:p>
    <w:p w:rsidR="00790B74" w:rsidRPr="00790B74" w:rsidRDefault="00790B74" w:rsidP="000744F2">
      <w:pPr>
        <w:numPr>
          <w:ilvl w:val="0"/>
          <w:numId w:val="49"/>
        </w:numPr>
        <w:tabs>
          <w:tab w:val="left" w:pos="709"/>
        </w:tabs>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Пьесы для виолончели. Изд. «Композитор».  СПб, 2003</w:t>
      </w:r>
    </w:p>
    <w:p w:rsidR="00790B74" w:rsidRPr="00790B74" w:rsidRDefault="00790B74" w:rsidP="000744F2">
      <w:pPr>
        <w:numPr>
          <w:ilvl w:val="0"/>
          <w:numId w:val="49"/>
        </w:numPr>
        <w:tabs>
          <w:tab w:val="left" w:pos="709"/>
        </w:tabs>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Пьесы русских композиторов. Сост. Р. Сапожников. Изд. «Музгиз». М., 1961</w:t>
      </w:r>
    </w:p>
    <w:p w:rsidR="00790B74" w:rsidRPr="00790B74" w:rsidRDefault="00790B74" w:rsidP="000744F2">
      <w:pPr>
        <w:numPr>
          <w:ilvl w:val="0"/>
          <w:numId w:val="49"/>
        </w:numPr>
        <w:tabs>
          <w:tab w:val="left" w:pos="709"/>
        </w:tabs>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 xml:space="preserve">Пьесы зарубежных композиторов. </w:t>
      </w:r>
      <w:r w:rsidRPr="00790B74">
        <w:rPr>
          <w:rFonts w:ascii="Times New Roman" w:eastAsia="SimSun" w:hAnsi="Times New Roman"/>
          <w:kern w:val="1"/>
          <w:sz w:val="26"/>
          <w:szCs w:val="26"/>
          <w:lang w:val="en-US" w:eastAsia="hi-IN" w:bidi="hi-IN"/>
        </w:rPr>
        <w:t>VI</w:t>
      </w:r>
      <w:r w:rsidRPr="00790B74">
        <w:rPr>
          <w:rFonts w:ascii="Times New Roman" w:eastAsia="SimSun" w:hAnsi="Times New Roman"/>
          <w:kern w:val="1"/>
          <w:sz w:val="26"/>
          <w:szCs w:val="26"/>
          <w:lang w:eastAsia="hi-IN" w:bidi="hi-IN"/>
        </w:rPr>
        <w:t>-</w:t>
      </w:r>
      <w:r w:rsidRPr="00790B74">
        <w:rPr>
          <w:rFonts w:ascii="Times New Roman" w:eastAsia="SimSun" w:hAnsi="Times New Roman"/>
          <w:kern w:val="1"/>
          <w:sz w:val="26"/>
          <w:szCs w:val="26"/>
          <w:lang w:val="en-US" w:eastAsia="hi-IN" w:bidi="hi-IN"/>
        </w:rPr>
        <w:t>VII</w:t>
      </w:r>
      <w:r w:rsidRPr="00790B74">
        <w:rPr>
          <w:rFonts w:ascii="Times New Roman" w:eastAsia="SimSun" w:hAnsi="Times New Roman"/>
          <w:kern w:val="1"/>
          <w:sz w:val="26"/>
          <w:szCs w:val="26"/>
          <w:lang w:eastAsia="hi-IN" w:bidi="hi-IN"/>
        </w:rPr>
        <w:t xml:space="preserve"> классы. Изд. «Музыка». М., 1969</w:t>
      </w:r>
    </w:p>
    <w:p w:rsidR="00790B74" w:rsidRPr="00790B74" w:rsidRDefault="00790B74" w:rsidP="000744F2">
      <w:pPr>
        <w:numPr>
          <w:ilvl w:val="0"/>
          <w:numId w:val="49"/>
        </w:numPr>
        <w:tabs>
          <w:tab w:val="left" w:pos="709"/>
        </w:tabs>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 xml:space="preserve">Пьесы зарубежных композиторов </w:t>
      </w:r>
      <w:r w:rsidRPr="00790B74">
        <w:rPr>
          <w:rFonts w:ascii="Times New Roman" w:eastAsia="SimSun" w:hAnsi="Times New Roman"/>
          <w:kern w:val="1"/>
          <w:sz w:val="26"/>
          <w:szCs w:val="26"/>
          <w:lang w:val="en-US" w:eastAsia="hi-IN" w:bidi="hi-IN"/>
        </w:rPr>
        <w:t>XIX</w:t>
      </w:r>
      <w:r w:rsidRPr="00790B74">
        <w:rPr>
          <w:rFonts w:ascii="Times New Roman" w:eastAsia="SimSun" w:hAnsi="Times New Roman"/>
          <w:kern w:val="1"/>
          <w:sz w:val="26"/>
          <w:szCs w:val="26"/>
          <w:lang w:eastAsia="hi-IN" w:bidi="hi-IN"/>
        </w:rPr>
        <w:t xml:space="preserve"> века. Сборники 1 и 2. Сост. Р.Сапожников. Изд. «Музгиз». М., 1961, 1968</w:t>
      </w:r>
    </w:p>
    <w:p w:rsidR="00790B74" w:rsidRPr="00790B74" w:rsidRDefault="00790B74" w:rsidP="000744F2">
      <w:pPr>
        <w:numPr>
          <w:ilvl w:val="0"/>
          <w:numId w:val="49"/>
        </w:numPr>
        <w:tabs>
          <w:tab w:val="left" w:pos="709"/>
        </w:tabs>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 xml:space="preserve">Раков Н. </w:t>
      </w:r>
      <w:r w:rsidRPr="00790B74">
        <w:rPr>
          <w:rFonts w:ascii="Times New Roman" w:eastAsia="SimSun" w:hAnsi="Times New Roman"/>
          <w:kern w:val="1"/>
          <w:sz w:val="26"/>
          <w:szCs w:val="26"/>
          <w:lang w:eastAsia="hi-IN" w:bidi="hi-IN"/>
        </w:rPr>
        <w:tab/>
        <w:t>9 пьес. М.,1961</w:t>
      </w:r>
    </w:p>
    <w:p w:rsidR="00790B74" w:rsidRPr="00790B74" w:rsidRDefault="00790B74" w:rsidP="000744F2">
      <w:pPr>
        <w:numPr>
          <w:ilvl w:val="0"/>
          <w:numId w:val="49"/>
        </w:numPr>
        <w:tabs>
          <w:tab w:val="left" w:pos="709"/>
        </w:tabs>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Русская виолончельная музыка. Вып. 4, 6, 8.  Сост.  В.Тонха. Изд. «Музыка». М., 1980, 1982, 1985</w:t>
      </w:r>
    </w:p>
    <w:p w:rsidR="00790B74" w:rsidRPr="00790B74" w:rsidRDefault="00790B74" w:rsidP="000744F2">
      <w:pPr>
        <w:numPr>
          <w:ilvl w:val="0"/>
          <w:numId w:val="49"/>
        </w:numPr>
        <w:tabs>
          <w:tab w:val="left" w:pos="709"/>
        </w:tabs>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 xml:space="preserve">Сборник пьес русских и советских композиторов для виолончели и фортепиано. Государственное музыкальное издательство. М.,1950 </w:t>
      </w:r>
    </w:p>
    <w:p w:rsidR="00790B74" w:rsidRPr="00790B74" w:rsidRDefault="00790B74" w:rsidP="000744F2">
      <w:pPr>
        <w:numPr>
          <w:ilvl w:val="0"/>
          <w:numId w:val="49"/>
        </w:numPr>
        <w:tabs>
          <w:tab w:val="left" w:pos="709"/>
        </w:tabs>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 xml:space="preserve">Хрестоматия для виолончели. Вып. 2. Часть 1. Пьесы для </w:t>
      </w:r>
      <w:r w:rsidRPr="00790B74">
        <w:rPr>
          <w:rFonts w:ascii="Times New Roman" w:eastAsia="SimSun" w:hAnsi="Times New Roman"/>
          <w:kern w:val="1"/>
          <w:sz w:val="26"/>
          <w:szCs w:val="26"/>
          <w:lang w:val="en-US" w:eastAsia="hi-IN" w:bidi="hi-IN"/>
        </w:rPr>
        <w:t>III</w:t>
      </w:r>
      <w:r w:rsidRPr="00790B74">
        <w:rPr>
          <w:rFonts w:ascii="Times New Roman" w:eastAsia="SimSun" w:hAnsi="Times New Roman"/>
          <w:kern w:val="1"/>
          <w:sz w:val="26"/>
          <w:szCs w:val="26"/>
          <w:lang w:eastAsia="hi-IN" w:bidi="hi-IN"/>
        </w:rPr>
        <w:t>-</w:t>
      </w:r>
      <w:r w:rsidRPr="00790B74">
        <w:rPr>
          <w:rFonts w:ascii="Times New Roman" w:eastAsia="SimSun" w:hAnsi="Times New Roman"/>
          <w:kern w:val="1"/>
          <w:sz w:val="26"/>
          <w:szCs w:val="26"/>
          <w:lang w:val="en-US" w:eastAsia="hi-IN" w:bidi="hi-IN"/>
        </w:rPr>
        <w:t>IV</w:t>
      </w:r>
      <w:r w:rsidRPr="00790B74">
        <w:rPr>
          <w:rFonts w:ascii="Times New Roman" w:eastAsia="SimSun" w:hAnsi="Times New Roman"/>
          <w:kern w:val="1"/>
          <w:sz w:val="26"/>
          <w:szCs w:val="26"/>
          <w:lang w:eastAsia="hi-IN" w:bidi="hi-IN"/>
        </w:rPr>
        <w:t xml:space="preserve"> классов ДМШ. Сост. Р.Сапожников. Изд. «Музыка». М., 1967, 1974</w:t>
      </w:r>
    </w:p>
    <w:p w:rsidR="00790B74" w:rsidRPr="00790B74" w:rsidRDefault="00790B74" w:rsidP="000744F2">
      <w:pPr>
        <w:numPr>
          <w:ilvl w:val="0"/>
          <w:numId w:val="49"/>
        </w:numPr>
        <w:tabs>
          <w:tab w:val="left" w:pos="709"/>
        </w:tabs>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 xml:space="preserve">Хрестоматия для виолончели. </w:t>
      </w:r>
      <w:r w:rsidRPr="00790B74">
        <w:rPr>
          <w:rFonts w:ascii="Times New Roman" w:eastAsia="SimSun" w:hAnsi="Times New Roman"/>
          <w:kern w:val="1"/>
          <w:sz w:val="26"/>
          <w:szCs w:val="26"/>
          <w:lang w:val="en-US" w:eastAsia="hi-IN" w:bidi="hi-IN"/>
        </w:rPr>
        <w:t>III</w:t>
      </w:r>
      <w:r w:rsidRPr="00790B74">
        <w:rPr>
          <w:rFonts w:ascii="Times New Roman" w:eastAsia="SimSun" w:hAnsi="Times New Roman"/>
          <w:kern w:val="1"/>
          <w:sz w:val="26"/>
          <w:szCs w:val="26"/>
          <w:lang w:eastAsia="hi-IN" w:bidi="hi-IN"/>
        </w:rPr>
        <w:t>-</w:t>
      </w:r>
      <w:r w:rsidRPr="00790B74">
        <w:rPr>
          <w:rFonts w:ascii="Times New Roman" w:eastAsia="SimSun" w:hAnsi="Times New Roman"/>
          <w:kern w:val="1"/>
          <w:sz w:val="26"/>
          <w:szCs w:val="26"/>
          <w:lang w:val="en-US" w:eastAsia="hi-IN" w:bidi="hi-IN"/>
        </w:rPr>
        <w:t>V</w:t>
      </w:r>
      <w:r w:rsidRPr="00790B74">
        <w:rPr>
          <w:rFonts w:ascii="Times New Roman" w:eastAsia="SimSun" w:hAnsi="Times New Roman"/>
          <w:kern w:val="1"/>
          <w:sz w:val="26"/>
          <w:szCs w:val="26"/>
          <w:lang w:eastAsia="hi-IN" w:bidi="hi-IN"/>
        </w:rPr>
        <w:t xml:space="preserve"> класс. Концерты. Сост. И.Волчков. Изд. «Музыка». М.,1988</w:t>
      </w:r>
    </w:p>
    <w:p w:rsidR="00790B74" w:rsidRPr="00790B74" w:rsidRDefault="00790B74" w:rsidP="000744F2">
      <w:pPr>
        <w:numPr>
          <w:ilvl w:val="0"/>
          <w:numId w:val="49"/>
        </w:numPr>
        <w:tabs>
          <w:tab w:val="left" w:pos="709"/>
        </w:tabs>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 xml:space="preserve">Хрестоматия педагогического репертуара для виолончели. Пьесы для </w:t>
      </w:r>
      <w:r w:rsidRPr="00790B74">
        <w:rPr>
          <w:rFonts w:ascii="Times New Roman" w:eastAsia="SimSun" w:hAnsi="Times New Roman"/>
          <w:kern w:val="1"/>
          <w:sz w:val="26"/>
          <w:szCs w:val="26"/>
          <w:lang w:val="en-US" w:eastAsia="hi-IN" w:bidi="hi-IN"/>
        </w:rPr>
        <w:t>V</w:t>
      </w:r>
      <w:r w:rsidRPr="00790B74">
        <w:rPr>
          <w:rFonts w:ascii="Times New Roman" w:eastAsia="SimSun" w:hAnsi="Times New Roman"/>
          <w:kern w:val="1"/>
          <w:sz w:val="26"/>
          <w:szCs w:val="26"/>
          <w:lang w:eastAsia="hi-IN" w:bidi="hi-IN"/>
        </w:rPr>
        <w:t xml:space="preserve"> класса ДМШ. Вып. 3. Часть 1. Сост. Р. Сапожников. Изд. «Музыка». М., 1967</w:t>
      </w:r>
    </w:p>
    <w:p w:rsidR="00790B74" w:rsidRPr="00790B74" w:rsidRDefault="00790B74" w:rsidP="000744F2">
      <w:pPr>
        <w:numPr>
          <w:ilvl w:val="0"/>
          <w:numId w:val="49"/>
        </w:numPr>
        <w:tabs>
          <w:tab w:val="left" w:pos="709"/>
        </w:tabs>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 xml:space="preserve">Хрестоматия для виолончели. </w:t>
      </w:r>
      <w:r w:rsidRPr="00790B74">
        <w:rPr>
          <w:rFonts w:ascii="Times New Roman" w:eastAsia="SimSun" w:hAnsi="Times New Roman"/>
          <w:kern w:val="1"/>
          <w:sz w:val="26"/>
          <w:szCs w:val="26"/>
          <w:lang w:val="en-US" w:eastAsia="hi-IN" w:bidi="hi-IN"/>
        </w:rPr>
        <w:t>VI</w:t>
      </w:r>
      <w:r w:rsidRPr="00790B74">
        <w:rPr>
          <w:rFonts w:ascii="Times New Roman" w:eastAsia="SimSun" w:hAnsi="Times New Roman"/>
          <w:kern w:val="1"/>
          <w:sz w:val="26"/>
          <w:szCs w:val="26"/>
          <w:lang w:eastAsia="hi-IN" w:bidi="hi-IN"/>
        </w:rPr>
        <w:t>-</w:t>
      </w:r>
      <w:r w:rsidRPr="00790B74">
        <w:rPr>
          <w:rFonts w:ascii="Times New Roman" w:eastAsia="SimSun" w:hAnsi="Times New Roman"/>
          <w:kern w:val="1"/>
          <w:sz w:val="26"/>
          <w:szCs w:val="26"/>
          <w:lang w:val="en-US" w:eastAsia="hi-IN" w:bidi="hi-IN"/>
        </w:rPr>
        <w:t>VII</w:t>
      </w:r>
      <w:r w:rsidRPr="00790B74">
        <w:rPr>
          <w:rFonts w:ascii="Times New Roman" w:eastAsia="SimSun" w:hAnsi="Times New Roman"/>
          <w:kern w:val="1"/>
          <w:sz w:val="26"/>
          <w:szCs w:val="26"/>
          <w:lang w:eastAsia="hi-IN" w:bidi="hi-IN"/>
        </w:rPr>
        <w:t xml:space="preserve"> классы. Концерты. Сост. И.Волчков. Изд. «Музыка» М.,1989</w:t>
      </w:r>
    </w:p>
    <w:p w:rsidR="00790B74" w:rsidRPr="00790B74" w:rsidRDefault="00790B74" w:rsidP="000744F2">
      <w:pPr>
        <w:numPr>
          <w:ilvl w:val="0"/>
          <w:numId w:val="49"/>
        </w:numPr>
        <w:tabs>
          <w:tab w:val="left" w:pos="709"/>
        </w:tabs>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Хрестоматия для виолончели. Старинные и классические сонаты. Вып. 1. Сост. И.Волчков. Изд. «Музыка». М., 1991</w:t>
      </w:r>
    </w:p>
    <w:p w:rsidR="00790B74" w:rsidRPr="00790B74" w:rsidRDefault="00790B74" w:rsidP="000744F2">
      <w:pPr>
        <w:numPr>
          <w:ilvl w:val="0"/>
          <w:numId w:val="49"/>
        </w:numPr>
        <w:tabs>
          <w:tab w:val="left" w:pos="709"/>
        </w:tabs>
        <w:suppressAutoHyphens/>
        <w:spacing w:after="0"/>
        <w:ind w:hanging="11"/>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lastRenderedPageBreak/>
        <w:t>Чайковский П. Пьесы. Сост. Челкаускас Ю. Изд. «Музыка». М., 2000</w:t>
      </w:r>
    </w:p>
    <w:p w:rsidR="00790B74" w:rsidRPr="00790B74" w:rsidRDefault="00790B74" w:rsidP="00790B74">
      <w:pPr>
        <w:suppressAutoHyphens/>
        <w:spacing w:after="0"/>
        <w:jc w:val="center"/>
        <w:rPr>
          <w:rFonts w:ascii="Times New Roman" w:eastAsia="SimSun" w:hAnsi="Times New Roman"/>
          <w:b/>
          <w:bCs/>
          <w:i/>
          <w:iCs/>
          <w:kern w:val="1"/>
          <w:sz w:val="26"/>
          <w:szCs w:val="26"/>
          <w:lang w:eastAsia="hi-IN" w:bidi="hi-IN"/>
        </w:rPr>
      </w:pPr>
      <w:r w:rsidRPr="00790B74">
        <w:rPr>
          <w:rFonts w:ascii="Times New Roman" w:eastAsia="SimSun" w:hAnsi="Times New Roman"/>
          <w:b/>
          <w:bCs/>
          <w:i/>
          <w:iCs/>
          <w:kern w:val="1"/>
          <w:sz w:val="26"/>
          <w:szCs w:val="26"/>
          <w:lang w:eastAsia="hi-IN" w:bidi="hi-IN"/>
        </w:rPr>
        <w:t>2. Список рекомендуемой методической литературы</w:t>
      </w:r>
    </w:p>
    <w:p w:rsidR="00790B74" w:rsidRPr="00790B74" w:rsidRDefault="00790B74" w:rsidP="000744F2">
      <w:pPr>
        <w:numPr>
          <w:ilvl w:val="0"/>
          <w:numId w:val="50"/>
        </w:numPr>
        <w:suppressAutoHyphens/>
        <w:spacing w:after="0"/>
        <w:ind w:left="142"/>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Беркман Т.Л., Грищенко К.С Музыкальное образование учителя. М., 1956</w:t>
      </w:r>
    </w:p>
    <w:p w:rsidR="00790B74" w:rsidRPr="00790B74" w:rsidRDefault="00790B74" w:rsidP="000744F2">
      <w:pPr>
        <w:numPr>
          <w:ilvl w:val="0"/>
          <w:numId w:val="50"/>
        </w:numPr>
        <w:suppressAutoHyphens/>
        <w:spacing w:after="0"/>
        <w:ind w:left="142"/>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Бирина В.М. Особенности начального обучения игре на виолончели (дошкольная группа). М., 1988</w:t>
      </w:r>
    </w:p>
    <w:p w:rsidR="00790B74" w:rsidRPr="00790B74" w:rsidRDefault="00790B74" w:rsidP="000744F2">
      <w:pPr>
        <w:numPr>
          <w:ilvl w:val="0"/>
          <w:numId w:val="50"/>
        </w:numPr>
        <w:suppressAutoHyphens/>
        <w:spacing w:after="0"/>
        <w:ind w:left="142"/>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Вопросы методики начального музыкального образования. Ред. Руденко, Натансон. 1981</w:t>
      </w:r>
    </w:p>
    <w:p w:rsidR="00790B74" w:rsidRPr="00790B74" w:rsidRDefault="00790B74" w:rsidP="000744F2">
      <w:pPr>
        <w:numPr>
          <w:ilvl w:val="0"/>
          <w:numId w:val="50"/>
        </w:numPr>
        <w:suppressAutoHyphens/>
        <w:spacing w:after="0"/>
        <w:ind w:left="142"/>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Вопросы музыкальной педагогики. Выпуск второй. Ред. Руденко В.И.  М., Музыка,1980</w:t>
      </w:r>
    </w:p>
    <w:p w:rsidR="00790B74" w:rsidRPr="00790B74" w:rsidRDefault="00790B74" w:rsidP="000744F2">
      <w:pPr>
        <w:numPr>
          <w:ilvl w:val="0"/>
          <w:numId w:val="50"/>
        </w:numPr>
        <w:suppressAutoHyphens/>
        <w:spacing w:after="0"/>
        <w:ind w:left="142"/>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Вопросы музыкальной педагогики. Выпуск седьмой. Сборник статей.  Сост. и ред. Руденко В.И.  М., Музыка,1986</w:t>
      </w:r>
    </w:p>
    <w:p w:rsidR="00790B74" w:rsidRPr="00790B74" w:rsidRDefault="00790B74" w:rsidP="000744F2">
      <w:pPr>
        <w:numPr>
          <w:ilvl w:val="0"/>
          <w:numId w:val="50"/>
        </w:numPr>
        <w:suppressAutoHyphens/>
        <w:spacing w:after="0"/>
        <w:ind w:left="142"/>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Вопросы музыкальной педагогики. Смычковые инструменты. Сборник статей.  Сост. и ред. Берлянчик М.М., Юрьев А.Ю. Новосибирск, 1973</w:t>
      </w:r>
    </w:p>
    <w:p w:rsidR="00790B74" w:rsidRPr="00790B74" w:rsidRDefault="00790B74" w:rsidP="000744F2">
      <w:pPr>
        <w:numPr>
          <w:ilvl w:val="0"/>
          <w:numId w:val="50"/>
        </w:numPr>
        <w:suppressAutoHyphens/>
        <w:spacing w:after="0"/>
        <w:ind w:left="142"/>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Вопрос совершенствования преподавания игры на оркестровых инструментах. Учебное пособие по курсу методики. 1978</w:t>
      </w:r>
    </w:p>
    <w:p w:rsidR="00790B74" w:rsidRPr="00790B74" w:rsidRDefault="00790B74" w:rsidP="000744F2">
      <w:pPr>
        <w:numPr>
          <w:ilvl w:val="0"/>
          <w:numId w:val="50"/>
        </w:numPr>
        <w:suppressAutoHyphens/>
        <w:spacing w:after="0"/>
        <w:ind w:left="142"/>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Кабалевский Д.Б. Как рассказывать детям о музыке? Изд. третье. М., Просвещение, 1989</w:t>
      </w:r>
    </w:p>
    <w:p w:rsidR="00790B74" w:rsidRPr="00790B74" w:rsidRDefault="00790B74" w:rsidP="000744F2">
      <w:pPr>
        <w:numPr>
          <w:ilvl w:val="0"/>
          <w:numId w:val="50"/>
        </w:numPr>
        <w:suppressAutoHyphens/>
        <w:spacing w:after="0"/>
        <w:ind w:left="142"/>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Методические записки по вопросам музыкального образования, Сборник статей. Вып. третий. Сост. и ред. Лагутин А.И. М., Музыка, 1991</w:t>
      </w:r>
    </w:p>
    <w:p w:rsidR="00790B74" w:rsidRPr="00790B74" w:rsidRDefault="00790B74" w:rsidP="000744F2">
      <w:pPr>
        <w:numPr>
          <w:ilvl w:val="0"/>
          <w:numId w:val="50"/>
        </w:numPr>
        <w:suppressAutoHyphens/>
        <w:spacing w:after="0"/>
        <w:ind w:left="142"/>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Надолинская Т.В. На уроках музыки.  М., Владос, 2005</w:t>
      </w:r>
    </w:p>
    <w:p w:rsidR="00790B74" w:rsidRPr="00790B74" w:rsidRDefault="00790B74" w:rsidP="000744F2">
      <w:pPr>
        <w:numPr>
          <w:ilvl w:val="0"/>
          <w:numId w:val="50"/>
        </w:numPr>
        <w:suppressAutoHyphens/>
        <w:spacing w:after="0"/>
        <w:ind w:left="142"/>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Нестьев И.В. Учитесь слушать музыку. Изд. третье. М., Музыка, 1987</w:t>
      </w:r>
    </w:p>
    <w:p w:rsidR="00790B74" w:rsidRPr="00790B74" w:rsidRDefault="00790B74" w:rsidP="000744F2">
      <w:pPr>
        <w:numPr>
          <w:ilvl w:val="0"/>
          <w:numId w:val="50"/>
        </w:numPr>
        <w:suppressAutoHyphens/>
        <w:spacing w:after="0"/>
        <w:ind w:left="142"/>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Сапожников Р. Обучение начинающего виолончелиста. 1978</w:t>
      </w:r>
    </w:p>
    <w:p w:rsidR="00790B74" w:rsidRPr="00790B74" w:rsidRDefault="00790B74" w:rsidP="000744F2">
      <w:pPr>
        <w:numPr>
          <w:ilvl w:val="0"/>
          <w:numId w:val="50"/>
        </w:numPr>
        <w:suppressAutoHyphens/>
        <w:spacing w:after="0"/>
        <w:ind w:left="142"/>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Сапожников Р. Основы методики обучения игре на виолончели. 1967</w:t>
      </w:r>
    </w:p>
    <w:p w:rsidR="00790B74" w:rsidRPr="00790B74" w:rsidRDefault="00790B74" w:rsidP="000744F2">
      <w:pPr>
        <w:numPr>
          <w:ilvl w:val="0"/>
          <w:numId w:val="50"/>
        </w:numPr>
        <w:suppressAutoHyphens/>
        <w:spacing w:after="0"/>
        <w:ind w:left="142"/>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Сапожников Р. Первоначальное обучение виолончелиста.1962</w:t>
      </w:r>
    </w:p>
    <w:p w:rsidR="00790B74" w:rsidRPr="00790B74" w:rsidRDefault="00790B74" w:rsidP="000744F2">
      <w:pPr>
        <w:numPr>
          <w:ilvl w:val="0"/>
          <w:numId w:val="50"/>
        </w:numPr>
        <w:suppressAutoHyphens/>
        <w:spacing w:after="0"/>
        <w:ind w:left="142"/>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Степанов. Основные принципы применения смычковых штрихов. 1971</w:t>
      </w:r>
    </w:p>
    <w:p w:rsidR="00790B74" w:rsidRPr="00790B74" w:rsidRDefault="00790B74" w:rsidP="000744F2">
      <w:pPr>
        <w:numPr>
          <w:ilvl w:val="0"/>
          <w:numId w:val="50"/>
        </w:numPr>
        <w:suppressAutoHyphens/>
        <w:spacing w:after="0"/>
        <w:ind w:left="142"/>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Струве Б. Вибрация как исполнительский навык игры на смычковых инструментах. М.-Л.,1933</w:t>
      </w:r>
    </w:p>
    <w:p w:rsidR="00790B74" w:rsidRPr="00790B74" w:rsidRDefault="00790B74" w:rsidP="000744F2">
      <w:pPr>
        <w:numPr>
          <w:ilvl w:val="0"/>
          <w:numId w:val="50"/>
        </w:numPr>
        <w:suppressAutoHyphens/>
        <w:spacing w:after="0"/>
        <w:ind w:left="142"/>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Струве Б. Пути начального развития юных скрипачей и виолончелистов: этюд из области музыкальной педагогики. М., 1952</w:t>
      </w:r>
    </w:p>
    <w:p w:rsidR="00790B74" w:rsidRPr="00790B74" w:rsidRDefault="00790B74" w:rsidP="000744F2">
      <w:pPr>
        <w:numPr>
          <w:ilvl w:val="0"/>
          <w:numId w:val="50"/>
        </w:numPr>
        <w:suppressAutoHyphens/>
        <w:spacing w:after="0"/>
        <w:ind w:left="142"/>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Шульпяков О. О психофизическом единстве исполнительского искусства. // Вопросы теории и эстетики музыки. Вып. 12. Л: Музыка, 1973</w:t>
      </w:r>
    </w:p>
    <w:p w:rsidR="00790B74" w:rsidRPr="00790B74" w:rsidRDefault="00790B74" w:rsidP="000744F2">
      <w:pPr>
        <w:numPr>
          <w:ilvl w:val="0"/>
          <w:numId w:val="50"/>
        </w:numPr>
        <w:suppressAutoHyphens/>
        <w:spacing w:after="0"/>
        <w:ind w:left="142"/>
        <w:jc w:val="both"/>
        <w:rPr>
          <w:rFonts w:ascii="Times New Roman" w:eastAsia="SimSun" w:hAnsi="Times New Roman"/>
          <w:kern w:val="1"/>
          <w:sz w:val="26"/>
          <w:szCs w:val="26"/>
          <w:lang w:eastAsia="hi-IN" w:bidi="hi-IN"/>
        </w:rPr>
      </w:pPr>
      <w:r w:rsidRPr="00790B74">
        <w:rPr>
          <w:rFonts w:ascii="Times New Roman" w:eastAsia="SimSun" w:hAnsi="Times New Roman"/>
          <w:kern w:val="1"/>
          <w:sz w:val="26"/>
          <w:szCs w:val="26"/>
          <w:lang w:eastAsia="hi-IN" w:bidi="hi-IN"/>
        </w:rPr>
        <w:t>Шульпяков О. Техническое развитие музыкантов-исполнителей. Музыка. Л., 1973</w:t>
      </w:r>
    </w:p>
    <w:p w:rsidR="002833AE" w:rsidRPr="002833AE" w:rsidRDefault="002833AE" w:rsidP="002833AE">
      <w:pPr>
        <w:shd w:val="clear" w:color="auto" w:fill="FFFFFF"/>
        <w:spacing w:after="0"/>
        <w:contextualSpacing/>
        <w:rPr>
          <w:rFonts w:ascii="Times New Roman" w:hAnsi="Times New Roman"/>
          <w:sz w:val="26"/>
          <w:szCs w:val="26"/>
        </w:rPr>
      </w:pPr>
      <w:r w:rsidRPr="002833AE">
        <w:rPr>
          <w:rFonts w:ascii="Times New Roman" w:hAnsi="Times New Roman"/>
          <w:i/>
          <w:iCs/>
          <w:color w:val="000000"/>
          <w:spacing w:val="6"/>
          <w:sz w:val="26"/>
          <w:szCs w:val="26"/>
        </w:rPr>
        <w:t>Срок реализации учебного предмета «Ансамбль»</w:t>
      </w:r>
    </w:p>
    <w:p w:rsidR="002833AE" w:rsidRDefault="002833AE" w:rsidP="002833AE">
      <w:pPr>
        <w:shd w:val="clear" w:color="auto" w:fill="FFFFFF"/>
        <w:ind w:right="10"/>
        <w:contextualSpacing/>
        <w:jc w:val="both"/>
        <w:rPr>
          <w:rFonts w:ascii="Times New Roman" w:hAnsi="Times New Roman"/>
          <w:sz w:val="26"/>
          <w:szCs w:val="26"/>
        </w:rPr>
      </w:pPr>
      <w:r w:rsidRPr="002833AE">
        <w:rPr>
          <w:rFonts w:ascii="Times New Roman" w:hAnsi="Times New Roman"/>
          <w:color w:val="000000"/>
          <w:sz w:val="26"/>
          <w:szCs w:val="26"/>
        </w:rPr>
        <w:t xml:space="preserve">Срок реализации данной программы составляет четыре года (с 4 по 7 </w:t>
      </w:r>
      <w:r w:rsidRPr="002833AE">
        <w:rPr>
          <w:rFonts w:ascii="Times New Roman" w:hAnsi="Times New Roman"/>
          <w:color w:val="000000"/>
          <w:spacing w:val="11"/>
          <w:sz w:val="26"/>
          <w:szCs w:val="26"/>
        </w:rPr>
        <w:t xml:space="preserve">класс 8-летней программы обучения со 2 по 5 класс 6-летней программы обучения). Для учащихся, планирующих поступление в образовательные </w:t>
      </w:r>
      <w:r w:rsidRPr="002833AE">
        <w:rPr>
          <w:rFonts w:ascii="Times New Roman" w:hAnsi="Times New Roman"/>
          <w:color w:val="000000"/>
          <w:spacing w:val="4"/>
          <w:sz w:val="26"/>
          <w:szCs w:val="26"/>
        </w:rPr>
        <w:t xml:space="preserve">учреждения, реализующие основные профессиональные образовательные </w:t>
      </w:r>
      <w:r w:rsidRPr="002833AE">
        <w:rPr>
          <w:rFonts w:ascii="Times New Roman" w:hAnsi="Times New Roman"/>
          <w:color w:val="000000"/>
          <w:spacing w:val="5"/>
          <w:sz w:val="26"/>
          <w:szCs w:val="26"/>
        </w:rPr>
        <w:t xml:space="preserve">программы в области музыкального искусства, срок освоения может быть </w:t>
      </w:r>
      <w:r w:rsidRPr="002833AE">
        <w:rPr>
          <w:rFonts w:ascii="Times New Roman" w:hAnsi="Times New Roman"/>
          <w:color w:val="000000"/>
          <w:spacing w:val="-1"/>
          <w:sz w:val="26"/>
          <w:szCs w:val="26"/>
        </w:rPr>
        <w:t>увеличен на 1 год (9(7) класс).</w:t>
      </w:r>
    </w:p>
    <w:p w:rsidR="002833AE" w:rsidRDefault="002833AE" w:rsidP="002833AE">
      <w:pPr>
        <w:shd w:val="clear" w:color="auto" w:fill="FFFFFF"/>
        <w:ind w:right="10"/>
        <w:contextualSpacing/>
        <w:jc w:val="both"/>
        <w:rPr>
          <w:rFonts w:ascii="Times New Roman" w:hAnsi="Times New Roman"/>
          <w:color w:val="000000"/>
          <w:spacing w:val="-1"/>
          <w:sz w:val="26"/>
          <w:szCs w:val="26"/>
        </w:rPr>
      </w:pPr>
      <w:r w:rsidRPr="002833AE">
        <w:rPr>
          <w:rFonts w:ascii="Times New Roman" w:hAnsi="Times New Roman"/>
          <w:bCs/>
          <w:i/>
          <w:iCs/>
          <w:color w:val="000000"/>
          <w:spacing w:val="2"/>
          <w:sz w:val="26"/>
          <w:szCs w:val="26"/>
        </w:rPr>
        <w:t>Объем   учебного   времени,</w:t>
      </w:r>
      <w:r w:rsidRPr="002833AE">
        <w:rPr>
          <w:rFonts w:ascii="Times New Roman" w:hAnsi="Times New Roman"/>
          <w:b/>
          <w:bCs/>
          <w:i/>
          <w:iCs/>
          <w:color w:val="000000"/>
          <w:spacing w:val="2"/>
          <w:sz w:val="26"/>
          <w:szCs w:val="26"/>
        </w:rPr>
        <w:t xml:space="preserve">   </w:t>
      </w:r>
      <w:r w:rsidRPr="002833AE">
        <w:rPr>
          <w:rFonts w:ascii="Times New Roman" w:hAnsi="Times New Roman"/>
          <w:color w:val="000000"/>
          <w:spacing w:val="2"/>
          <w:sz w:val="26"/>
          <w:szCs w:val="26"/>
        </w:rPr>
        <w:t xml:space="preserve">предусмотренный   учебным   планом </w:t>
      </w:r>
      <w:r w:rsidRPr="002833AE">
        <w:rPr>
          <w:rFonts w:ascii="Times New Roman" w:hAnsi="Times New Roman"/>
          <w:color w:val="000000"/>
          <w:spacing w:val="-1"/>
          <w:sz w:val="26"/>
          <w:szCs w:val="26"/>
        </w:rPr>
        <w:t>образовательного учреждения на реализацию предмета «Ансамбль»:</w:t>
      </w:r>
    </w:p>
    <w:p w:rsidR="002833AE" w:rsidRPr="004B675F" w:rsidRDefault="00790B74" w:rsidP="000744F2">
      <w:pPr>
        <w:pStyle w:val="a3"/>
        <w:numPr>
          <w:ilvl w:val="0"/>
          <w:numId w:val="55"/>
        </w:numPr>
        <w:shd w:val="clear" w:color="auto" w:fill="FFFFFF"/>
        <w:ind w:right="10"/>
        <w:jc w:val="both"/>
        <w:rPr>
          <w:rFonts w:ascii="Times New Roman" w:hAnsi="Times New Roman"/>
          <w:b/>
          <w:sz w:val="26"/>
          <w:szCs w:val="26"/>
        </w:rPr>
      </w:pPr>
      <w:r w:rsidRPr="004B675F">
        <w:rPr>
          <w:rFonts w:ascii="Times New Roman" w:hAnsi="Times New Roman"/>
          <w:b/>
          <w:sz w:val="26"/>
          <w:szCs w:val="26"/>
        </w:rPr>
        <w:t>ПО.01.УП.02. Ансамбль</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b/>
          <w:i/>
          <w:sz w:val="26"/>
          <w:szCs w:val="26"/>
          <w:lang w:eastAsia="ru-RU"/>
        </w:rPr>
        <w:lastRenderedPageBreak/>
        <w:t>Характеристика учебного предмета, его место и роль в образовательном процессе</w:t>
      </w:r>
    </w:p>
    <w:p w:rsidR="00790B74" w:rsidRPr="004B675F" w:rsidRDefault="00790B74" w:rsidP="004B675F">
      <w:pPr>
        <w:spacing w:after="0"/>
        <w:ind w:firstLine="709"/>
        <w:contextualSpacing/>
        <w:jc w:val="both"/>
        <w:rPr>
          <w:rFonts w:ascii="Times New Roman" w:eastAsia="Times New Roman" w:hAnsi="Times New Roman"/>
          <w:sz w:val="26"/>
          <w:szCs w:val="26"/>
        </w:rPr>
      </w:pPr>
      <w:r w:rsidRPr="004B675F">
        <w:rPr>
          <w:rFonts w:ascii="Times New Roman" w:eastAsia="Times New Roman" w:hAnsi="Times New Roman"/>
          <w:sz w:val="26"/>
          <w:szCs w:val="26"/>
        </w:rPr>
        <w:t>Программа учебного предмета «Ансамбль»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«Струнные инструменты».</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ab/>
        <w:t>В общей системе  профессионального музыкального образования значительное место отводится коллективным видам музицирования: ансамблю, оркестру. В последние годы увеличилось число различных по составу ансамблей: как учебных, так и профессиональных.</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ab/>
        <w:t xml:space="preserve">Навыки </w:t>
      </w:r>
      <w:proofErr w:type="gramStart"/>
      <w:r w:rsidRPr="004B675F">
        <w:rPr>
          <w:rFonts w:ascii="Times New Roman" w:eastAsia="Times New Roman" w:hAnsi="Times New Roman"/>
          <w:sz w:val="26"/>
          <w:szCs w:val="26"/>
          <w:lang w:eastAsia="ru-RU"/>
        </w:rPr>
        <w:t>коллективного</w:t>
      </w:r>
      <w:proofErr w:type="gramEnd"/>
      <w:r w:rsidRPr="004B675F">
        <w:rPr>
          <w:rFonts w:ascii="Times New Roman" w:eastAsia="Times New Roman" w:hAnsi="Times New Roman"/>
          <w:sz w:val="26"/>
          <w:szCs w:val="26"/>
          <w:lang w:eastAsia="ru-RU"/>
        </w:rPr>
        <w:t xml:space="preserve"> музицирования формируются и развиваются на основе и параллельно с уже приобретенными знаниями в классе по специальности. Ансамбли струнно-смычковых инструментов, а также смешанные ансамбли широко распространяются в школьной учебной практике, так как не во всех музыкальных образовательных учреждениях имеются большие классы, составляющих основу оркестра.</w:t>
      </w:r>
    </w:p>
    <w:p w:rsidR="00790B74" w:rsidRPr="004B675F" w:rsidRDefault="00790B74" w:rsidP="004B675F">
      <w:pPr>
        <w:spacing w:after="0"/>
        <w:ind w:firstLine="709"/>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Данная программа разработана для ансамбля струнно-смычковых инструментов.   </w:t>
      </w:r>
    </w:p>
    <w:p w:rsidR="00790B74" w:rsidRPr="004B675F" w:rsidRDefault="00790B74" w:rsidP="004B675F">
      <w:pPr>
        <w:spacing w:after="0"/>
        <w:jc w:val="both"/>
        <w:rPr>
          <w:rFonts w:ascii="Times New Roman" w:eastAsia="ヒラギノ角ゴ Pro W3" w:hAnsi="Times New Roman"/>
          <w:b/>
          <w:i/>
          <w:sz w:val="26"/>
          <w:szCs w:val="26"/>
          <w:lang w:eastAsia="ru-RU"/>
        </w:rPr>
      </w:pPr>
      <w:r w:rsidRPr="004B675F">
        <w:rPr>
          <w:rFonts w:ascii="Times New Roman" w:eastAsia="ヒラギノ角ゴ Pro W3" w:hAnsi="Times New Roman"/>
          <w:b/>
          <w:i/>
          <w:sz w:val="26"/>
          <w:szCs w:val="26"/>
          <w:lang w:eastAsia="ru-RU"/>
        </w:rPr>
        <w:t>Срок реализации учебного предмета «Ансамбль»</w:t>
      </w:r>
    </w:p>
    <w:p w:rsidR="00790B74" w:rsidRPr="004B675F" w:rsidRDefault="00790B74" w:rsidP="004B675F">
      <w:pPr>
        <w:spacing w:after="0"/>
        <w:ind w:firstLine="709"/>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Реализации данной программы осуществляется с 4 по 8 классы (по образовательным программам со сроком обучения 8-9 лет). </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ab/>
      </w:r>
      <w:r w:rsidRPr="004B675F">
        <w:rPr>
          <w:rFonts w:ascii="Times New Roman" w:eastAsia="Times New Roman" w:hAnsi="Times New Roman"/>
          <w:b/>
          <w:i/>
          <w:sz w:val="26"/>
          <w:szCs w:val="26"/>
          <w:lang w:eastAsia="ru-RU"/>
        </w:rPr>
        <w:t xml:space="preserve">Объем учебного времени, </w:t>
      </w:r>
      <w:r w:rsidRPr="004B675F">
        <w:rPr>
          <w:rFonts w:ascii="Times New Roman" w:eastAsia="Times New Roman" w:hAnsi="Times New Roman"/>
          <w:sz w:val="26"/>
          <w:szCs w:val="26"/>
          <w:lang w:eastAsia="ru-RU"/>
        </w:rPr>
        <w:t>предусмотренный учебным планом  образовательного учреждения на реализацию предмета «Ансамбль» с учетом аудиторных часов и часов самостоятельной работы, добавленных из вариативной части при 8 (9)-летнем сроке обучения:</w:t>
      </w:r>
    </w:p>
    <w:p w:rsidR="00790B74" w:rsidRPr="004B675F" w:rsidRDefault="004B675F" w:rsidP="004B675F">
      <w:pPr>
        <w:spacing w:after="0"/>
        <w:rPr>
          <w:rFonts w:ascii="Times New Roman" w:eastAsia="Times New Roman" w:hAnsi="Times New Roman"/>
          <w:b/>
          <w:sz w:val="26"/>
          <w:szCs w:val="26"/>
          <w:lang w:eastAsia="ru-RU"/>
        </w:rPr>
      </w:pPr>
      <w:r>
        <w:rPr>
          <w:rFonts w:ascii="Times New Roman" w:eastAsia="Times New Roman" w:hAnsi="Times New Roman"/>
          <w:sz w:val="26"/>
          <w:szCs w:val="26"/>
          <w:lang w:eastAsia="ru-RU"/>
        </w:rPr>
        <w:tab/>
      </w:r>
      <w:r>
        <w:rPr>
          <w:rFonts w:ascii="Times New Roman" w:eastAsia="Times New Roman" w:hAnsi="Times New Roman"/>
          <w:sz w:val="26"/>
          <w:szCs w:val="26"/>
          <w:lang w:eastAsia="ru-RU"/>
        </w:rPr>
        <w:tab/>
      </w:r>
      <w:r>
        <w:rPr>
          <w:rFonts w:ascii="Times New Roman" w:eastAsia="Times New Roman" w:hAnsi="Times New Roman"/>
          <w:sz w:val="26"/>
          <w:szCs w:val="26"/>
          <w:lang w:eastAsia="ru-RU"/>
        </w:rPr>
        <w:tab/>
      </w:r>
      <w:r w:rsidR="00790B74" w:rsidRPr="004B675F">
        <w:rPr>
          <w:rFonts w:ascii="Times New Roman" w:eastAsia="Times New Roman" w:hAnsi="Times New Roman"/>
          <w:b/>
          <w:sz w:val="26"/>
          <w:szCs w:val="26"/>
          <w:lang w:eastAsia="ru-RU"/>
        </w:rPr>
        <w:t>Срок обучения – 8 (9) лет</w:t>
      </w:r>
    </w:p>
    <w:tbl>
      <w:tblPr>
        <w:tblStyle w:val="13"/>
        <w:tblW w:w="0" w:type="auto"/>
        <w:tblLook w:val="04A0"/>
      </w:tblPr>
      <w:tblGrid>
        <w:gridCol w:w="4786"/>
        <w:gridCol w:w="3402"/>
        <w:gridCol w:w="1494"/>
      </w:tblGrid>
      <w:tr w:rsidR="00790B74" w:rsidRPr="004B675F" w:rsidTr="004B675F">
        <w:tc>
          <w:tcPr>
            <w:tcW w:w="4786" w:type="dxa"/>
          </w:tcPr>
          <w:p w:rsidR="00790B74" w:rsidRPr="004B675F" w:rsidRDefault="00790B74" w:rsidP="004B675F">
            <w:pPr>
              <w:spacing w:line="276" w:lineRule="auto"/>
              <w:jc w:val="both"/>
              <w:outlineLvl w:val="0"/>
              <w:rPr>
                <w:rFonts w:ascii="Times New Roman" w:eastAsia="Times New Roman" w:hAnsi="Times New Roman"/>
                <w:sz w:val="26"/>
                <w:szCs w:val="26"/>
              </w:rPr>
            </w:pPr>
            <w:r w:rsidRPr="004B675F">
              <w:rPr>
                <w:rFonts w:ascii="Times New Roman" w:eastAsia="Times New Roman" w:hAnsi="Times New Roman"/>
                <w:sz w:val="26"/>
                <w:szCs w:val="26"/>
              </w:rPr>
              <w:t>Класс</w:t>
            </w:r>
          </w:p>
        </w:tc>
        <w:tc>
          <w:tcPr>
            <w:tcW w:w="3402" w:type="dxa"/>
          </w:tcPr>
          <w:p w:rsidR="00790B74" w:rsidRPr="004B675F" w:rsidRDefault="00790B74" w:rsidP="004B675F">
            <w:pPr>
              <w:spacing w:line="276" w:lineRule="auto"/>
              <w:jc w:val="center"/>
              <w:outlineLvl w:val="0"/>
              <w:rPr>
                <w:rFonts w:ascii="Times New Roman" w:eastAsia="Times New Roman" w:hAnsi="Times New Roman"/>
                <w:sz w:val="26"/>
                <w:szCs w:val="26"/>
              </w:rPr>
            </w:pPr>
            <w:r w:rsidRPr="004B675F">
              <w:rPr>
                <w:rFonts w:ascii="Times New Roman" w:eastAsia="Times New Roman" w:hAnsi="Times New Roman"/>
                <w:sz w:val="26"/>
                <w:szCs w:val="26"/>
              </w:rPr>
              <w:t>с 2 по 8 классы</w:t>
            </w:r>
          </w:p>
        </w:tc>
        <w:tc>
          <w:tcPr>
            <w:tcW w:w="1494" w:type="dxa"/>
          </w:tcPr>
          <w:p w:rsidR="00790B74" w:rsidRPr="004B675F" w:rsidRDefault="00790B74" w:rsidP="004B675F">
            <w:pPr>
              <w:spacing w:line="276" w:lineRule="auto"/>
              <w:jc w:val="center"/>
              <w:outlineLvl w:val="0"/>
              <w:rPr>
                <w:rFonts w:ascii="Times New Roman" w:eastAsia="Times New Roman" w:hAnsi="Times New Roman"/>
                <w:sz w:val="26"/>
                <w:szCs w:val="26"/>
              </w:rPr>
            </w:pPr>
            <w:r w:rsidRPr="004B675F">
              <w:rPr>
                <w:rFonts w:ascii="Times New Roman" w:eastAsia="Times New Roman" w:hAnsi="Times New Roman"/>
                <w:sz w:val="26"/>
                <w:szCs w:val="26"/>
              </w:rPr>
              <w:t>9 класс</w:t>
            </w:r>
          </w:p>
        </w:tc>
      </w:tr>
      <w:tr w:rsidR="00790B74" w:rsidRPr="004B675F" w:rsidTr="004B675F">
        <w:tc>
          <w:tcPr>
            <w:tcW w:w="4786" w:type="dxa"/>
          </w:tcPr>
          <w:p w:rsidR="00790B74" w:rsidRPr="004B675F" w:rsidRDefault="00790B74" w:rsidP="004B675F">
            <w:pPr>
              <w:spacing w:line="276" w:lineRule="auto"/>
              <w:jc w:val="both"/>
              <w:outlineLvl w:val="0"/>
              <w:rPr>
                <w:rFonts w:ascii="Times New Roman" w:eastAsia="Times New Roman" w:hAnsi="Times New Roman"/>
                <w:sz w:val="26"/>
                <w:szCs w:val="26"/>
              </w:rPr>
            </w:pPr>
            <w:r w:rsidRPr="004B675F">
              <w:rPr>
                <w:rFonts w:ascii="Times New Roman" w:eastAsia="Times New Roman" w:hAnsi="Times New Roman"/>
                <w:sz w:val="26"/>
                <w:szCs w:val="26"/>
              </w:rPr>
              <w:t>Максимальная учебная нагрузка (в часах)</w:t>
            </w:r>
          </w:p>
        </w:tc>
        <w:tc>
          <w:tcPr>
            <w:tcW w:w="3402" w:type="dxa"/>
          </w:tcPr>
          <w:p w:rsidR="00790B74" w:rsidRPr="004B675F" w:rsidRDefault="00790B74" w:rsidP="004B675F">
            <w:pPr>
              <w:spacing w:line="276" w:lineRule="auto"/>
              <w:jc w:val="center"/>
              <w:outlineLvl w:val="0"/>
              <w:rPr>
                <w:rFonts w:ascii="Times New Roman" w:eastAsia="Times New Roman" w:hAnsi="Times New Roman"/>
                <w:sz w:val="26"/>
                <w:szCs w:val="26"/>
              </w:rPr>
            </w:pPr>
            <w:r w:rsidRPr="004B675F">
              <w:rPr>
                <w:rFonts w:ascii="Times New Roman" w:eastAsia="Times New Roman" w:hAnsi="Times New Roman"/>
                <w:sz w:val="26"/>
                <w:szCs w:val="26"/>
              </w:rPr>
              <w:t>462</w:t>
            </w:r>
          </w:p>
          <w:p w:rsidR="00790B74" w:rsidRPr="004B675F" w:rsidRDefault="00790B74" w:rsidP="004B675F">
            <w:pPr>
              <w:spacing w:line="276" w:lineRule="auto"/>
              <w:jc w:val="center"/>
              <w:outlineLvl w:val="0"/>
              <w:rPr>
                <w:rFonts w:ascii="Times New Roman" w:eastAsia="Times New Roman" w:hAnsi="Times New Roman"/>
                <w:sz w:val="26"/>
                <w:szCs w:val="26"/>
              </w:rPr>
            </w:pPr>
            <w:r w:rsidRPr="004B675F">
              <w:rPr>
                <w:rFonts w:ascii="Times New Roman" w:eastAsia="Times New Roman" w:hAnsi="Times New Roman"/>
                <w:sz w:val="26"/>
                <w:szCs w:val="26"/>
              </w:rPr>
              <w:t xml:space="preserve">(в том числе из обязательной части - 330 часов, из вариативной части - 132 часа) </w:t>
            </w:r>
          </w:p>
        </w:tc>
        <w:tc>
          <w:tcPr>
            <w:tcW w:w="1494" w:type="dxa"/>
          </w:tcPr>
          <w:p w:rsidR="00790B74" w:rsidRPr="004B675F" w:rsidRDefault="00790B74" w:rsidP="004B675F">
            <w:pPr>
              <w:spacing w:line="276" w:lineRule="auto"/>
              <w:jc w:val="center"/>
              <w:outlineLvl w:val="0"/>
              <w:rPr>
                <w:rFonts w:ascii="Times New Roman" w:eastAsia="Times New Roman" w:hAnsi="Times New Roman"/>
                <w:sz w:val="26"/>
                <w:szCs w:val="26"/>
              </w:rPr>
            </w:pPr>
            <w:r w:rsidRPr="004B675F">
              <w:rPr>
                <w:rFonts w:ascii="Times New Roman" w:eastAsia="Times New Roman" w:hAnsi="Times New Roman"/>
                <w:sz w:val="26"/>
                <w:szCs w:val="26"/>
              </w:rPr>
              <w:t>132</w:t>
            </w:r>
          </w:p>
        </w:tc>
      </w:tr>
      <w:tr w:rsidR="00790B74" w:rsidRPr="004B675F" w:rsidTr="004B675F">
        <w:tc>
          <w:tcPr>
            <w:tcW w:w="4786" w:type="dxa"/>
          </w:tcPr>
          <w:p w:rsidR="00790B74" w:rsidRPr="004B675F" w:rsidRDefault="00790B74" w:rsidP="004B675F">
            <w:pPr>
              <w:spacing w:line="276" w:lineRule="auto"/>
              <w:jc w:val="both"/>
              <w:outlineLvl w:val="0"/>
              <w:rPr>
                <w:rFonts w:ascii="Times New Roman" w:eastAsia="Times New Roman" w:hAnsi="Times New Roman"/>
                <w:sz w:val="26"/>
                <w:szCs w:val="26"/>
              </w:rPr>
            </w:pPr>
            <w:r w:rsidRPr="004B675F">
              <w:rPr>
                <w:rFonts w:ascii="Times New Roman" w:eastAsia="Times New Roman" w:hAnsi="Times New Roman"/>
                <w:sz w:val="26"/>
                <w:szCs w:val="26"/>
              </w:rPr>
              <w:t>Количество часов на аудиторные занятия</w:t>
            </w:r>
          </w:p>
        </w:tc>
        <w:tc>
          <w:tcPr>
            <w:tcW w:w="3402" w:type="dxa"/>
          </w:tcPr>
          <w:p w:rsidR="00790B74" w:rsidRPr="004B675F" w:rsidRDefault="00790B74" w:rsidP="004B675F">
            <w:pPr>
              <w:spacing w:line="276" w:lineRule="auto"/>
              <w:jc w:val="center"/>
              <w:outlineLvl w:val="0"/>
              <w:rPr>
                <w:rFonts w:ascii="Times New Roman" w:eastAsia="Times New Roman" w:hAnsi="Times New Roman"/>
                <w:sz w:val="26"/>
                <w:szCs w:val="26"/>
              </w:rPr>
            </w:pPr>
            <w:r w:rsidRPr="004B675F">
              <w:rPr>
                <w:rFonts w:ascii="Times New Roman" w:eastAsia="Times New Roman" w:hAnsi="Times New Roman"/>
                <w:sz w:val="26"/>
                <w:szCs w:val="26"/>
              </w:rPr>
              <w:t>231</w:t>
            </w:r>
          </w:p>
          <w:p w:rsidR="00790B74" w:rsidRPr="004B675F" w:rsidRDefault="00790B74" w:rsidP="004B675F">
            <w:pPr>
              <w:spacing w:line="276" w:lineRule="auto"/>
              <w:jc w:val="center"/>
              <w:outlineLvl w:val="0"/>
              <w:rPr>
                <w:rFonts w:ascii="Times New Roman" w:eastAsia="Times New Roman" w:hAnsi="Times New Roman"/>
                <w:sz w:val="26"/>
                <w:szCs w:val="26"/>
              </w:rPr>
            </w:pPr>
            <w:r w:rsidRPr="004B675F">
              <w:rPr>
                <w:rFonts w:ascii="Times New Roman" w:eastAsia="Times New Roman" w:hAnsi="Times New Roman"/>
                <w:sz w:val="26"/>
                <w:szCs w:val="26"/>
              </w:rPr>
              <w:t xml:space="preserve">(в том числе из обязательной части - 165 часов, из вариативной части - 66 часов) </w:t>
            </w:r>
          </w:p>
        </w:tc>
        <w:tc>
          <w:tcPr>
            <w:tcW w:w="1494" w:type="dxa"/>
          </w:tcPr>
          <w:p w:rsidR="00790B74" w:rsidRPr="004B675F" w:rsidRDefault="00790B74" w:rsidP="004B675F">
            <w:pPr>
              <w:spacing w:line="276" w:lineRule="auto"/>
              <w:jc w:val="center"/>
              <w:outlineLvl w:val="0"/>
              <w:rPr>
                <w:rFonts w:ascii="Times New Roman" w:eastAsia="Times New Roman" w:hAnsi="Times New Roman"/>
                <w:sz w:val="26"/>
                <w:szCs w:val="26"/>
              </w:rPr>
            </w:pPr>
            <w:r w:rsidRPr="004B675F">
              <w:rPr>
                <w:rFonts w:ascii="Times New Roman" w:eastAsia="Times New Roman" w:hAnsi="Times New Roman"/>
                <w:sz w:val="26"/>
                <w:szCs w:val="26"/>
              </w:rPr>
              <w:t>66</w:t>
            </w:r>
          </w:p>
        </w:tc>
      </w:tr>
      <w:tr w:rsidR="00790B74" w:rsidRPr="004B675F" w:rsidTr="004B675F">
        <w:tc>
          <w:tcPr>
            <w:tcW w:w="4786" w:type="dxa"/>
          </w:tcPr>
          <w:p w:rsidR="00790B74" w:rsidRPr="004B675F" w:rsidRDefault="00790B74" w:rsidP="004B675F">
            <w:pPr>
              <w:spacing w:line="276" w:lineRule="auto"/>
              <w:jc w:val="both"/>
              <w:outlineLvl w:val="0"/>
              <w:rPr>
                <w:rFonts w:ascii="Times New Roman" w:eastAsia="Times New Roman" w:hAnsi="Times New Roman"/>
                <w:sz w:val="26"/>
                <w:szCs w:val="26"/>
              </w:rPr>
            </w:pPr>
            <w:r w:rsidRPr="004B675F">
              <w:rPr>
                <w:rFonts w:ascii="Times New Roman" w:eastAsia="Times New Roman" w:hAnsi="Times New Roman"/>
                <w:sz w:val="26"/>
                <w:szCs w:val="26"/>
              </w:rPr>
              <w:t>Количество часов на внеаудиторные занятия</w:t>
            </w:r>
          </w:p>
        </w:tc>
        <w:tc>
          <w:tcPr>
            <w:tcW w:w="3402" w:type="dxa"/>
          </w:tcPr>
          <w:p w:rsidR="00790B74" w:rsidRPr="004B675F" w:rsidRDefault="00790B74" w:rsidP="004B675F">
            <w:pPr>
              <w:spacing w:line="276" w:lineRule="auto"/>
              <w:jc w:val="center"/>
              <w:outlineLvl w:val="0"/>
              <w:rPr>
                <w:rFonts w:ascii="Times New Roman" w:eastAsia="Times New Roman" w:hAnsi="Times New Roman"/>
                <w:sz w:val="26"/>
                <w:szCs w:val="26"/>
              </w:rPr>
            </w:pPr>
            <w:r w:rsidRPr="004B675F">
              <w:rPr>
                <w:rFonts w:ascii="Times New Roman" w:eastAsia="Times New Roman" w:hAnsi="Times New Roman"/>
                <w:sz w:val="26"/>
                <w:szCs w:val="26"/>
              </w:rPr>
              <w:t>231</w:t>
            </w:r>
          </w:p>
          <w:p w:rsidR="00790B74" w:rsidRPr="004B675F" w:rsidRDefault="00790B74" w:rsidP="004B675F">
            <w:pPr>
              <w:spacing w:line="276" w:lineRule="auto"/>
              <w:jc w:val="center"/>
              <w:outlineLvl w:val="0"/>
              <w:rPr>
                <w:rFonts w:ascii="Times New Roman" w:eastAsia="Times New Roman" w:hAnsi="Times New Roman"/>
                <w:sz w:val="26"/>
                <w:szCs w:val="26"/>
              </w:rPr>
            </w:pPr>
            <w:r w:rsidRPr="004B675F">
              <w:rPr>
                <w:rFonts w:ascii="Times New Roman" w:eastAsia="Times New Roman" w:hAnsi="Times New Roman"/>
                <w:sz w:val="26"/>
                <w:szCs w:val="26"/>
              </w:rPr>
              <w:t xml:space="preserve">(в том числе из обязательной части - 165 часов, из вариативной части - 66 часов) </w:t>
            </w:r>
          </w:p>
        </w:tc>
        <w:tc>
          <w:tcPr>
            <w:tcW w:w="1494" w:type="dxa"/>
          </w:tcPr>
          <w:p w:rsidR="00790B74" w:rsidRPr="004B675F" w:rsidRDefault="00790B74" w:rsidP="004B675F">
            <w:pPr>
              <w:spacing w:line="276" w:lineRule="auto"/>
              <w:jc w:val="center"/>
              <w:outlineLvl w:val="0"/>
              <w:rPr>
                <w:rFonts w:ascii="Times New Roman" w:eastAsia="Times New Roman" w:hAnsi="Times New Roman"/>
                <w:sz w:val="26"/>
                <w:szCs w:val="26"/>
              </w:rPr>
            </w:pPr>
            <w:r w:rsidRPr="004B675F">
              <w:rPr>
                <w:rFonts w:ascii="Times New Roman" w:eastAsia="Times New Roman" w:hAnsi="Times New Roman"/>
                <w:sz w:val="26"/>
                <w:szCs w:val="26"/>
              </w:rPr>
              <w:t>66</w:t>
            </w:r>
          </w:p>
        </w:tc>
      </w:tr>
      <w:tr w:rsidR="00790B74" w:rsidRPr="004B675F" w:rsidTr="004B675F">
        <w:tc>
          <w:tcPr>
            <w:tcW w:w="4786" w:type="dxa"/>
          </w:tcPr>
          <w:p w:rsidR="00790B74" w:rsidRPr="004B675F" w:rsidRDefault="00790B74" w:rsidP="004B675F">
            <w:pPr>
              <w:spacing w:line="276" w:lineRule="auto"/>
              <w:jc w:val="both"/>
              <w:outlineLvl w:val="0"/>
              <w:rPr>
                <w:rFonts w:ascii="Times New Roman" w:eastAsia="Times New Roman" w:hAnsi="Times New Roman"/>
                <w:sz w:val="26"/>
                <w:szCs w:val="26"/>
              </w:rPr>
            </w:pPr>
            <w:r w:rsidRPr="004B675F">
              <w:rPr>
                <w:rFonts w:ascii="Times New Roman" w:eastAsia="Times New Roman" w:hAnsi="Times New Roman"/>
                <w:sz w:val="26"/>
                <w:szCs w:val="26"/>
              </w:rPr>
              <w:t>Консультации (часов в год)</w:t>
            </w:r>
          </w:p>
        </w:tc>
        <w:tc>
          <w:tcPr>
            <w:tcW w:w="3402" w:type="dxa"/>
          </w:tcPr>
          <w:p w:rsidR="00790B74" w:rsidRPr="004B675F" w:rsidRDefault="00790B74" w:rsidP="004B675F">
            <w:pPr>
              <w:spacing w:line="276" w:lineRule="auto"/>
              <w:jc w:val="center"/>
              <w:outlineLvl w:val="0"/>
              <w:rPr>
                <w:rFonts w:ascii="Times New Roman" w:eastAsia="Times New Roman" w:hAnsi="Times New Roman"/>
                <w:sz w:val="26"/>
                <w:szCs w:val="26"/>
              </w:rPr>
            </w:pPr>
            <w:r w:rsidRPr="004B675F">
              <w:rPr>
                <w:rFonts w:ascii="Times New Roman" w:eastAsia="Times New Roman" w:hAnsi="Times New Roman"/>
                <w:sz w:val="26"/>
                <w:szCs w:val="26"/>
              </w:rPr>
              <w:t>8</w:t>
            </w:r>
          </w:p>
        </w:tc>
        <w:tc>
          <w:tcPr>
            <w:tcW w:w="1494" w:type="dxa"/>
          </w:tcPr>
          <w:p w:rsidR="00790B74" w:rsidRPr="004B675F" w:rsidRDefault="00790B74" w:rsidP="004B675F">
            <w:pPr>
              <w:spacing w:line="276" w:lineRule="auto"/>
              <w:jc w:val="center"/>
              <w:outlineLvl w:val="0"/>
              <w:rPr>
                <w:rFonts w:ascii="Times New Roman" w:eastAsia="Times New Roman" w:hAnsi="Times New Roman"/>
                <w:sz w:val="26"/>
                <w:szCs w:val="26"/>
              </w:rPr>
            </w:pPr>
            <w:r w:rsidRPr="004B675F">
              <w:rPr>
                <w:rFonts w:ascii="Times New Roman" w:eastAsia="Times New Roman" w:hAnsi="Times New Roman"/>
                <w:sz w:val="26"/>
                <w:szCs w:val="26"/>
              </w:rPr>
              <w:t>2</w:t>
            </w:r>
          </w:p>
        </w:tc>
      </w:tr>
    </w:tbl>
    <w:p w:rsidR="00790B74" w:rsidRPr="004B675F" w:rsidRDefault="00790B74" w:rsidP="004B675F">
      <w:pPr>
        <w:spacing w:after="0"/>
        <w:jc w:val="both"/>
        <w:outlineLvl w:val="0"/>
        <w:rPr>
          <w:rFonts w:ascii="Times New Roman" w:eastAsia="Times New Roman" w:hAnsi="Times New Roman"/>
          <w:b/>
          <w:sz w:val="26"/>
          <w:szCs w:val="26"/>
          <w:lang w:eastAsia="ru-RU"/>
        </w:rPr>
      </w:pPr>
    </w:p>
    <w:p w:rsidR="00790B74" w:rsidRPr="004B675F" w:rsidRDefault="00790B74" w:rsidP="004B675F">
      <w:pPr>
        <w:spacing w:after="0"/>
        <w:ind w:firstLine="708"/>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lastRenderedPageBreak/>
        <w:t xml:space="preserve">Консультации проводятся с целью подготовки </w:t>
      </w:r>
      <w:proofErr w:type="gramStart"/>
      <w:r w:rsidRPr="004B675F">
        <w:rPr>
          <w:rFonts w:ascii="Times New Roman" w:eastAsia="Times New Roman" w:hAnsi="Times New Roman"/>
          <w:sz w:val="26"/>
          <w:szCs w:val="26"/>
          <w:lang w:eastAsia="ru-RU"/>
        </w:rPr>
        <w:t>обучающихся</w:t>
      </w:r>
      <w:proofErr w:type="gramEnd"/>
      <w:r w:rsidRPr="004B675F">
        <w:rPr>
          <w:rFonts w:ascii="Times New Roman" w:eastAsia="Times New Roman" w:hAnsi="Times New Roman"/>
          <w:sz w:val="26"/>
          <w:szCs w:val="26"/>
          <w:lang w:eastAsia="ru-RU"/>
        </w:rPr>
        <w:t xml:space="preserve"> к контрольным урокам, зачетам, экзаменам, творческим конкурсам и другим мероприятиям по усмотрению учебного заведения.</w:t>
      </w:r>
    </w:p>
    <w:p w:rsidR="00790B74" w:rsidRPr="004B675F" w:rsidRDefault="00790B74" w:rsidP="004B675F">
      <w:pPr>
        <w:spacing w:after="0"/>
        <w:jc w:val="both"/>
        <w:outlineLvl w:val="0"/>
        <w:rPr>
          <w:rFonts w:ascii="Times New Roman" w:eastAsia="Times New Roman" w:hAnsi="Times New Roman"/>
          <w:sz w:val="26"/>
          <w:szCs w:val="26"/>
          <w:lang w:eastAsia="ru-RU"/>
        </w:rPr>
      </w:pPr>
      <w:r w:rsidRPr="004B675F">
        <w:rPr>
          <w:rFonts w:ascii="Times New Roman" w:eastAsia="Times New Roman" w:hAnsi="Times New Roman"/>
          <w:b/>
          <w:i/>
          <w:sz w:val="26"/>
          <w:szCs w:val="26"/>
          <w:lang w:eastAsia="ru-RU"/>
        </w:rPr>
        <w:t>Форма проведения учебных аудиторных занятий:</w:t>
      </w:r>
      <w:r w:rsidRPr="004B675F">
        <w:rPr>
          <w:rFonts w:ascii="Times New Roman" w:eastAsia="Times New Roman" w:hAnsi="Times New Roman"/>
          <w:sz w:val="26"/>
          <w:szCs w:val="26"/>
          <w:lang w:eastAsia="ru-RU"/>
        </w:rPr>
        <w:t xml:space="preserve"> мелкогрупповая (от 2 до 10 человек). Рекомендуемая продолжительность урока - 45 минут.</w:t>
      </w:r>
    </w:p>
    <w:p w:rsidR="00790B74" w:rsidRPr="004B675F" w:rsidRDefault="00790B74" w:rsidP="004B675F">
      <w:pPr>
        <w:spacing w:after="0"/>
        <w:rPr>
          <w:rFonts w:ascii="Times New Roman" w:eastAsia="Times New Roman" w:hAnsi="Times New Roman"/>
          <w:b/>
          <w:i/>
          <w:sz w:val="26"/>
          <w:szCs w:val="26"/>
          <w:lang w:eastAsia="ru-RU"/>
        </w:rPr>
      </w:pPr>
      <w:r w:rsidRPr="004B675F">
        <w:rPr>
          <w:rFonts w:ascii="Times New Roman" w:eastAsia="Times New Roman" w:hAnsi="Times New Roman"/>
          <w:b/>
          <w:i/>
          <w:sz w:val="26"/>
          <w:szCs w:val="26"/>
          <w:lang w:eastAsia="ru-RU"/>
        </w:rPr>
        <w:t xml:space="preserve">Цель и задачи учебного предмета </w:t>
      </w:r>
    </w:p>
    <w:p w:rsidR="00790B74" w:rsidRPr="004B675F" w:rsidRDefault="00790B74" w:rsidP="004B675F">
      <w:pPr>
        <w:spacing w:after="0"/>
        <w:rPr>
          <w:rFonts w:ascii="Times New Roman" w:eastAsia="Times New Roman" w:hAnsi="Times New Roman"/>
          <w:b/>
          <w:sz w:val="26"/>
          <w:szCs w:val="26"/>
          <w:lang w:eastAsia="ru-RU"/>
        </w:rPr>
      </w:pPr>
      <w:r w:rsidRPr="004B675F">
        <w:rPr>
          <w:rFonts w:ascii="Times New Roman" w:eastAsia="Times New Roman" w:hAnsi="Times New Roman"/>
          <w:b/>
          <w:sz w:val="26"/>
          <w:szCs w:val="26"/>
          <w:lang w:eastAsia="ru-RU"/>
        </w:rPr>
        <w:tab/>
        <w:t>Цель:</w:t>
      </w:r>
    </w:p>
    <w:p w:rsidR="00790B74" w:rsidRPr="004B675F" w:rsidRDefault="00790B74" w:rsidP="000744F2">
      <w:pPr>
        <w:numPr>
          <w:ilvl w:val="0"/>
          <w:numId w:val="51"/>
        </w:numPr>
        <w:spacing w:after="0"/>
        <w:ind w:left="709"/>
        <w:jc w:val="both"/>
        <w:rPr>
          <w:rFonts w:ascii="Times New Roman" w:eastAsia="Times New Roman" w:hAnsi="Times New Roman"/>
          <w:b/>
          <w:sz w:val="26"/>
          <w:szCs w:val="26"/>
          <w:lang w:eastAsia="ru-RU"/>
        </w:rPr>
      </w:pPr>
      <w:r w:rsidRPr="004B675F">
        <w:rPr>
          <w:rFonts w:ascii="Times New Roman" w:eastAsia="Times New Roman" w:hAnsi="Times New Roman"/>
          <w:sz w:val="26"/>
          <w:szCs w:val="26"/>
          <w:lang w:eastAsia="ru-RU"/>
        </w:rPr>
        <w:t>развитие музыкально-творческих способностей обучающегося на основе приобретенных им знаний, умений и навыков в области ансамблевого исполнительства.</w:t>
      </w:r>
    </w:p>
    <w:p w:rsidR="00790B74" w:rsidRPr="004B675F" w:rsidRDefault="00790B74" w:rsidP="004B675F">
      <w:pPr>
        <w:spacing w:after="0"/>
        <w:ind w:left="709"/>
        <w:jc w:val="both"/>
        <w:rPr>
          <w:rFonts w:ascii="Times New Roman" w:eastAsia="Times New Roman" w:hAnsi="Times New Roman"/>
          <w:b/>
          <w:sz w:val="26"/>
          <w:szCs w:val="26"/>
          <w:lang w:eastAsia="ru-RU"/>
        </w:rPr>
      </w:pPr>
      <w:r w:rsidRPr="004B675F">
        <w:rPr>
          <w:rFonts w:ascii="Times New Roman" w:eastAsia="Times New Roman" w:hAnsi="Times New Roman"/>
          <w:b/>
          <w:sz w:val="26"/>
          <w:szCs w:val="26"/>
          <w:lang w:eastAsia="ru-RU"/>
        </w:rPr>
        <w:t>Задачи:</w:t>
      </w:r>
    </w:p>
    <w:p w:rsidR="00790B74" w:rsidRPr="004B675F" w:rsidRDefault="00790B74" w:rsidP="000744F2">
      <w:pPr>
        <w:numPr>
          <w:ilvl w:val="0"/>
          <w:numId w:val="51"/>
        </w:numPr>
        <w:spacing w:after="0"/>
        <w:ind w:left="709"/>
        <w:jc w:val="both"/>
        <w:rPr>
          <w:rFonts w:ascii="Times New Roman" w:eastAsia="Times New Roman" w:hAnsi="Times New Roman"/>
          <w:b/>
          <w:sz w:val="26"/>
          <w:szCs w:val="26"/>
          <w:lang w:eastAsia="ru-RU"/>
        </w:rPr>
      </w:pPr>
      <w:r w:rsidRPr="004B675F">
        <w:rPr>
          <w:rFonts w:ascii="Times New Roman" w:eastAsia="Times New Roman" w:hAnsi="Times New Roman"/>
          <w:sz w:val="26"/>
          <w:szCs w:val="26"/>
          <w:lang w:eastAsia="ru-RU"/>
        </w:rPr>
        <w:t>активизация развития эмоциональности, памяти, мышления, воображения и творческой активности при игре в ансамбле;</w:t>
      </w:r>
    </w:p>
    <w:p w:rsidR="00790B74" w:rsidRPr="004B675F" w:rsidRDefault="00790B74" w:rsidP="000744F2">
      <w:pPr>
        <w:numPr>
          <w:ilvl w:val="0"/>
          <w:numId w:val="51"/>
        </w:numPr>
        <w:spacing w:after="0"/>
        <w:ind w:left="709"/>
        <w:jc w:val="both"/>
        <w:rPr>
          <w:rFonts w:ascii="Times New Roman" w:eastAsia="Times New Roman" w:hAnsi="Times New Roman"/>
          <w:b/>
          <w:sz w:val="26"/>
          <w:szCs w:val="26"/>
          <w:lang w:eastAsia="ru-RU"/>
        </w:rPr>
      </w:pPr>
      <w:r w:rsidRPr="004B675F">
        <w:rPr>
          <w:rFonts w:ascii="Times New Roman" w:eastAsia="Times New Roman" w:hAnsi="Times New Roman"/>
          <w:sz w:val="26"/>
          <w:szCs w:val="26"/>
          <w:lang w:eastAsia="ru-RU"/>
        </w:rPr>
        <w:t xml:space="preserve">формирование у обучающихся комплекса исполнительских навыков, необходимых </w:t>
      </w:r>
      <w:proofErr w:type="gramStart"/>
      <w:r w:rsidRPr="004B675F">
        <w:rPr>
          <w:rFonts w:ascii="Times New Roman" w:eastAsia="Times New Roman" w:hAnsi="Times New Roman"/>
          <w:sz w:val="26"/>
          <w:szCs w:val="26"/>
          <w:lang w:eastAsia="ru-RU"/>
        </w:rPr>
        <w:t>для</w:t>
      </w:r>
      <w:proofErr w:type="gramEnd"/>
      <w:r w:rsidRPr="004B675F">
        <w:rPr>
          <w:rFonts w:ascii="Times New Roman" w:eastAsia="Times New Roman" w:hAnsi="Times New Roman"/>
          <w:sz w:val="26"/>
          <w:szCs w:val="26"/>
          <w:lang w:eastAsia="ru-RU"/>
        </w:rPr>
        <w:t xml:space="preserve"> ансамблевого музицирования;</w:t>
      </w:r>
    </w:p>
    <w:p w:rsidR="00790B74" w:rsidRPr="004B675F" w:rsidRDefault="00790B74" w:rsidP="000744F2">
      <w:pPr>
        <w:numPr>
          <w:ilvl w:val="0"/>
          <w:numId w:val="51"/>
        </w:numPr>
        <w:spacing w:after="0"/>
        <w:ind w:left="709"/>
        <w:jc w:val="both"/>
        <w:rPr>
          <w:rFonts w:ascii="Times New Roman" w:eastAsia="Times New Roman" w:hAnsi="Times New Roman"/>
          <w:b/>
          <w:sz w:val="26"/>
          <w:szCs w:val="26"/>
          <w:lang w:eastAsia="ru-RU"/>
        </w:rPr>
      </w:pPr>
      <w:r w:rsidRPr="004B675F">
        <w:rPr>
          <w:rFonts w:ascii="Times New Roman" w:eastAsia="Times New Roman" w:hAnsi="Times New Roman"/>
          <w:sz w:val="26"/>
          <w:szCs w:val="26"/>
          <w:lang w:eastAsia="ru-RU"/>
        </w:rPr>
        <w:t>расширение кругозора учащегося путем ознакомления с ансамблевым репертуаром;</w:t>
      </w:r>
    </w:p>
    <w:p w:rsidR="00790B74" w:rsidRPr="004B675F" w:rsidRDefault="00790B74" w:rsidP="000744F2">
      <w:pPr>
        <w:numPr>
          <w:ilvl w:val="0"/>
          <w:numId w:val="52"/>
        </w:numPr>
        <w:spacing w:after="0"/>
        <w:ind w:left="709"/>
        <w:jc w:val="both"/>
        <w:rPr>
          <w:rFonts w:ascii="Times New Roman" w:eastAsia="ヒラギノ角ゴ Pro W3" w:hAnsi="Times New Roman"/>
          <w:sz w:val="26"/>
          <w:szCs w:val="26"/>
          <w:lang w:eastAsia="ru-RU"/>
        </w:rPr>
      </w:pPr>
      <w:r w:rsidRPr="004B675F">
        <w:rPr>
          <w:rFonts w:ascii="Times New Roman" w:eastAsia="ヒラギノ角ゴ Pro W3" w:hAnsi="Times New Roman"/>
          <w:sz w:val="26"/>
          <w:szCs w:val="26"/>
          <w:lang w:eastAsia="ru-RU"/>
        </w:rPr>
        <w:t>решение коммуникативных задач (совместное творчество обучающихся разного возраста, влияющее на их творческое развитие, умение общаться в процессе совместного музицирования, оценивать игру друг друга);</w:t>
      </w:r>
    </w:p>
    <w:p w:rsidR="00790B74" w:rsidRPr="004B675F" w:rsidRDefault="00790B74" w:rsidP="000744F2">
      <w:pPr>
        <w:numPr>
          <w:ilvl w:val="0"/>
          <w:numId w:val="52"/>
        </w:numPr>
        <w:spacing w:after="0"/>
        <w:ind w:left="709"/>
        <w:jc w:val="both"/>
        <w:rPr>
          <w:rFonts w:ascii="Times New Roman" w:eastAsia="ヒラギノ角ゴ Pro W3" w:hAnsi="Times New Roman"/>
          <w:sz w:val="26"/>
          <w:szCs w:val="26"/>
          <w:lang w:eastAsia="ru-RU"/>
        </w:rPr>
      </w:pPr>
      <w:r w:rsidRPr="004B675F">
        <w:rPr>
          <w:rFonts w:ascii="Times New Roman" w:eastAsia="ヒラギノ角ゴ Pro W3" w:hAnsi="Times New Roman"/>
          <w:sz w:val="26"/>
          <w:szCs w:val="26"/>
          <w:lang w:eastAsia="ru-RU"/>
        </w:rPr>
        <w:t>развитие чувства ансамбля (чувства партнерства при игре в ансамбле), артистизма и музыкальности;</w:t>
      </w:r>
    </w:p>
    <w:p w:rsidR="00790B74" w:rsidRPr="004B675F" w:rsidRDefault="00790B74" w:rsidP="000744F2">
      <w:pPr>
        <w:numPr>
          <w:ilvl w:val="0"/>
          <w:numId w:val="52"/>
        </w:numPr>
        <w:spacing w:after="0"/>
        <w:ind w:left="709"/>
        <w:jc w:val="both"/>
        <w:rPr>
          <w:rFonts w:ascii="Times New Roman" w:eastAsia="ヒラギノ角ゴ Pro W3" w:hAnsi="Times New Roman"/>
          <w:sz w:val="26"/>
          <w:szCs w:val="26"/>
          <w:lang w:eastAsia="ru-RU"/>
        </w:rPr>
      </w:pPr>
      <w:r w:rsidRPr="004B675F">
        <w:rPr>
          <w:rFonts w:ascii="Times New Roman" w:eastAsia="ヒラギノ角ゴ Pro W3" w:hAnsi="Times New Roman"/>
          <w:sz w:val="26"/>
          <w:szCs w:val="26"/>
          <w:lang w:eastAsia="ru-RU"/>
        </w:rPr>
        <w:t>обучение навыкам самостоятельной работы, а также навыкам чтения с листа в ансамбле;</w:t>
      </w:r>
    </w:p>
    <w:p w:rsidR="00790B74" w:rsidRPr="004B675F" w:rsidRDefault="00790B74" w:rsidP="000744F2">
      <w:pPr>
        <w:numPr>
          <w:ilvl w:val="0"/>
          <w:numId w:val="52"/>
        </w:numPr>
        <w:spacing w:after="0"/>
        <w:ind w:left="709"/>
        <w:jc w:val="both"/>
        <w:rPr>
          <w:rFonts w:ascii="Times New Roman" w:eastAsia="ヒラギノ角ゴ Pro W3" w:hAnsi="Times New Roman"/>
          <w:sz w:val="26"/>
          <w:szCs w:val="26"/>
          <w:lang w:eastAsia="ru-RU"/>
        </w:rPr>
      </w:pPr>
      <w:r w:rsidRPr="004B675F">
        <w:rPr>
          <w:rFonts w:ascii="Times New Roman" w:eastAsia="ヒラギノ角ゴ Pro W3" w:hAnsi="Times New Roman"/>
          <w:sz w:val="26"/>
          <w:szCs w:val="26"/>
          <w:lang w:eastAsia="ru-RU"/>
        </w:rPr>
        <w:t xml:space="preserve">приобретение </w:t>
      </w:r>
      <w:proofErr w:type="gramStart"/>
      <w:r w:rsidRPr="004B675F">
        <w:rPr>
          <w:rFonts w:ascii="Times New Roman" w:eastAsia="ヒラギノ角ゴ Pro W3" w:hAnsi="Times New Roman"/>
          <w:sz w:val="26"/>
          <w:szCs w:val="26"/>
          <w:lang w:eastAsia="ru-RU"/>
        </w:rPr>
        <w:t>обучающимися</w:t>
      </w:r>
      <w:proofErr w:type="gramEnd"/>
      <w:r w:rsidRPr="004B675F">
        <w:rPr>
          <w:rFonts w:ascii="Times New Roman" w:eastAsia="ヒラギノ角ゴ Pro W3" w:hAnsi="Times New Roman"/>
          <w:sz w:val="26"/>
          <w:szCs w:val="26"/>
          <w:lang w:eastAsia="ru-RU"/>
        </w:rPr>
        <w:t xml:space="preserve"> опыта творческой деятельности и публичных выступлений в сфере ансамблевого музицирования.</w:t>
      </w:r>
    </w:p>
    <w:p w:rsidR="00790B74" w:rsidRPr="004B675F" w:rsidRDefault="00790B74" w:rsidP="004B675F">
      <w:pPr>
        <w:spacing w:after="0"/>
        <w:ind w:firstLine="708"/>
        <w:jc w:val="both"/>
        <w:rPr>
          <w:rFonts w:ascii="Times New Roman" w:eastAsia="Helvetica" w:hAnsi="Times New Roman"/>
          <w:sz w:val="26"/>
          <w:szCs w:val="26"/>
          <w:lang w:eastAsia="ru-RU"/>
        </w:rPr>
      </w:pPr>
      <w:r w:rsidRPr="004B675F">
        <w:rPr>
          <w:rFonts w:ascii="Times New Roman" w:eastAsia="ヒラギノ角ゴ Pro W3" w:hAnsi="Times New Roman"/>
          <w:sz w:val="26"/>
          <w:szCs w:val="26"/>
          <w:lang w:eastAsia="ru-RU"/>
        </w:rPr>
        <w:t xml:space="preserve">Учебный предмет «Ансамбль» неразрывно связан с учебным предметом «Специальность», </w:t>
      </w:r>
      <w:r w:rsidRPr="004B675F">
        <w:rPr>
          <w:rFonts w:ascii="Times New Roman" w:eastAsia="Helvetica" w:hAnsi="Times New Roman"/>
          <w:sz w:val="26"/>
          <w:szCs w:val="26"/>
          <w:lang w:eastAsia="ru-RU"/>
        </w:rPr>
        <w:t>а также со всеми предметами дополнительной предпрофессиональной общеобразовательной программы в области искусства «Струнные инструменты».</w:t>
      </w:r>
    </w:p>
    <w:p w:rsidR="00790B74" w:rsidRPr="004B675F" w:rsidRDefault="00790B74" w:rsidP="004B675F">
      <w:pPr>
        <w:spacing w:after="0"/>
        <w:ind w:firstLine="708"/>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Предмет «Ансамбль» расширяет границы творческого общения с учащимися других отделений образовательного учреждения, привлекая к сотрудничеству флейтистов, ударников, пианистов и исполнителей на других инструментах. </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ab/>
        <w:t xml:space="preserve">Занятия в ансамбле – накопление опыта коллективного музицирования, ступень для подготовки  </w:t>
      </w:r>
      <w:proofErr w:type="gramStart"/>
      <w:r w:rsidRPr="004B675F">
        <w:rPr>
          <w:rFonts w:ascii="Times New Roman" w:eastAsia="Times New Roman" w:hAnsi="Times New Roman"/>
          <w:sz w:val="26"/>
          <w:szCs w:val="26"/>
          <w:lang w:eastAsia="ru-RU"/>
        </w:rPr>
        <w:t>обучающихся</w:t>
      </w:r>
      <w:proofErr w:type="gramEnd"/>
      <w:r w:rsidRPr="004B675F">
        <w:rPr>
          <w:rFonts w:ascii="Times New Roman" w:eastAsia="Times New Roman" w:hAnsi="Times New Roman"/>
          <w:sz w:val="26"/>
          <w:szCs w:val="26"/>
          <w:lang w:eastAsia="ru-RU"/>
        </w:rPr>
        <w:t xml:space="preserve"> к игре в оркестре.</w:t>
      </w:r>
    </w:p>
    <w:p w:rsidR="00790B74" w:rsidRPr="004B675F" w:rsidRDefault="00790B74" w:rsidP="004B675F">
      <w:pPr>
        <w:spacing w:after="0"/>
        <w:jc w:val="both"/>
        <w:rPr>
          <w:rFonts w:ascii="Times New Roman" w:eastAsia="Times New Roman" w:hAnsi="Times New Roman"/>
          <w:b/>
          <w:i/>
          <w:sz w:val="26"/>
          <w:szCs w:val="26"/>
          <w:lang w:eastAsia="ru-RU"/>
        </w:rPr>
      </w:pPr>
      <w:r w:rsidRPr="004B675F">
        <w:rPr>
          <w:rFonts w:ascii="Times New Roman" w:eastAsia="Times New Roman" w:hAnsi="Times New Roman"/>
          <w:b/>
          <w:i/>
          <w:sz w:val="26"/>
          <w:szCs w:val="26"/>
          <w:lang w:eastAsia="ru-RU"/>
        </w:rPr>
        <w:t xml:space="preserve">Обоснование структуры учебного предмета </w:t>
      </w:r>
    </w:p>
    <w:p w:rsidR="00790B74" w:rsidRPr="004B675F" w:rsidRDefault="00790B74" w:rsidP="004B675F">
      <w:pPr>
        <w:spacing w:after="0"/>
        <w:ind w:firstLine="567"/>
        <w:jc w:val="both"/>
        <w:rPr>
          <w:rFonts w:ascii="Times New Roman" w:eastAsia="ヒラギノ角ゴ Pro W3" w:hAnsi="Times New Roman"/>
          <w:sz w:val="26"/>
          <w:szCs w:val="26"/>
          <w:lang w:eastAsia="ru-RU"/>
        </w:rPr>
      </w:pPr>
      <w:r w:rsidRPr="004B675F">
        <w:rPr>
          <w:rFonts w:ascii="Times New Roman" w:eastAsia="Helvetica" w:hAnsi="Times New Roman"/>
          <w:sz w:val="26"/>
          <w:szCs w:val="26"/>
          <w:lang w:eastAsia="ru-RU"/>
        </w:rPr>
        <w:t xml:space="preserve">Обоснованием структуры программы являются ФГТ, отражающие все аспекты работы преподавателя с учеником. </w:t>
      </w:r>
    </w:p>
    <w:p w:rsidR="00790B74" w:rsidRPr="004B675F" w:rsidRDefault="00790B74" w:rsidP="004B675F">
      <w:pPr>
        <w:spacing w:after="0"/>
        <w:ind w:firstLine="709"/>
        <w:rPr>
          <w:rFonts w:ascii="Times New Roman" w:eastAsia="ヒラギノ角ゴ Pro W3" w:hAnsi="Times New Roman"/>
          <w:sz w:val="26"/>
          <w:szCs w:val="26"/>
          <w:lang w:eastAsia="ru-RU"/>
        </w:rPr>
      </w:pPr>
      <w:r w:rsidRPr="004B675F">
        <w:rPr>
          <w:rFonts w:ascii="Times New Roman" w:eastAsia="Helvetica" w:hAnsi="Times New Roman"/>
          <w:sz w:val="26"/>
          <w:szCs w:val="26"/>
          <w:lang w:eastAsia="ru-RU"/>
        </w:rPr>
        <w:t>Программа содержит  следующие разделы:</w:t>
      </w:r>
    </w:p>
    <w:p w:rsidR="00790B74" w:rsidRPr="004B675F" w:rsidRDefault="00790B74" w:rsidP="004B675F">
      <w:pPr>
        <w:spacing w:after="0"/>
        <w:ind w:left="567"/>
        <w:rPr>
          <w:rFonts w:ascii="Times New Roman" w:eastAsia="ヒラギノ角ゴ Pro W3" w:hAnsi="Times New Roman"/>
          <w:sz w:val="26"/>
          <w:szCs w:val="26"/>
          <w:lang w:eastAsia="ru-RU"/>
        </w:rPr>
      </w:pPr>
      <w:r w:rsidRPr="004B675F">
        <w:rPr>
          <w:rFonts w:ascii="Times New Roman" w:eastAsia="Helvetica" w:hAnsi="Times New Roman"/>
          <w:sz w:val="26"/>
          <w:szCs w:val="26"/>
          <w:lang w:eastAsia="ru-RU"/>
        </w:rPr>
        <w:t>-   сведения о затратах учебного времени, предусмотренного на освоение учебного предмета;</w:t>
      </w:r>
    </w:p>
    <w:p w:rsidR="00790B74" w:rsidRPr="004B675F" w:rsidRDefault="00790B74" w:rsidP="004B675F">
      <w:pPr>
        <w:spacing w:after="0"/>
        <w:ind w:left="567"/>
        <w:rPr>
          <w:rFonts w:ascii="Times New Roman" w:eastAsia="ヒラギノ角ゴ Pro W3" w:hAnsi="Times New Roman"/>
          <w:sz w:val="26"/>
          <w:szCs w:val="26"/>
          <w:lang w:eastAsia="ru-RU"/>
        </w:rPr>
      </w:pPr>
      <w:r w:rsidRPr="004B675F">
        <w:rPr>
          <w:rFonts w:ascii="Times New Roman" w:eastAsia="Helvetica" w:hAnsi="Times New Roman"/>
          <w:sz w:val="26"/>
          <w:szCs w:val="26"/>
          <w:lang w:eastAsia="ru-RU"/>
        </w:rPr>
        <w:t>-   распределение учебного материала по годам обучения;</w:t>
      </w:r>
    </w:p>
    <w:p w:rsidR="00790B74" w:rsidRPr="004B675F" w:rsidRDefault="00790B74" w:rsidP="004B675F">
      <w:pPr>
        <w:spacing w:after="0"/>
        <w:ind w:left="567"/>
        <w:rPr>
          <w:rFonts w:ascii="Times New Roman" w:eastAsia="ヒラギノ角ゴ Pro W3" w:hAnsi="Times New Roman"/>
          <w:sz w:val="26"/>
          <w:szCs w:val="26"/>
          <w:lang w:eastAsia="ru-RU"/>
        </w:rPr>
      </w:pPr>
      <w:r w:rsidRPr="004B675F">
        <w:rPr>
          <w:rFonts w:ascii="Times New Roman" w:eastAsia="Helvetica" w:hAnsi="Times New Roman"/>
          <w:sz w:val="26"/>
          <w:szCs w:val="26"/>
          <w:lang w:eastAsia="ru-RU"/>
        </w:rPr>
        <w:t>-   описание дидактических единиц учебного предмета;</w:t>
      </w:r>
    </w:p>
    <w:p w:rsidR="00790B74" w:rsidRPr="004B675F" w:rsidRDefault="00790B74" w:rsidP="004B675F">
      <w:pPr>
        <w:spacing w:after="0"/>
        <w:ind w:left="567"/>
        <w:rPr>
          <w:rFonts w:ascii="Times New Roman" w:eastAsia="ヒラギノ角ゴ Pro W3" w:hAnsi="Times New Roman"/>
          <w:sz w:val="26"/>
          <w:szCs w:val="26"/>
          <w:lang w:eastAsia="ru-RU"/>
        </w:rPr>
      </w:pPr>
      <w:r w:rsidRPr="004B675F">
        <w:rPr>
          <w:rFonts w:ascii="Times New Roman" w:eastAsia="Helvetica" w:hAnsi="Times New Roman"/>
          <w:sz w:val="26"/>
          <w:szCs w:val="26"/>
          <w:lang w:eastAsia="ru-RU"/>
        </w:rPr>
        <w:t xml:space="preserve">-   требования к уровню подготовки </w:t>
      </w:r>
      <w:proofErr w:type="gramStart"/>
      <w:r w:rsidRPr="004B675F">
        <w:rPr>
          <w:rFonts w:ascii="Times New Roman" w:eastAsia="Helvetica" w:hAnsi="Times New Roman"/>
          <w:sz w:val="26"/>
          <w:szCs w:val="26"/>
          <w:lang w:eastAsia="ru-RU"/>
        </w:rPr>
        <w:t>обучающихся</w:t>
      </w:r>
      <w:proofErr w:type="gramEnd"/>
      <w:r w:rsidRPr="004B675F">
        <w:rPr>
          <w:rFonts w:ascii="Times New Roman" w:eastAsia="Helvetica" w:hAnsi="Times New Roman"/>
          <w:sz w:val="26"/>
          <w:szCs w:val="26"/>
          <w:lang w:eastAsia="ru-RU"/>
        </w:rPr>
        <w:t>;</w:t>
      </w:r>
    </w:p>
    <w:p w:rsidR="00790B74" w:rsidRPr="004B675F" w:rsidRDefault="00790B74" w:rsidP="004B675F">
      <w:pPr>
        <w:spacing w:after="0"/>
        <w:ind w:left="567"/>
        <w:rPr>
          <w:rFonts w:ascii="Times New Roman" w:eastAsia="ヒラギノ角ゴ Pro W3" w:hAnsi="Times New Roman"/>
          <w:sz w:val="26"/>
          <w:szCs w:val="26"/>
          <w:lang w:eastAsia="ru-RU"/>
        </w:rPr>
      </w:pPr>
      <w:r w:rsidRPr="004B675F">
        <w:rPr>
          <w:rFonts w:ascii="Times New Roman" w:eastAsia="Helvetica" w:hAnsi="Times New Roman"/>
          <w:sz w:val="26"/>
          <w:szCs w:val="26"/>
          <w:lang w:eastAsia="ru-RU"/>
        </w:rPr>
        <w:lastRenderedPageBreak/>
        <w:t>-   формы и методы контроля, система оценок;</w:t>
      </w:r>
    </w:p>
    <w:p w:rsidR="00790B74" w:rsidRPr="004B675F" w:rsidRDefault="00790B74" w:rsidP="004B675F">
      <w:pPr>
        <w:spacing w:after="0"/>
        <w:ind w:left="567"/>
        <w:rPr>
          <w:rFonts w:ascii="Times New Roman" w:eastAsia="ヒラギノ角ゴ Pro W3" w:hAnsi="Times New Roman"/>
          <w:sz w:val="26"/>
          <w:szCs w:val="26"/>
          <w:lang w:eastAsia="ru-RU"/>
        </w:rPr>
      </w:pPr>
      <w:r w:rsidRPr="004B675F">
        <w:rPr>
          <w:rFonts w:ascii="Times New Roman" w:eastAsia="Helvetica" w:hAnsi="Times New Roman"/>
          <w:sz w:val="26"/>
          <w:szCs w:val="26"/>
          <w:lang w:eastAsia="ru-RU"/>
        </w:rPr>
        <w:t>-   методическое обеспечение учебного процесса.</w:t>
      </w:r>
    </w:p>
    <w:p w:rsidR="00790B74" w:rsidRPr="004B675F" w:rsidRDefault="00790B74" w:rsidP="004B675F">
      <w:pPr>
        <w:spacing w:after="0"/>
        <w:ind w:firstLine="567"/>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В соответствии с данными направлениями строится основной раздел программы «Содержание учебного предмета».</w:t>
      </w:r>
    </w:p>
    <w:p w:rsidR="00790B74" w:rsidRPr="004B675F" w:rsidRDefault="00790B74" w:rsidP="004B675F">
      <w:pPr>
        <w:spacing w:after="0"/>
        <w:jc w:val="both"/>
        <w:rPr>
          <w:rFonts w:ascii="Times New Roman" w:eastAsia="Times New Roman" w:hAnsi="Times New Roman"/>
          <w:b/>
          <w:i/>
          <w:sz w:val="26"/>
          <w:szCs w:val="26"/>
          <w:lang w:eastAsia="ru-RU"/>
        </w:rPr>
      </w:pPr>
      <w:r w:rsidRPr="004B675F">
        <w:rPr>
          <w:rFonts w:ascii="Times New Roman" w:eastAsia="Times New Roman" w:hAnsi="Times New Roman"/>
          <w:b/>
          <w:i/>
          <w:sz w:val="26"/>
          <w:szCs w:val="26"/>
          <w:lang w:eastAsia="ru-RU"/>
        </w:rPr>
        <w:t>Методы обучения</w:t>
      </w:r>
    </w:p>
    <w:p w:rsidR="00790B74" w:rsidRPr="004B675F" w:rsidRDefault="00790B74" w:rsidP="004B675F">
      <w:pPr>
        <w:spacing w:after="0"/>
        <w:ind w:firstLine="4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Выбор методов обучения  по предмету «Ансамбль» зависит </w:t>
      </w:r>
      <w:proofErr w:type="gramStart"/>
      <w:r w:rsidRPr="004B675F">
        <w:rPr>
          <w:rFonts w:ascii="Times New Roman" w:eastAsia="Times New Roman" w:hAnsi="Times New Roman"/>
          <w:sz w:val="26"/>
          <w:szCs w:val="26"/>
          <w:lang w:eastAsia="ru-RU"/>
        </w:rPr>
        <w:t>от</w:t>
      </w:r>
      <w:proofErr w:type="gramEnd"/>
      <w:r w:rsidRPr="004B675F">
        <w:rPr>
          <w:rFonts w:ascii="Times New Roman" w:eastAsia="Times New Roman" w:hAnsi="Times New Roman"/>
          <w:sz w:val="26"/>
          <w:szCs w:val="26"/>
          <w:lang w:eastAsia="ru-RU"/>
        </w:rPr>
        <w:t xml:space="preserve">: </w:t>
      </w:r>
    </w:p>
    <w:p w:rsidR="00790B74" w:rsidRPr="004B675F" w:rsidRDefault="00790B74" w:rsidP="000744F2">
      <w:pPr>
        <w:numPr>
          <w:ilvl w:val="0"/>
          <w:numId w:val="53"/>
        </w:num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возраста учащихся; </w:t>
      </w:r>
    </w:p>
    <w:p w:rsidR="00790B74" w:rsidRPr="004B675F" w:rsidRDefault="00790B74" w:rsidP="000744F2">
      <w:pPr>
        <w:numPr>
          <w:ilvl w:val="0"/>
          <w:numId w:val="53"/>
        </w:num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их индивидуальных  способностей;</w:t>
      </w:r>
    </w:p>
    <w:p w:rsidR="00790B74" w:rsidRPr="004B675F" w:rsidRDefault="00790B74" w:rsidP="000744F2">
      <w:pPr>
        <w:numPr>
          <w:ilvl w:val="0"/>
          <w:numId w:val="53"/>
        </w:num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от  состава ансамбля;</w:t>
      </w:r>
    </w:p>
    <w:p w:rsidR="00790B74" w:rsidRPr="004B675F" w:rsidRDefault="00790B74" w:rsidP="000744F2">
      <w:pPr>
        <w:numPr>
          <w:ilvl w:val="0"/>
          <w:numId w:val="53"/>
        </w:num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от количества участников ансамбля.</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ab/>
        <w:t>Для достижения поставленной цели и реализации задач предмета используются следующие методы обучения:</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  - словесный (рассказ, объяснение);</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  - метод показа; </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  - частично – </w:t>
      </w:r>
      <w:proofErr w:type="gramStart"/>
      <w:r w:rsidRPr="004B675F">
        <w:rPr>
          <w:rFonts w:ascii="Times New Roman" w:eastAsia="Times New Roman" w:hAnsi="Times New Roman"/>
          <w:sz w:val="26"/>
          <w:szCs w:val="26"/>
          <w:lang w:eastAsia="ru-RU"/>
        </w:rPr>
        <w:t>поисковый</w:t>
      </w:r>
      <w:proofErr w:type="gramEnd"/>
      <w:r w:rsidRPr="004B675F">
        <w:rPr>
          <w:rFonts w:ascii="Times New Roman" w:eastAsia="Times New Roman" w:hAnsi="Times New Roman"/>
          <w:sz w:val="26"/>
          <w:szCs w:val="26"/>
          <w:lang w:eastAsia="ru-RU"/>
        </w:rPr>
        <w:t xml:space="preserve"> (ученики участвуют в поисках решения поставленной  задачи).</w:t>
      </w:r>
    </w:p>
    <w:p w:rsidR="00790B74" w:rsidRPr="004B675F" w:rsidRDefault="00790B74" w:rsidP="004B675F">
      <w:pPr>
        <w:spacing w:after="0"/>
        <w:ind w:firstLine="720"/>
        <w:jc w:val="both"/>
        <w:rPr>
          <w:rFonts w:ascii="Times New Roman" w:eastAsia="ヒラギノ角ゴ Pro W3" w:hAnsi="Times New Roman"/>
          <w:sz w:val="26"/>
          <w:szCs w:val="26"/>
          <w:lang w:eastAsia="ru-RU"/>
        </w:rPr>
      </w:pPr>
      <w:r w:rsidRPr="004B675F">
        <w:rPr>
          <w:rFonts w:ascii="Times New Roman" w:eastAsia="ヒラギノ角ゴ Pro W3" w:hAnsi="Times New Roman"/>
          <w:sz w:val="26"/>
          <w:szCs w:val="26"/>
          <w:lang w:eastAsia="ru-RU"/>
        </w:rPr>
        <w:t xml:space="preserve">Предложенные методы работы с ансамблем струнно-смычковых инструментов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w:t>
      </w:r>
    </w:p>
    <w:p w:rsidR="00790B74" w:rsidRPr="004B675F" w:rsidRDefault="00790B74" w:rsidP="004B675F">
      <w:pPr>
        <w:spacing w:after="0"/>
        <w:jc w:val="both"/>
        <w:rPr>
          <w:rFonts w:ascii="Times New Roman" w:eastAsia="Times New Roman" w:hAnsi="Times New Roman"/>
          <w:b/>
          <w:i/>
          <w:sz w:val="26"/>
          <w:szCs w:val="26"/>
          <w:lang w:eastAsia="ru-RU"/>
        </w:rPr>
      </w:pPr>
      <w:r w:rsidRPr="004B675F">
        <w:rPr>
          <w:rFonts w:ascii="Times New Roman" w:eastAsia="Times New Roman" w:hAnsi="Times New Roman"/>
          <w:b/>
          <w:i/>
          <w:sz w:val="26"/>
          <w:szCs w:val="26"/>
          <w:lang w:eastAsia="ru-RU"/>
        </w:rPr>
        <w:t>Описание материально – технических условий реализации учебного предмета «Ансамбль»</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ab/>
        <w:t xml:space="preserve">Материально-техническая база образовательного учреждения должна соответствовать санитарным и противопожарным нормам, нормам охраны труда. </w:t>
      </w:r>
    </w:p>
    <w:p w:rsidR="00790B74" w:rsidRPr="004B675F" w:rsidRDefault="004B675F" w:rsidP="004B675F">
      <w:pPr>
        <w:spacing w:after="0"/>
        <w:jc w:val="both"/>
        <w:rPr>
          <w:rFonts w:ascii="Times New Roman" w:eastAsia="Times New Roman" w:hAnsi="Times New Roman"/>
          <w:b/>
          <w:sz w:val="26"/>
          <w:szCs w:val="26"/>
          <w:lang w:eastAsia="ru-RU"/>
        </w:rPr>
      </w:pPr>
      <w:r>
        <w:rPr>
          <w:rFonts w:ascii="Times New Roman" w:eastAsia="Times New Roman" w:hAnsi="Times New Roman"/>
          <w:b/>
          <w:color w:val="FF0000"/>
          <w:sz w:val="26"/>
          <w:szCs w:val="26"/>
          <w:lang w:eastAsia="ru-RU"/>
        </w:rPr>
        <w:tab/>
      </w:r>
      <w:r>
        <w:rPr>
          <w:rFonts w:ascii="Times New Roman" w:eastAsia="Times New Roman" w:hAnsi="Times New Roman"/>
          <w:b/>
          <w:color w:val="FF0000"/>
          <w:sz w:val="26"/>
          <w:szCs w:val="26"/>
          <w:lang w:eastAsia="ru-RU"/>
        </w:rPr>
        <w:tab/>
      </w:r>
      <w:r w:rsidR="00790B74" w:rsidRPr="004B675F">
        <w:rPr>
          <w:rFonts w:ascii="Times New Roman" w:eastAsia="Times New Roman" w:hAnsi="Times New Roman"/>
          <w:b/>
          <w:sz w:val="26"/>
          <w:szCs w:val="26"/>
          <w:lang w:eastAsia="ru-RU"/>
        </w:rPr>
        <w:t>Содержание учебного предмета</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Основные составы ансамблей, наиболее практикуемые</w:t>
      </w:r>
      <w:r w:rsidRPr="004B675F">
        <w:rPr>
          <w:rFonts w:ascii="Times New Roman" w:eastAsia="Times New Roman" w:hAnsi="Times New Roman"/>
          <w:color w:val="FF0000"/>
          <w:sz w:val="26"/>
          <w:szCs w:val="26"/>
          <w:lang w:eastAsia="ru-RU"/>
        </w:rPr>
        <w:t xml:space="preserve"> </w:t>
      </w:r>
      <w:r w:rsidRPr="004B675F">
        <w:rPr>
          <w:rFonts w:ascii="Times New Roman" w:eastAsia="Times New Roman" w:hAnsi="Times New Roman"/>
          <w:sz w:val="26"/>
          <w:szCs w:val="26"/>
          <w:lang w:eastAsia="ru-RU"/>
        </w:rPr>
        <w:t xml:space="preserve"> в  детских школах искусств  – дуэты, трио. Реже – квартеты, квинтеты и т. д. </w:t>
      </w:r>
    </w:p>
    <w:p w:rsidR="00790B74" w:rsidRPr="004B675F" w:rsidRDefault="00790B74" w:rsidP="004B675F">
      <w:pPr>
        <w:spacing w:after="0"/>
        <w:ind w:firstLine="708"/>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Инструментальный состав, количество участников в ансамбле могут варьироваться.</w:t>
      </w:r>
    </w:p>
    <w:p w:rsidR="00790B74" w:rsidRPr="004B675F" w:rsidRDefault="00790B74" w:rsidP="004B675F">
      <w:pPr>
        <w:widowControl w:val="0"/>
        <w:spacing w:after="0"/>
        <w:jc w:val="both"/>
        <w:rPr>
          <w:rFonts w:ascii="Times New Roman" w:eastAsia="Times New Roman" w:hAnsi="Times New Roman"/>
          <w:sz w:val="26"/>
          <w:szCs w:val="26"/>
          <w:lang w:eastAsia="ru-RU"/>
        </w:rPr>
      </w:pPr>
      <w:r w:rsidRPr="004B675F">
        <w:rPr>
          <w:rFonts w:ascii="Times New Roman" w:eastAsia="Times New Roman" w:hAnsi="Times New Roman"/>
          <w:b/>
          <w:i/>
          <w:sz w:val="26"/>
          <w:szCs w:val="26"/>
          <w:lang w:eastAsia="ru-RU"/>
        </w:rPr>
        <w:t>Сведения о затратах учебного времени</w:t>
      </w:r>
      <w:r w:rsidRPr="004B675F">
        <w:rPr>
          <w:rFonts w:ascii="Times New Roman" w:eastAsia="Times New Roman" w:hAnsi="Times New Roman"/>
          <w:i/>
          <w:sz w:val="26"/>
          <w:szCs w:val="26"/>
          <w:lang w:eastAsia="ru-RU"/>
        </w:rPr>
        <w:t xml:space="preserve">,  </w:t>
      </w:r>
      <w:r w:rsidRPr="004B675F">
        <w:rPr>
          <w:rFonts w:ascii="Times New Roman" w:eastAsia="Times New Roman" w:hAnsi="Times New Roman"/>
          <w:sz w:val="26"/>
          <w:szCs w:val="26"/>
          <w:lang w:eastAsia="ru-RU"/>
        </w:rPr>
        <w:t>предусмотренного на освоение учебного предмета «Ансамбль», на максимальную, самостоятельную нагрузку обучающихся и аудиторные занятия:</w:t>
      </w:r>
      <w:r w:rsidRPr="004B675F">
        <w:rPr>
          <w:rFonts w:ascii="Times New Roman" w:eastAsia="Times New Roman" w:hAnsi="Times New Roman"/>
          <w:b/>
          <w:color w:val="00B050"/>
          <w:sz w:val="26"/>
          <w:szCs w:val="26"/>
          <w:lang w:eastAsia="ru-RU"/>
        </w:rPr>
        <w:tab/>
      </w:r>
      <w:r w:rsidRPr="004B675F">
        <w:rPr>
          <w:rFonts w:ascii="Times New Roman" w:eastAsia="Times New Roman" w:hAnsi="Times New Roman"/>
          <w:b/>
          <w:color w:val="00B050"/>
          <w:sz w:val="26"/>
          <w:szCs w:val="26"/>
          <w:lang w:eastAsia="ru-RU"/>
        </w:rPr>
        <w:tab/>
      </w:r>
      <w:r w:rsidRPr="004B675F">
        <w:rPr>
          <w:rFonts w:ascii="Times New Roman" w:eastAsia="Times New Roman" w:hAnsi="Times New Roman"/>
          <w:b/>
          <w:color w:val="00B050"/>
          <w:sz w:val="26"/>
          <w:szCs w:val="26"/>
          <w:lang w:eastAsia="ru-RU"/>
        </w:rPr>
        <w:tab/>
      </w:r>
      <w:r w:rsidRPr="004B675F">
        <w:rPr>
          <w:rFonts w:ascii="Times New Roman" w:eastAsia="Times New Roman" w:hAnsi="Times New Roman"/>
          <w:b/>
          <w:color w:val="00B050"/>
          <w:sz w:val="26"/>
          <w:szCs w:val="26"/>
          <w:lang w:eastAsia="ru-RU"/>
        </w:rPr>
        <w:tab/>
      </w:r>
      <w:r w:rsidRPr="004B675F">
        <w:rPr>
          <w:rFonts w:ascii="Times New Roman" w:eastAsia="Times New Roman" w:hAnsi="Times New Roman"/>
          <w:b/>
          <w:color w:val="00B050"/>
          <w:sz w:val="26"/>
          <w:szCs w:val="26"/>
          <w:lang w:eastAsia="ru-RU"/>
        </w:rPr>
        <w:tab/>
      </w:r>
    </w:p>
    <w:p w:rsidR="00790B74" w:rsidRPr="004B675F" w:rsidRDefault="00790B74" w:rsidP="004B675F">
      <w:pPr>
        <w:spacing w:after="0"/>
        <w:rPr>
          <w:rFonts w:ascii="Times New Roman" w:eastAsia="Times New Roman" w:hAnsi="Times New Roman"/>
          <w:i/>
          <w:color w:val="00B050"/>
          <w:sz w:val="26"/>
          <w:szCs w:val="26"/>
          <w:lang w:eastAsia="ru-RU"/>
        </w:rPr>
      </w:pPr>
      <w:r w:rsidRPr="004B675F">
        <w:rPr>
          <w:rFonts w:ascii="Times New Roman" w:eastAsia="Times New Roman" w:hAnsi="Times New Roman"/>
          <w:i/>
          <w:sz w:val="26"/>
          <w:szCs w:val="26"/>
          <w:lang w:eastAsia="ru-RU"/>
        </w:rPr>
        <w:t>Срок обучения – 8 (9) лет</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Аудиторные занятия: с 2 по 8 класс – 1 час в неделю, в 9 классе – 2 часа.</w:t>
      </w:r>
    </w:p>
    <w:p w:rsidR="00790B74" w:rsidRPr="004B675F" w:rsidRDefault="00790B74" w:rsidP="004B675F">
      <w:pPr>
        <w:spacing w:after="0"/>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Самостоятельные занятия: с 2 по 8 класс – 1 час в неделю, в 9 классе – 2 часа.</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Helvetica" w:hAnsi="Times New Roman"/>
          <w:sz w:val="26"/>
          <w:szCs w:val="26"/>
          <w:lang w:eastAsia="ru-RU"/>
        </w:rPr>
        <w:t>Объем времени на самостоятельную работу определяется с учетом сложившихся педагогических традиций и методической целесообразности.</w:t>
      </w:r>
    </w:p>
    <w:p w:rsidR="00790B74" w:rsidRPr="004B675F" w:rsidRDefault="00790B74" w:rsidP="004B675F">
      <w:pPr>
        <w:spacing w:after="0"/>
        <w:ind w:firstLine="567"/>
        <w:rPr>
          <w:rFonts w:ascii="Times New Roman" w:eastAsia="Times New Roman" w:hAnsi="Times New Roman"/>
          <w:i/>
          <w:sz w:val="26"/>
          <w:szCs w:val="26"/>
          <w:lang w:eastAsia="ru-RU"/>
        </w:rPr>
      </w:pPr>
      <w:r w:rsidRPr="004B675F">
        <w:rPr>
          <w:rFonts w:ascii="Times New Roman" w:eastAsia="Times New Roman" w:hAnsi="Times New Roman"/>
          <w:i/>
          <w:sz w:val="26"/>
          <w:szCs w:val="26"/>
          <w:lang w:eastAsia="ru-RU"/>
        </w:rPr>
        <w:t>Виды  внеаудиторной  работы:</w:t>
      </w:r>
    </w:p>
    <w:p w:rsidR="00790B74" w:rsidRPr="004B675F" w:rsidRDefault="00790B74" w:rsidP="004B675F">
      <w:pPr>
        <w:spacing w:after="0"/>
        <w:ind w:left="142" w:firstLine="567"/>
        <w:jc w:val="both"/>
        <w:rPr>
          <w:rFonts w:ascii="Times New Roman" w:eastAsia="Times New Roman" w:hAnsi="Times New Roman"/>
          <w:i/>
          <w:sz w:val="26"/>
          <w:szCs w:val="26"/>
          <w:lang w:eastAsia="ru-RU"/>
        </w:rPr>
      </w:pPr>
      <w:r w:rsidRPr="004B675F">
        <w:rPr>
          <w:rFonts w:ascii="Times New Roman" w:eastAsia="Times New Roman" w:hAnsi="Times New Roman"/>
          <w:i/>
          <w:sz w:val="26"/>
          <w:szCs w:val="26"/>
          <w:lang w:eastAsia="ru-RU"/>
        </w:rPr>
        <w:t>- выполнение  домашнего  задания;</w:t>
      </w:r>
    </w:p>
    <w:p w:rsidR="00790B74" w:rsidRPr="004B675F" w:rsidRDefault="00790B74" w:rsidP="004B675F">
      <w:pPr>
        <w:spacing w:after="0"/>
        <w:ind w:left="142" w:firstLine="567"/>
        <w:jc w:val="both"/>
        <w:rPr>
          <w:rFonts w:ascii="Times New Roman" w:eastAsia="Times New Roman" w:hAnsi="Times New Roman"/>
          <w:i/>
          <w:sz w:val="26"/>
          <w:szCs w:val="26"/>
          <w:lang w:eastAsia="ru-RU"/>
        </w:rPr>
      </w:pPr>
      <w:r w:rsidRPr="004B675F">
        <w:rPr>
          <w:rFonts w:ascii="Times New Roman" w:eastAsia="Times New Roman" w:hAnsi="Times New Roman"/>
          <w:i/>
          <w:sz w:val="26"/>
          <w:szCs w:val="26"/>
          <w:lang w:eastAsia="ru-RU"/>
        </w:rPr>
        <w:t>- подготовка  к  концертным  выступлениям;</w:t>
      </w:r>
    </w:p>
    <w:p w:rsidR="00790B74" w:rsidRPr="004B675F" w:rsidRDefault="00790B74" w:rsidP="004B675F">
      <w:pPr>
        <w:spacing w:after="0"/>
        <w:ind w:left="142" w:firstLine="567"/>
        <w:jc w:val="both"/>
        <w:rPr>
          <w:rFonts w:ascii="Times New Roman" w:eastAsia="Times New Roman" w:hAnsi="Times New Roman"/>
          <w:i/>
          <w:sz w:val="26"/>
          <w:szCs w:val="26"/>
          <w:lang w:eastAsia="ru-RU"/>
        </w:rPr>
      </w:pPr>
      <w:r w:rsidRPr="004B675F">
        <w:rPr>
          <w:rFonts w:ascii="Times New Roman" w:eastAsia="Times New Roman" w:hAnsi="Times New Roman"/>
          <w:i/>
          <w:sz w:val="26"/>
          <w:szCs w:val="26"/>
          <w:lang w:eastAsia="ru-RU"/>
        </w:rPr>
        <w:t>- посещение  учреждений  культуры  (филармоний,  театров,  концертных  залов  и  др.);</w:t>
      </w:r>
    </w:p>
    <w:p w:rsidR="00790B74" w:rsidRPr="004B675F" w:rsidRDefault="00790B74" w:rsidP="004B675F">
      <w:pPr>
        <w:spacing w:after="0"/>
        <w:ind w:left="142" w:firstLine="556"/>
        <w:jc w:val="both"/>
        <w:rPr>
          <w:rFonts w:ascii="Times New Roman" w:eastAsia="Times New Roman" w:hAnsi="Times New Roman"/>
          <w:i/>
          <w:sz w:val="26"/>
          <w:szCs w:val="26"/>
          <w:lang w:eastAsia="ru-RU"/>
        </w:rPr>
      </w:pPr>
      <w:r w:rsidRPr="004B675F">
        <w:rPr>
          <w:rFonts w:ascii="Times New Roman" w:eastAsia="Times New Roman" w:hAnsi="Times New Roman"/>
          <w:i/>
          <w:sz w:val="26"/>
          <w:szCs w:val="26"/>
          <w:lang w:eastAsia="ru-RU"/>
        </w:rPr>
        <w:lastRenderedPageBreak/>
        <w:t>- участие  обучающихся  в  концертах,  творческих  мероприятиях  и   культурно-просветительской  деятельности  образовательного  учреждения  и  др.</w:t>
      </w:r>
    </w:p>
    <w:p w:rsidR="00790B74" w:rsidRPr="004B675F" w:rsidRDefault="00790B74" w:rsidP="004B675F">
      <w:pPr>
        <w:spacing w:after="0"/>
        <w:ind w:left="142" w:firstLine="709"/>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Учебный материал распределяется по годам обучения – классам. Каждый класс имеет свои дидактические </w:t>
      </w:r>
      <w:proofErr w:type="gramStart"/>
      <w:r w:rsidRPr="004B675F">
        <w:rPr>
          <w:rFonts w:ascii="Times New Roman" w:eastAsia="Times New Roman" w:hAnsi="Times New Roman"/>
          <w:sz w:val="26"/>
          <w:szCs w:val="26"/>
          <w:lang w:eastAsia="ru-RU"/>
        </w:rPr>
        <w:t>задачи</w:t>
      </w:r>
      <w:proofErr w:type="gramEnd"/>
      <w:r w:rsidRPr="004B675F">
        <w:rPr>
          <w:rFonts w:ascii="Times New Roman" w:eastAsia="Times New Roman" w:hAnsi="Times New Roman"/>
          <w:sz w:val="26"/>
          <w:szCs w:val="26"/>
          <w:lang w:eastAsia="ru-RU"/>
        </w:rPr>
        <w:t xml:space="preserve"> и объем времени, предусмотренный для освоения учебного материала.</w:t>
      </w:r>
    </w:p>
    <w:p w:rsidR="00790B74" w:rsidRPr="004B675F" w:rsidRDefault="00790B74" w:rsidP="004B675F">
      <w:pPr>
        <w:spacing w:after="0"/>
        <w:contextualSpacing/>
        <w:jc w:val="both"/>
        <w:rPr>
          <w:rFonts w:ascii="Times New Roman" w:eastAsia="Times New Roman" w:hAnsi="Times New Roman"/>
          <w:b/>
          <w:i/>
          <w:sz w:val="26"/>
          <w:szCs w:val="26"/>
        </w:rPr>
      </w:pPr>
      <w:r w:rsidRPr="004B675F">
        <w:rPr>
          <w:rFonts w:ascii="Times New Roman" w:eastAsia="Times New Roman" w:hAnsi="Times New Roman"/>
          <w:b/>
          <w:i/>
          <w:sz w:val="26"/>
          <w:szCs w:val="26"/>
        </w:rPr>
        <w:t>Требования по годам обучения</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В  ансамблевой  игре  так  же,  как   и  в  сольном  исполнительстве,  требуются  определенные  музыкально-технические  навыки  владения  инструментом,  навыки  совместной  игры,  такие,  как:</w:t>
      </w:r>
    </w:p>
    <w:p w:rsidR="004B675F" w:rsidRDefault="00790B74" w:rsidP="000744F2">
      <w:pPr>
        <w:numPr>
          <w:ilvl w:val="0"/>
          <w:numId w:val="54"/>
        </w:numPr>
        <w:tabs>
          <w:tab w:val="left" w:pos="993"/>
        </w:tabs>
        <w:spacing w:after="0"/>
        <w:ind w:firstLine="709"/>
        <w:jc w:val="both"/>
        <w:rPr>
          <w:rFonts w:ascii="Times New Roman" w:eastAsia="Helvetica" w:hAnsi="Times New Roman"/>
          <w:sz w:val="26"/>
          <w:szCs w:val="26"/>
          <w:lang w:eastAsia="ru-RU"/>
        </w:rPr>
      </w:pPr>
      <w:r w:rsidRPr="004B675F">
        <w:rPr>
          <w:rFonts w:ascii="Times New Roman" w:eastAsia="Helvetica" w:hAnsi="Times New Roman"/>
          <w:sz w:val="26"/>
          <w:szCs w:val="26"/>
          <w:lang w:eastAsia="ru-RU"/>
        </w:rPr>
        <w:t>сформированный компле</w:t>
      </w:r>
      <w:r w:rsidR="004B675F">
        <w:rPr>
          <w:rFonts w:ascii="Times New Roman" w:eastAsia="Helvetica" w:hAnsi="Times New Roman"/>
          <w:sz w:val="26"/>
          <w:szCs w:val="26"/>
          <w:lang w:eastAsia="ru-RU"/>
        </w:rPr>
        <w:t>кс умений и навыков в области</w:t>
      </w:r>
    </w:p>
    <w:p w:rsidR="00790B74" w:rsidRPr="004B675F" w:rsidRDefault="00790B74" w:rsidP="004B675F">
      <w:pPr>
        <w:tabs>
          <w:tab w:val="left" w:pos="993"/>
        </w:tabs>
        <w:spacing w:after="0"/>
        <w:jc w:val="both"/>
        <w:rPr>
          <w:rFonts w:ascii="Times New Roman" w:eastAsia="Helvetica" w:hAnsi="Times New Roman"/>
          <w:sz w:val="26"/>
          <w:szCs w:val="26"/>
          <w:lang w:eastAsia="ru-RU"/>
        </w:rPr>
      </w:pPr>
      <w:r w:rsidRPr="004B675F">
        <w:rPr>
          <w:rFonts w:ascii="Times New Roman" w:eastAsia="Helvetica" w:hAnsi="Times New Roman"/>
          <w:sz w:val="26"/>
          <w:szCs w:val="26"/>
          <w:lang w:eastAsia="ru-RU"/>
        </w:rPr>
        <w:t xml:space="preserve">коллективного творчества - ансамблевого исполнительства, </w:t>
      </w:r>
      <w:proofErr w:type="gramStart"/>
      <w:r w:rsidRPr="004B675F">
        <w:rPr>
          <w:rFonts w:ascii="Times New Roman" w:eastAsia="Helvetica" w:hAnsi="Times New Roman"/>
          <w:sz w:val="26"/>
          <w:szCs w:val="26"/>
          <w:lang w:eastAsia="ru-RU"/>
        </w:rPr>
        <w:t>позволяющий</w:t>
      </w:r>
      <w:proofErr w:type="gramEnd"/>
      <w:r w:rsidRPr="004B675F">
        <w:rPr>
          <w:rFonts w:ascii="Times New Roman" w:eastAsia="Helvetica" w:hAnsi="Times New Roman"/>
          <w:sz w:val="26"/>
          <w:szCs w:val="26"/>
          <w:lang w:eastAsia="ru-RU"/>
        </w:rPr>
        <w:t xml:space="preserve"> демонстрировать в ансамблевой игре единство исполнительских намерений и реализацию исполнительского замысла;</w:t>
      </w:r>
    </w:p>
    <w:p w:rsidR="004B675F" w:rsidRDefault="00790B74" w:rsidP="000744F2">
      <w:pPr>
        <w:numPr>
          <w:ilvl w:val="0"/>
          <w:numId w:val="54"/>
        </w:numPr>
        <w:tabs>
          <w:tab w:val="left" w:pos="993"/>
        </w:tabs>
        <w:spacing w:after="0"/>
        <w:ind w:firstLine="709"/>
        <w:jc w:val="both"/>
        <w:rPr>
          <w:rFonts w:ascii="Times New Roman" w:eastAsia="ヒラギノ角ゴ Pro W3" w:hAnsi="Times New Roman"/>
          <w:sz w:val="26"/>
          <w:szCs w:val="26"/>
          <w:lang w:eastAsia="ru-RU"/>
        </w:rPr>
      </w:pPr>
      <w:r w:rsidRPr="004B675F">
        <w:rPr>
          <w:rFonts w:ascii="Times New Roman" w:eastAsia="ヒラギノ角ゴ Pro W3" w:hAnsi="Times New Roman"/>
          <w:sz w:val="26"/>
          <w:szCs w:val="26"/>
          <w:lang w:eastAsia="ru-RU"/>
        </w:rPr>
        <w:t xml:space="preserve">навыки по решению музыкально-исполнительских задач </w:t>
      </w:r>
    </w:p>
    <w:p w:rsidR="00790B74" w:rsidRPr="004B675F" w:rsidRDefault="00790B74" w:rsidP="004B675F">
      <w:pPr>
        <w:tabs>
          <w:tab w:val="left" w:pos="993"/>
        </w:tabs>
        <w:spacing w:after="0"/>
        <w:jc w:val="both"/>
        <w:rPr>
          <w:rFonts w:ascii="Times New Roman" w:eastAsia="ヒラギノ角ゴ Pro W3" w:hAnsi="Times New Roman"/>
          <w:sz w:val="26"/>
          <w:szCs w:val="26"/>
          <w:lang w:eastAsia="ru-RU"/>
        </w:rPr>
      </w:pPr>
      <w:r w:rsidRPr="004B675F">
        <w:rPr>
          <w:rFonts w:ascii="Times New Roman" w:eastAsia="ヒラギノ角ゴ Pro W3" w:hAnsi="Times New Roman"/>
          <w:sz w:val="26"/>
          <w:szCs w:val="26"/>
          <w:lang w:eastAsia="ru-RU"/>
        </w:rPr>
        <w:t xml:space="preserve">ансамблевого исполнительства, </w:t>
      </w:r>
      <w:proofErr w:type="gramStart"/>
      <w:r w:rsidRPr="004B675F">
        <w:rPr>
          <w:rFonts w:ascii="Times New Roman" w:eastAsia="ヒラギノ角ゴ Pro W3" w:hAnsi="Times New Roman"/>
          <w:sz w:val="26"/>
          <w:szCs w:val="26"/>
          <w:lang w:eastAsia="ru-RU"/>
        </w:rPr>
        <w:t>обусловленных</w:t>
      </w:r>
      <w:proofErr w:type="gramEnd"/>
      <w:r w:rsidRPr="004B675F">
        <w:rPr>
          <w:rFonts w:ascii="Times New Roman" w:eastAsia="ヒラギノ角ゴ Pro W3" w:hAnsi="Times New Roman"/>
          <w:sz w:val="26"/>
          <w:szCs w:val="26"/>
          <w:lang w:eastAsia="ru-RU"/>
        </w:rPr>
        <w:t xml:space="preserve"> художественным содержанием и особенностями формы, жанра и стиля музыкального произведения. </w:t>
      </w:r>
    </w:p>
    <w:p w:rsidR="00790B74" w:rsidRPr="004B675F" w:rsidRDefault="00790B74" w:rsidP="004B675F">
      <w:pPr>
        <w:spacing w:after="0"/>
        <w:ind w:left="709"/>
        <w:jc w:val="both"/>
        <w:rPr>
          <w:rFonts w:ascii="Times New Roman" w:eastAsia="Helvetica" w:hAnsi="Times New Roman"/>
          <w:b/>
          <w:color w:val="00B050"/>
          <w:sz w:val="26"/>
          <w:szCs w:val="26"/>
          <w:lang w:eastAsia="ru-RU"/>
        </w:rPr>
      </w:pP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Срок обучения – 8 (9) лет</w:t>
      </w:r>
    </w:p>
    <w:p w:rsidR="00790B74" w:rsidRPr="004B675F" w:rsidRDefault="00790B74" w:rsidP="004B675F">
      <w:pPr>
        <w:spacing w:after="0"/>
        <w:jc w:val="both"/>
        <w:rPr>
          <w:rFonts w:ascii="Times New Roman" w:eastAsia="Times New Roman" w:hAnsi="Times New Roman"/>
          <w:b/>
          <w:i/>
          <w:sz w:val="26"/>
          <w:szCs w:val="26"/>
          <w:lang w:eastAsia="ru-RU"/>
        </w:rPr>
      </w:pPr>
      <w:r w:rsidRPr="004B675F">
        <w:rPr>
          <w:rFonts w:ascii="Times New Roman" w:eastAsia="Times New Roman" w:hAnsi="Times New Roman"/>
          <w:b/>
          <w:i/>
          <w:sz w:val="26"/>
          <w:szCs w:val="26"/>
          <w:lang w:eastAsia="ru-RU"/>
        </w:rPr>
        <w:t xml:space="preserve">Годовые требования: </w:t>
      </w:r>
    </w:p>
    <w:p w:rsidR="00790B74" w:rsidRPr="004B675F" w:rsidRDefault="00790B74" w:rsidP="004B675F">
      <w:pPr>
        <w:spacing w:after="0"/>
        <w:jc w:val="both"/>
        <w:rPr>
          <w:rFonts w:ascii="Times New Roman" w:eastAsia="Times New Roman" w:hAnsi="Times New Roman"/>
          <w:sz w:val="26"/>
          <w:szCs w:val="26"/>
          <w:u w:val="single"/>
          <w:lang w:eastAsia="ru-RU"/>
        </w:rPr>
      </w:pPr>
      <w:r w:rsidRPr="004B675F">
        <w:rPr>
          <w:rFonts w:ascii="Times New Roman" w:eastAsia="Times New Roman" w:hAnsi="Times New Roman"/>
          <w:sz w:val="26"/>
          <w:szCs w:val="26"/>
          <w:u w:val="single"/>
          <w:lang w:eastAsia="ru-RU"/>
        </w:rPr>
        <w:t>2 – 3 классы  (1 час в неделю)</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В течение года  ученики должны сыграть 4 пьесы.</w:t>
      </w:r>
    </w:p>
    <w:p w:rsidR="00790B74" w:rsidRPr="004B675F" w:rsidRDefault="00790B74" w:rsidP="004B675F">
      <w:pPr>
        <w:spacing w:after="0"/>
        <w:jc w:val="both"/>
        <w:rPr>
          <w:rFonts w:ascii="Times New Roman" w:eastAsia="Times New Roman" w:hAnsi="Times New Roman"/>
          <w:sz w:val="26"/>
          <w:szCs w:val="26"/>
          <w:u w:val="single"/>
          <w:lang w:eastAsia="ru-RU"/>
        </w:rPr>
      </w:pPr>
      <w:r w:rsidRPr="004B675F">
        <w:rPr>
          <w:rFonts w:ascii="Times New Roman" w:eastAsia="Times New Roman" w:hAnsi="Times New Roman"/>
          <w:sz w:val="26"/>
          <w:szCs w:val="26"/>
          <w:u w:val="single"/>
          <w:lang w:eastAsia="ru-RU"/>
        </w:rPr>
        <w:t>4 – 5 классы (1 час в неделю)</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В течение года  ученики должны сыграть 5 пьес.</w:t>
      </w:r>
    </w:p>
    <w:p w:rsidR="00790B74" w:rsidRPr="004B675F" w:rsidRDefault="00790B74" w:rsidP="004B675F">
      <w:pPr>
        <w:spacing w:after="0"/>
        <w:jc w:val="both"/>
        <w:rPr>
          <w:rFonts w:ascii="Times New Roman" w:eastAsia="Times New Roman" w:hAnsi="Times New Roman"/>
          <w:sz w:val="26"/>
          <w:szCs w:val="26"/>
          <w:u w:val="single"/>
          <w:lang w:eastAsia="ru-RU"/>
        </w:rPr>
      </w:pPr>
      <w:r w:rsidRPr="004B675F">
        <w:rPr>
          <w:rFonts w:ascii="Times New Roman" w:eastAsia="Times New Roman" w:hAnsi="Times New Roman"/>
          <w:sz w:val="26"/>
          <w:szCs w:val="26"/>
          <w:u w:val="single"/>
          <w:lang w:eastAsia="ru-RU"/>
        </w:rPr>
        <w:t>6 – 8 классы (1 час в неделю)</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В течение года  ученики должны сыграть 6 пьес.</w:t>
      </w:r>
    </w:p>
    <w:p w:rsidR="00790B74" w:rsidRPr="004B675F" w:rsidRDefault="00790B74" w:rsidP="004B675F">
      <w:pPr>
        <w:spacing w:after="0"/>
        <w:jc w:val="both"/>
        <w:rPr>
          <w:rFonts w:ascii="Times New Roman" w:eastAsia="Times New Roman" w:hAnsi="Times New Roman"/>
          <w:sz w:val="26"/>
          <w:szCs w:val="26"/>
          <w:u w:val="single"/>
          <w:lang w:eastAsia="ru-RU"/>
        </w:rPr>
      </w:pPr>
      <w:r w:rsidRPr="004B675F">
        <w:rPr>
          <w:rFonts w:ascii="Times New Roman" w:eastAsia="Times New Roman" w:hAnsi="Times New Roman"/>
          <w:sz w:val="26"/>
          <w:szCs w:val="26"/>
          <w:u w:val="single"/>
          <w:lang w:eastAsia="ru-RU"/>
        </w:rPr>
        <w:t>9 класс (2 часа в неделю)</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В течение года  ученики должны сыграть  6 пьес:</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Конец октября –   контрольный урок  –   1 пьеса по нотам, </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Середина декабря – зачет –                      2 пьесы наизусть,</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Начало  марта  –     контрольный урок  – 1  пьеса по нотам</w:t>
      </w:r>
    </w:p>
    <w:p w:rsidR="00790B74" w:rsidRPr="004B675F" w:rsidRDefault="004B675F" w:rsidP="004B675F">
      <w:pPr>
        <w:spacing w:after="0"/>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00790B74" w:rsidRPr="004B675F">
        <w:rPr>
          <w:rFonts w:ascii="Times New Roman" w:eastAsia="Times New Roman" w:hAnsi="Times New Roman"/>
          <w:sz w:val="26"/>
          <w:szCs w:val="26"/>
          <w:lang w:eastAsia="ru-RU"/>
        </w:rPr>
        <w:t>Начало  апреля  –   зачет  –                      2 пьесы наизусть.</w:t>
      </w:r>
    </w:p>
    <w:p w:rsidR="00790B74" w:rsidRPr="004B675F" w:rsidRDefault="00790B74" w:rsidP="004B675F">
      <w:pPr>
        <w:spacing w:after="0"/>
        <w:jc w:val="both"/>
        <w:rPr>
          <w:rFonts w:ascii="Times New Roman" w:eastAsia="Times New Roman" w:hAnsi="Times New Roman"/>
          <w:b/>
          <w:i/>
          <w:sz w:val="26"/>
          <w:szCs w:val="26"/>
          <w:lang w:eastAsia="ru-RU"/>
        </w:rPr>
      </w:pPr>
      <w:r w:rsidRPr="004B675F">
        <w:rPr>
          <w:rFonts w:ascii="Times New Roman" w:eastAsia="Times New Roman" w:hAnsi="Times New Roman"/>
          <w:b/>
          <w:i/>
          <w:sz w:val="26"/>
          <w:szCs w:val="26"/>
          <w:lang w:eastAsia="ru-RU"/>
        </w:rPr>
        <w:t>Примерный перечень музыкальных произведений, рекомендуемых для исполнения</w:t>
      </w:r>
    </w:p>
    <w:p w:rsidR="00790B74" w:rsidRPr="004B675F" w:rsidRDefault="00790B74" w:rsidP="004B675F">
      <w:pPr>
        <w:spacing w:after="0"/>
        <w:jc w:val="both"/>
        <w:outlineLvl w:val="0"/>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1. «</w:t>
      </w:r>
      <w:proofErr w:type="gramStart"/>
      <w:r w:rsidRPr="004B675F">
        <w:rPr>
          <w:rFonts w:ascii="Times New Roman" w:eastAsia="Times New Roman" w:hAnsi="Times New Roman"/>
          <w:sz w:val="26"/>
          <w:szCs w:val="26"/>
          <w:lang w:eastAsia="ru-RU"/>
        </w:rPr>
        <w:t>Во</w:t>
      </w:r>
      <w:proofErr w:type="gramEnd"/>
      <w:r w:rsidRPr="004B675F">
        <w:rPr>
          <w:rFonts w:ascii="Times New Roman" w:eastAsia="Times New Roman" w:hAnsi="Times New Roman"/>
          <w:sz w:val="26"/>
          <w:szCs w:val="26"/>
          <w:lang w:eastAsia="ru-RU"/>
        </w:rPr>
        <w:t xml:space="preserve"> саду ли, в огороде», русская народная песня (обр. Т. Захарьиной)</w:t>
      </w:r>
    </w:p>
    <w:p w:rsidR="00790B74" w:rsidRPr="004B675F" w:rsidRDefault="00790B74" w:rsidP="004B675F">
      <w:pPr>
        <w:spacing w:after="0"/>
        <w:jc w:val="both"/>
        <w:outlineLvl w:val="0"/>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2. «Уж как по мосту-мосточку», русская народная песня (обр. Т. Захарьиной)</w:t>
      </w:r>
    </w:p>
    <w:p w:rsidR="00790B74" w:rsidRPr="004B675F" w:rsidRDefault="00790B74" w:rsidP="004B675F">
      <w:pPr>
        <w:spacing w:after="0"/>
        <w:jc w:val="both"/>
        <w:outlineLvl w:val="0"/>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3. </w:t>
      </w:r>
      <w:proofErr w:type="gramStart"/>
      <w:r w:rsidRPr="004B675F">
        <w:rPr>
          <w:rFonts w:ascii="Times New Roman" w:eastAsia="Times New Roman" w:hAnsi="Times New Roman"/>
          <w:sz w:val="26"/>
          <w:szCs w:val="26"/>
          <w:lang w:eastAsia="ru-RU"/>
        </w:rPr>
        <w:t>«Ах вы сени мои, сени», русская народная песня (обр. Т. Захарьиной»</w:t>
      </w:r>
      <w:proofErr w:type="gramEnd"/>
    </w:p>
    <w:p w:rsidR="00790B74" w:rsidRPr="004B675F" w:rsidRDefault="00790B74" w:rsidP="004B675F">
      <w:pPr>
        <w:spacing w:after="0"/>
        <w:jc w:val="both"/>
        <w:outlineLvl w:val="0"/>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4. «Маки – маковочки», русская народная псеня (обр. Т. Захарьиной)</w:t>
      </w:r>
    </w:p>
    <w:p w:rsidR="00790B74" w:rsidRPr="004B675F" w:rsidRDefault="00790B74" w:rsidP="004B675F">
      <w:pPr>
        <w:spacing w:after="0"/>
        <w:jc w:val="both"/>
        <w:outlineLvl w:val="0"/>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5. «Как пошли наши подружки», русская народная песня (обр. Т. Захарьиной)</w:t>
      </w:r>
    </w:p>
    <w:p w:rsidR="00790B74" w:rsidRPr="004B675F" w:rsidRDefault="00790B74" w:rsidP="004B675F">
      <w:pPr>
        <w:spacing w:after="0"/>
        <w:jc w:val="both"/>
        <w:outlineLvl w:val="0"/>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6. «Соловей и лягушка», немецкая народная песня (обр. В. Гуревича)</w:t>
      </w:r>
    </w:p>
    <w:p w:rsidR="00790B74" w:rsidRPr="004B675F" w:rsidRDefault="00790B74" w:rsidP="004B675F">
      <w:pPr>
        <w:spacing w:after="0"/>
        <w:jc w:val="both"/>
        <w:outlineLvl w:val="0"/>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7. «Жил был у бабушки» детская песенка (обр. В. Гуревича)</w:t>
      </w:r>
    </w:p>
    <w:p w:rsidR="00790B74" w:rsidRPr="004B675F" w:rsidRDefault="00790B74" w:rsidP="004B675F">
      <w:pPr>
        <w:spacing w:after="0"/>
        <w:jc w:val="both"/>
        <w:outlineLvl w:val="0"/>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8. «Менуэт» Г. Перселла (обр. В. Гуревича)</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b/>
          <w:sz w:val="26"/>
          <w:szCs w:val="26"/>
          <w:lang w:eastAsia="ru-RU"/>
        </w:rPr>
        <w:t xml:space="preserve">Требования к уровню подготовки </w:t>
      </w:r>
      <w:proofErr w:type="gramStart"/>
      <w:r w:rsidRPr="004B675F">
        <w:rPr>
          <w:rFonts w:ascii="Times New Roman" w:eastAsia="Times New Roman" w:hAnsi="Times New Roman"/>
          <w:b/>
          <w:sz w:val="26"/>
          <w:szCs w:val="26"/>
          <w:lang w:eastAsia="ru-RU"/>
        </w:rPr>
        <w:t>обучающихся</w:t>
      </w:r>
      <w:proofErr w:type="gramEnd"/>
    </w:p>
    <w:p w:rsidR="00790B74" w:rsidRPr="004B675F" w:rsidRDefault="00790B74" w:rsidP="004B675F">
      <w:pPr>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lastRenderedPageBreak/>
        <w:t>Результатом освоения программы является приобретение обучающимися следующих знаний, умений и навыков в области ансамблевого исполнительства:</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   -  развитие интереса у </w:t>
      </w:r>
      <w:proofErr w:type="gramStart"/>
      <w:r w:rsidRPr="004B675F">
        <w:rPr>
          <w:rFonts w:ascii="Times New Roman" w:eastAsia="Times New Roman" w:hAnsi="Times New Roman"/>
          <w:sz w:val="26"/>
          <w:szCs w:val="26"/>
          <w:lang w:eastAsia="ru-RU"/>
        </w:rPr>
        <w:t>обучающихся</w:t>
      </w:r>
      <w:proofErr w:type="gramEnd"/>
      <w:r w:rsidRPr="004B675F">
        <w:rPr>
          <w:rFonts w:ascii="Times New Roman" w:eastAsia="Times New Roman" w:hAnsi="Times New Roman"/>
          <w:sz w:val="26"/>
          <w:szCs w:val="26"/>
          <w:lang w:eastAsia="ru-RU"/>
        </w:rPr>
        <w:t xml:space="preserve"> к музыкальному искусству в целом;</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   -  реализацию  в ансамбле индивидуальных практических  навыков игры на инструменте, приобретенных в классе по специальности;    </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   -  приобретение  особых навыков игры в музыкальном коллективе (ансамбль, оркестр);</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   -  развитие навыка чтения нот с листа;</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   -  развитие навыка транспонирования, подбора по слуху;</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   -  знание репертуара для  ансамбля;</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   - наличие навыков репетиционно-концертной работы в качестве члена музыкального коллектива;</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   -  повышение мотивации к продолжению  профессионального обучения на инструменте.   </w:t>
      </w:r>
    </w:p>
    <w:p w:rsidR="00790B74" w:rsidRPr="004B675F" w:rsidRDefault="00790B74" w:rsidP="004B675F">
      <w:pPr>
        <w:spacing w:after="0"/>
        <w:rPr>
          <w:rFonts w:ascii="Times New Roman" w:eastAsia="Times New Roman" w:hAnsi="Times New Roman"/>
          <w:b/>
          <w:sz w:val="26"/>
          <w:szCs w:val="26"/>
          <w:lang w:eastAsia="ru-RU"/>
        </w:rPr>
      </w:pPr>
      <w:r w:rsidRPr="004B675F">
        <w:rPr>
          <w:rFonts w:ascii="Times New Roman" w:eastAsia="Times New Roman" w:hAnsi="Times New Roman"/>
          <w:b/>
          <w:sz w:val="26"/>
          <w:szCs w:val="26"/>
          <w:lang w:eastAsia="ru-RU"/>
        </w:rPr>
        <w:t>Формы и методы контроля, система оценок</w:t>
      </w:r>
    </w:p>
    <w:p w:rsidR="00790B74" w:rsidRPr="004B675F" w:rsidRDefault="00790B74" w:rsidP="004B675F">
      <w:pPr>
        <w:spacing w:after="0"/>
        <w:rPr>
          <w:rFonts w:ascii="Times New Roman" w:eastAsia="Times New Roman" w:hAnsi="Times New Roman"/>
          <w:i/>
          <w:sz w:val="26"/>
          <w:szCs w:val="26"/>
          <w:lang w:eastAsia="ru-RU"/>
        </w:rPr>
      </w:pPr>
      <w:r w:rsidRPr="004B675F">
        <w:rPr>
          <w:rFonts w:ascii="Times New Roman" w:eastAsia="Times New Roman" w:hAnsi="Times New Roman"/>
          <w:i/>
          <w:sz w:val="26"/>
          <w:szCs w:val="26"/>
          <w:lang w:eastAsia="ru-RU"/>
        </w:rPr>
        <w:t>Аттестация: цели, виды, форма, содержание</w:t>
      </w:r>
    </w:p>
    <w:p w:rsidR="00790B74" w:rsidRPr="004B675F" w:rsidRDefault="00790B74" w:rsidP="004B675F">
      <w:pPr>
        <w:spacing w:after="0"/>
        <w:ind w:firstLine="709"/>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Основными видами контроля успеваемости являются:</w:t>
      </w:r>
    </w:p>
    <w:p w:rsidR="00790B74" w:rsidRPr="004B675F" w:rsidRDefault="00790B74" w:rsidP="000744F2">
      <w:pPr>
        <w:numPr>
          <w:ilvl w:val="0"/>
          <w:numId w:val="46"/>
        </w:numPr>
        <w:suppressAutoHyphens/>
        <w:spacing w:after="0"/>
        <w:ind w:left="1429"/>
        <w:jc w:val="both"/>
        <w:rPr>
          <w:rFonts w:ascii="Times New Roman" w:eastAsia="Times New Roman" w:hAnsi="Times New Roman"/>
          <w:color w:val="000000"/>
          <w:sz w:val="26"/>
          <w:szCs w:val="26"/>
          <w:lang w:eastAsia="ru-RU"/>
        </w:rPr>
      </w:pPr>
      <w:r w:rsidRPr="004B675F">
        <w:rPr>
          <w:rFonts w:ascii="Times New Roman" w:eastAsia="Times New Roman" w:hAnsi="Times New Roman"/>
          <w:color w:val="000000"/>
          <w:sz w:val="26"/>
          <w:szCs w:val="26"/>
          <w:lang w:eastAsia="ru-RU"/>
        </w:rPr>
        <w:t>текущий контроль успеваемости учащихся;</w:t>
      </w:r>
    </w:p>
    <w:p w:rsidR="00790B74" w:rsidRPr="004B675F" w:rsidRDefault="00790B74" w:rsidP="000744F2">
      <w:pPr>
        <w:numPr>
          <w:ilvl w:val="0"/>
          <w:numId w:val="46"/>
        </w:numPr>
        <w:suppressAutoHyphens/>
        <w:spacing w:after="0"/>
        <w:ind w:left="1429"/>
        <w:jc w:val="both"/>
        <w:rPr>
          <w:rFonts w:ascii="Times New Roman" w:eastAsia="Times New Roman" w:hAnsi="Times New Roman"/>
          <w:color w:val="000000"/>
          <w:sz w:val="26"/>
          <w:szCs w:val="26"/>
          <w:lang w:eastAsia="ru-RU"/>
        </w:rPr>
      </w:pPr>
      <w:r w:rsidRPr="004B675F">
        <w:rPr>
          <w:rFonts w:ascii="Times New Roman" w:eastAsia="Times New Roman" w:hAnsi="Times New Roman"/>
          <w:color w:val="000000"/>
          <w:sz w:val="26"/>
          <w:szCs w:val="26"/>
          <w:lang w:eastAsia="ru-RU"/>
        </w:rPr>
        <w:t>промежуточная аттестация;</w:t>
      </w:r>
    </w:p>
    <w:p w:rsidR="00790B74" w:rsidRPr="004B675F" w:rsidRDefault="00790B74" w:rsidP="000744F2">
      <w:pPr>
        <w:numPr>
          <w:ilvl w:val="0"/>
          <w:numId w:val="46"/>
        </w:numPr>
        <w:suppressAutoHyphens/>
        <w:spacing w:after="0"/>
        <w:ind w:left="1429"/>
        <w:jc w:val="both"/>
        <w:rPr>
          <w:rFonts w:ascii="Times New Roman" w:eastAsia="Times New Roman" w:hAnsi="Times New Roman"/>
          <w:color w:val="000000"/>
          <w:sz w:val="26"/>
          <w:szCs w:val="26"/>
          <w:lang w:eastAsia="ru-RU"/>
        </w:rPr>
      </w:pPr>
      <w:r w:rsidRPr="004B675F">
        <w:rPr>
          <w:rFonts w:ascii="Times New Roman" w:eastAsia="Times New Roman" w:hAnsi="Times New Roman"/>
          <w:color w:val="000000"/>
          <w:sz w:val="26"/>
          <w:szCs w:val="26"/>
          <w:lang w:eastAsia="ru-RU"/>
        </w:rPr>
        <w:t>итоговая аттестация.</w:t>
      </w:r>
    </w:p>
    <w:p w:rsidR="00790B74" w:rsidRPr="004B675F" w:rsidRDefault="00790B74" w:rsidP="004B675F">
      <w:pPr>
        <w:spacing w:after="0"/>
        <w:ind w:firstLine="675"/>
        <w:jc w:val="both"/>
        <w:rPr>
          <w:rFonts w:ascii="Times New Roman" w:eastAsia="Times New Roman" w:hAnsi="Times New Roman"/>
          <w:color w:val="000000"/>
          <w:sz w:val="26"/>
          <w:szCs w:val="26"/>
          <w:lang w:eastAsia="ru-RU"/>
        </w:rPr>
      </w:pPr>
      <w:r w:rsidRPr="004B675F">
        <w:rPr>
          <w:rFonts w:ascii="Times New Roman" w:eastAsia="Times New Roman" w:hAnsi="Times New Roman"/>
          <w:color w:val="000000"/>
          <w:sz w:val="26"/>
          <w:szCs w:val="26"/>
          <w:lang w:eastAsia="ru-RU"/>
        </w:rPr>
        <w:t>Каждый вид контроля имеет свои цели, задачи, формы.</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b/>
          <w:sz w:val="26"/>
          <w:szCs w:val="26"/>
          <w:lang w:eastAsia="ru-RU"/>
        </w:rPr>
        <w:t>Текущий контроль</w:t>
      </w:r>
      <w:r w:rsidRPr="004B675F">
        <w:rPr>
          <w:rFonts w:ascii="Times New Roman" w:eastAsia="Times New Roman" w:hAnsi="Times New Roman"/>
          <w:sz w:val="26"/>
          <w:szCs w:val="26"/>
          <w:lang w:eastAsia="ru-RU"/>
        </w:rPr>
        <w:t xml:space="preserve"> направлен на поддержание учебной дисциплины, выявление отношения к предмету, на ответственную организацию домашних занятий, имеет воспитательные цели, может носить стимулирующий характер. Текущий контроль осуществляется регулярно преподавателем, оценки выставляются в журнал и дневник учащегося. При оценивании учитывается: </w:t>
      </w:r>
    </w:p>
    <w:p w:rsidR="00790B74" w:rsidRPr="004B675F" w:rsidRDefault="00790B74" w:rsidP="004B675F">
      <w:pPr>
        <w:spacing w:after="0"/>
        <w:ind w:firstLine="709"/>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отношение ребенка к занятиям, его старания и прилежность;</w:t>
      </w:r>
    </w:p>
    <w:p w:rsidR="00790B74" w:rsidRPr="004B675F" w:rsidRDefault="00790B74" w:rsidP="004B675F">
      <w:pPr>
        <w:spacing w:after="0"/>
        <w:ind w:firstLine="709"/>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качество выполнения предложенных заданий;</w:t>
      </w:r>
    </w:p>
    <w:p w:rsidR="00790B74" w:rsidRPr="004B675F" w:rsidRDefault="00790B74" w:rsidP="004B675F">
      <w:pPr>
        <w:spacing w:after="0"/>
        <w:ind w:firstLine="709"/>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 инициативность и проявление </w:t>
      </w:r>
      <w:proofErr w:type="gramStart"/>
      <w:r w:rsidRPr="004B675F">
        <w:rPr>
          <w:rFonts w:ascii="Times New Roman" w:eastAsia="Times New Roman" w:hAnsi="Times New Roman"/>
          <w:sz w:val="26"/>
          <w:szCs w:val="26"/>
          <w:lang w:eastAsia="ru-RU"/>
        </w:rPr>
        <w:t>самостоятельности</w:t>
      </w:r>
      <w:proofErr w:type="gramEnd"/>
      <w:r w:rsidRPr="004B675F">
        <w:rPr>
          <w:rFonts w:ascii="Times New Roman" w:eastAsia="Times New Roman" w:hAnsi="Times New Roman"/>
          <w:sz w:val="26"/>
          <w:szCs w:val="26"/>
          <w:lang w:eastAsia="ru-RU"/>
        </w:rPr>
        <w:t xml:space="preserve"> как на уроке, так и во время домашней работы;</w:t>
      </w:r>
    </w:p>
    <w:p w:rsidR="00790B74" w:rsidRPr="004B675F" w:rsidRDefault="00790B74" w:rsidP="004B675F">
      <w:pPr>
        <w:spacing w:after="0"/>
        <w:ind w:firstLine="709"/>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темпы продвижения.</w:t>
      </w:r>
    </w:p>
    <w:p w:rsidR="00790B74" w:rsidRPr="004B675F" w:rsidRDefault="00790B74" w:rsidP="004B675F">
      <w:pPr>
        <w:spacing w:after="0"/>
        <w:ind w:firstLine="709"/>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На основании результатов текущего контроля выводятся четверные оценки.</w:t>
      </w:r>
    </w:p>
    <w:p w:rsidR="00790B74" w:rsidRPr="004B675F" w:rsidRDefault="00790B74" w:rsidP="004B675F">
      <w:pPr>
        <w:spacing w:after="0"/>
        <w:ind w:firstLine="709"/>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Особой формой текущего контроля является контрольный урок, который проводится преподавателем, ведущим предмет. </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b/>
          <w:sz w:val="26"/>
          <w:szCs w:val="26"/>
          <w:lang w:eastAsia="ru-RU"/>
        </w:rPr>
        <w:t>Промежуточная аттестация</w:t>
      </w:r>
      <w:r w:rsidRPr="004B675F">
        <w:rPr>
          <w:rFonts w:ascii="Times New Roman" w:eastAsia="Times New Roman" w:hAnsi="Times New Roman"/>
          <w:sz w:val="26"/>
          <w:szCs w:val="26"/>
          <w:lang w:eastAsia="ru-RU"/>
        </w:rPr>
        <w:t xml:space="preserve"> определяет успешность развития учащегося и степень освоения им учебных задач на определенном этапе. Наиболее распространенными формами промежуточной аттестации являются контрольные уроки, проводимые с приглашением комиссии, зачеты, академические концерты, технические зачеты, экзамены. </w:t>
      </w:r>
    </w:p>
    <w:p w:rsidR="00790B74" w:rsidRPr="004B675F" w:rsidRDefault="00790B74" w:rsidP="004B675F">
      <w:pPr>
        <w:spacing w:after="0"/>
        <w:ind w:firstLine="709"/>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Каждая форма проверки (кроме переводного экзамена) может быть как дифференцированной (с оценкой), так и недифференцированной. </w:t>
      </w:r>
    </w:p>
    <w:p w:rsidR="00790B74" w:rsidRPr="004B675F" w:rsidRDefault="00790B74" w:rsidP="004B675F">
      <w:pPr>
        <w:spacing w:after="0"/>
        <w:ind w:firstLine="709"/>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При оценивании обязательным является методическое обсуждение, которое должно носить рекомендательный, аналитический характер, отмечать степень освоения учебного материала, активность, перспективы и темп развития ученика. </w:t>
      </w:r>
    </w:p>
    <w:p w:rsidR="00790B74" w:rsidRPr="004B675F" w:rsidRDefault="00790B74" w:rsidP="004B675F">
      <w:pPr>
        <w:spacing w:after="0"/>
        <w:ind w:firstLine="709"/>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lastRenderedPageBreak/>
        <w:t>Участие в конкурсах может приравниваться к выступлению на академических концертах и зачетах. Переводной экзамен (зачет) является обязательным для всех.</w:t>
      </w:r>
    </w:p>
    <w:p w:rsidR="00790B74" w:rsidRPr="004B675F" w:rsidRDefault="00790B74" w:rsidP="004B675F">
      <w:pPr>
        <w:spacing w:after="0"/>
        <w:ind w:firstLine="709"/>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Переводной экзамен (зачет) проводится в конце каждого учебного года, определяет качество освоения учебного материала, уровень соответствия с учебными задачами года. </w:t>
      </w:r>
    </w:p>
    <w:p w:rsidR="00790B74" w:rsidRPr="004B675F" w:rsidRDefault="00790B74" w:rsidP="004B675F">
      <w:pPr>
        <w:spacing w:after="0"/>
        <w:ind w:firstLine="709"/>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Контрольные уроки и зачеты в рамках промежуточной аттестации проводятся в конце учебных полугодий в счет аудиторного времени, предусмотренного на предмет «Ансамбль». Экзамены проводятся за пределами аудиторных учебных занятий, то есть по окончании проведения учебных занятий в учебном году, в рамках промежуточной (экзаменационной) аттестации. </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К экзамену допускаются учащиеся, полностью выполнившие все учебные задания.</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По завершении экзамена допускается его пересдача, если обучающийся получил неудовлетворительную оценку. Условия пересдачи и повторной сдачи экзамена определены в локальном акте образовательного учреждения «Положение о текущем контроле знаний и промежуточной аттестации обучающихся».</w:t>
      </w:r>
    </w:p>
    <w:p w:rsidR="00790B74" w:rsidRPr="004B675F" w:rsidRDefault="00790B74" w:rsidP="004B675F">
      <w:pPr>
        <w:spacing w:after="0"/>
        <w:rPr>
          <w:rFonts w:ascii="Times New Roman" w:eastAsia="ヒラギノ角ゴ Pro W3" w:hAnsi="Times New Roman"/>
          <w:i/>
          <w:sz w:val="26"/>
          <w:szCs w:val="26"/>
          <w:lang w:eastAsia="ru-RU"/>
        </w:rPr>
      </w:pPr>
      <w:r w:rsidRPr="004B675F">
        <w:rPr>
          <w:rFonts w:ascii="Times New Roman" w:eastAsia="Helvetica" w:hAnsi="Times New Roman"/>
          <w:i/>
          <w:sz w:val="26"/>
          <w:szCs w:val="26"/>
          <w:lang w:eastAsia="ru-RU"/>
        </w:rPr>
        <w:t>Критерии оценок</w:t>
      </w:r>
    </w:p>
    <w:p w:rsidR="00790B74" w:rsidRPr="004B675F" w:rsidRDefault="00790B74" w:rsidP="004B675F">
      <w:pPr>
        <w:spacing w:after="0"/>
        <w:ind w:firstLine="709"/>
        <w:contextualSpacing/>
        <w:jc w:val="both"/>
        <w:rPr>
          <w:rFonts w:ascii="Times New Roman" w:eastAsia="Times New Roman" w:hAnsi="Times New Roman"/>
          <w:sz w:val="26"/>
          <w:szCs w:val="26"/>
        </w:rPr>
      </w:pPr>
      <w:r w:rsidRPr="004B675F">
        <w:rPr>
          <w:rFonts w:ascii="Times New Roman" w:eastAsia="Times New Roman" w:hAnsi="Times New Roman"/>
          <w:sz w:val="26"/>
          <w:szCs w:val="26"/>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790B74" w:rsidRPr="004B675F" w:rsidRDefault="00790B74" w:rsidP="004B675F">
      <w:pPr>
        <w:widowControl w:val="0"/>
        <w:spacing w:after="0"/>
        <w:jc w:val="both"/>
        <w:rPr>
          <w:rFonts w:ascii="Times New Roman" w:eastAsia="Times New Roman" w:hAnsi="Times New Roman"/>
          <w:b/>
          <w:i/>
          <w:sz w:val="26"/>
          <w:szCs w:val="26"/>
          <w:lang w:eastAsia="ru-RU"/>
        </w:rPr>
      </w:pPr>
      <w:r w:rsidRPr="004B675F">
        <w:rPr>
          <w:rFonts w:ascii="Times New Roman" w:eastAsia="Times New Roman" w:hAnsi="Times New Roman"/>
          <w:b/>
          <w:i/>
          <w:sz w:val="26"/>
          <w:szCs w:val="26"/>
          <w:lang w:eastAsia="ru-RU"/>
        </w:rPr>
        <w:t>Критерии оценки качества исполнения</w:t>
      </w:r>
      <w:r w:rsidRPr="004B675F">
        <w:rPr>
          <w:rFonts w:ascii="Times New Roman" w:eastAsia="Times New Roman" w:hAnsi="Times New Roman"/>
          <w:b/>
          <w:i/>
          <w:sz w:val="26"/>
          <w:szCs w:val="26"/>
          <w:lang w:eastAsia="ru-RU"/>
        </w:rPr>
        <w:tab/>
      </w:r>
    </w:p>
    <w:p w:rsidR="00790B74" w:rsidRPr="004B675F" w:rsidRDefault="00790B74" w:rsidP="004B675F">
      <w:pPr>
        <w:widowControl w:val="0"/>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По итогам исполнения программы на зачете, академическом прослушивании или экзамене выставляется оценка по пятибалльной шкале:</w:t>
      </w:r>
    </w:p>
    <w:p w:rsidR="00790B74" w:rsidRPr="004B675F" w:rsidRDefault="00790B74" w:rsidP="004B675F">
      <w:pPr>
        <w:spacing w:after="0"/>
        <w:ind w:left="7920"/>
        <w:rPr>
          <w:rFonts w:ascii="Times New Roman" w:eastAsia="Helvetica" w:hAnsi="Times New Roman"/>
          <w:b/>
          <w:i/>
          <w:sz w:val="26"/>
          <w:szCs w:val="26"/>
          <w:lang w:eastAsia="ru-RU"/>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3499"/>
        <w:gridCol w:w="6183"/>
      </w:tblGrid>
      <w:tr w:rsidR="00790B74" w:rsidRPr="004B675F" w:rsidTr="004B675F">
        <w:tc>
          <w:tcPr>
            <w:tcW w:w="3499" w:type="dxa"/>
          </w:tcPr>
          <w:p w:rsidR="00790B74" w:rsidRPr="004B675F" w:rsidRDefault="00790B74" w:rsidP="004B675F">
            <w:pPr>
              <w:widowControl w:val="0"/>
              <w:spacing w:after="0"/>
              <w:jc w:val="center"/>
              <w:rPr>
                <w:rFonts w:ascii="Times New Roman" w:eastAsia="Times New Roman" w:hAnsi="Times New Roman"/>
                <w:b/>
                <w:sz w:val="26"/>
                <w:szCs w:val="26"/>
                <w:lang w:eastAsia="ru-RU"/>
              </w:rPr>
            </w:pPr>
            <w:r w:rsidRPr="004B675F">
              <w:rPr>
                <w:rFonts w:ascii="Times New Roman" w:eastAsia="Times New Roman" w:hAnsi="Times New Roman"/>
                <w:b/>
                <w:sz w:val="26"/>
                <w:szCs w:val="26"/>
                <w:lang w:eastAsia="ru-RU"/>
              </w:rPr>
              <w:t>Оценка</w:t>
            </w:r>
          </w:p>
        </w:tc>
        <w:tc>
          <w:tcPr>
            <w:tcW w:w="6183" w:type="dxa"/>
          </w:tcPr>
          <w:p w:rsidR="00790B74" w:rsidRPr="004B675F" w:rsidRDefault="00790B74" w:rsidP="004B675F">
            <w:pPr>
              <w:widowControl w:val="0"/>
              <w:spacing w:after="0"/>
              <w:jc w:val="center"/>
              <w:rPr>
                <w:rFonts w:ascii="Times New Roman" w:eastAsia="Times New Roman" w:hAnsi="Times New Roman"/>
                <w:b/>
                <w:sz w:val="26"/>
                <w:szCs w:val="26"/>
                <w:lang w:eastAsia="ru-RU"/>
              </w:rPr>
            </w:pPr>
            <w:r w:rsidRPr="004B675F">
              <w:rPr>
                <w:rFonts w:ascii="Times New Roman" w:eastAsia="Times New Roman" w:hAnsi="Times New Roman"/>
                <w:b/>
                <w:sz w:val="26"/>
                <w:szCs w:val="26"/>
                <w:lang w:eastAsia="ru-RU"/>
              </w:rPr>
              <w:t>Критерии оценивания выступления</w:t>
            </w:r>
          </w:p>
        </w:tc>
      </w:tr>
      <w:tr w:rsidR="00790B74" w:rsidRPr="004B675F" w:rsidTr="004B675F">
        <w:tc>
          <w:tcPr>
            <w:tcW w:w="3499" w:type="dxa"/>
          </w:tcPr>
          <w:p w:rsidR="00790B74" w:rsidRPr="004B675F" w:rsidRDefault="00790B74" w:rsidP="004B675F">
            <w:pPr>
              <w:spacing w:after="0"/>
              <w:rPr>
                <w:rFonts w:ascii="Times New Roman" w:eastAsia="ヒラギノ角ゴ Pro W3" w:hAnsi="Times New Roman"/>
                <w:sz w:val="26"/>
                <w:szCs w:val="26"/>
                <w:lang w:eastAsia="ru-RU"/>
              </w:rPr>
            </w:pPr>
            <w:r w:rsidRPr="004B675F">
              <w:rPr>
                <w:rFonts w:ascii="Times New Roman" w:eastAsia="ヒラギノ角ゴ Pro W3" w:hAnsi="Times New Roman"/>
                <w:sz w:val="26"/>
                <w:szCs w:val="26"/>
                <w:lang w:eastAsia="ru-RU"/>
              </w:rPr>
              <w:t>5 («отлично»)</w:t>
            </w:r>
          </w:p>
        </w:tc>
        <w:tc>
          <w:tcPr>
            <w:tcW w:w="6183" w:type="dxa"/>
          </w:tcPr>
          <w:p w:rsidR="00790B74" w:rsidRPr="004B675F" w:rsidRDefault="00790B74" w:rsidP="004B675F">
            <w:pPr>
              <w:spacing w:after="0"/>
              <w:jc w:val="both"/>
              <w:rPr>
                <w:rFonts w:ascii="Times New Roman" w:eastAsia="ヒラギノ角ゴ Pro W3" w:hAnsi="Times New Roman"/>
                <w:sz w:val="26"/>
                <w:szCs w:val="26"/>
                <w:lang w:eastAsia="ru-RU"/>
              </w:rPr>
            </w:pPr>
            <w:r w:rsidRPr="004B675F">
              <w:rPr>
                <w:rFonts w:ascii="Times New Roman" w:eastAsia="Helvetica" w:hAnsi="Times New Roman"/>
                <w:sz w:val="26"/>
                <w:szCs w:val="26"/>
                <w:lang w:eastAsia="ru-RU"/>
              </w:rPr>
              <w:t>технически качественное и художественно осмысленное исполнение, отвечающее всем требованиям на данном этапе обучения</w:t>
            </w:r>
          </w:p>
        </w:tc>
      </w:tr>
      <w:tr w:rsidR="00790B74" w:rsidRPr="004B675F" w:rsidTr="004B675F">
        <w:tc>
          <w:tcPr>
            <w:tcW w:w="3499" w:type="dxa"/>
          </w:tcPr>
          <w:p w:rsidR="00790B74" w:rsidRPr="004B675F" w:rsidRDefault="00790B74" w:rsidP="004B675F">
            <w:pPr>
              <w:spacing w:after="0"/>
              <w:rPr>
                <w:rFonts w:ascii="Times New Roman" w:eastAsia="ヒラギノ角ゴ Pro W3" w:hAnsi="Times New Roman"/>
                <w:sz w:val="26"/>
                <w:szCs w:val="26"/>
                <w:lang w:eastAsia="ru-RU"/>
              </w:rPr>
            </w:pPr>
            <w:r w:rsidRPr="004B675F">
              <w:rPr>
                <w:rFonts w:ascii="Times New Roman" w:eastAsia="ヒラギノ角ゴ Pro W3" w:hAnsi="Times New Roman"/>
                <w:sz w:val="26"/>
                <w:szCs w:val="26"/>
                <w:lang w:eastAsia="ru-RU"/>
              </w:rPr>
              <w:t>4 («хорошо»)</w:t>
            </w:r>
          </w:p>
        </w:tc>
        <w:tc>
          <w:tcPr>
            <w:tcW w:w="6183" w:type="dxa"/>
          </w:tcPr>
          <w:p w:rsidR="00790B74" w:rsidRPr="004B675F" w:rsidRDefault="00790B74" w:rsidP="004B675F">
            <w:pPr>
              <w:spacing w:after="0"/>
              <w:jc w:val="both"/>
              <w:rPr>
                <w:rFonts w:ascii="Times New Roman" w:eastAsia="ヒラギノ角ゴ Pro W3" w:hAnsi="Times New Roman"/>
                <w:sz w:val="26"/>
                <w:szCs w:val="26"/>
                <w:lang w:eastAsia="ru-RU"/>
              </w:rPr>
            </w:pPr>
            <w:r w:rsidRPr="004B675F">
              <w:rPr>
                <w:rFonts w:ascii="Times New Roman" w:eastAsia="Helvetica" w:hAnsi="Times New Roman"/>
                <w:sz w:val="26"/>
                <w:szCs w:val="26"/>
                <w:lang w:eastAsia="ru-RU"/>
              </w:rPr>
              <w:t>отметка отражает грамотное исполнение с небольшими недочетами (как в техническом плане, так и в художественном)</w:t>
            </w:r>
          </w:p>
        </w:tc>
      </w:tr>
      <w:tr w:rsidR="00790B74" w:rsidRPr="004B675F" w:rsidTr="004B675F">
        <w:tc>
          <w:tcPr>
            <w:tcW w:w="3499" w:type="dxa"/>
          </w:tcPr>
          <w:p w:rsidR="00790B74" w:rsidRPr="004B675F" w:rsidRDefault="00790B74" w:rsidP="004B675F">
            <w:pPr>
              <w:spacing w:after="0"/>
              <w:rPr>
                <w:rFonts w:ascii="Times New Roman" w:eastAsia="ヒラギノ角ゴ Pro W3" w:hAnsi="Times New Roman"/>
                <w:sz w:val="26"/>
                <w:szCs w:val="26"/>
                <w:lang w:eastAsia="ru-RU"/>
              </w:rPr>
            </w:pPr>
            <w:r w:rsidRPr="004B675F">
              <w:rPr>
                <w:rFonts w:ascii="Times New Roman" w:eastAsia="ヒラギノ角ゴ Pro W3" w:hAnsi="Times New Roman"/>
                <w:sz w:val="26"/>
                <w:szCs w:val="26"/>
                <w:lang w:eastAsia="ru-RU"/>
              </w:rPr>
              <w:t>3 («удовлетворительно»)</w:t>
            </w:r>
          </w:p>
        </w:tc>
        <w:tc>
          <w:tcPr>
            <w:tcW w:w="6183" w:type="dxa"/>
          </w:tcPr>
          <w:p w:rsidR="00790B74" w:rsidRPr="004B675F" w:rsidRDefault="00790B74" w:rsidP="004B675F">
            <w:pPr>
              <w:spacing w:after="0"/>
              <w:rPr>
                <w:rFonts w:ascii="Times New Roman" w:eastAsia="ヒラギノ角ゴ Pro W3" w:hAnsi="Times New Roman"/>
                <w:sz w:val="26"/>
                <w:szCs w:val="26"/>
                <w:lang w:eastAsia="ru-RU"/>
              </w:rPr>
            </w:pPr>
            <w:r w:rsidRPr="004B675F">
              <w:rPr>
                <w:rFonts w:ascii="Times New Roman" w:eastAsia="Helvetica" w:hAnsi="Times New Roman"/>
                <w:sz w:val="26"/>
                <w:szCs w:val="26"/>
                <w:lang w:eastAsia="ru-RU"/>
              </w:rPr>
              <w:t xml:space="preserve">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 </w:t>
            </w:r>
          </w:p>
        </w:tc>
      </w:tr>
      <w:tr w:rsidR="00790B74" w:rsidRPr="004B675F" w:rsidTr="004B675F">
        <w:tc>
          <w:tcPr>
            <w:tcW w:w="3499" w:type="dxa"/>
          </w:tcPr>
          <w:p w:rsidR="00790B74" w:rsidRPr="004B675F" w:rsidRDefault="00790B74" w:rsidP="004B675F">
            <w:pPr>
              <w:spacing w:after="0"/>
              <w:rPr>
                <w:rFonts w:ascii="Times New Roman" w:eastAsia="ヒラギノ角ゴ Pro W3" w:hAnsi="Times New Roman"/>
                <w:sz w:val="26"/>
                <w:szCs w:val="26"/>
                <w:lang w:eastAsia="ru-RU"/>
              </w:rPr>
            </w:pPr>
            <w:r w:rsidRPr="004B675F">
              <w:rPr>
                <w:rFonts w:ascii="Times New Roman" w:eastAsia="ヒラギノ角ゴ Pro W3" w:hAnsi="Times New Roman"/>
                <w:sz w:val="26"/>
                <w:szCs w:val="26"/>
                <w:lang w:eastAsia="ru-RU"/>
              </w:rPr>
              <w:t>2 («неудовлетворительно»)</w:t>
            </w:r>
          </w:p>
        </w:tc>
        <w:tc>
          <w:tcPr>
            <w:tcW w:w="6183" w:type="dxa"/>
          </w:tcPr>
          <w:p w:rsidR="00790B74" w:rsidRPr="004B675F" w:rsidRDefault="00790B74" w:rsidP="004B675F">
            <w:pPr>
              <w:spacing w:after="0"/>
              <w:jc w:val="both"/>
              <w:rPr>
                <w:rFonts w:ascii="Times New Roman" w:eastAsia="ヒラギノ角ゴ Pro W3" w:hAnsi="Times New Roman"/>
                <w:sz w:val="26"/>
                <w:szCs w:val="26"/>
                <w:lang w:eastAsia="ru-RU"/>
              </w:rPr>
            </w:pPr>
            <w:r w:rsidRPr="004B675F">
              <w:rPr>
                <w:rFonts w:ascii="Times New Roman" w:eastAsia="Helvetica" w:hAnsi="Times New Roman"/>
                <w:sz w:val="26"/>
                <w:szCs w:val="26"/>
                <w:lang w:eastAsia="ru-RU"/>
              </w:rPr>
              <w:t>комплекс недостатков, причиной которых является отсутствие домашних занятий, а также плохой посещаемости аудиторных занятий</w:t>
            </w:r>
          </w:p>
        </w:tc>
      </w:tr>
      <w:tr w:rsidR="00790B74" w:rsidRPr="004B675F" w:rsidTr="004B675F">
        <w:tc>
          <w:tcPr>
            <w:tcW w:w="3499" w:type="dxa"/>
          </w:tcPr>
          <w:p w:rsidR="00790B74" w:rsidRPr="004B675F" w:rsidRDefault="00790B74" w:rsidP="004B675F">
            <w:pPr>
              <w:spacing w:after="0"/>
              <w:rPr>
                <w:rFonts w:ascii="Times New Roman" w:eastAsia="ヒラギノ角ゴ Pro W3" w:hAnsi="Times New Roman"/>
                <w:sz w:val="26"/>
                <w:szCs w:val="26"/>
                <w:lang w:eastAsia="ru-RU"/>
              </w:rPr>
            </w:pPr>
            <w:r w:rsidRPr="004B675F">
              <w:rPr>
                <w:rFonts w:ascii="Times New Roman" w:eastAsia="ヒラギノ角ゴ Pro W3" w:hAnsi="Times New Roman"/>
                <w:sz w:val="26"/>
                <w:szCs w:val="26"/>
                <w:lang w:eastAsia="ru-RU"/>
              </w:rPr>
              <w:t>«зачет» (без отметки)</w:t>
            </w:r>
          </w:p>
        </w:tc>
        <w:tc>
          <w:tcPr>
            <w:tcW w:w="6183" w:type="dxa"/>
          </w:tcPr>
          <w:p w:rsidR="00790B74" w:rsidRPr="004B675F" w:rsidRDefault="00790B74" w:rsidP="004B675F">
            <w:pPr>
              <w:spacing w:after="0"/>
              <w:rPr>
                <w:rFonts w:ascii="Times New Roman" w:eastAsia="ヒラギノ角ゴ Pro W3" w:hAnsi="Times New Roman"/>
                <w:sz w:val="26"/>
                <w:szCs w:val="26"/>
                <w:lang w:eastAsia="ru-RU"/>
              </w:rPr>
            </w:pPr>
            <w:r w:rsidRPr="004B675F">
              <w:rPr>
                <w:rFonts w:ascii="Times New Roman" w:eastAsia="Helvetica" w:hAnsi="Times New Roman"/>
                <w:sz w:val="26"/>
                <w:szCs w:val="26"/>
                <w:lang w:eastAsia="ru-RU"/>
              </w:rPr>
              <w:t>отражает достаточный уровень подготовки и исполнения на данном этапе обучения</w:t>
            </w:r>
          </w:p>
        </w:tc>
      </w:tr>
    </w:tbl>
    <w:p w:rsidR="00790B74" w:rsidRPr="004B675F" w:rsidRDefault="00790B74" w:rsidP="004B675F">
      <w:pPr>
        <w:spacing w:after="0"/>
        <w:rPr>
          <w:rFonts w:ascii="Times New Roman" w:eastAsia="ヒラギノ角ゴ Pro W3" w:hAnsi="Times New Roman"/>
          <w:sz w:val="26"/>
          <w:szCs w:val="26"/>
          <w:lang w:eastAsia="ru-RU"/>
        </w:rPr>
      </w:pPr>
    </w:p>
    <w:p w:rsidR="00790B74" w:rsidRPr="004B675F" w:rsidRDefault="00790B74" w:rsidP="004B675F">
      <w:pPr>
        <w:spacing w:after="0"/>
        <w:ind w:firstLine="851"/>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w:t>
      </w:r>
      <w:r w:rsidRPr="004B675F">
        <w:rPr>
          <w:rFonts w:ascii="Times New Roman" w:eastAsia="Times New Roman" w:hAnsi="Times New Roman"/>
          <w:sz w:val="26"/>
          <w:szCs w:val="26"/>
          <w:lang w:eastAsia="ru-RU"/>
        </w:rPr>
        <w:lastRenderedPageBreak/>
        <w:t>дополнена системой «+» и «</w:t>
      </w:r>
      <w:proofErr w:type="gramStart"/>
      <w:r w:rsidRPr="004B675F">
        <w:rPr>
          <w:rFonts w:ascii="Times New Roman" w:eastAsia="Times New Roman" w:hAnsi="Times New Roman"/>
          <w:sz w:val="26"/>
          <w:szCs w:val="26"/>
          <w:lang w:eastAsia="ru-RU"/>
        </w:rPr>
        <w:t>-»</w:t>
      </w:r>
      <w:proofErr w:type="gramEnd"/>
      <w:r w:rsidRPr="004B675F">
        <w:rPr>
          <w:rFonts w:ascii="Times New Roman" w:eastAsia="Times New Roman" w:hAnsi="Times New Roman"/>
          <w:sz w:val="26"/>
          <w:szCs w:val="26"/>
          <w:lang w:eastAsia="ru-RU"/>
        </w:rPr>
        <w:t>, что даст возможность более конкретно отметить выступление учащегося.</w:t>
      </w:r>
    </w:p>
    <w:p w:rsidR="00790B74" w:rsidRPr="004B675F" w:rsidRDefault="00790B74" w:rsidP="004B675F">
      <w:pPr>
        <w:spacing w:after="0"/>
        <w:ind w:firstLine="851"/>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Фонды оценочных сре</w:t>
      </w:r>
      <w:proofErr w:type="gramStart"/>
      <w:r w:rsidRPr="004B675F">
        <w:rPr>
          <w:rFonts w:ascii="Times New Roman" w:eastAsia="Times New Roman" w:hAnsi="Times New Roman"/>
          <w:sz w:val="26"/>
          <w:szCs w:val="26"/>
          <w:lang w:eastAsia="ru-RU"/>
        </w:rPr>
        <w:t>дств пр</w:t>
      </w:r>
      <w:proofErr w:type="gramEnd"/>
      <w:r w:rsidRPr="004B675F">
        <w:rPr>
          <w:rFonts w:ascii="Times New Roman" w:eastAsia="Times New Roman" w:hAnsi="Times New Roman"/>
          <w:sz w:val="26"/>
          <w:szCs w:val="26"/>
          <w:lang w:eastAsia="ru-RU"/>
        </w:rPr>
        <w:t xml:space="preserve">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w:t>
      </w:r>
    </w:p>
    <w:p w:rsidR="00790B74" w:rsidRPr="004B675F" w:rsidRDefault="00790B74" w:rsidP="004B675F">
      <w:pPr>
        <w:widowControl w:val="0"/>
        <w:spacing w:after="0"/>
        <w:jc w:val="both"/>
        <w:rPr>
          <w:rFonts w:ascii="Times New Roman" w:eastAsia="Times New Roman" w:hAnsi="Times New Roman"/>
          <w:b/>
          <w:sz w:val="26"/>
          <w:szCs w:val="26"/>
          <w:lang w:eastAsia="ru-RU"/>
        </w:rPr>
      </w:pPr>
      <w:r w:rsidRPr="004B675F">
        <w:rPr>
          <w:rFonts w:ascii="Times New Roman" w:eastAsia="Times New Roman" w:hAnsi="Times New Roman"/>
          <w:b/>
          <w:sz w:val="26"/>
          <w:szCs w:val="26"/>
          <w:lang w:eastAsia="ru-RU"/>
        </w:rPr>
        <w:t>Методическое обеспечение учебного процесса</w:t>
      </w:r>
    </w:p>
    <w:p w:rsidR="00790B74" w:rsidRPr="004B675F" w:rsidRDefault="00790B74" w:rsidP="004B675F">
      <w:pPr>
        <w:spacing w:after="0"/>
        <w:rPr>
          <w:rFonts w:ascii="Times New Roman" w:eastAsia="ヒラギノ角ゴ Pro W3" w:hAnsi="Times New Roman"/>
          <w:sz w:val="26"/>
          <w:szCs w:val="26"/>
          <w:lang w:eastAsia="ru-RU"/>
        </w:rPr>
      </w:pPr>
      <w:r w:rsidRPr="004B675F">
        <w:rPr>
          <w:rFonts w:ascii="Times New Roman" w:eastAsia="ヒラギノ角ゴ Pro W3" w:hAnsi="Times New Roman"/>
          <w:b/>
          <w:i/>
          <w:sz w:val="26"/>
          <w:szCs w:val="26"/>
          <w:lang w:eastAsia="ru-RU"/>
        </w:rPr>
        <w:t>Методические рекомендации педагогическим работникам</w:t>
      </w:r>
    </w:p>
    <w:p w:rsidR="00790B74" w:rsidRPr="004B675F" w:rsidRDefault="00790B74" w:rsidP="004B675F">
      <w:pPr>
        <w:spacing w:after="0"/>
        <w:ind w:firstLine="708"/>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В отличие от  другого вида коллективного музицирования  - оркестра, где  партии,  как правило, дублируются, в ансамбле каждый голос солирующий, выполняет свою функциональную роль. Регулярные домашние занятия позволяют выучить наиболее сложные музыкальные фрагменты до начала совместных репетиций. Согласно учебному плану,  как в обязательной, так и в вариативной части объем самостоятельной нагрузки  по предмету «Ансамбль» составляет 1 час в неделю (кроме дополнительного года обучения).</w:t>
      </w:r>
    </w:p>
    <w:p w:rsidR="00790B74" w:rsidRPr="004B675F" w:rsidRDefault="00790B74" w:rsidP="004B675F">
      <w:pPr>
        <w:spacing w:after="0"/>
        <w:ind w:firstLine="708"/>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Педагогу по ансамблю можно рекомендовать  составить перспективный план занятий с учетом времени, отведенного на ансамбль для  индивидуального разучивания  партий с каждым учеником. На начальном этапе  в ансамблях  из трех и более человек рекомендуется репетиции  проводить по два человека, умело сочетать и чередовать состав. Также можно предложить  использование часов, отведенных на консультации, предусмотренные учебным планом. Консультации проводятся с целью подготовки учеников  к контрольным урокам, зачетам, экзаменам, творческим конкурсам и другим мероприятиям, по усмотрению учебного заведения.</w:t>
      </w:r>
    </w:p>
    <w:p w:rsidR="00790B74" w:rsidRPr="004B675F" w:rsidRDefault="00790B74" w:rsidP="004B675F">
      <w:pPr>
        <w:spacing w:after="0"/>
        <w:ind w:firstLine="708"/>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Педагог должен иметь в виду, что формирование ансамбля  иногда происходит в зависимости от наличия конкретных инструменталистов в данном учебном заведении.  При определенных условиях  допустимо участие  в одном ансамбле учеников разных классов (младшие – средние, средние – старшие). В данном случае педагогу необходимо распределить партии в зависимости от степени подготовленности учеников.</w:t>
      </w:r>
    </w:p>
    <w:p w:rsidR="00790B74" w:rsidRPr="004B675F" w:rsidRDefault="00790B74" w:rsidP="004B675F">
      <w:pPr>
        <w:spacing w:after="0"/>
        <w:ind w:firstLine="708"/>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В целях расширения музыкального кругозора и развития навыков чтения  нот с листа желательно знакомство учеников с большим  числом произведений, не доводя их до уровня концертного выступления.</w:t>
      </w:r>
    </w:p>
    <w:p w:rsidR="00790B74" w:rsidRPr="004B675F" w:rsidRDefault="00790B74" w:rsidP="004B675F">
      <w:pPr>
        <w:spacing w:after="0"/>
        <w:ind w:firstLine="708"/>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На начальном этапе обучения важнейшим требованием является ясное понимание учеником своей роли  и значения своих партий в исполняемом произведении в ансамбле.</w:t>
      </w:r>
    </w:p>
    <w:p w:rsidR="00790B74" w:rsidRPr="004B675F" w:rsidRDefault="00790B74" w:rsidP="004B675F">
      <w:pPr>
        <w:spacing w:after="0"/>
        <w:ind w:firstLine="708"/>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Педагог должен обращать внимание на настройку инструментов, правильное звукоизвлечение, сбалансированную динамику, штриховую согласованность, ритмическую слаженность и четкую, ясную схему формообразующих элементов.</w:t>
      </w:r>
    </w:p>
    <w:p w:rsidR="00790B74" w:rsidRPr="004B675F" w:rsidRDefault="00790B74" w:rsidP="004B675F">
      <w:pPr>
        <w:spacing w:after="0"/>
        <w:ind w:firstLine="708"/>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При выборе репертуара для различных по составу ансамблей педагог должен стремиться к тематическому разнообразию,  обращать внимание на сложность материала, ценность художественной идеи, качество инструментовок и переложений для конкретного состава, а также  на сходство диапазонов инструментов, на фактурные возможности данного состава. Грамотно составленная </w:t>
      </w:r>
      <w:r w:rsidRPr="004B675F">
        <w:rPr>
          <w:rFonts w:ascii="Times New Roman" w:eastAsia="Times New Roman" w:hAnsi="Times New Roman"/>
          <w:sz w:val="26"/>
          <w:szCs w:val="26"/>
          <w:lang w:eastAsia="ru-RU"/>
        </w:rPr>
        <w:lastRenderedPageBreak/>
        <w:t>программа, профессионально, творчески выполненная инструментовка -  залог успешных выступлений.</w:t>
      </w:r>
    </w:p>
    <w:p w:rsidR="00790B74" w:rsidRPr="004B675F" w:rsidRDefault="00790B74" w:rsidP="004B675F">
      <w:pPr>
        <w:spacing w:after="0"/>
        <w:ind w:firstLine="708"/>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В звучании ансамбля немаловажным моментом является размещение исполнителей (посадка ансамбля). Оно должно исходить от акустических особенностей инструментов, от необходимости музыкального контактирования между участниками ансамбля.  </w:t>
      </w:r>
    </w:p>
    <w:p w:rsidR="00790B74" w:rsidRPr="004B675F" w:rsidRDefault="00790B74" w:rsidP="004B675F">
      <w:pPr>
        <w:widowControl w:val="0"/>
        <w:spacing w:after="0"/>
        <w:ind w:firstLine="1"/>
        <w:jc w:val="both"/>
        <w:rPr>
          <w:rFonts w:ascii="Times New Roman" w:eastAsia="Times New Roman" w:hAnsi="Times New Roman"/>
          <w:b/>
          <w:sz w:val="26"/>
          <w:szCs w:val="26"/>
          <w:lang w:eastAsia="ru-RU"/>
        </w:rPr>
      </w:pPr>
      <w:r w:rsidRPr="004B675F">
        <w:rPr>
          <w:rFonts w:ascii="Times New Roman" w:eastAsia="Times New Roman" w:hAnsi="Times New Roman"/>
          <w:b/>
          <w:i/>
          <w:sz w:val="26"/>
          <w:szCs w:val="26"/>
          <w:lang w:eastAsia="ru-RU"/>
        </w:rPr>
        <w:t xml:space="preserve">Рекомендации по организации самостоятельной работы </w:t>
      </w:r>
      <w:proofErr w:type="gramStart"/>
      <w:r w:rsidRPr="004B675F">
        <w:rPr>
          <w:rFonts w:ascii="Times New Roman" w:eastAsia="Times New Roman" w:hAnsi="Times New Roman"/>
          <w:b/>
          <w:i/>
          <w:sz w:val="26"/>
          <w:szCs w:val="26"/>
          <w:lang w:eastAsia="ru-RU"/>
        </w:rPr>
        <w:t>обучающихся</w:t>
      </w:r>
      <w:proofErr w:type="gramEnd"/>
    </w:p>
    <w:p w:rsidR="00790B74" w:rsidRPr="004B675F" w:rsidRDefault="00790B74" w:rsidP="004B675F">
      <w:pPr>
        <w:widowControl w:val="0"/>
        <w:suppressAutoHyphens/>
        <w:spacing w:after="0"/>
        <w:ind w:firstLine="567"/>
        <w:jc w:val="both"/>
        <w:rPr>
          <w:rFonts w:ascii="Times New Roman" w:eastAsia="ヒラギノ角ゴ Pro W3" w:hAnsi="Times New Roman"/>
          <w:color w:val="000000"/>
          <w:kern w:val="1"/>
          <w:sz w:val="26"/>
          <w:szCs w:val="26"/>
          <w:lang w:eastAsia="hi-IN" w:bidi="hi-IN"/>
        </w:rPr>
      </w:pPr>
      <w:r w:rsidRPr="004B675F">
        <w:rPr>
          <w:rFonts w:ascii="Times New Roman" w:eastAsia="ヒラギノ角ゴ Pro W3" w:hAnsi="Times New Roman"/>
          <w:color w:val="000000"/>
          <w:kern w:val="1"/>
          <w:sz w:val="26"/>
          <w:szCs w:val="26"/>
          <w:lang w:eastAsia="hi-IN" w:bidi="hi-IN"/>
        </w:rPr>
        <w:t xml:space="preserve">Учащийся должен тщательно выучить свою индивидуальную партию, обращая внимание не только на нотный текст, но и на все авторские указания, после чего следует переходить к репетициям с партнером по ансамблю. После каждого урока с преподавателем ансамбль необходимо вновь репетировать, чтобы исправить указанные преподавателем недостатки в игре. Желательно самостоятельно ознакомиться с партией другого участника ансамбля. Важно, чтобы партнеры по ансамблю обсуждали друг с другом свои творческие намерения, </w:t>
      </w:r>
      <w:proofErr w:type="gramStart"/>
      <w:r w:rsidRPr="004B675F">
        <w:rPr>
          <w:rFonts w:ascii="Times New Roman" w:eastAsia="ヒラギノ角ゴ Pro W3" w:hAnsi="Times New Roman"/>
          <w:color w:val="000000"/>
          <w:kern w:val="1"/>
          <w:sz w:val="26"/>
          <w:szCs w:val="26"/>
          <w:lang w:eastAsia="hi-IN" w:bidi="hi-IN"/>
        </w:rPr>
        <w:t>согласовывая  их друг с</w:t>
      </w:r>
      <w:proofErr w:type="gramEnd"/>
      <w:r w:rsidRPr="004B675F">
        <w:rPr>
          <w:rFonts w:ascii="Times New Roman" w:eastAsia="ヒラギノ角ゴ Pro W3" w:hAnsi="Times New Roman"/>
          <w:color w:val="000000"/>
          <w:kern w:val="1"/>
          <w:sz w:val="26"/>
          <w:szCs w:val="26"/>
          <w:lang w:eastAsia="hi-IN" w:bidi="hi-IN"/>
        </w:rPr>
        <w:t xml:space="preserve"> другом. Следует отмечать в нотах ключевые моменты, важные для достижения наибольшей синхронности звучания, а также звукового баланса между исполнителями. </w:t>
      </w:r>
    </w:p>
    <w:p w:rsidR="00790B74" w:rsidRPr="004B675F" w:rsidRDefault="00790B74" w:rsidP="004B675F">
      <w:pPr>
        <w:spacing w:after="0"/>
        <w:outlineLvl w:val="0"/>
        <w:rPr>
          <w:rFonts w:ascii="Times New Roman" w:eastAsia="Times New Roman" w:hAnsi="Times New Roman"/>
          <w:b/>
          <w:sz w:val="26"/>
          <w:szCs w:val="26"/>
          <w:lang w:eastAsia="ru-RU"/>
        </w:rPr>
      </w:pPr>
      <w:r w:rsidRPr="004B675F">
        <w:rPr>
          <w:rFonts w:ascii="Times New Roman" w:eastAsia="Times New Roman" w:hAnsi="Times New Roman"/>
          <w:b/>
          <w:sz w:val="26"/>
          <w:szCs w:val="26"/>
          <w:lang w:eastAsia="ru-RU"/>
        </w:rPr>
        <w:t>Нотная литература для переложений</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1. Дуэты.  Под редукцией К. Фортунатова М., 1967</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2. Моцарт В.А. Дуэты для двух флейт. М.,1932</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3. Пьесы для двух скрипок. Тетрадь 1. Составитель Т. Захарьина. Л., 1966</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4. Пьесы для двух скрипок. Тетрадь 2. Составитель Т. Захарьина. Л., 1966</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8. Торелли Дж. Концерт для двух скрипок. М., 1969</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9. Феферман Б. 1 дуэтов для двух скрипок. Фрунзе, 1969</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10. Пьесы советских композиторов для скрипичного ансамбля и фортепиано. Переложение Лепилова Д. М., 1966</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11. Пьесы и песни для эстрадного ансамбля. Составитель  Марьин А.  М., 1962 </w:t>
      </w:r>
    </w:p>
    <w:p w:rsidR="00790B74" w:rsidRPr="004B675F" w:rsidRDefault="00790B74" w:rsidP="004B675F">
      <w:pPr>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12. Сборник произведений для инструментальных ансамблей. М., 1960 </w:t>
      </w:r>
    </w:p>
    <w:p w:rsidR="00790B74" w:rsidRPr="004B675F" w:rsidRDefault="00790B74" w:rsidP="004B675F">
      <w:pPr>
        <w:spacing w:after="0"/>
        <w:outlineLvl w:val="0"/>
        <w:rPr>
          <w:rFonts w:ascii="Times New Roman" w:eastAsia="Times New Roman" w:hAnsi="Times New Roman"/>
          <w:b/>
          <w:sz w:val="26"/>
          <w:szCs w:val="26"/>
          <w:lang w:eastAsia="ru-RU"/>
        </w:rPr>
      </w:pPr>
    </w:p>
    <w:p w:rsidR="00B81C07" w:rsidRPr="00B81C07" w:rsidRDefault="00B81C07" w:rsidP="000744F2">
      <w:pPr>
        <w:pStyle w:val="a3"/>
        <w:widowControl w:val="0"/>
        <w:numPr>
          <w:ilvl w:val="0"/>
          <w:numId w:val="46"/>
        </w:numPr>
        <w:autoSpaceDE w:val="0"/>
        <w:autoSpaceDN w:val="0"/>
        <w:adjustRightInd w:val="0"/>
        <w:spacing w:after="0" w:line="360" w:lineRule="auto"/>
        <w:jc w:val="both"/>
        <w:rPr>
          <w:rFonts w:ascii="Times New Roman" w:eastAsia="Times New Roman" w:hAnsi="Times New Roman"/>
          <w:b/>
          <w:sz w:val="28"/>
          <w:szCs w:val="28"/>
          <w:lang w:eastAsia="ru-RU"/>
        </w:rPr>
      </w:pPr>
      <w:r w:rsidRPr="00B81C07">
        <w:rPr>
          <w:rFonts w:ascii="Times New Roman" w:eastAsia="Times New Roman" w:hAnsi="Times New Roman"/>
          <w:b/>
          <w:sz w:val="28"/>
          <w:szCs w:val="28"/>
          <w:lang w:eastAsia="ru-RU"/>
        </w:rPr>
        <w:t xml:space="preserve">ПО.01.УП.03 Фортепиано. </w:t>
      </w:r>
    </w:p>
    <w:p w:rsidR="00B81C07" w:rsidRPr="00B81C07" w:rsidRDefault="00B81C07" w:rsidP="00B81C07">
      <w:pPr>
        <w:widowControl w:val="0"/>
        <w:autoSpaceDE w:val="0"/>
        <w:autoSpaceDN w:val="0"/>
        <w:adjustRightInd w:val="0"/>
        <w:spacing w:after="0"/>
        <w:jc w:val="both"/>
        <w:rPr>
          <w:rFonts w:ascii="Times New Roman" w:eastAsia="Times New Roman" w:hAnsi="Times New Roman"/>
          <w:b/>
          <w:i/>
          <w:sz w:val="26"/>
          <w:szCs w:val="26"/>
          <w:lang w:eastAsia="ru-RU"/>
        </w:rPr>
      </w:pPr>
      <w:r w:rsidRPr="00B81C07">
        <w:rPr>
          <w:rFonts w:ascii="Times New Roman" w:eastAsia="Times New Roman" w:hAnsi="Times New Roman"/>
          <w:b/>
          <w:i/>
          <w:sz w:val="26"/>
          <w:szCs w:val="26"/>
          <w:lang w:eastAsia="ru-RU"/>
        </w:rPr>
        <w:t>Характеристика учебного предмета, его место и роль в образовательном процессе</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Программа учебного предмета  «Фортепиано»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«Струнные инструменты», «Духовые и ударные инструменты», «Народные инструменты»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Учебный предмет «Фортепиано» направлен на приобретение детьми знаний, умений и навыков игры на фортепиано, получение ими художественного образования, а также на эстетическое воспитание и духовно-нравственное развитие ученика.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Учебный  предмет  «Фортепиано»  расширяет представления учащихся об исполнительском искусстве, формирует специальные исполнительские умения и навыки.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Обучение игре на фортепиано включает в себя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высшими достижениями мировой музыкальной культуры.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Предмет «Фортепиано» наряду с другими предметами учебного плана является одним из звеньев музыкального воспитания и предпрофессиональной подготовки учащихся – инструменталистов. Фортепиано является базовым инструментом для изучения теоретических предметов, поэтому для успешного обучения в детской школе искусств  обучающимся на струнном отделении и отделении духовых и ударных инструментов, необходим курс ознакомления с этим дополнительным инструментом.</w:t>
      </w:r>
    </w:p>
    <w:p w:rsidR="00B81C07" w:rsidRPr="00B81C07" w:rsidRDefault="00B81C07" w:rsidP="00454138">
      <w:pPr>
        <w:widowControl w:val="0"/>
        <w:autoSpaceDE w:val="0"/>
        <w:autoSpaceDN w:val="0"/>
        <w:adjustRightInd w:val="0"/>
        <w:spacing w:after="0"/>
        <w:jc w:val="both"/>
        <w:rPr>
          <w:rFonts w:ascii="Times New Roman" w:eastAsia="Times New Roman" w:hAnsi="Times New Roman"/>
          <w:b/>
          <w:i/>
          <w:sz w:val="26"/>
          <w:szCs w:val="26"/>
          <w:lang w:eastAsia="ru-RU"/>
        </w:rPr>
      </w:pPr>
      <w:r w:rsidRPr="00B81C07">
        <w:rPr>
          <w:rFonts w:ascii="Times New Roman" w:eastAsia="Times New Roman" w:hAnsi="Times New Roman"/>
          <w:b/>
          <w:i/>
          <w:sz w:val="26"/>
          <w:szCs w:val="26"/>
          <w:lang w:eastAsia="ru-RU"/>
        </w:rPr>
        <w:t>Срок реализации учебного предмета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color w:val="000000"/>
          <w:sz w:val="26"/>
          <w:szCs w:val="26"/>
          <w:lang w:eastAsia="ru-RU"/>
        </w:rPr>
      </w:pPr>
      <w:proofErr w:type="gramStart"/>
      <w:r w:rsidRPr="00B81C07">
        <w:rPr>
          <w:rFonts w:ascii="Times New Roman" w:eastAsia="Times New Roman" w:hAnsi="Times New Roman"/>
          <w:color w:val="000000"/>
          <w:sz w:val="26"/>
          <w:szCs w:val="26"/>
          <w:lang w:eastAsia="ru-RU"/>
        </w:rPr>
        <w:t>В соответствии с ФГТ рекомендуемый срок реализации учебного предмета для 8-летнего обучения предпрофессиональной программы «Струнные инструменты» составляет 6 лет (с 3 по 8 класс), для 8-летнего обучения по предпрофессиональной программе «Духовые и ударные инструменты» и «Народные инструменты» – 5 лет (с 4 по 8 класс), для 5-летнего обучения – 4 года (со 2 по 5 класс).</w:t>
      </w:r>
      <w:proofErr w:type="gramEnd"/>
    </w:p>
    <w:p w:rsidR="00B81C07" w:rsidRPr="00B81C07" w:rsidRDefault="00B81C07" w:rsidP="00454138">
      <w:pPr>
        <w:widowControl w:val="0"/>
        <w:autoSpaceDE w:val="0"/>
        <w:autoSpaceDN w:val="0"/>
        <w:adjustRightInd w:val="0"/>
        <w:spacing w:after="0"/>
        <w:jc w:val="both"/>
        <w:rPr>
          <w:rFonts w:ascii="Times New Roman" w:eastAsia="Times New Roman" w:hAnsi="Times New Roman"/>
          <w:sz w:val="26"/>
          <w:szCs w:val="26"/>
          <w:lang w:eastAsia="ru-RU"/>
        </w:rPr>
      </w:pPr>
      <w:r w:rsidRPr="00B81C07">
        <w:rPr>
          <w:rFonts w:ascii="Times New Roman" w:eastAsia="Times New Roman" w:hAnsi="Times New Roman"/>
          <w:b/>
          <w:i/>
          <w:sz w:val="26"/>
          <w:szCs w:val="26"/>
          <w:lang w:eastAsia="ru-RU"/>
        </w:rPr>
        <w:t>Объем учебного времени, предусмотренный учебным планом образовательного учреждения на реализацию учебного предмета «Фортепиано»</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На освоение предмета «Фортепиано» по учебному плану предлагается 1 час аудиторных занятий в неделю для учащихся струнного отделения, для учащихся отделения духовых и ударных инструментов, народных инструментов – 0,5 часа в неделю, в выпускном классе – 1 час в неделю.</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Программа предмета «Фортепиано» предусматривает обязательную самостоятельную работу учащегося, что предполагает наличие дома фортепиано или синтезатора. Домашняя работа должна строиться в соответствии с рекомендациями педагога, быть регулярной и систематической, контролироваться на каждом уроке. На самостоятельную работу отводится  2 часа в неделю в течение всех лет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i/>
          <w:sz w:val="26"/>
          <w:szCs w:val="26"/>
          <w:lang w:eastAsia="ru-RU"/>
        </w:rPr>
      </w:pPr>
      <w:r w:rsidRPr="00B81C07">
        <w:rPr>
          <w:rFonts w:ascii="Times New Roman" w:eastAsia="Times New Roman" w:hAnsi="Times New Roman"/>
          <w:b/>
          <w:i/>
          <w:color w:val="00B050"/>
          <w:sz w:val="26"/>
          <w:szCs w:val="26"/>
          <w:lang w:eastAsia="ru-RU"/>
        </w:rPr>
        <w:tab/>
      </w:r>
      <w:r w:rsidRPr="00B81C07">
        <w:rPr>
          <w:rFonts w:ascii="Times New Roman" w:eastAsia="Times New Roman" w:hAnsi="Times New Roman"/>
          <w:b/>
          <w:i/>
          <w:color w:val="00B050"/>
          <w:sz w:val="26"/>
          <w:szCs w:val="26"/>
          <w:lang w:eastAsia="ru-RU"/>
        </w:rPr>
        <w:tab/>
      </w:r>
      <w:r w:rsidRPr="00B81C07">
        <w:rPr>
          <w:rFonts w:ascii="Times New Roman" w:eastAsia="Times New Roman" w:hAnsi="Times New Roman"/>
          <w:b/>
          <w:i/>
          <w:color w:val="00B050"/>
          <w:sz w:val="26"/>
          <w:szCs w:val="26"/>
          <w:lang w:eastAsia="ru-RU"/>
        </w:rPr>
        <w:tab/>
      </w:r>
      <w:r w:rsidRPr="00B81C07">
        <w:rPr>
          <w:rFonts w:ascii="Times New Roman" w:eastAsia="Times New Roman" w:hAnsi="Times New Roman"/>
          <w:b/>
          <w:i/>
          <w:color w:val="00B050"/>
          <w:sz w:val="26"/>
          <w:szCs w:val="26"/>
          <w:lang w:eastAsia="ru-RU"/>
        </w:rPr>
        <w:tab/>
      </w:r>
      <w:r w:rsidRPr="00B81C07">
        <w:rPr>
          <w:rFonts w:ascii="Times New Roman" w:eastAsia="Times New Roman" w:hAnsi="Times New Roman"/>
          <w:b/>
          <w:i/>
          <w:color w:val="00B050"/>
          <w:sz w:val="26"/>
          <w:szCs w:val="26"/>
          <w:lang w:eastAsia="ru-RU"/>
        </w:rPr>
        <w:tab/>
      </w:r>
      <w:r w:rsidRPr="00B81C07">
        <w:rPr>
          <w:rFonts w:ascii="Times New Roman" w:eastAsia="Times New Roman" w:hAnsi="Times New Roman"/>
          <w:b/>
          <w:i/>
          <w:color w:val="00B050"/>
          <w:sz w:val="26"/>
          <w:szCs w:val="26"/>
          <w:lang w:eastAsia="ru-RU"/>
        </w:rPr>
        <w:tab/>
      </w:r>
      <w:r w:rsidRPr="00B81C07">
        <w:rPr>
          <w:rFonts w:ascii="Times New Roman" w:eastAsia="Times New Roman" w:hAnsi="Times New Roman"/>
          <w:b/>
          <w:i/>
          <w:color w:val="00B050"/>
          <w:sz w:val="26"/>
          <w:szCs w:val="26"/>
          <w:lang w:eastAsia="ru-RU"/>
        </w:rPr>
        <w:tab/>
      </w:r>
      <w:r w:rsidRPr="00B81C07">
        <w:rPr>
          <w:rFonts w:ascii="Times New Roman" w:eastAsia="Times New Roman" w:hAnsi="Times New Roman"/>
          <w:b/>
          <w:i/>
          <w:color w:val="00B050"/>
          <w:sz w:val="26"/>
          <w:szCs w:val="26"/>
          <w:lang w:eastAsia="ru-RU"/>
        </w:rPr>
        <w:tab/>
      </w:r>
      <w:r w:rsidRPr="00B81C07">
        <w:rPr>
          <w:rFonts w:ascii="Times New Roman" w:eastAsia="Times New Roman" w:hAnsi="Times New Roman"/>
          <w:b/>
          <w:i/>
          <w:color w:val="00B050"/>
          <w:sz w:val="26"/>
          <w:szCs w:val="26"/>
          <w:lang w:eastAsia="ru-RU"/>
        </w:rPr>
        <w:tab/>
      </w:r>
      <w:r w:rsidRPr="00B81C07">
        <w:rPr>
          <w:rFonts w:ascii="Times New Roman" w:eastAsia="Times New Roman" w:hAnsi="Times New Roman"/>
          <w:b/>
          <w:i/>
          <w:color w:val="00B050"/>
          <w:sz w:val="26"/>
          <w:szCs w:val="26"/>
          <w:lang w:eastAsia="ru-RU"/>
        </w:rPr>
        <w:tab/>
      </w:r>
      <w:r w:rsidRPr="00B81C07">
        <w:rPr>
          <w:rFonts w:ascii="Times New Roman" w:eastAsia="Times New Roman" w:hAnsi="Times New Roman"/>
          <w:b/>
          <w:i/>
          <w:sz w:val="26"/>
          <w:szCs w:val="26"/>
          <w:lang w:eastAsia="ru-RU"/>
        </w:rPr>
        <w:t>Таблица 1</w:t>
      </w:r>
    </w:p>
    <w:tbl>
      <w:tblPr>
        <w:tblStyle w:val="24"/>
        <w:tblW w:w="9639" w:type="dxa"/>
        <w:tblInd w:w="534" w:type="dxa"/>
        <w:tblLook w:val="00A0"/>
      </w:tblPr>
      <w:tblGrid>
        <w:gridCol w:w="3260"/>
        <w:gridCol w:w="1984"/>
        <w:gridCol w:w="2127"/>
        <w:gridCol w:w="2268"/>
      </w:tblGrid>
      <w:tr w:rsidR="00B81C07" w:rsidRPr="00B81C07" w:rsidTr="00B81C07">
        <w:tc>
          <w:tcPr>
            <w:tcW w:w="3260" w:type="dxa"/>
          </w:tcPr>
          <w:p w:rsidR="00B81C07" w:rsidRPr="00B81C07" w:rsidRDefault="00B81C07" w:rsidP="00B81C07">
            <w:pPr>
              <w:widowControl w:val="0"/>
              <w:autoSpaceDE w:val="0"/>
              <w:autoSpaceDN w:val="0"/>
              <w:adjustRightInd w:val="0"/>
              <w:spacing w:line="276" w:lineRule="auto"/>
              <w:ind w:firstLine="709"/>
              <w:jc w:val="both"/>
              <w:rPr>
                <w:rFonts w:ascii="Times New Roman" w:eastAsia="Times New Roman" w:hAnsi="Times New Roman"/>
                <w:sz w:val="26"/>
                <w:szCs w:val="26"/>
              </w:rPr>
            </w:pPr>
          </w:p>
        </w:tc>
        <w:tc>
          <w:tcPr>
            <w:tcW w:w="1984"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bCs/>
                <w:sz w:val="26"/>
                <w:szCs w:val="26"/>
              </w:rPr>
            </w:pPr>
            <w:r w:rsidRPr="00B81C07">
              <w:rPr>
                <w:rFonts w:ascii="Times New Roman" w:eastAsia="Times New Roman" w:hAnsi="Times New Roman"/>
                <w:bCs/>
                <w:sz w:val="26"/>
                <w:szCs w:val="26"/>
              </w:rPr>
              <w:t>Струнные инструменты</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bCs/>
                <w:sz w:val="26"/>
                <w:szCs w:val="26"/>
              </w:rPr>
            </w:pPr>
            <w:r w:rsidRPr="00B81C07">
              <w:rPr>
                <w:rFonts w:ascii="Times New Roman" w:eastAsia="Times New Roman" w:hAnsi="Times New Roman"/>
                <w:bCs/>
                <w:sz w:val="26"/>
                <w:szCs w:val="26"/>
              </w:rPr>
              <w:t>(8 лет)</w:t>
            </w:r>
          </w:p>
        </w:tc>
        <w:tc>
          <w:tcPr>
            <w:tcW w:w="2127"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bCs/>
                <w:sz w:val="26"/>
                <w:szCs w:val="26"/>
              </w:rPr>
            </w:pPr>
            <w:r w:rsidRPr="00B81C07">
              <w:rPr>
                <w:rFonts w:ascii="Times New Roman" w:eastAsia="Times New Roman" w:hAnsi="Times New Roman"/>
                <w:bCs/>
                <w:sz w:val="26"/>
                <w:szCs w:val="26"/>
              </w:rPr>
              <w:t>Духовые и ударные инструменты</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bCs/>
                <w:sz w:val="26"/>
                <w:szCs w:val="26"/>
              </w:rPr>
            </w:pPr>
            <w:r w:rsidRPr="00B81C07">
              <w:rPr>
                <w:rFonts w:ascii="Times New Roman" w:eastAsia="Times New Roman" w:hAnsi="Times New Roman"/>
                <w:bCs/>
                <w:sz w:val="26"/>
                <w:szCs w:val="26"/>
              </w:rPr>
              <w:t>(8 лет)</w:t>
            </w:r>
          </w:p>
        </w:tc>
        <w:tc>
          <w:tcPr>
            <w:tcW w:w="2268"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bCs/>
                <w:sz w:val="26"/>
                <w:szCs w:val="26"/>
              </w:rPr>
            </w:pPr>
            <w:r w:rsidRPr="00B81C07">
              <w:rPr>
                <w:rFonts w:ascii="Times New Roman" w:eastAsia="Times New Roman" w:hAnsi="Times New Roman"/>
                <w:bCs/>
                <w:sz w:val="26"/>
                <w:szCs w:val="26"/>
              </w:rPr>
              <w:t>Духовые и ударные инструменты</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bCs/>
                <w:sz w:val="26"/>
                <w:szCs w:val="26"/>
              </w:rPr>
            </w:pPr>
            <w:r w:rsidRPr="00B81C07">
              <w:rPr>
                <w:rFonts w:ascii="Times New Roman" w:eastAsia="Times New Roman" w:hAnsi="Times New Roman"/>
                <w:bCs/>
                <w:sz w:val="26"/>
                <w:szCs w:val="26"/>
              </w:rPr>
              <w:t>(5 лет)</w:t>
            </w:r>
          </w:p>
        </w:tc>
      </w:tr>
      <w:tr w:rsidR="00B81C07" w:rsidRPr="00B81C07" w:rsidTr="00B81C07">
        <w:trPr>
          <w:trHeight w:val="421"/>
        </w:trPr>
        <w:tc>
          <w:tcPr>
            <w:tcW w:w="3260" w:type="dxa"/>
            <w:vAlign w:val="center"/>
          </w:tcPr>
          <w:p w:rsidR="00B81C07" w:rsidRPr="00B81C07" w:rsidRDefault="00B81C07" w:rsidP="00B81C07">
            <w:pPr>
              <w:widowControl w:val="0"/>
              <w:autoSpaceDE w:val="0"/>
              <w:autoSpaceDN w:val="0"/>
              <w:adjustRightInd w:val="0"/>
              <w:spacing w:line="276" w:lineRule="auto"/>
              <w:rPr>
                <w:rFonts w:ascii="Times New Roman" w:eastAsia="Times New Roman" w:hAnsi="Times New Roman"/>
                <w:sz w:val="26"/>
                <w:szCs w:val="26"/>
              </w:rPr>
            </w:pPr>
            <w:r w:rsidRPr="00B81C07">
              <w:rPr>
                <w:rFonts w:ascii="Times New Roman" w:eastAsia="Times New Roman" w:hAnsi="Times New Roman"/>
                <w:sz w:val="26"/>
                <w:szCs w:val="26"/>
              </w:rPr>
              <w:t>Срок обучения</w:t>
            </w:r>
          </w:p>
        </w:tc>
        <w:tc>
          <w:tcPr>
            <w:tcW w:w="1984"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6 лет</w:t>
            </w:r>
          </w:p>
        </w:tc>
        <w:tc>
          <w:tcPr>
            <w:tcW w:w="2127"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5 лет</w:t>
            </w:r>
          </w:p>
        </w:tc>
        <w:tc>
          <w:tcPr>
            <w:tcW w:w="2268"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4 года</w:t>
            </w:r>
          </w:p>
        </w:tc>
      </w:tr>
      <w:tr w:rsidR="00B81C07" w:rsidRPr="00B81C07" w:rsidTr="00B81C07">
        <w:tc>
          <w:tcPr>
            <w:tcW w:w="3260" w:type="dxa"/>
          </w:tcPr>
          <w:p w:rsidR="00B81C07" w:rsidRPr="00B81C07" w:rsidRDefault="00B81C07" w:rsidP="00B81C07">
            <w:pPr>
              <w:widowControl w:val="0"/>
              <w:autoSpaceDE w:val="0"/>
              <w:autoSpaceDN w:val="0"/>
              <w:adjustRightInd w:val="0"/>
              <w:spacing w:line="276" w:lineRule="auto"/>
              <w:rPr>
                <w:rFonts w:ascii="Times New Roman" w:eastAsia="Times New Roman" w:hAnsi="Times New Roman"/>
                <w:sz w:val="26"/>
                <w:szCs w:val="26"/>
              </w:rPr>
            </w:pPr>
            <w:r w:rsidRPr="00B81C07">
              <w:rPr>
                <w:rFonts w:ascii="Times New Roman" w:eastAsia="Times New Roman" w:hAnsi="Times New Roman"/>
                <w:sz w:val="26"/>
                <w:szCs w:val="26"/>
              </w:rPr>
              <w:t>Максимальная учебная нагрузка (в часах)</w:t>
            </w:r>
          </w:p>
        </w:tc>
        <w:tc>
          <w:tcPr>
            <w:tcW w:w="1984"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594</w:t>
            </w:r>
          </w:p>
        </w:tc>
        <w:tc>
          <w:tcPr>
            <w:tcW w:w="2127"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429</w:t>
            </w:r>
          </w:p>
        </w:tc>
        <w:tc>
          <w:tcPr>
            <w:tcW w:w="2268"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346,5</w:t>
            </w:r>
          </w:p>
        </w:tc>
      </w:tr>
      <w:tr w:rsidR="00B81C07" w:rsidRPr="00B81C07" w:rsidTr="00B81C07">
        <w:tc>
          <w:tcPr>
            <w:tcW w:w="3260" w:type="dxa"/>
          </w:tcPr>
          <w:p w:rsidR="00B81C07" w:rsidRPr="00B81C07" w:rsidRDefault="00B81C07" w:rsidP="00B81C07">
            <w:pPr>
              <w:widowControl w:val="0"/>
              <w:autoSpaceDE w:val="0"/>
              <w:autoSpaceDN w:val="0"/>
              <w:adjustRightInd w:val="0"/>
              <w:spacing w:line="276" w:lineRule="auto"/>
              <w:rPr>
                <w:rFonts w:ascii="Times New Roman" w:eastAsia="Times New Roman" w:hAnsi="Times New Roman"/>
                <w:sz w:val="26"/>
                <w:szCs w:val="26"/>
              </w:rPr>
            </w:pPr>
            <w:r w:rsidRPr="00B81C07">
              <w:rPr>
                <w:rFonts w:ascii="Times New Roman" w:eastAsia="Times New Roman" w:hAnsi="Times New Roman"/>
                <w:sz w:val="26"/>
                <w:szCs w:val="26"/>
              </w:rPr>
              <w:t xml:space="preserve">Количество часов </w:t>
            </w:r>
          </w:p>
          <w:p w:rsidR="00B81C07" w:rsidRPr="00B81C07" w:rsidRDefault="00B81C07" w:rsidP="00B81C07">
            <w:pPr>
              <w:widowControl w:val="0"/>
              <w:autoSpaceDE w:val="0"/>
              <w:autoSpaceDN w:val="0"/>
              <w:adjustRightInd w:val="0"/>
              <w:spacing w:line="276" w:lineRule="auto"/>
              <w:rPr>
                <w:rFonts w:ascii="Times New Roman" w:eastAsia="Times New Roman" w:hAnsi="Times New Roman"/>
                <w:sz w:val="26"/>
                <w:szCs w:val="26"/>
              </w:rPr>
            </w:pPr>
            <w:r w:rsidRPr="00B81C07">
              <w:rPr>
                <w:rFonts w:ascii="Times New Roman" w:eastAsia="Times New Roman" w:hAnsi="Times New Roman"/>
                <w:sz w:val="26"/>
                <w:szCs w:val="26"/>
              </w:rPr>
              <w:t>на аудиторные занятия</w:t>
            </w:r>
          </w:p>
        </w:tc>
        <w:tc>
          <w:tcPr>
            <w:tcW w:w="1984"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198</w:t>
            </w:r>
          </w:p>
        </w:tc>
        <w:tc>
          <w:tcPr>
            <w:tcW w:w="2127"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99</w:t>
            </w:r>
          </w:p>
        </w:tc>
        <w:tc>
          <w:tcPr>
            <w:tcW w:w="2268"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82,5</w:t>
            </w:r>
          </w:p>
        </w:tc>
      </w:tr>
      <w:tr w:rsidR="00B81C07" w:rsidRPr="00B81C07" w:rsidTr="00B81C07">
        <w:tc>
          <w:tcPr>
            <w:tcW w:w="3260" w:type="dxa"/>
          </w:tcPr>
          <w:p w:rsidR="00B81C07" w:rsidRPr="00B81C07" w:rsidRDefault="00B81C07" w:rsidP="00B81C07">
            <w:pPr>
              <w:widowControl w:val="0"/>
              <w:autoSpaceDE w:val="0"/>
              <w:autoSpaceDN w:val="0"/>
              <w:adjustRightInd w:val="0"/>
              <w:spacing w:line="276" w:lineRule="auto"/>
              <w:ind w:firstLine="33"/>
              <w:rPr>
                <w:rFonts w:ascii="Times New Roman" w:eastAsia="Times New Roman" w:hAnsi="Times New Roman"/>
                <w:sz w:val="26"/>
                <w:szCs w:val="26"/>
              </w:rPr>
            </w:pPr>
            <w:r w:rsidRPr="00B81C07">
              <w:rPr>
                <w:rFonts w:ascii="Times New Roman" w:eastAsia="Times New Roman" w:hAnsi="Times New Roman"/>
                <w:sz w:val="26"/>
                <w:szCs w:val="26"/>
              </w:rPr>
              <w:t xml:space="preserve">Количество часов </w:t>
            </w:r>
          </w:p>
          <w:p w:rsidR="00B81C07" w:rsidRPr="00B81C07" w:rsidRDefault="00B81C07" w:rsidP="00B81C07">
            <w:pPr>
              <w:widowControl w:val="0"/>
              <w:autoSpaceDE w:val="0"/>
              <w:autoSpaceDN w:val="0"/>
              <w:adjustRightInd w:val="0"/>
              <w:spacing w:line="276" w:lineRule="auto"/>
              <w:ind w:firstLine="33"/>
              <w:rPr>
                <w:rFonts w:ascii="Times New Roman" w:eastAsia="Times New Roman" w:hAnsi="Times New Roman"/>
                <w:sz w:val="26"/>
                <w:szCs w:val="26"/>
              </w:rPr>
            </w:pPr>
            <w:r w:rsidRPr="00B81C07">
              <w:rPr>
                <w:rFonts w:ascii="Times New Roman" w:eastAsia="Times New Roman" w:hAnsi="Times New Roman"/>
                <w:sz w:val="26"/>
                <w:szCs w:val="26"/>
              </w:rPr>
              <w:t>на внеаудиторную (самостоятельную) работу</w:t>
            </w:r>
          </w:p>
        </w:tc>
        <w:tc>
          <w:tcPr>
            <w:tcW w:w="1984"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396</w:t>
            </w:r>
          </w:p>
        </w:tc>
        <w:tc>
          <w:tcPr>
            <w:tcW w:w="2127"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330</w:t>
            </w:r>
          </w:p>
        </w:tc>
        <w:tc>
          <w:tcPr>
            <w:tcW w:w="2268"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264</w:t>
            </w:r>
          </w:p>
        </w:tc>
      </w:tr>
    </w:tbl>
    <w:p w:rsidR="00B81C07" w:rsidRPr="00B81C07" w:rsidRDefault="00B81C07" w:rsidP="00454138">
      <w:pPr>
        <w:widowControl w:val="0"/>
        <w:autoSpaceDE w:val="0"/>
        <w:autoSpaceDN w:val="0"/>
        <w:adjustRightInd w:val="0"/>
        <w:spacing w:after="0"/>
        <w:jc w:val="both"/>
        <w:rPr>
          <w:rFonts w:ascii="Times New Roman" w:eastAsia="Times New Roman" w:hAnsi="Times New Roman"/>
          <w:sz w:val="26"/>
          <w:szCs w:val="26"/>
          <w:lang w:eastAsia="ru-RU"/>
        </w:rPr>
      </w:pPr>
      <w:r w:rsidRPr="00B81C07">
        <w:rPr>
          <w:rFonts w:ascii="Times New Roman" w:eastAsia="Times New Roman" w:hAnsi="Times New Roman"/>
          <w:b/>
          <w:i/>
          <w:sz w:val="26"/>
          <w:szCs w:val="26"/>
          <w:lang w:eastAsia="ru-RU"/>
        </w:rPr>
        <w:lastRenderedPageBreak/>
        <w:t>Форма проведения учебных аудиторных занятий</w:t>
      </w:r>
      <w:r w:rsidRPr="00B81C07">
        <w:rPr>
          <w:rFonts w:ascii="Times New Roman" w:eastAsia="Times New Roman" w:hAnsi="Times New Roman"/>
          <w:sz w:val="26"/>
          <w:szCs w:val="26"/>
          <w:lang w:eastAsia="ru-RU"/>
        </w:rPr>
        <w:t xml:space="preserve"> – индивидуальная, рекомендуемая продолжительность урока – 45 минут и 22,5 минуты.</w:t>
      </w:r>
    </w:p>
    <w:p w:rsidR="00B81C07" w:rsidRPr="00B81C07" w:rsidRDefault="00B81C07" w:rsidP="00B81C07">
      <w:pPr>
        <w:widowControl w:val="0"/>
        <w:autoSpaceDE w:val="0"/>
        <w:autoSpaceDN w:val="0"/>
        <w:adjustRightInd w:val="0"/>
        <w:spacing w:after="0"/>
        <w:ind w:firstLine="709"/>
        <w:jc w:val="both"/>
        <w:outlineLvl w:val="0"/>
        <w:rPr>
          <w:rFonts w:ascii="Times New Roman" w:eastAsia="Geeza Pro" w:hAnsi="Times New Roman"/>
          <w:color w:val="000000"/>
          <w:sz w:val="26"/>
          <w:szCs w:val="26"/>
          <w:lang w:eastAsia="ru-RU"/>
        </w:rPr>
      </w:pPr>
      <w:r w:rsidRPr="00B81C07">
        <w:rPr>
          <w:rFonts w:ascii="Times New Roman" w:eastAsia="Geeza Pro" w:hAnsi="Times New Roman"/>
          <w:color w:val="000000"/>
          <w:sz w:val="26"/>
          <w:szCs w:val="26"/>
          <w:lang w:eastAsia="ru-RU"/>
        </w:rPr>
        <w:t>Индивидуальная форма позволяет преподавателю лучше узнать ученика, его музыкальные возможности, трудоспособность, эмоционально-психологические особенности.</w:t>
      </w:r>
    </w:p>
    <w:p w:rsidR="00B81C07" w:rsidRPr="00B81C07" w:rsidRDefault="00B81C07" w:rsidP="00454138">
      <w:pPr>
        <w:widowControl w:val="0"/>
        <w:autoSpaceDE w:val="0"/>
        <w:autoSpaceDN w:val="0"/>
        <w:adjustRightInd w:val="0"/>
        <w:spacing w:after="0"/>
        <w:jc w:val="both"/>
        <w:rPr>
          <w:rFonts w:ascii="Times New Roman" w:eastAsia="Times New Roman" w:hAnsi="Times New Roman"/>
          <w:b/>
          <w:i/>
          <w:color w:val="000000"/>
          <w:sz w:val="26"/>
          <w:szCs w:val="26"/>
          <w:lang w:eastAsia="ru-RU"/>
        </w:rPr>
      </w:pPr>
      <w:r w:rsidRPr="00B81C07">
        <w:rPr>
          <w:rFonts w:ascii="Times New Roman" w:eastAsia="Helvetica" w:hAnsi="Times New Roman"/>
          <w:b/>
          <w:i/>
          <w:color w:val="000000"/>
          <w:sz w:val="26"/>
          <w:szCs w:val="26"/>
          <w:lang w:eastAsia="ru-RU"/>
        </w:rPr>
        <w:t>Цель и задачи учебного предмета «Фортепиано»</w:t>
      </w:r>
    </w:p>
    <w:p w:rsidR="00B81C07" w:rsidRPr="00B81C07" w:rsidRDefault="00B81C07" w:rsidP="00B81C07">
      <w:pPr>
        <w:spacing w:after="0"/>
        <w:ind w:firstLine="709"/>
        <w:rPr>
          <w:rFonts w:ascii="Times New Roman" w:eastAsia="Helvetica" w:hAnsi="Times New Roman"/>
          <w:sz w:val="26"/>
          <w:szCs w:val="26"/>
          <w:lang w:eastAsia="ru-RU"/>
        </w:rPr>
      </w:pPr>
      <w:r w:rsidRPr="00B81C07">
        <w:rPr>
          <w:rFonts w:ascii="Times New Roman" w:eastAsia="Helvetica" w:hAnsi="Times New Roman"/>
          <w:b/>
          <w:sz w:val="26"/>
          <w:szCs w:val="26"/>
          <w:lang w:eastAsia="ru-RU"/>
        </w:rPr>
        <w:t>Цель</w:t>
      </w:r>
      <w:r w:rsidRPr="00B81C07">
        <w:rPr>
          <w:rFonts w:ascii="Times New Roman" w:eastAsia="Helvetica" w:hAnsi="Times New Roman"/>
          <w:sz w:val="26"/>
          <w:szCs w:val="26"/>
          <w:lang w:eastAsia="ru-RU"/>
        </w:rPr>
        <w:t>:</w:t>
      </w:r>
    </w:p>
    <w:p w:rsidR="00B81C07" w:rsidRPr="00B81C07" w:rsidRDefault="00B81C07" w:rsidP="00B81C07">
      <w:pPr>
        <w:spacing w:after="0"/>
        <w:ind w:firstLine="709"/>
        <w:jc w:val="both"/>
        <w:rPr>
          <w:rFonts w:ascii="Times New Roman" w:eastAsia="Times New Roman" w:hAnsi="Times New Roman"/>
          <w:b/>
          <w:sz w:val="26"/>
          <w:szCs w:val="26"/>
          <w:lang w:eastAsia="ru-RU"/>
        </w:rPr>
      </w:pPr>
      <w:r w:rsidRPr="00B81C07">
        <w:rPr>
          <w:rFonts w:ascii="Times New Roman" w:eastAsia="Times New Roman" w:hAnsi="Times New Roman"/>
          <w:sz w:val="26"/>
          <w:szCs w:val="26"/>
          <w:lang w:eastAsia="ru-RU"/>
        </w:rPr>
        <w:t xml:space="preserve">развитие музыкально-творческих способностей </w:t>
      </w:r>
      <w:proofErr w:type="gramStart"/>
      <w:r w:rsidRPr="00B81C07">
        <w:rPr>
          <w:rFonts w:ascii="Times New Roman" w:eastAsia="Times New Roman" w:hAnsi="Times New Roman"/>
          <w:sz w:val="26"/>
          <w:szCs w:val="26"/>
          <w:lang w:eastAsia="ru-RU"/>
        </w:rPr>
        <w:t>учащегося</w:t>
      </w:r>
      <w:proofErr w:type="gramEnd"/>
      <w:r w:rsidRPr="00B81C07">
        <w:rPr>
          <w:rFonts w:ascii="Times New Roman" w:eastAsia="Times New Roman" w:hAnsi="Times New Roman"/>
          <w:sz w:val="26"/>
          <w:szCs w:val="26"/>
          <w:lang w:eastAsia="ru-RU"/>
        </w:rPr>
        <w:t xml:space="preserve"> на основе приобретенных им базовых знаний, умений и навыков в области фортепианного исполнительства.</w:t>
      </w:r>
    </w:p>
    <w:p w:rsidR="00B81C07" w:rsidRPr="00B81C07" w:rsidRDefault="00B81C07" w:rsidP="00B81C07">
      <w:pPr>
        <w:widowControl w:val="0"/>
        <w:autoSpaceDE w:val="0"/>
        <w:autoSpaceDN w:val="0"/>
        <w:adjustRightInd w:val="0"/>
        <w:spacing w:after="0"/>
        <w:ind w:firstLine="709"/>
        <w:jc w:val="both"/>
        <w:outlineLvl w:val="0"/>
        <w:rPr>
          <w:rFonts w:ascii="Times New Roman" w:eastAsia="Helvetica" w:hAnsi="Times New Roman"/>
          <w:b/>
          <w:color w:val="000000"/>
          <w:sz w:val="26"/>
          <w:szCs w:val="26"/>
          <w:lang w:eastAsia="ru-RU"/>
        </w:rPr>
      </w:pPr>
      <w:r w:rsidRPr="00B81C07">
        <w:rPr>
          <w:rFonts w:ascii="Times New Roman" w:eastAsia="Helvetica" w:hAnsi="Times New Roman"/>
          <w:b/>
          <w:color w:val="000000"/>
          <w:sz w:val="26"/>
          <w:szCs w:val="26"/>
          <w:lang w:eastAsia="ru-RU"/>
        </w:rPr>
        <w:t>Задачи:</w:t>
      </w:r>
    </w:p>
    <w:p w:rsidR="00B81C07" w:rsidRPr="00B81C07" w:rsidRDefault="00B81C07" w:rsidP="000744F2">
      <w:pPr>
        <w:widowControl w:val="0"/>
        <w:numPr>
          <w:ilvl w:val="0"/>
          <w:numId w:val="57"/>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развитие общей музыкальной грамотности ученика и расширение его музыкального кругозора, а также воспитание в нем любви к классической музыке и музыкальному творчеству;</w:t>
      </w:r>
    </w:p>
    <w:p w:rsidR="00B81C07" w:rsidRPr="00B81C07" w:rsidRDefault="00B81C07" w:rsidP="000744F2">
      <w:pPr>
        <w:widowControl w:val="0"/>
        <w:numPr>
          <w:ilvl w:val="0"/>
          <w:numId w:val="57"/>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владение основными видами фортепианной техники для создания художественного образа, соответствующего замыслу автора музыкального произведения;</w:t>
      </w:r>
    </w:p>
    <w:p w:rsidR="00B81C07" w:rsidRPr="00B81C07" w:rsidRDefault="00B81C07" w:rsidP="000744F2">
      <w:pPr>
        <w:widowControl w:val="0"/>
        <w:numPr>
          <w:ilvl w:val="0"/>
          <w:numId w:val="57"/>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формирование комплекса исполнительских навыков и умений игры на фортепиано с учетом возможностей и способностей учащегося; овладение основными видами штрихов – </w:t>
      </w:r>
      <w:r w:rsidRPr="00B81C07">
        <w:rPr>
          <w:rFonts w:ascii="Times New Roman" w:eastAsia="Times New Roman" w:hAnsi="Times New Roman"/>
          <w:sz w:val="26"/>
          <w:szCs w:val="26"/>
          <w:lang w:val="en-US" w:eastAsia="ru-RU"/>
        </w:rPr>
        <w:t>non</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legato</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legato</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staccato</w:t>
      </w:r>
      <w:r w:rsidRPr="00B81C07">
        <w:rPr>
          <w:rFonts w:ascii="Times New Roman" w:eastAsia="Times New Roman" w:hAnsi="Times New Roman"/>
          <w:sz w:val="26"/>
          <w:szCs w:val="26"/>
          <w:lang w:eastAsia="ru-RU"/>
        </w:rPr>
        <w:t>;</w:t>
      </w:r>
    </w:p>
    <w:p w:rsidR="00B81C07" w:rsidRPr="00B81C07" w:rsidRDefault="00B81C07" w:rsidP="000744F2">
      <w:pPr>
        <w:widowControl w:val="0"/>
        <w:numPr>
          <w:ilvl w:val="0"/>
          <w:numId w:val="57"/>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развитие музыкальных способностей: ритма, слуха, памяти, музыкальности, эмоциональности;</w:t>
      </w:r>
    </w:p>
    <w:p w:rsidR="00B81C07" w:rsidRPr="00B81C07" w:rsidRDefault="00B81C07" w:rsidP="000744F2">
      <w:pPr>
        <w:widowControl w:val="0"/>
        <w:numPr>
          <w:ilvl w:val="0"/>
          <w:numId w:val="57"/>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овладение основами музыкальной грамоты, необходимыми для владения инструментом фортепиано в рамках программных требований;</w:t>
      </w:r>
    </w:p>
    <w:p w:rsidR="00B81C07" w:rsidRPr="00B81C07" w:rsidRDefault="00B81C07" w:rsidP="000744F2">
      <w:pPr>
        <w:widowControl w:val="0"/>
        <w:numPr>
          <w:ilvl w:val="0"/>
          <w:numId w:val="57"/>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обучение навыкам самостоятельной работы с музыкальным материалом, чтению с листа нетрудного текста, игре в ансамбле;</w:t>
      </w:r>
    </w:p>
    <w:p w:rsidR="00B81C07" w:rsidRPr="00B81C07" w:rsidRDefault="00B81C07" w:rsidP="000744F2">
      <w:pPr>
        <w:widowControl w:val="0"/>
        <w:numPr>
          <w:ilvl w:val="0"/>
          <w:numId w:val="57"/>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владение средствами музыкальной выразительности: звукоизвлечением, штрихами, фразировкой, динамикой, педализацией;</w:t>
      </w:r>
    </w:p>
    <w:p w:rsidR="00B81C07" w:rsidRPr="00B81C07" w:rsidRDefault="00B81C07" w:rsidP="000744F2">
      <w:pPr>
        <w:widowControl w:val="0"/>
        <w:numPr>
          <w:ilvl w:val="0"/>
          <w:numId w:val="57"/>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приобретение навыков публичных выступлений, а также интереса к музицированию.</w:t>
      </w:r>
    </w:p>
    <w:p w:rsidR="00B81C07" w:rsidRPr="00B81C07" w:rsidRDefault="00B81C07" w:rsidP="00454138">
      <w:pPr>
        <w:widowControl w:val="0"/>
        <w:autoSpaceDE w:val="0"/>
        <w:autoSpaceDN w:val="0"/>
        <w:adjustRightInd w:val="0"/>
        <w:spacing w:after="0"/>
        <w:contextualSpacing/>
        <w:jc w:val="both"/>
        <w:rPr>
          <w:rFonts w:ascii="Times New Roman" w:eastAsia="Times New Roman" w:hAnsi="Times New Roman"/>
          <w:b/>
          <w:i/>
          <w:sz w:val="26"/>
          <w:szCs w:val="26"/>
          <w:lang w:eastAsia="ru-RU"/>
        </w:rPr>
      </w:pPr>
      <w:r w:rsidRPr="00B81C07">
        <w:rPr>
          <w:rFonts w:ascii="Times New Roman" w:eastAsia="Times New Roman" w:hAnsi="Times New Roman"/>
          <w:b/>
          <w:i/>
          <w:sz w:val="26"/>
          <w:szCs w:val="26"/>
          <w:lang w:eastAsia="ru-RU"/>
        </w:rPr>
        <w:t>Обоснование структуры учебного предмета «Фортепиано»</w:t>
      </w:r>
    </w:p>
    <w:p w:rsidR="00B81C07" w:rsidRPr="00B81C07" w:rsidRDefault="00B81C07" w:rsidP="00B81C07">
      <w:pPr>
        <w:spacing w:after="0"/>
        <w:ind w:firstLine="709"/>
        <w:jc w:val="both"/>
        <w:rPr>
          <w:rFonts w:ascii="Times New Roman" w:eastAsia="Times New Roman" w:hAnsi="Times New Roman"/>
          <w:color w:val="000000"/>
          <w:sz w:val="26"/>
          <w:szCs w:val="26"/>
          <w:lang w:eastAsia="ru-RU"/>
        </w:rPr>
      </w:pPr>
      <w:r w:rsidRPr="00B81C07">
        <w:rPr>
          <w:rFonts w:ascii="Times New Roman" w:eastAsia="Times New Roman" w:hAnsi="Times New Roman"/>
          <w:color w:val="000000"/>
          <w:sz w:val="26"/>
          <w:szCs w:val="26"/>
          <w:lang w:eastAsia="ru-RU"/>
        </w:rPr>
        <w:t xml:space="preserve">Обоснованием структуры программы являются ФГТ, отражающие все аспекты работы преподавателя с учеником. </w:t>
      </w:r>
    </w:p>
    <w:p w:rsidR="00B81C07" w:rsidRPr="00B81C07" w:rsidRDefault="00B81C07" w:rsidP="00B81C07">
      <w:pPr>
        <w:spacing w:after="0"/>
        <w:ind w:firstLine="709"/>
        <w:rPr>
          <w:rFonts w:ascii="Times New Roman" w:eastAsia="Helvetica" w:hAnsi="Times New Roman"/>
          <w:color w:val="000000"/>
          <w:sz w:val="26"/>
          <w:szCs w:val="26"/>
          <w:lang w:eastAsia="ru-RU"/>
        </w:rPr>
      </w:pPr>
      <w:r w:rsidRPr="00B81C07">
        <w:rPr>
          <w:rFonts w:ascii="Times New Roman" w:eastAsia="Helvetica" w:hAnsi="Times New Roman"/>
          <w:color w:val="000000"/>
          <w:sz w:val="26"/>
          <w:szCs w:val="26"/>
          <w:lang w:eastAsia="ru-RU"/>
        </w:rPr>
        <w:t>Программа содержит  следующие разделы:</w:t>
      </w:r>
    </w:p>
    <w:p w:rsidR="00B81C07" w:rsidRPr="00B81C07" w:rsidRDefault="00B81C07" w:rsidP="00B81C07">
      <w:pPr>
        <w:widowControl w:val="0"/>
        <w:numPr>
          <w:ilvl w:val="0"/>
          <w:numId w:val="8"/>
        </w:numPr>
        <w:tabs>
          <w:tab w:val="left" w:pos="993"/>
        </w:tabs>
        <w:autoSpaceDE w:val="0"/>
        <w:autoSpaceDN w:val="0"/>
        <w:adjustRightInd w:val="0"/>
        <w:spacing w:after="0"/>
        <w:ind w:left="0" w:firstLine="709"/>
        <w:contextualSpacing/>
        <w:jc w:val="both"/>
        <w:outlineLvl w:val="0"/>
        <w:rPr>
          <w:rFonts w:ascii="Times New Roman" w:eastAsia="ヒラギノ角ゴ Pro W3" w:hAnsi="Times New Roman"/>
          <w:color w:val="000000"/>
          <w:sz w:val="26"/>
          <w:szCs w:val="26"/>
          <w:lang w:eastAsia="ru-RU"/>
        </w:rPr>
      </w:pPr>
      <w:r w:rsidRPr="00B81C07">
        <w:rPr>
          <w:rFonts w:ascii="Times New Roman" w:eastAsia="Geeza Pro" w:hAnsi="Times New Roman"/>
          <w:color w:val="000000"/>
          <w:sz w:val="26"/>
          <w:szCs w:val="26"/>
          <w:lang w:eastAsia="ru-RU"/>
        </w:rPr>
        <w:t>сведения о затратах учебного времени, предусмотренного на освоение</w:t>
      </w:r>
    </w:p>
    <w:p w:rsidR="00B81C07" w:rsidRPr="00B81C07" w:rsidRDefault="00B81C07" w:rsidP="00B81C07">
      <w:pPr>
        <w:widowControl w:val="0"/>
        <w:tabs>
          <w:tab w:val="left" w:pos="993"/>
        </w:tabs>
        <w:autoSpaceDE w:val="0"/>
        <w:autoSpaceDN w:val="0"/>
        <w:adjustRightInd w:val="0"/>
        <w:spacing w:after="0"/>
        <w:ind w:firstLine="709"/>
        <w:contextualSpacing/>
        <w:jc w:val="both"/>
        <w:outlineLvl w:val="0"/>
        <w:rPr>
          <w:rFonts w:ascii="Times New Roman" w:eastAsia="ヒラギノ角ゴ Pro W3" w:hAnsi="Times New Roman"/>
          <w:color w:val="000000"/>
          <w:sz w:val="26"/>
          <w:szCs w:val="26"/>
          <w:lang w:eastAsia="ru-RU"/>
        </w:rPr>
      </w:pPr>
      <w:r w:rsidRPr="00B81C07">
        <w:rPr>
          <w:rFonts w:ascii="Times New Roman" w:eastAsia="Geeza Pro" w:hAnsi="Times New Roman"/>
          <w:color w:val="000000"/>
          <w:sz w:val="26"/>
          <w:szCs w:val="26"/>
          <w:lang w:eastAsia="ru-RU"/>
        </w:rPr>
        <w:t>учебного предмета;</w:t>
      </w:r>
    </w:p>
    <w:p w:rsidR="00B81C07" w:rsidRPr="00B81C07" w:rsidRDefault="00B81C07" w:rsidP="00B81C07">
      <w:pPr>
        <w:widowControl w:val="0"/>
        <w:numPr>
          <w:ilvl w:val="0"/>
          <w:numId w:val="8"/>
        </w:numPr>
        <w:tabs>
          <w:tab w:val="left" w:pos="993"/>
        </w:tabs>
        <w:autoSpaceDE w:val="0"/>
        <w:autoSpaceDN w:val="0"/>
        <w:adjustRightInd w:val="0"/>
        <w:spacing w:after="0"/>
        <w:ind w:left="0" w:firstLine="709"/>
        <w:contextualSpacing/>
        <w:jc w:val="both"/>
        <w:outlineLvl w:val="0"/>
        <w:rPr>
          <w:rFonts w:ascii="Times New Roman" w:eastAsia="ヒラギノ角ゴ Pro W3" w:hAnsi="Times New Roman"/>
          <w:color w:val="000000"/>
          <w:sz w:val="26"/>
          <w:szCs w:val="26"/>
          <w:lang w:eastAsia="ru-RU"/>
        </w:rPr>
      </w:pPr>
      <w:r w:rsidRPr="00B81C07">
        <w:rPr>
          <w:rFonts w:ascii="Times New Roman" w:eastAsia="Geeza Pro" w:hAnsi="Times New Roman"/>
          <w:color w:val="000000"/>
          <w:sz w:val="26"/>
          <w:szCs w:val="26"/>
          <w:lang w:eastAsia="ru-RU"/>
        </w:rPr>
        <w:t>распределение учебного материала по годам обучения;</w:t>
      </w:r>
    </w:p>
    <w:p w:rsidR="00B81C07" w:rsidRPr="00B81C07" w:rsidRDefault="00B81C07" w:rsidP="00B81C07">
      <w:pPr>
        <w:widowControl w:val="0"/>
        <w:numPr>
          <w:ilvl w:val="0"/>
          <w:numId w:val="8"/>
        </w:numPr>
        <w:tabs>
          <w:tab w:val="left" w:pos="993"/>
        </w:tabs>
        <w:autoSpaceDE w:val="0"/>
        <w:autoSpaceDN w:val="0"/>
        <w:adjustRightInd w:val="0"/>
        <w:spacing w:after="0"/>
        <w:ind w:left="0" w:firstLine="709"/>
        <w:contextualSpacing/>
        <w:jc w:val="both"/>
        <w:outlineLvl w:val="0"/>
        <w:rPr>
          <w:rFonts w:ascii="Times New Roman" w:eastAsia="ヒラギノ角ゴ Pro W3" w:hAnsi="Times New Roman"/>
          <w:color w:val="000000"/>
          <w:sz w:val="26"/>
          <w:szCs w:val="26"/>
          <w:lang w:eastAsia="ru-RU"/>
        </w:rPr>
      </w:pPr>
      <w:r w:rsidRPr="00B81C07">
        <w:rPr>
          <w:rFonts w:ascii="Times New Roman" w:eastAsia="Geeza Pro" w:hAnsi="Times New Roman"/>
          <w:color w:val="000000"/>
          <w:sz w:val="26"/>
          <w:szCs w:val="26"/>
          <w:lang w:eastAsia="ru-RU"/>
        </w:rPr>
        <w:t>описание дидактических единиц учебного предмета;</w:t>
      </w:r>
    </w:p>
    <w:p w:rsidR="00B81C07" w:rsidRPr="00B81C07" w:rsidRDefault="00B81C07" w:rsidP="00B81C07">
      <w:pPr>
        <w:widowControl w:val="0"/>
        <w:numPr>
          <w:ilvl w:val="0"/>
          <w:numId w:val="8"/>
        </w:numPr>
        <w:tabs>
          <w:tab w:val="left" w:pos="993"/>
        </w:tabs>
        <w:autoSpaceDE w:val="0"/>
        <w:autoSpaceDN w:val="0"/>
        <w:adjustRightInd w:val="0"/>
        <w:spacing w:after="0"/>
        <w:ind w:left="0" w:firstLine="709"/>
        <w:contextualSpacing/>
        <w:jc w:val="both"/>
        <w:outlineLvl w:val="0"/>
        <w:rPr>
          <w:rFonts w:ascii="Times New Roman" w:eastAsia="ヒラギノ角ゴ Pro W3" w:hAnsi="Times New Roman"/>
          <w:color w:val="000000"/>
          <w:sz w:val="26"/>
          <w:szCs w:val="26"/>
          <w:lang w:eastAsia="ru-RU"/>
        </w:rPr>
      </w:pPr>
      <w:r w:rsidRPr="00B81C07">
        <w:rPr>
          <w:rFonts w:ascii="Times New Roman" w:eastAsia="Geeza Pro" w:hAnsi="Times New Roman"/>
          <w:color w:val="000000"/>
          <w:sz w:val="26"/>
          <w:szCs w:val="26"/>
          <w:lang w:eastAsia="ru-RU"/>
        </w:rPr>
        <w:t xml:space="preserve">требования к уровню подготовки </w:t>
      </w:r>
      <w:proofErr w:type="gramStart"/>
      <w:r w:rsidRPr="00B81C07">
        <w:rPr>
          <w:rFonts w:ascii="Times New Roman" w:eastAsia="Geeza Pro" w:hAnsi="Times New Roman"/>
          <w:color w:val="000000"/>
          <w:sz w:val="26"/>
          <w:szCs w:val="26"/>
          <w:lang w:eastAsia="ru-RU"/>
        </w:rPr>
        <w:t>обучающихся</w:t>
      </w:r>
      <w:proofErr w:type="gramEnd"/>
      <w:r w:rsidRPr="00B81C07">
        <w:rPr>
          <w:rFonts w:ascii="Times New Roman" w:eastAsia="Geeza Pro" w:hAnsi="Times New Roman"/>
          <w:color w:val="000000"/>
          <w:sz w:val="26"/>
          <w:szCs w:val="26"/>
          <w:lang w:eastAsia="ru-RU"/>
        </w:rPr>
        <w:t>;</w:t>
      </w:r>
    </w:p>
    <w:p w:rsidR="00B81C07" w:rsidRPr="00B81C07" w:rsidRDefault="00B81C07" w:rsidP="00B81C07">
      <w:pPr>
        <w:widowControl w:val="0"/>
        <w:numPr>
          <w:ilvl w:val="0"/>
          <w:numId w:val="8"/>
        </w:numPr>
        <w:tabs>
          <w:tab w:val="left" w:pos="993"/>
        </w:tabs>
        <w:autoSpaceDE w:val="0"/>
        <w:autoSpaceDN w:val="0"/>
        <w:adjustRightInd w:val="0"/>
        <w:spacing w:after="0"/>
        <w:ind w:left="0" w:firstLine="709"/>
        <w:contextualSpacing/>
        <w:jc w:val="both"/>
        <w:outlineLvl w:val="0"/>
        <w:rPr>
          <w:rFonts w:ascii="Times New Roman" w:eastAsia="ヒラギノ角ゴ Pro W3" w:hAnsi="Times New Roman"/>
          <w:color w:val="000000"/>
          <w:sz w:val="26"/>
          <w:szCs w:val="26"/>
          <w:lang w:eastAsia="ru-RU"/>
        </w:rPr>
      </w:pPr>
      <w:r w:rsidRPr="00B81C07">
        <w:rPr>
          <w:rFonts w:ascii="Times New Roman" w:eastAsia="Geeza Pro" w:hAnsi="Times New Roman"/>
          <w:color w:val="000000"/>
          <w:sz w:val="26"/>
          <w:szCs w:val="26"/>
          <w:lang w:eastAsia="ru-RU"/>
        </w:rPr>
        <w:t>формы и методы контроля, система оценок;</w:t>
      </w:r>
    </w:p>
    <w:p w:rsidR="00B81C07" w:rsidRPr="00B81C07" w:rsidRDefault="00B81C07" w:rsidP="00B81C07">
      <w:pPr>
        <w:widowControl w:val="0"/>
        <w:numPr>
          <w:ilvl w:val="0"/>
          <w:numId w:val="8"/>
        </w:numPr>
        <w:tabs>
          <w:tab w:val="left" w:pos="993"/>
        </w:tabs>
        <w:autoSpaceDE w:val="0"/>
        <w:autoSpaceDN w:val="0"/>
        <w:adjustRightInd w:val="0"/>
        <w:spacing w:after="0"/>
        <w:ind w:left="0" w:firstLine="709"/>
        <w:contextualSpacing/>
        <w:jc w:val="both"/>
        <w:outlineLvl w:val="0"/>
        <w:rPr>
          <w:rFonts w:ascii="Times New Roman" w:eastAsia="ヒラギノ角ゴ Pro W3" w:hAnsi="Times New Roman"/>
          <w:color w:val="000000"/>
          <w:sz w:val="26"/>
          <w:szCs w:val="26"/>
          <w:lang w:eastAsia="ru-RU"/>
        </w:rPr>
      </w:pPr>
      <w:r w:rsidRPr="00B81C07">
        <w:rPr>
          <w:rFonts w:ascii="Times New Roman" w:eastAsia="Geeza Pro" w:hAnsi="Times New Roman"/>
          <w:color w:val="000000"/>
          <w:sz w:val="26"/>
          <w:szCs w:val="26"/>
          <w:lang w:eastAsia="ru-RU"/>
        </w:rPr>
        <w:t>методическое обеспечение учебного процесса.</w:t>
      </w:r>
    </w:p>
    <w:p w:rsidR="00B81C07" w:rsidRPr="00B81C07" w:rsidRDefault="00B81C07" w:rsidP="00B81C07">
      <w:pPr>
        <w:widowControl w:val="0"/>
        <w:autoSpaceDE w:val="0"/>
        <w:autoSpaceDN w:val="0"/>
        <w:adjustRightInd w:val="0"/>
        <w:spacing w:after="0"/>
        <w:ind w:firstLine="709"/>
        <w:jc w:val="both"/>
        <w:outlineLvl w:val="0"/>
        <w:rPr>
          <w:rFonts w:ascii="Times New Roman" w:eastAsia="Geeza Pro" w:hAnsi="Times New Roman"/>
          <w:color w:val="000000"/>
          <w:sz w:val="26"/>
          <w:szCs w:val="26"/>
          <w:lang w:eastAsia="ru-RU"/>
        </w:rPr>
      </w:pPr>
      <w:r w:rsidRPr="00B81C07">
        <w:rPr>
          <w:rFonts w:ascii="Times New Roman" w:eastAsia="Geeza Pro" w:hAnsi="Times New Roman"/>
          <w:color w:val="000000"/>
          <w:sz w:val="26"/>
          <w:szCs w:val="26"/>
          <w:lang w:eastAsia="ru-RU"/>
        </w:rPr>
        <w:t>В соответствии с данными направлениями строится основной раздел программы "Содержание учебного предмета".</w:t>
      </w:r>
    </w:p>
    <w:p w:rsidR="00B81C07" w:rsidRPr="00B81C07" w:rsidRDefault="00B81C07" w:rsidP="00454138">
      <w:pPr>
        <w:widowControl w:val="0"/>
        <w:autoSpaceDE w:val="0"/>
        <w:autoSpaceDN w:val="0"/>
        <w:adjustRightInd w:val="0"/>
        <w:spacing w:after="0"/>
        <w:contextualSpacing/>
        <w:jc w:val="both"/>
        <w:rPr>
          <w:rFonts w:ascii="Times New Roman" w:eastAsia="Times New Roman" w:hAnsi="Times New Roman"/>
          <w:b/>
          <w:bCs/>
          <w:i/>
          <w:sz w:val="26"/>
          <w:szCs w:val="26"/>
          <w:lang w:eastAsia="ru-RU"/>
        </w:rPr>
      </w:pPr>
      <w:r w:rsidRPr="00B81C07">
        <w:rPr>
          <w:rFonts w:ascii="Times New Roman" w:eastAsia="Times New Roman" w:hAnsi="Times New Roman"/>
          <w:b/>
          <w:bCs/>
          <w:i/>
          <w:sz w:val="26"/>
          <w:szCs w:val="26"/>
          <w:lang w:eastAsia="ru-RU"/>
        </w:rPr>
        <w:t>Методы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При работе с учащимся педагог использует следующие методы:</w:t>
      </w:r>
    </w:p>
    <w:p w:rsidR="00B81C07" w:rsidRPr="00B81C07" w:rsidRDefault="00B81C07" w:rsidP="000744F2">
      <w:pPr>
        <w:widowControl w:val="0"/>
        <w:numPr>
          <w:ilvl w:val="0"/>
          <w:numId w:val="58"/>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proofErr w:type="gramStart"/>
      <w:r w:rsidRPr="00B81C07">
        <w:rPr>
          <w:rFonts w:ascii="Times New Roman" w:eastAsia="Times New Roman" w:hAnsi="Times New Roman"/>
          <w:sz w:val="26"/>
          <w:szCs w:val="26"/>
          <w:lang w:eastAsia="ru-RU"/>
        </w:rPr>
        <w:t>словесные</w:t>
      </w:r>
      <w:proofErr w:type="gramEnd"/>
      <w:r w:rsidRPr="00B81C07">
        <w:rPr>
          <w:rFonts w:ascii="Times New Roman" w:eastAsia="Times New Roman" w:hAnsi="Times New Roman"/>
          <w:sz w:val="26"/>
          <w:szCs w:val="26"/>
          <w:lang w:eastAsia="ru-RU"/>
        </w:rPr>
        <w:t xml:space="preserve"> (объяснение, беседа, рассказ);</w:t>
      </w:r>
    </w:p>
    <w:p w:rsidR="00B81C07" w:rsidRPr="00B81C07" w:rsidRDefault="00B81C07" w:rsidP="000744F2">
      <w:pPr>
        <w:widowControl w:val="0"/>
        <w:numPr>
          <w:ilvl w:val="0"/>
          <w:numId w:val="58"/>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наглядно-слуховой метод (показ с демонстрацией пианистических приемов, наблюдение);</w:t>
      </w:r>
    </w:p>
    <w:p w:rsidR="00B81C07" w:rsidRPr="00B81C07" w:rsidRDefault="00B81C07" w:rsidP="000744F2">
      <w:pPr>
        <w:widowControl w:val="0"/>
        <w:numPr>
          <w:ilvl w:val="0"/>
          <w:numId w:val="58"/>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эмоциональный (подбор ассоциаций, образных сравнений);</w:t>
      </w:r>
    </w:p>
    <w:p w:rsidR="00B81C07" w:rsidRPr="00B81C07" w:rsidRDefault="00B81C07" w:rsidP="000744F2">
      <w:pPr>
        <w:widowControl w:val="0"/>
        <w:numPr>
          <w:ilvl w:val="0"/>
          <w:numId w:val="58"/>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практические методы обучения (работа на инструменте над упражнениями, чтением с листа, исполнением музыкальных произведений).</w:t>
      </w:r>
    </w:p>
    <w:p w:rsidR="00B81C07" w:rsidRPr="00B81C07" w:rsidRDefault="00B81C07" w:rsidP="00454138">
      <w:pPr>
        <w:widowControl w:val="0"/>
        <w:autoSpaceDE w:val="0"/>
        <w:autoSpaceDN w:val="0"/>
        <w:adjustRightInd w:val="0"/>
        <w:spacing w:after="0"/>
        <w:contextualSpacing/>
        <w:jc w:val="both"/>
        <w:rPr>
          <w:rFonts w:ascii="Times New Roman" w:eastAsia="Times New Roman" w:hAnsi="Times New Roman"/>
          <w:b/>
          <w:i/>
          <w:sz w:val="26"/>
          <w:szCs w:val="26"/>
          <w:lang w:eastAsia="ru-RU"/>
        </w:rPr>
      </w:pPr>
      <w:r w:rsidRPr="00B81C07">
        <w:rPr>
          <w:rFonts w:ascii="Times New Roman" w:eastAsia="Times New Roman" w:hAnsi="Times New Roman"/>
          <w:b/>
          <w:i/>
          <w:sz w:val="26"/>
          <w:szCs w:val="26"/>
          <w:lang w:eastAsia="ru-RU"/>
        </w:rPr>
        <w:t>Описание материально-технических условий реализации учебного предмета «Фортепиано»</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Для реализации данной программы необходимы следующие условия: класс (не менее 6 кв</w:t>
      </w:r>
      <w:proofErr w:type="gramStart"/>
      <w:r w:rsidRPr="00B81C07">
        <w:rPr>
          <w:rFonts w:ascii="Times New Roman" w:eastAsia="Times New Roman" w:hAnsi="Times New Roman"/>
          <w:sz w:val="26"/>
          <w:szCs w:val="26"/>
          <w:lang w:eastAsia="ru-RU"/>
        </w:rPr>
        <w:t>.м</w:t>
      </w:r>
      <w:proofErr w:type="gramEnd"/>
      <w:r w:rsidRPr="00B81C07">
        <w:rPr>
          <w:rFonts w:ascii="Times New Roman" w:eastAsia="Times New Roman" w:hAnsi="Times New Roman"/>
          <w:sz w:val="26"/>
          <w:szCs w:val="26"/>
          <w:lang w:eastAsia="ru-RU"/>
        </w:rPr>
        <w:t xml:space="preserve">) для индивидуальных занятий с наличием инструмента «фортепиано», а также доступ к нотному и методическому материалу (наличие нотной библиотеки).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Помещение для занятий должно быть со звукоизоляцией, соответствовать противопожарным и санитарным нормам. Музыкальные инструменты должны быть настроены.</w:t>
      </w:r>
    </w:p>
    <w:p w:rsidR="00B81C07" w:rsidRPr="00B81C07" w:rsidRDefault="00B81C07" w:rsidP="00454138">
      <w:pPr>
        <w:widowControl w:val="0"/>
        <w:autoSpaceDE w:val="0"/>
        <w:autoSpaceDN w:val="0"/>
        <w:adjustRightInd w:val="0"/>
        <w:spacing w:after="0"/>
        <w:ind w:firstLine="709"/>
        <w:jc w:val="center"/>
        <w:rPr>
          <w:rFonts w:ascii="Times New Roman" w:eastAsia="Times New Roman" w:hAnsi="Times New Roman"/>
          <w:i/>
          <w:iCs/>
          <w:sz w:val="26"/>
          <w:szCs w:val="26"/>
          <w:u w:val="single"/>
          <w:lang w:eastAsia="ru-RU"/>
        </w:rPr>
      </w:pPr>
      <w:r w:rsidRPr="00B81C07">
        <w:rPr>
          <w:rFonts w:ascii="Times New Roman" w:eastAsia="Times New Roman" w:hAnsi="Times New Roman"/>
          <w:b/>
          <w:bCs/>
          <w:sz w:val="26"/>
          <w:szCs w:val="26"/>
          <w:lang w:eastAsia="ru-RU"/>
        </w:rPr>
        <w:t>Содержание учебного предмета</w:t>
      </w:r>
    </w:p>
    <w:p w:rsidR="00B81C07" w:rsidRPr="00B81C07" w:rsidRDefault="00B81C07" w:rsidP="000744F2">
      <w:pPr>
        <w:widowControl w:val="0"/>
        <w:numPr>
          <w:ilvl w:val="0"/>
          <w:numId w:val="59"/>
        </w:numPr>
        <w:autoSpaceDE w:val="0"/>
        <w:autoSpaceDN w:val="0"/>
        <w:adjustRightInd w:val="0"/>
        <w:spacing w:after="0"/>
        <w:ind w:left="0" w:firstLine="709"/>
        <w:jc w:val="both"/>
        <w:rPr>
          <w:rFonts w:ascii="Times New Roman" w:eastAsia="Times New Roman" w:hAnsi="Times New Roman"/>
          <w:color w:val="000000"/>
          <w:sz w:val="26"/>
          <w:szCs w:val="26"/>
          <w:lang w:eastAsia="ru-RU"/>
        </w:rPr>
      </w:pPr>
      <w:r w:rsidRPr="00B81C07">
        <w:rPr>
          <w:rFonts w:ascii="Times New Roman" w:eastAsia="Times New Roman" w:hAnsi="Times New Roman"/>
          <w:b/>
          <w:i/>
          <w:color w:val="000000"/>
          <w:sz w:val="26"/>
          <w:szCs w:val="26"/>
          <w:lang w:eastAsia="ru-RU"/>
        </w:rPr>
        <w:t>Сведения о затратах учебного времени</w:t>
      </w:r>
      <w:r w:rsidRPr="00B81C07">
        <w:rPr>
          <w:rFonts w:ascii="Times New Roman" w:eastAsia="Times New Roman" w:hAnsi="Times New Roman"/>
          <w:i/>
          <w:color w:val="000000"/>
          <w:sz w:val="26"/>
          <w:szCs w:val="26"/>
          <w:lang w:eastAsia="ru-RU"/>
        </w:rPr>
        <w:t xml:space="preserve">, </w:t>
      </w:r>
      <w:r w:rsidRPr="00B81C07">
        <w:rPr>
          <w:rFonts w:ascii="Times New Roman" w:eastAsia="Times New Roman" w:hAnsi="Times New Roman"/>
          <w:color w:val="000000"/>
          <w:sz w:val="26"/>
          <w:szCs w:val="26"/>
          <w:lang w:eastAsia="ru-RU"/>
        </w:rPr>
        <w:t xml:space="preserve">предусмотренного на освоение учебного предмета «Фортепиано», на максимальную, самостоятельную нагрузку обучающихся и аудиторные занятия: </w:t>
      </w:r>
    </w:p>
    <w:p w:rsidR="00B81C07" w:rsidRPr="00B81C07" w:rsidRDefault="00B81C07" w:rsidP="00B81C07">
      <w:pPr>
        <w:widowControl w:val="0"/>
        <w:spacing w:after="0"/>
        <w:ind w:firstLine="709"/>
        <w:jc w:val="right"/>
        <w:rPr>
          <w:rFonts w:ascii="Times New Roman" w:eastAsia="Times New Roman" w:hAnsi="Times New Roman"/>
          <w:b/>
          <w:i/>
          <w:sz w:val="26"/>
          <w:szCs w:val="26"/>
          <w:lang w:eastAsia="ru-RU"/>
        </w:rPr>
      </w:pPr>
      <w:r w:rsidRPr="00B81C07">
        <w:rPr>
          <w:rFonts w:ascii="Times New Roman" w:eastAsia="Times New Roman" w:hAnsi="Times New Roman"/>
          <w:b/>
          <w:i/>
          <w:sz w:val="26"/>
          <w:szCs w:val="26"/>
          <w:lang w:eastAsia="ru-RU"/>
        </w:rPr>
        <w:t>Таблица 2</w:t>
      </w:r>
    </w:p>
    <w:tbl>
      <w:tblPr>
        <w:tblStyle w:val="24"/>
        <w:tblW w:w="10031" w:type="dxa"/>
        <w:tblInd w:w="142" w:type="dxa"/>
        <w:tblLayout w:type="fixed"/>
        <w:tblLook w:val="00A0"/>
      </w:tblPr>
      <w:tblGrid>
        <w:gridCol w:w="2518"/>
        <w:gridCol w:w="2127"/>
        <w:gridCol w:w="673"/>
        <w:gridCol w:w="673"/>
        <w:gridCol w:w="673"/>
        <w:gridCol w:w="674"/>
        <w:gridCol w:w="673"/>
        <w:gridCol w:w="673"/>
        <w:gridCol w:w="673"/>
        <w:gridCol w:w="674"/>
      </w:tblGrid>
      <w:tr w:rsidR="00B81C07" w:rsidRPr="00B81C07" w:rsidTr="00B81C07">
        <w:tc>
          <w:tcPr>
            <w:tcW w:w="4645" w:type="dxa"/>
            <w:gridSpan w:val="2"/>
          </w:tcPr>
          <w:p w:rsidR="00B81C07" w:rsidRPr="00B81C07" w:rsidRDefault="00B81C07" w:rsidP="00B81C07">
            <w:pPr>
              <w:widowControl w:val="0"/>
              <w:autoSpaceDE w:val="0"/>
              <w:autoSpaceDN w:val="0"/>
              <w:adjustRightInd w:val="0"/>
              <w:spacing w:line="276" w:lineRule="auto"/>
              <w:ind w:firstLine="709"/>
              <w:jc w:val="center"/>
              <w:rPr>
                <w:rFonts w:ascii="Times New Roman" w:eastAsia="Times New Roman" w:hAnsi="Times New Roman"/>
                <w:b/>
                <w:bCs/>
                <w:sz w:val="26"/>
                <w:szCs w:val="26"/>
              </w:rPr>
            </w:pPr>
            <w:r w:rsidRPr="00B81C07">
              <w:rPr>
                <w:rFonts w:ascii="Times New Roman" w:eastAsia="Times New Roman" w:hAnsi="Times New Roman"/>
                <w:b/>
                <w:bCs/>
                <w:sz w:val="26"/>
                <w:szCs w:val="26"/>
              </w:rPr>
              <w:t>Классы:</w:t>
            </w:r>
          </w:p>
          <w:p w:rsidR="00B81C07" w:rsidRPr="00B81C07" w:rsidRDefault="00B81C07" w:rsidP="00B81C07">
            <w:pPr>
              <w:widowControl w:val="0"/>
              <w:autoSpaceDE w:val="0"/>
              <w:autoSpaceDN w:val="0"/>
              <w:adjustRightInd w:val="0"/>
              <w:spacing w:line="276" w:lineRule="auto"/>
              <w:ind w:firstLine="709"/>
              <w:jc w:val="center"/>
              <w:rPr>
                <w:rFonts w:ascii="Times New Roman" w:eastAsia="Times New Roman" w:hAnsi="Times New Roman"/>
                <w:b/>
                <w:bCs/>
                <w:sz w:val="26"/>
                <w:szCs w:val="26"/>
              </w:rPr>
            </w:pP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b/>
                <w:bCs/>
                <w:sz w:val="26"/>
                <w:szCs w:val="26"/>
              </w:rPr>
            </w:pPr>
            <w:r w:rsidRPr="00B81C07">
              <w:rPr>
                <w:rFonts w:ascii="Times New Roman" w:eastAsia="Times New Roman" w:hAnsi="Times New Roman"/>
                <w:b/>
                <w:bCs/>
                <w:sz w:val="26"/>
                <w:szCs w:val="26"/>
              </w:rPr>
              <w:t>1</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b/>
                <w:bCs/>
                <w:sz w:val="26"/>
                <w:szCs w:val="26"/>
              </w:rPr>
            </w:pPr>
            <w:r w:rsidRPr="00B81C07">
              <w:rPr>
                <w:rFonts w:ascii="Times New Roman" w:eastAsia="Times New Roman" w:hAnsi="Times New Roman"/>
                <w:b/>
                <w:bCs/>
                <w:sz w:val="26"/>
                <w:szCs w:val="26"/>
              </w:rPr>
              <w:t>2</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b/>
                <w:bCs/>
                <w:sz w:val="26"/>
                <w:szCs w:val="26"/>
              </w:rPr>
            </w:pPr>
            <w:r w:rsidRPr="00B81C07">
              <w:rPr>
                <w:rFonts w:ascii="Times New Roman" w:eastAsia="Times New Roman" w:hAnsi="Times New Roman"/>
                <w:b/>
                <w:bCs/>
                <w:sz w:val="26"/>
                <w:szCs w:val="26"/>
              </w:rPr>
              <w:t>3</w:t>
            </w:r>
          </w:p>
        </w:tc>
        <w:tc>
          <w:tcPr>
            <w:tcW w:w="674"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b/>
                <w:bCs/>
                <w:sz w:val="26"/>
                <w:szCs w:val="26"/>
              </w:rPr>
            </w:pPr>
            <w:r w:rsidRPr="00B81C07">
              <w:rPr>
                <w:rFonts w:ascii="Times New Roman" w:eastAsia="Times New Roman" w:hAnsi="Times New Roman"/>
                <w:b/>
                <w:bCs/>
                <w:sz w:val="26"/>
                <w:szCs w:val="26"/>
              </w:rPr>
              <w:t>4</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b/>
                <w:bCs/>
                <w:sz w:val="26"/>
                <w:szCs w:val="26"/>
              </w:rPr>
            </w:pPr>
            <w:r w:rsidRPr="00B81C07">
              <w:rPr>
                <w:rFonts w:ascii="Times New Roman" w:eastAsia="Times New Roman" w:hAnsi="Times New Roman"/>
                <w:b/>
                <w:bCs/>
                <w:sz w:val="26"/>
                <w:szCs w:val="26"/>
              </w:rPr>
              <w:t>5</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b/>
                <w:bCs/>
                <w:sz w:val="26"/>
                <w:szCs w:val="26"/>
              </w:rPr>
            </w:pPr>
            <w:r w:rsidRPr="00B81C07">
              <w:rPr>
                <w:rFonts w:ascii="Times New Roman" w:eastAsia="Times New Roman" w:hAnsi="Times New Roman"/>
                <w:b/>
                <w:bCs/>
                <w:sz w:val="26"/>
                <w:szCs w:val="26"/>
              </w:rPr>
              <w:t>6</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b/>
                <w:bCs/>
                <w:sz w:val="26"/>
                <w:szCs w:val="26"/>
              </w:rPr>
            </w:pPr>
            <w:r w:rsidRPr="00B81C07">
              <w:rPr>
                <w:rFonts w:ascii="Times New Roman" w:eastAsia="Times New Roman" w:hAnsi="Times New Roman"/>
                <w:b/>
                <w:bCs/>
                <w:sz w:val="26"/>
                <w:szCs w:val="26"/>
              </w:rPr>
              <w:t>7</w:t>
            </w:r>
          </w:p>
        </w:tc>
        <w:tc>
          <w:tcPr>
            <w:tcW w:w="674"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b/>
                <w:bCs/>
                <w:sz w:val="26"/>
                <w:szCs w:val="26"/>
              </w:rPr>
            </w:pPr>
            <w:r w:rsidRPr="00B81C07">
              <w:rPr>
                <w:rFonts w:ascii="Times New Roman" w:eastAsia="Times New Roman" w:hAnsi="Times New Roman"/>
                <w:b/>
                <w:bCs/>
                <w:sz w:val="26"/>
                <w:szCs w:val="26"/>
              </w:rPr>
              <w:t>8</w:t>
            </w:r>
          </w:p>
        </w:tc>
      </w:tr>
      <w:tr w:rsidR="00B81C07" w:rsidRPr="00B81C07" w:rsidTr="00B81C07">
        <w:trPr>
          <w:trHeight w:val="441"/>
        </w:trPr>
        <w:tc>
          <w:tcPr>
            <w:tcW w:w="2518" w:type="dxa"/>
            <w:vMerge w:val="restart"/>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Продолжительность</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учебных занятий</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(в неделях)</w:t>
            </w:r>
          </w:p>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7"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 xml:space="preserve">8-летнее обучение </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(струнные инструменты)</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674"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674"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r>
      <w:tr w:rsidR="00B81C07" w:rsidRPr="00B81C07" w:rsidTr="00B81C07">
        <w:trPr>
          <w:trHeight w:val="435"/>
        </w:trPr>
        <w:tc>
          <w:tcPr>
            <w:tcW w:w="2518" w:type="dxa"/>
            <w:vMerge/>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7"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8-летнее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(духовые и ударные инструменты)</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674"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674"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r>
      <w:tr w:rsidR="00B81C07" w:rsidRPr="00B81C07" w:rsidTr="00B81C07">
        <w:tc>
          <w:tcPr>
            <w:tcW w:w="2518" w:type="dxa"/>
            <w:vMerge/>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7"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5-летнее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(духовые и ударные инструменты)</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674"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674"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r>
      <w:tr w:rsidR="00B81C07" w:rsidRPr="00B81C07" w:rsidTr="00454138">
        <w:trPr>
          <w:trHeight w:val="1310"/>
        </w:trPr>
        <w:tc>
          <w:tcPr>
            <w:tcW w:w="2518" w:type="dxa"/>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7"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8-летнее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(народные инструменты)</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674"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674"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r>
      <w:tr w:rsidR="00B81C07" w:rsidRPr="00B81C07" w:rsidTr="00454138">
        <w:trPr>
          <w:trHeight w:val="1405"/>
        </w:trPr>
        <w:tc>
          <w:tcPr>
            <w:tcW w:w="2518" w:type="dxa"/>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7"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5-летнее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(народные инструменты)</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674"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674"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r>
      <w:tr w:rsidR="00B81C07" w:rsidRPr="00B81C07" w:rsidTr="00B81C07">
        <w:trPr>
          <w:trHeight w:val="474"/>
        </w:trPr>
        <w:tc>
          <w:tcPr>
            <w:tcW w:w="2518" w:type="dxa"/>
            <w:vMerge w:val="restart"/>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Количество часов на аудиторные занятия</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(в неделю)</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tc>
        <w:tc>
          <w:tcPr>
            <w:tcW w:w="2127"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 xml:space="preserve">8-летнее обучение </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(струнные инструменты)</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1</w:t>
            </w:r>
          </w:p>
        </w:tc>
        <w:tc>
          <w:tcPr>
            <w:tcW w:w="674"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1</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1</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1</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1</w:t>
            </w:r>
          </w:p>
        </w:tc>
        <w:tc>
          <w:tcPr>
            <w:tcW w:w="674"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1</w:t>
            </w:r>
          </w:p>
        </w:tc>
      </w:tr>
      <w:tr w:rsidR="00B81C07" w:rsidRPr="00B81C07" w:rsidTr="00B81C07">
        <w:trPr>
          <w:trHeight w:val="538"/>
        </w:trPr>
        <w:tc>
          <w:tcPr>
            <w:tcW w:w="2518" w:type="dxa"/>
            <w:vMerge/>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7"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8-летнее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(духовые и ударные инструменты)</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674"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674"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1</w:t>
            </w:r>
          </w:p>
        </w:tc>
      </w:tr>
      <w:tr w:rsidR="00B81C07" w:rsidRPr="00B81C07" w:rsidTr="00B81C07">
        <w:trPr>
          <w:trHeight w:hRule="exact" w:val="1226"/>
        </w:trPr>
        <w:tc>
          <w:tcPr>
            <w:tcW w:w="2518" w:type="dxa"/>
            <w:vMerge/>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7"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5-летнее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(духовые и ударные инструменты)</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(отдел духовых и ударных инструментов)</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674"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1</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674"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r>
      <w:tr w:rsidR="00B81C07" w:rsidRPr="00B81C07" w:rsidTr="00B81C07">
        <w:trPr>
          <w:trHeight w:hRule="exact" w:val="1226"/>
        </w:trPr>
        <w:tc>
          <w:tcPr>
            <w:tcW w:w="2518" w:type="dxa"/>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7"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8-летнее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(народные инструменты)</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674"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674"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1</w:t>
            </w:r>
          </w:p>
        </w:tc>
      </w:tr>
      <w:tr w:rsidR="00B81C07" w:rsidRPr="00B81C07" w:rsidTr="00B81C07">
        <w:trPr>
          <w:trHeight w:hRule="exact" w:val="1226"/>
        </w:trPr>
        <w:tc>
          <w:tcPr>
            <w:tcW w:w="2518" w:type="dxa"/>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7"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5-летнее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(народные инструменты)</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(отдел духовых и ударных инструментов)</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674"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1</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674"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r>
      <w:tr w:rsidR="00B81C07" w:rsidRPr="00B81C07" w:rsidTr="00B81C07">
        <w:trPr>
          <w:trHeight w:val="553"/>
        </w:trPr>
        <w:tc>
          <w:tcPr>
            <w:tcW w:w="2518" w:type="dxa"/>
            <w:vMerge w:val="restart"/>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Количество часов на внеаудиторные занятия</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(в неделю)</w:t>
            </w:r>
          </w:p>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7"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8-летнее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(струнные инструменты)</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674"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674"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r>
      <w:tr w:rsidR="00B81C07" w:rsidRPr="00B81C07" w:rsidTr="00B81C07">
        <w:trPr>
          <w:trHeight w:val="561"/>
        </w:trPr>
        <w:tc>
          <w:tcPr>
            <w:tcW w:w="2518" w:type="dxa"/>
            <w:vMerge/>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7"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8-летнее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(духовые и ударные инструменты)</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674"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674"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r>
      <w:tr w:rsidR="00B81C07" w:rsidRPr="00B81C07" w:rsidTr="00B81C07">
        <w:tc>
          <w:tcPr>
            <w:tcW w:w="2518" w:type="dxa"/>
            <w:vMerge/>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bookmarkStart w:id="0" w:name="_Hlk29145510"/>
          </w:p>
        </w:tc>
        <w:tc>
          <w:tcPr>
            <w:tcW w:w="2127"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5-летнее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(духовые и ударные инструменты)</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 xml:space="preserve">2 </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674"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674"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r>
      <w:bookmarkEnd w:id="0"/>
      <w:tr w:rsidR="00B81C07" w:rsidRPr="00B81C07" w:rsidTr="00B81C07">
        <w:tc>
          <w:tcPr>
            <w:tcW w:w="2518" w:type="dxa"/>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7"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8-летнее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(народные инструменты)</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674"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674"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r>
      <w:tr w:rsidR="00B81C07" w:rsidRPr="00B81C07" w:rsidTr="00B81C07">
        <w:tc>
          <w:tcPr>
            <w:tcW w:w="2518" w:type="dxa"/>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7"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5-летнее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(народные инструменты)</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 xml:space="preserve">2 </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674"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673"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674"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r>
    </w:tbl>
    <w:p w:rsidR="00B81C07" w:rsidRPr="00B81C07" w:rsidRDefault="00B81C07" w:rsidP="00B81C07">
      <w:pPr>
        <w:spacing w:after="0"/>
        <w:ind w:firstLine="709"/>
        <w:jc w:val="both"/>
        <w:rPr>
          <w:rFonts w:ascii="Times New Roman" w:eastAsia="Times New Roman" w:hAnsi="Times New Roman"/>
          <w:color w:val="000000"/>
          <w:sz w:val="26"/>
          <w:szCs w:val="26"/>
          <w:lang w:eastAsia="ru-RU"/>
        </w:rPr>
      </w:pPr>
      <w:r w:rsidRPr="00B81C07">
        <w:rPr>
          <w:rFonts w:ascii="Times New Roman" w:eastAsia="Helvetica" w:hAnsi="Times New Roman"/>
          <w:color w:val="000000"/>
          <w:sz w:val="26"/>
          <w:szCs w:val="26"/>
          <w:lang w:eastAsia="ru-RU"/>
        </w:rPr>
        <w:t>Аудиторная нагрузка по учебному предмету «Фортепиано» распределяется по годам обучения с учетом общего объема аудиторного времени, предусмотренного на учебный предмет ФГТ.</w:t>
      </w:r>
    </w:p>
    <w:p w:rsidR="00B81C07" w:rsidRPr="00B81C07" w:rsidRDefault="00B81C07" w:rsidP="00B81C07">
      <w:pPr>
        <w:spacing w:after="0"/>
        <w:ind w:firstLine="709"/>
        <w:jc w:val="both"/>
        <w:rPr>
          <w:rFonts w:ascii="Times New Roman" w:eastAsia="Helvetica" w:hAnsi="Times New Roman"/>
          <w:color w:val="000000"/>
          <w:sz w:val="26"/>
          <w:szCs w:val="26"/>
          <w:lang w:eastAsia="ru-RU"/>
        </w:rPr>
      </w:pPr>
      <w:r w:rsidRPr="00B81C07">
        <w:rPr>
          <w:rFonts w:ascii="Times New Roman" w:eastAsia="Helvetica" w:hAnsi="Times New Roman"/>
          <w:color w:val="000000"/>
          <w:sz w:val="26"/>
          <w:szCs w:val="26"/>
          <w:lang w:eastAsia="ru-RU"/>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i/>
          <w:sz w:val="26"/>
          <w:szCs w:val="26"/>
          <w:lang w:eastAsia="ru-RU"/>
        </w:rPr>
      </w:pPr>
      <w:r w:rsidRPr="00B81C07">
        <w:rPr>
          <w:rFonts w:ascii="Times New Roman" w:eastAsia="Times New Roman" w:hAnsi="Times New Roman"/>
          <w:i/>
          <w:sz w:val="26"/>
          <w:szCs w:val="26"/>
          <w:lang w:eastAsia="ru-RU"/>
        </w:rPr>
        <w:t>Виды внеаудиторной  работы: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i/>
          <w:sz w:val="26"/>
          <w:szCs w:val="26"/>
          <w:lang w:eastAsia="ru-RU"/>
        </w:rPr>
      </w:pPr>
      <w:r w:rsidRPr="00B81C07">
        <w:rPr>
          <w:rFonts w:ascii="Times New Roman" w:eastAsia="Times New Roman" w:hAnsi="Times New Roman"/>
          <w:i/>
          <w:sz w:val="26"/>
          <w:szCs w:val="26"/>
          <w:lang w:eastAsia="ru-RU"/>
        </w:rPr>
        <w:t>- выполнение домашнего задания;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i/>
          <w:sz w:val="26"/>
          <w:szCs w:val="26"/>
          <w:lang w:eastAsia="ru-RU"/>
        </w:rPr>
      </w:pPr>
      <w:r w:rsidRPr="00B81C07">
        <w:rPr>
          <w:rFonts w:ascii="Times New Roman" w:eastAsia="Times New Roman" w:hAnsi="Times New Roman"/>
          <w:i/>
          <w:sz w:val="26"/>
          <w:szCs w:val="26"/>
          <w:lang w:eastAsia="ru-RU"/>
        </w:rPr>
        <w:t>- посещение учреждений культуры (филармоний, театров, концертных залов и др.);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i/>
          <w:sz w:val="26"/>
          <w:szCs w:val="26"/>
          <w:lang w:eastAsia="ru-RU"/>
        </w:rPr>
      </w:pPr>
      <w:r w:rsidRPr="00B81C07">
        <w:rPr>
          <w:rFonts w:ascii="Times New Roman" w:eastAsia="Times New Roman" w:hAnsi="Times New Roman"/>
          <w:i/>
          <w:sz w:val="26"/>
          <w:szCs w:val="26"/>
          <w:lang w:eastAsia="ru-RU"/>
        </w:rPr>
        <w:t>- участие обучающихся в концертах, творческих мероприятиях и культурно-просветительской деятельности образовательного учреждения и др.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Учебный материал распределяется по годам обучения – классам. Каждый класс имеет свои дидактические </w:t>
      </w:r>
      <w:proofErr w:type="gramStart"/>
      <w:r w:rsidRPr="00B81C07">
        <w:rPr>
          <w:rFonts w:ascii="Times New Roman" w:eastAsia="Times New Roman" w:hAnsi="Times New Roman"/>
          <w:sz w:val="26"/>
          <w:szCs w:val="26"/>
          <w:lang w:eastAsia="ru-RU"/>
        </w:rPr>
        <w:t>задачи</w:t>
      </w:r>
      <w:proofErr w:type="gramEnd"/>
      <w:r w:rsidRPr="00B81C07">
        <w:rPr>
          <w:rFonts w:ascii="Times New Roman" w:eastAsia="Times New Roman" w:hAnsi="Times New Roman"/>
          <w:sz w:val="26"/>
          <w:szCs w:val="26"/>
          <w:lang w:eastAsia="ru-RU"/>
        </w:rPr>
        <w:t xml:space="preserve"> и объем времени, предусмотренный для освоения учебного материала.</w:t>
      </w:r>
    </w:p>
    <w:p w:rsidR="00B81C07" w:rsidRPr="00B81C07" w:rsidRDefault="00B81C07" w:rsidP="00454138">
      <w:pPr>
        <w:widowControl w:val="0"/>
        <w:autoSpaceDE w:val="0"/>
        <w:autoSpaceDN w:val="0"/>
        <w:adjustRightInd w:val="0"/>
        <w:spacing w:after="0"/>
        <w:contextualSpacing/>
        <w:jc w:val="both"/>
        <w:rPr>
          <w:rFonts w:ascii="Times New Roman" w:eastAsia="Times New Roman" w:hAnsi="Times New Roman"/>
          <w:b/>
          <w:i/>
          <w:sz w:val="26"/>
          <w:szCs w:val="26"/>
          <w:lang w:eastAsia="ru-RU"/>
        </w:rPr>
      </w:pPr>
      <w:r w:rsidRPr="00B81C07">
        <w:rPr>
          <w:rFonts w:ascii="Times New Roman" w:eastAsia="Times New Roman" w:hAnsi="Times New Roman"/>
          <w:b/>
          <w:i/>
          <w:sz w:val="26"/>
          <w:szCs w:val="26"/>
          <w:lang w:eastAsia="ru-RU"/>
        </w:rPr>
        <w:t>Требования по годам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Аудиторная нагрузка по учебному предмету «Фортепиано» распределяется по годам обучения (классам) в соответствии с дидактическими задачами, стоящими перед педагогом.</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Согласно ФГТ изучение учебного предмета «Фортепиано» для учащихся струнных отделений и отделений духовых и ударных инструментов  рекомендовано начинать не с первого класса, поэтому годовые требования представлены в данной программе по годам обучения.</w:t>
      </w:r>
    </w:p>
    <w:p w:rsidR="00B81C07" w:rsidRPr="00B81C07" w:rsidRDefault="00B81C07" w:rsidP="00454138">
      <w:pPr>
        <w:widowControl w:val="0"/>
        <w:autoSpaceDE w:val="0"/>
        <w:autoSpaceDN w:val="0"/>
        <w:adjustRightInd w:val="0"/>
        <w:spacing w:after="0"/>
        <w:jc w:val="both"/>
        <w:rPr>
          <w:rFonts w:ascii="Times New Roman" w:eastAsia="Times New Roman" w:hAnsi="Times New Roman"/>
          <w:sz w:val="26"/>
          <w:szCs w:val="26"/>
          <w:lang w:eastAsia="ru-RU"/>
        </w:rPr>
      </w:pPr>
      <w:r w:rsidRPr="00B81C07">
        <w:rPr>
          <w:rFonts w:ascii="Times New Roman" w:eastAsia="Times New Roman" w:hAnsi="Times New Roman"/>
          <w:b/>
          <w:bCs/>
          <w:sz w:val="26"/>
          <w:szCs w:val="26"/>
          <w:lang w:eastAsia="ru-RU"/>
        </w:rPr>
        <w:t>Первый год обучения</w:t>
      </w:r>
      <w:r w:rsidRPr="00B81C07">
        <w:rPr>
          <w:rFonts w:ascii="Times New Roman" w:eastAsia="Times New Roman" w:hAnsi="Times New Roman"/>
          <w:sz w:val="26"/>
          <w:szCs w:val="26"/>
          <w:lang w:eastAsia="ru-RU"/>
        </w:rPr>
        <w:t xml:space="preserve"> соответствует:</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классу струнного отделения для 8-летнего обучения,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классу отделения народных, духовых и ударных инструментов для 8-летнего обучения,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классу для учащихся на отделении народных, духовых и ударных инструментов по 5-летнему обучению.</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b/>
          <w:bCs/>
          <w:sz w:val="26"/>
          <w:szCs w:val="26"/>
          <w:lang w:eastAsia="ru-RU"/>
        </w:rPr>
        <w:t>Второй год обучения</w:t>
      </w:r>
      <w:r w:rsidRPr="00B81C07">
        <w:rPr>
          <w:rFonts w:ascii="Times New Roman" w:eastAsia="Times New Roman" w:hAnsi="Times New Roman"/>
          <w:sz w:val="26"/>
          <w:szCs w:val="26"/>
          <w:lang w:eastAsia="ru-RU"/>
        </w:rPr>
        <w:t xml:space="preserve"> соответствует:</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классу струнного отделения 8-летнего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5 классу отделения народных, духовых и ударных инструментов 8-летнего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классу отделения народных, духовых и ударных инструментов 5-летнего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b/>
          <w:bCs/>
          <w:sz w:val="26"/>
          <w:szCs w:val="26"/>
          <w:lang w:eastAsia="ru-RU"/>
        </w:rPr>
        <w:t xml:space="preserve">Третий год обучения </w:t>
      </w:r>
      <w:r w:rsidRPr="00B81C07">
        <w:rPr>
          <w:rFonts w:ascii="Times New Roman" w:eastAsia="Times New Roman" w:hAnsi="Times New Roman"/>
          <w:sz w:val="26"/>
          <w:szCs w:val="26"/>
          <w:lang w:eastAsia="ru-RU"/>
        </w:rPr>
        <w:t>соответствует:</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5 классу струнного отделения 8-летнего обучения,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proofErr w:type="gramStart"/>
      <w:r w:rsidRPr="00B81C07">
        <w:rPr>
          <w:rFonts w:ascii="Times New Roman" w:eastAsia="Times New Roman" w:hAnsi="Times New Roman"/>
          <w:sz w:val="26"/>
          <w:szCs w:val="26"/>
          <w:lang w:eastAsia="ru-RU"/>
        </w:rPr>
        <w:t xml:space="preserve">6 классу отделения народных, духового и ударных инструментов 8-летнего </w:t>
      </w:r>
      <w:proofErr w:type="gramEnd"/>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обучения,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4 классу отделения народных, духовых и ударных инструментов 5-летнего</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b/>
          <w:bCs/>
          <w:sz w:val="26"/>
          <w:szCs w:val="26"/>
          <w:lang w:eastAsia="ru-RU"/>
        </w:rPr>
        <w:t>Четвертый год обучения</w:t>
      </w:r>
      <w:r w:rsidRPr="00B81C07">
        <w:rPr>
          <w:rFonts w:ascii="Times New Roman" w:eastAsia="Times New Roman" w:hAnsi="Times New Roman"/>
          <w:sz w:val="26"/>
          <w:szCs w:val="26"/>
          <w:lang w:eastAsia="ru-RU"/>
        </w:rPr>
        <w:t xml:space="preserve"> соответствует:</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6 классу струнного отделения 8-летнего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7 классу отделения народных, духовых и ударных инструментов 8-летнего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5 классу отделения народных, духовых и ударных инструментов 5-летнего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b/>
          <w:bCs/>
          <w:sz w:val="26"/>
          <w:szCs w:val="26"/>
          <w:lang w:eastAsia="ru-RU"/>
        </w:rPr>
        <w:t xml:space="preserve">Пятый год обучения </w:t>
      </w:r>
      <w:r w:rsidRPr="00B81C07">
        <w:rPr>
          <w:rFonts w:ascii="Times New Roman" w:eastAsia="Times New Roman" w:hAnsi="Times New Roman"/>
          <w:sz w:val="26"/>
          <w:szCs w:val="26"/>
          <w:lang w:eastAsia="ru-RU"/>
        </w:rPr>
        <w:t>соответствует:</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7 классу струнного отделения 8-летнего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8 классу отделения народных, духовых и ударных инструментов 8-летнего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b/>
          <w:bCs/>
          <w:sz w:val="26"/>
          <w:szCs w:val="26"/>
          <w:lang w:eastAsia="ru-RU"/>
        </w:rPr>
        <w:t>Шестой год обучения</w:t>
      </w:r>
      <w:r w:rsidRPr="00B81C07">
        <w:rPr>
          <w:rFonts w:ascii="Times New Roman" w:eastAsia="Times New Roman" w:hAnsi="Times New Roman"/>
          <w:sz w:val="26"/>
          <w:szCs w:val="26"/>
          <w:lang w:eastAsia="ru-RU"/>
        </w:rPr>
        <w:t xml:space="preserve"> соответствует:</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8 классу струнного отделения 8-летнего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t>1 год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Ознакомление с инструментом «фортепиано», основными приемами игры, знакомство со штрихами non legato, legato, staccato. Знакомство с нотной грамотой, музыкальными терминами. Подбор по слуху музыкальных попевок, песенок. Упражнения на постановку рук, развитие пальцевой техники, приемов звукоизвлечения, владения основными видами штрихов.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Разучивание в течение года 10-12 разнохарактерных произведений из "Школы игры на фортепиано" под ред. Николаева, или Хрестоматии для 1 класса (сост. Б.Милич) и других сборников для 1-го года обучения игре на фортепиано.</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Чтение с листа отдельно каждой рукой легкого нотного текста.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Знакомство со строением мажорной и минорной гамм, строение тонического трезвучия. Знание понятий "квинтовый круг", "лад", "тональность".</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Гаммы</w:t>
      </w:r>
      <w:proofErr w:type="gramStart"/>
      <w:r w:rsidRPr="00B81C07">
        <w:rPr>
          <w:rFonts w:ascii="Times New Roman" w:eastAsia="Times New Roman" w:hAnsi="Times New Roman"/>
          <w:sz w:val="26"/>
          <w:szCs w:val="26"/>
          <w:lang w:eastAsia="ru-RU"/>
        </w:rPr>
        <w:t xml:space="preserve"> Д</w:t>
      </w:r>
      <w:proofErr w:type="gramEnd"/>
      <w:r w:rsidRPr="00B81C07">
        <w:rPr>
          <w:rFonts w:ascii="Times New Roman" w:eastAsia="Times New Roman" w:hAnsi="Times New Roman"/>
          <w:sz w:val="26"/>
          <w:szCs w:val="26"/>
          <w:lang w:eastAsia="ru-RU"/>
        </w:rPr>
        <w:t>о, Соль, Ре, Ля, Ми мажор отдельно каждой рукой на одну октаву. Аккорд - тоническое трезвучие – отдельно каждой рукой.</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За год учащийся должен выступить два раза на академических вечерах в конце каждого полугодия. Оценки за работу в классе и дома, а также по результатам публичных выступлений, выставляются педагогом по четвертям.</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t>Примерные репертуарные списки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 Л. Шитте «Этюд», </w:t>
      </w:r>
      <w:r w:rsidRPr="00B81C07">
        <w:rPr>
          <w:rFonts w:ascii="Times New Roman" w:eastAsia="Times New Roman" w:hAnsi="Times New Roman"/>
          <w:sz w:val="26"/>
          <w:szCs w:val="26"/>
          <w:lang w:val="en-US" w:eastAsia="ru-RU"/>
        </w:rPr>
        <w:t>C</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Е. Гнесина «Этюд», </w:t>
      </w:r>
      <w:r w:rsidRPr="00B81C07">
        <w:rPr>
          <w:rFonts w:ascii="Times New Roman" w:eastAsia="Times New Roman" w:hAnsi="Times New Roman"/>
          <w:sz w:val="26"/>
          <w:szCs w:val="26"/>
          <w:lang w:val="en-US" w:eastAsia="ru-RU"/>
        </w:rPr>
        <w:t>C</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А Гедике «Этюд»,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К Черни «Этюд», </w:t>
      </w:r>
      <w:r w:rsidRPr="00B81C07">
        <w:rPr>
          <w:rFonts w:ascii="Times New Roman" w:eastAsia="Times New Roman" w:hAnsi="Times New Roman"/>
          <w:sz w:val="26"/>
          <w:szCs w:val="26"/>
          <w:lang w:val="en-US" w:eastAsia="ru-RU"/>
        </w:rPr>
        <w:t>op</w:t>
      </w:r>
      <w:r w:rsidRPr="00B81C07">
        <w:rPr>
          <w:rFonts w:ascii="Times New Roman" w:eastAsia="Times New Roman" w:hAnsi="Times New Roman"/>
          <w:sz w:val="26"/>
          <w:szCs w:val="26"/>
          <w:lang w:eastAsia="ru-RU"/>
        </w:rPr>
        <w:t xml:space="preserve">. 599, № 19, </w:t>
      </w:r>
      <w:r w:rsidRPr="00B81C07">
        <w:rPr>
          <w:rFonts w:ascii="Times New Roman" w:eastAsia="Times New Roman" w:hAnsi="Times New Roman"/>
          <w:sz w:val="26"/>
          <w:szCs w:val="26"/>
          <w:lang w:val="en-US" w:eastAsia="ru-RU"/>
        </w:rPr>
        <w:t>C</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5. </w:t>
      </w:r>
      <w:proofErr w:type="gramStart"/>
      <w:r w:rsidRPr="00B81C07">
        <w:rPr>
          <w:rFonts w:ascii="Times New Roman" w:eastAsia="Times New Roman" w:hAnsi="Times New Roman"/>
          <w:sz w:val="26"/>
          <w:szCs w:val="26"/>
          <w:lang w:eastAsia="ru-RU"/>
        </w:rPr>
        <w:t>М Глинка «Славься» (заключ.</w:t>
      </w:r>
      <w:proofErr w:type="gramEnd"/>
      <w:r w:rsidRPr="00B81C07">
        <w:rPr>
          <w:rFonts w:ascii="Times New Roman" w:eastAsia="Times New Roman" w:hAnsi="Times New Roman"/>
          <w:sz w:val="26"/>
          <w:szCs w:val="26"/>
          <w:lang w:eastAsia="ru-RU"/>
        </w:rPr>
        <w:t xml:space="preserve"> Хор из оперы «Жизнь за царя»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(ансамбль – 1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6. Б. Флисс «Колыбельная»,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r w:rsidRPr="00B81C07">
        <w:rPr>
          <w:rFonts w:ascii="Times New Roman" w:eastAsia="Times New Roman" w:hAnsi="Times New Roman"/>
          <w:sz w:val="26"/>
          <w:szCs w:val="26"/>
          <w:lang w:eastAsia="ru-RU"/>
        </w:rPr>
        <w:t xml:space="preserve"> (ансамбль – 1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7. Белорусский народный танец «Бульба» (ансамбль - 2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8. Грузинский народный танец «Светлячок» (ансамбль – 2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9. Д. Кабалевский «Маленькая полька», </w:t>
      </w:r>
      <w:r w:rsidRPr="00B81C07">
        <w:rPr>
          <w:rFonts w:ascii="Times New Roman" w:eastAsia="Times New Roman" w:hAnsi="Times New Roman"/>
          <w:sz w:val="26"/>
          <w:szCs w:val="26"/>
          <w:lang w:val="en-US" w:eastAsia="ru-RU"/>
        </w:rPr>
        <w:t>C</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10. И. Филипп «Колыбельная»,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11. Сперонтес «Менуэт»,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 xml:space="preserve">12. Д.Г. Тюрк «Ариозо»,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13.  Гречанинов А. Соч.98: "В разлуке", "Мазурка"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14.   Гедике А. Танец</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15.   Глинка М. Полька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16.   Кабалевский Д. "Клоуны"</w:t>
      </w:r>
      <w:proofErr w:type="gramStart"/>
      <w:r w:rsidRPr="00B81C07">
        <w:rPr>
          <w:rFonts w:ascii="Times New Roman" w:eastAsia="Times New Roman" w:hAnsi="Times New Roman"/>
          <w:sz w:val="26"/>
          <w:szCs w:val="26"/>
          <w:lang w:eastAsia="ru-RU"/>
        </w:rPr>
        <w:t>,"</w:t>
      </w:r>
      <w:proofErr w:type="gramEnd"/>
      <w:r w:rsidRPr="00B81C07">
        <w:rPr>
          <w:rFonts w:ascii="Times New Roman" w:eastAsia="Times New Roman" w:hAnsi="Times New Roman"/>
          <w:sz w:val="26"/>
          <w:szCs w:val="26"/>
          <w:lang w:eastAsia="ru-RU"/>
        </w:rPr>
        <w:t>Маленькая полька"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17.   Майкапар А.</w:t>
      </w:r>
      <w:r w:rsidRPr="00B81C07">
        <w:rPr>
          <w:rFonts w:ascii="Times New Roman" w:eastAsia="Times New Roman" w:hAnsi="Times New Roman"/>
          <w:sz w:val="26"/>
          <w:szCs w:val="26"/>
          <w:lang w:eastAsia="ru-RU"/>
        </w:rPr>
        <w:tab/>
        <w:t>Соч.28: "Бирюльки", "В садике", "Пастушок",</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"Мотылек"</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18.   Хачатурян А. Андантино</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19.    Штейбельт Д. Адажио</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t>Рекомендуемая литература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А. Николаев «Фортепианная игра» и Е. Гнесина «Фортепианная азбука»,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Музыка, М., 1996,  </w:t>
      </w:r>
      <w:r w:rsidRPr="00B81C07">
        <w:rPr>
          <w:rFonts w:ascii="Times New Roman" w:eastAsia="Times New Roman" w:hAnsi="Times New Roman"/>
          <w:sz w:val="26"/>
          <w:szCs w:val="26"/>
          <w:lang w:val="en-US" w:eastAsia="ru-RU"/>
        </w:rPr>
        <w:t>I</w:t>
      </w:r>
      <w:r w:rsidRPr="00B81C07">
        <w:rPr>
          <w:rFonts w:ascii="Times New Roman" w:eastAsia="Times New Roman" w:hAnsi="Times New Roman"/>
          <w:sz w:val="26"/>
          <w:szCs w:val="26"/>
          <w:lang w:eastAsia="ru-RU"/>
        </w:rPr>
        <w:t xml:space="preserve"> часть</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А. Николаев «Школа игры на фортепиано», Музыка, М., 1986, </w:t>
      </w:r>
      <w:r w:rsidRPr="00B81C07">
        <w:rPr>
          <w:rFonts w:ascii="Times New Roman" w:eastAsia="Times New Roman" w:hAnsi="Times New Roman"/>
          <w:sz w:val="26"/>
          <w:szCs w:val="26"/>
          <w:lang w:val="en-US" w:eastAsia="ru-RU"/>
        </w:rPr>
        <w:t>I</w:t>
      </w:r>
      <w:r w:rsidRPr="00B81C07">
        <w:rPr>
          <w:rFonts w:ascii="Times New Roman" w:eastAsia="Times New Roman" w:hAnsi="Times New Roman"/>
          <w:sz w:val="26"/>
          <w:szCs w:val="26"/>
          <w:lang w:eastAsia="ru-RU"/>
        </w:rPr>
        <w:t xml:space="preserve"> часть</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Ансамбли – младшие классы, Вып. 1 и 2 (для начинающих), Композитор,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 1994</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t>2 год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Продолжение работы над совершенствованием технических приемов игры на фортепиано, звукоизвлечением. Работа над упражнениями, формирующими правильные игровые навыки. Чтение с листа.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Аттестация проводится в конце каждой четверти: в 1 и 3 четвертях по результатам текущего контроля и публичных выступлений, во 2 и 4 четвертях проводится промежуточная аттестация в виде контрольного урока или зачета с оценкой, проводимого в присутствии комиссии.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За год учащийся должен изучить:</w:t>
      </w:r>
    </w:p>
    <w:p w:rsidR="00B81C07" w:rsidRPr="00B81C07" w:rsidRDefault="00B81C07" w:rsidP="00B81C07">
      <w:pPr>
        <w:widowControl w:val="0"/>
        <w:tabs>
          <w:tab w:val="left" w:pos="709"/>
        </w:tabs>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этюда,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разнохарактерные пьесы,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2-3 произведения полифонического стиля,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1-2 ансамбля,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гаммы</w:t>
      </w:r>
      <w:proofErr w:type="gramStart"/>
      <w:r w:rsidRPr="00B81C07">
        <w:rPr>
          <w:rFonts w:ascii="Times New Roman" w:eastAsia="Times New Roman" w:hAnsi="Times New Roman"/>
          <w:sz w:val="26"/>
          <w:szCs w:val="26"/>
          <w:lang w:eastAsia="ru-RU"/>
        </w:rPr>
        <w:t xml:space="preserve"> Д</w:t>
      </w:r>
      <w:proofErr w:type="gramEnd"/>
      <w:r w:rsidRPr="00B81C07">
        <w:rPr>
          <w:rFonts w:ascii="Times New Roman" w:eastAsia="Times New Roman" w:hAnsi="Times New Roman"/>
          <w:sz w:val="26"/>
          <w:szCs w:val="26"/>
          <w:lang w:eastAsia="ru-RU"/>
        </w:rPr>
        <w:t>о, Ре, Соль, Ля, Ми мажор двумя руками на 2 октавы, аккорды, арпеджио к ним двумя руками на одну октаву.</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t>Примерные репертуарные списки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 И. Беркович «Маленький этюд»,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Е. Гнесина «Этюд»,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А. Гедике «Этюд», Соч. 32,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Г. Беренс «Этюд», Соч. 70,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5. Русская народная песня «Колыбельная» (ансамбль – 1 партия),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6. </w:t>
      </w:r>
      <w:proofErr w:type="gramStart"/>
      <w:r w:rsidRPr="00B81C07">
        <w:rPr>
          <w:rFonts w:ascii="Times New Roman" w:eastAsia="Times New Roman" w:hAnsi="Times New Roman"/>
          <w:sz w:val="26"/>
          <w:szCs w:val="26"/>
          <w:lang w:eastAsia="ru-RU"/>
        </w:rPr>
        <w:t>В</w:t>
      </w:r>
      <w:proofErr w:type="gramEnd"/>
      <w:r w:rsidRPr="00B81C07">
        <w:rPr>
          <w:rFonts w:ascii="Times New Roman" w:eastAsia="Times New Roman" w:hAnsi="Times New Roman"/>
          <w:sz w:val="26"/>
          <w:szCs w:val="26"/>
          <w:lang w:eastAsia="ru-RU"/>
        </w:rPr>
        <w:t xml:space="preserve"> </w:t>
      </w:r>
      <w:proofErr w:type="gramStart"/>
      <w:r w:rsidRPr="00B81C07">
        <w:rPr>
          <w:rFonts w:ascii="Times New Roman" w:eastAsia="Times New Roman" w:hAnsi="Times New Roman"/>
          <w:sz w:val="26"/>
          <w:szCs w:val="26"/>
          <w:lang w:eastAsia="ru-RU"/>
        </w:rPr>
        <w:t>Моцарт</w:t>
      </w:r>
      <w:proofErr w:type="gramEnd"/>
      <w:r w:rsidRPr="00B81C07">
        <w:rPr>
          <w:rFonts w:ascii="Times New Roman" w:eastAsia="Times New Roman" w:hAnsi="Times New Roman"/>
          <w:sz w:val="26"/>
          <w:szCs w:val="26"/>
          <w:lang w:eastAsia="ru-RU"/>
        </w:rPr>
        <w:t xml:space="preserve"> «Тема с вариациями»,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r w:rsidRPr="00B81C07">
        <w:rPr>
          <w:rFonts w:ascii="Times New Roman" w:eastAsia="Times New Roman" w:hAnsi="Times New Roman"/>
          <w:sz w:val="26"/>
          <w:szCs w:val="26"/>
          <w:lang w:eastAsia="ru-RU"/>
        </w:rPr>
        <w:t xml:space="preserve"> (ансамбль - 1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7.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Шуберт «Швецарская песня» (ансамбль – 1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8. Л. Моцарт «Песня»,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r w:rsidRPr="00B81C07">
        <w:rPr>
          <w:rFonts w:ascii="Times New Roman" w:eastAsia="Times New Roman" w:hAnsi="Times New Roman"/>
          <w:sz w:val="26"/>
          <w:szCs w:val="26"/>
          <w:lang w:eastAsia="ru-RU"/>
        </w:rPr>
        <w:t xml:space="preserve"> (ансамбль- 1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9. Д. Кабалевский «Пьеса», А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10. А. Жилинский «Вальс»,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11. С Майкапар «Пастушок»</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12. Грузинская народная песня «Сулико»</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13.  Беркович И.</w:t>
      </w:r>
      <w:r w:rsidRPr="00B81C07">
        <w:rPr>
          <w:rFonts w:ascii="Times New Roman" w:eastAsia="Times New Roman" w:hAnsi="Times New Roman"/>
          <w:sz w:val="26"/>
          <w:szCs w:val="26"/>
          <w:lang w:eastAsia="ru-RU"/>
        </w:rPr>
        <w:tab/>
        <w:t>25 легких пьес: «Сказка», «Осенью в лесу»</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14.  Гайдн Й. Анданте Соль мажор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15.  Гедике А. Русская песня, соч. 36</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16.  Григ Э.</w:t>
      </w:r>
      <w:r w:rsidRPr="00B81C07">
        <w:rPr>
          <w:rFonts w:ascii="Times New Roman" w:eastAsia="Times New Roman" w:hAnsi="Times New Roman"/>
          <w:sz w:val="26"/>
          <w:szCs w:val="26"/>
          <w:lang w:eastAsia="ru-RU"/>
        </w:rPr>
        <w:tab/>
        <w:t xml:space="preserve">  Вальс ля минор, соч. 12</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17.  Майкапар А.</w:t>
      </w:r>
      <w:r w:rsidRPr="00B81C07">
        <w:rPr>
          <w:rFonts w:ascii="Times New Roman" w:eastAsia="Times New Roman" w:hAnsi="Times New Roman"/>
          <w:sz w:val="26"/>
          <w:szCs w:val="26"/>
          <w:lang w:eastAsia="ru-RU"/>
        </w:rPr>
        <w:tab/>
        <w:t>«Пастушок», «В садике», соч. 28</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18.  Руббах А. «Воробей»</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19.  Фрид Г. «Грустно»</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t>Произведения полифонического склада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«Школа игры на фортепиано» (под общ</w:t>
      </w:r>
      <w:proofErr w:type="gramStart"/>
      <w:r w:rsidRPr="00B81C07">
        <w:rPr>
          <w:rFonts w:ascii="Times New Roman" w:eastAsia="Times New Roman" w:hAnsi="Times New Roman"/>
          <w:sz w:val="26"/>
          <w:szCs w:val="26"/>
          <w:lang w:eastAsia="ru-RU"/>
        </w:rPr>
        <w:t>.</w:t>
      </w:r>
      <w:proofErr w:type="gramEnd"/>
      <w:r w:rsidRPr="00B81C07">
        <w:rPr>
          <w:rFonts w:ascii="Times New Roman" w:eastAsia="Times New Roman" w:hAnsi="Times New Roman"/>
          <w:sz w:val="26"/>
          <w:szCs w:val="26"/>
          <w:lang w:eastAsia="ru-RU"/>
        </w:rPr>
        <w:t xml:space="preserve"> </w:t>
      </w:r>
      <w:proofErr w:type="gramStart"/>
      <w:r w:rsidRPr="00B81C07">
        <w:rPr>
          <w:rFonts w:ascii="Times New Roman" w:eastAsia="Times New Roman" w:hAnsi="Times New Roman"/>
          <w:sz w:val="26"/>
          <w:szCs w:val="26"/>
          <w:lang w:eastAsia="ru-RU"/>
        </w:rPr>
        <w:t>р</w:t>
      </w:r>
      <w:proofErr w:type="gramEnd"/>
      <w:r w:rsidRPr="00B81C07">
        <w:rPr>
          <w:rFonts w:ascii="Times New Roman" w:eastAsia="Times New Roman" w:hAnsi="Times New Roman"/>
          <w:sz w:val="26"/>
          <w:szCs w:val="26"/>
          <w:lang w:eastAsia="ru-RU"/>
        </w:rPr>
        <w:t>ед. А.Николаева):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Арман Ж. Пьеса ля минор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Аглинцова Е.</w:t>
      </w:r>
      <w:r w:rsidRPr="00B81C07">
        <w:rPr>
          <w:rFonts w:ascii="Times New Roman" w:eastAsia="Times New Roman" w:hAnsi="Times New Roman"/>
          <w:sz w:val="26"/>
          <w:szCs w:val="26"/>
          <w:lang w:eastAsia="ru-RU"/>
        </w:rPr>
        <w:tab/>
        <w:t>Русская песня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Кригер И. Менуэт</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5.  Курочкин Д. Пьеса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6.  Левидова Д. Пьеса</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iCs/>
          <w:sz w:val="26"/>
          <w:szCs w:val="26"/>
          <w:u w:val="single"/>
          <w:lang w:eastAsia="ru-RU"/>
        </w:rPr>
      </w:pPr>
      <w:r w:rsidRPr="00B81C07">
        <w:rPr>
          <w:rFonts w:ascii="Times New Roman" w:eastAsia="Times New Roman" w:hAnsi="Times New Roman"/>
          <w:iCs/>
          <w:sz w:val="26"/>
          <w:szCs w:val="26"/>
          <w:u w:val="single"/>
          <w:lang w:eastAsia="ru-RU"/>
        </w:rPr>
        <w:t>Этюды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Гедике А. 40 мелодических этюдов, соч. 32, 1 ч.</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Гнесина Е. Фортепианная азбука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Беркович И. Этюд Фа мажор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Гурлит М. Этюд ля минор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t>Рекомендуемая литература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 А. Николаев «Фортепианная игра»   Музыка, М., 1996,  </w:t>
      </w:r>
      <w:r w:rsidRPr="00B81C07">
        <w:rPr>
          <w:rFonts w:ascii="Times New Roman" w:eastAsia="Times New Roman" w:hAnsi="Times New Roman"/>
          <w:sz w:val="26"/>
          <w:szCs w:val="26"/>
          <w:lang w:val="en-US" w:eastAsia="ru-RU"/>
        </w:rPr>
        <w:t>II</w:t>
      </w:r>
      <w:r w:rsidRPr="00B81C07">
        <w:rPr>
          <w:rFonts w:ascii="Times New Roman" w:eastAsia="Times New Roman" w:hAnsi="Times New Roman"/>
          <w:sz w:val="26"/>
          <w:szCs w:val="26"/>
          <w:lang w:eastAsia="ru-RU"/>
        </w:rPr>
        <w:t xml:space="preserve">  часть</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А. Николаев «Школа игры на фортепиано», Музыка, М., 1986, </w:t>
      </w:r>
      <w:r w:rsidRPr="00B81C07">
        <w:rPr>
          <w:rFonts w:ascii="Times New Roman" w:eastAsia="Times New Roman" w:hAnsi="Times New Roman"/>
          <w:sz w:val="26"/>
          <w:szCs w:val="26"/>
          <w:lang w:val="en-US" w:eastAsia="ru-RU"/>
        </w:rPr>
        <w:t>II</w:t>
      </w:r>
      <w:r w:rsidRPr="00B81C07">
        <w:rPr>
          <w:rFonts w:ascii="Times New Roman" w:eastAsia="Times New Roman" w:hAnsi="Times New Roman"/>
          <w:sz w:val="26"/>
          <w:szCs w:val="26"/>
          <w:lang w:eastAsia="ru-RU"/>
        </w:rPr>
        <w:t xml:space="preserve"> часть</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Ансамбли – 1-2 классы ДМШ, «Кифара», М., 1998</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Хрестоматия для фортепиано – педагогический репертуар 1 класс</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t>3 год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Начиная с 3 года обучения, необходимо приступить к освоению педали, включая в репертуар пьесы, в которых педаль является неотъемлемым элементом выразительного исполнения (П. Чайковский «Болезнь куклы», А. Гречанинов «Грустная песенка» и др.).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Начиная с 3 класса, изменения в содержании учебных занятий касаются усложнения изучаемого музыкального материала и повышения требований к качеству исполнения. Продолжается работа над формированием навыков чтения с листа.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За год учащийся должен освоить:</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этюда,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разнохарактерные пьесы,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w:t>
      </w:r>
      <w:proofErr w:type="gramStart"/>
      <w:r w:rsidRPr="00B81C07">
        <w:rPr>
          <w:rFonts w:ascii="Times New Roman" w:eastAsia="Times New Roman" w:hAnsi="Times New Roman"/>
          <w:sz w:val="26"/>
          <w:szCs w:val="26"/>
          <w:lang w:eastAsia="ru-RU"/>
        </w:rPr>
        <w:t>полифонических</w:t>
      </w:r>
      <w:proofErr w:type="gramEnd"/>
      <w:r w:rsidRPr="00B81C07">
        <w:rPr>
          <w:rFonts w:ascii="Times New Roman" w:eastAsia="Times New Roman" w:hAnsi="Times New Roman"/>
          <w:sz w:val="26"/>
          <w:szCs w:val="26"/>
          <w:lang w:eastAsia="ru-RU"/>
        </w:rPr>
        <w:t xml:space="preserve"> произведения,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часть произведения крупной формы,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1-2 ансамбля,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гаммы ля, ре, ми, соль, </w:t>
      </w:r>
      <w:proofErr w:type="gramStart"/>
      <w:r w:rsidRPr="00B81C07">
        <w:rPr>
          <w:rFonts w:ascii="Times New Roman" w:eastAsia="Times New Roman" w:hAnsi="Times New Roman"/>
          <w:sz w:val="26"/>
          <w:szCs w:val="26"/>
          <w:lang w:eastAsia="ru-RU"/>
        </w:rPr>
        <w:t>до</w:t>
      </w:r>
      <w:proofErr w:type="gramEnd"/>
      <w:r w:rsidRPr="00B81C07">
        <w:rPr>
          <w:rFonts w:ascii="Times New Roman" w:eastAsia="Times New Roman" w:hAnsi="Times New Roman"/>
          <w:sz w:val="26"/>
          <w:szCs w:val="26"/>
          <w:lang w:eastAsia="ru-RU"/>
        </w:rPr>
        <w:t xml:space="preserve"> </w:t>
      </w:r>
      <w:proofErr w:type="gramStart"/>
      <w:r w:rsidRPr="00B81C07">
        <w:rPr>
          <w:rFonts w:ascii="Times New Roman" w:eastAsia="Times New Roman" w:hAnsi="Times New Roman"/>
          <w:sz w:val="26"/>
          <w:szCs w:val="26"/>
          <w:lang w:eastAsia="ru-RU"/>
        </w:rPr>
        <w:t>минор</w:t>
      </w:r>
      <w:proofErr w:type="gramEnd"/>
      <w:r w:rsidRPr="00B81C07">
        <w:rPr>
          <w:rFonts w:ascii="Times New Roman" w:eastAsia="Times New Roman" w:hAnsi="Times New Roman"/>
          <w:sz w:val="26"/>
          <w:szCs w:val="26"/>
          <w:lang w:eastAsia="ru-RU"/>
        </w:rPr>
        <w:t>, аккорды и арпеджио к ним двумя руками в 2 октавы.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t>Примерные репертуарные списки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 И. Беркович «Маленький этюд»,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А. Гречанинов «Этюд», </w:t>
      </w:r>
      <w:r w:rsidRPr="00B81C07">
        <w:rPr>
          <w:rFonts w:ascii="Times New Roman" w:eastAsia="Times New Roman" w:hAnsi="Times New Roman"/>
          <w:sz w:val="26"/>
          <w:szCs w:val="26"/>
          <w:lang w:val="en-US" w:eastAsia="ru-RU"/>
        </w:rPr>
        <w:t>E</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 xml:space="preserve">3. А. Гедике «Этюд», Соч. 6, </w:t>
      </w:r>
      <w:r w:rsidRPr="00B81C07">
        <w:rPr>
          <w:rFonts w:ascii="Times New Roman" w:eastAsia="Times New Roman" w:hAnsi="Times New Roman"/>
          <w:sz w:val="26"/>
          <w:szCs w:val="26"/>
          <w:lang w:val="en-US" w:eastAsia="ru-RU"/>
        </w:rPr>
        <w:t>e</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Ф. Лекуппэ «Этюд», Соч. 17,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5. И.С. Бах «Песня»,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r w:rsidRPr="00B81C07">
        <w:rPr>
          <w:rFonts w:ascii="Times New Roman" w:eastAsia="Times New Roman" w:hAnsi="Times New Roman"/>
          <w:sz w:val="26"/>
          <w:szCs w:val="26"/>
          <w:lang w:eastAsia="ru-RU"/>
        </w:rPr>
        <w:t xml:space="preserve"> (ансамбль – 1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6. Ф. Шуберт «Немецкий танец»,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r w:rsidRPr="00B81C07">
        <w:rPr>
          <w:rFonts w:ascii="Times New Roman" w:eastAsia="Times New Roman" w:hAnsi="Times New Roman"/>
          <w:sz w:val="26"/>
          <w:szCs w:val="26"/>
          <w:lang w:eastAsia="ru-RU"/>
        </w:rPr>
        <w:t xml:space="preserve"> (ансамбль – 1партия)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7. И.С.Бах «Менуэт»,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8. А.Гендель «Сарабанда»,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r w:rsidRPr="00B81C07">
        <w:rPr>
          <w:rFonts w:ascii="Times New Roman" w:eastAsia="Times New Roman" w:hAnsi="Times New Roman"/>
          <w:sz w:val="26"/>
          <w:szCs w:val="26"/>
          <w:lang w:eastAsia="ru-RU"/>
        </w:rPr>
        <w:t xml:space="preserve">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9. А. Жилинский «Танец»,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10. А. Иванов «Маленький марш»</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11. Д. Кабалевский «Старинный танец»,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12. Е. </w:t>
      </w:r>
      <w:proofErr w:type="gramStart"/>
      <w:r w:rsidRPr="00B81C07">
        <w:rPr>
          <w:rFonts w:ascii="Times New Roman" w:eastAsia="Times New Roman" w:hAnsi="Times New Roman"/>
          <w:sz w:val="26"/>
          <w:szCs w:val="26"/>
          <w:lang w:eastAsia="ru-RU"/>
        </w:rPr>
        <w:t>Голубев</w:t>
      </w:r>
      <w:proofErr w:type="gramEnd"/>
      <w:r w:rsidRPr="00B81C07">
        <w:rPr>
          <w:rFonts w:ascii="Times New Roman" w:eastAsia="Times New Roman" w:hAnsi="Times New Roman"/>
          <w:sz w:val="26"/>
          <w:szCs w:val="26"/>
          <w:lang w:eastAsia="ru-RU"/>
        </w:rPr>
        <w:t xml:space="preserve"> «Колыбельная», Соч. 27</w:t>
      </w:r>
    </w:p>
    <w:p w:rsidR="00B81C07" w:rsidRPr="00B81C07" w:rsidRDefault="00B81C07" w:rsidP="00B81C07">
      <w:pPr>
        <w:keepNext/>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13.  Александров</w:t>
      </w:r>
      <w:proofErr w:type="gramStart"/>
      <w:r w:rsidRPr="00B81C07">
        <w:rPr>
          <w:rFonts w:ascii="Times New Roman" w:eastAsia="Times New Roman" w:hAnsi="Times New Roman"/>
          <w:sz w:val="26"/>
          <w:szCs w:val="26"/>
          <w:lang w:eastAsia="ru-RU"/>
        </w:rPr>
        <w:t xml:space="preserve"> А</w:t>
      </w:r>
      <w:proofErr w:type="gramEnd"/>
      <w:r w:rsidRPr="00B81C07">
        <w:rPr>
          <w:rFonts w:ascii="Times New Roman" w:eastAsia="Times New Roman" w:hAnsi="Times New Roman"/>
          <w:sz w:val="26"/>
          <w:szCs w:val="26"/>
          <w:lang w:eastAsia="ru-RU"/>
        </w:rPr>
        <w:t>н. 6 пьес: «Когда я был маленьким»</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14.  Тюрк Д.Г. Песенка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15.  Гедике А. Русская песня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16.  Александров А.  Новогодняя полька</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t>Произведения полифонического склада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Бём Г. Менуэт</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Гедике А. Фугетты соч. 36: </w:t>
      </w:r>
      <w:proofErr w:type="gramStart"/>
      <w:r w:rsidRPr="00B81C07">
        <w:rPr>
          <w:rFonts w:ascii="Times New Roman" w:eastAsia="Times New Roman" w:hAnsi="Times New Roman"/>
          <w:sz w:val="26"/>
          <w:szCs w:val="26"/>
          <w:lang w:eastAsia="ru-RU"/>
        </w:rPr>
        <w:t>До</w:t>
      </w:r>
      <w:proofErr w:type="gramEnd"/>
      <w:r w:rsidRPr="00B81C07">
        <w:rPr>
          <w:rFonts w:ascii="Times New Roman" w:eastAsia="Times New Roman" w:hAnsi="Times New Roman"/>
          <w:sz w:val="26"/>
          <w:szCs w:val="26"/>
          <w:lang w:eastAsia="ru-RU"/>
        </w:rPr>
        <w:t xml:space="preserve"> </w:t>
      </w:r>
      <w:proofErr w:type="gramStart"/>
      <w:r w:rsidRPr="00B81C07">
        <w:rPr>
          <w:rFonts w:ascii="Times New Roman" w:eastAsia="Times New Roman" w:hAnsi="Times New Roman"/>
          <w:sz w:val="26"/>
          <w:szCs w:val="26"/>
          <w:lang w:eastAsia="ru-RU"/>
        </w:rPr>
        <w:t>мажор</w:t>
      </w:r>
      <w:proofErr w:type="gramEnd"/>
      <w:r w:rsidRPr="00B81C07">
        <w:rPr>
          <w:rFonts w:ascii="Times New Roman" w:eastAsia="Times New Roman" w:hAnsi="Times New Roman"/>
          <w:sz w:val="26"/>
          <w:szCs w:val="26"/>
          <w:lang w:eastAsia="ru-RU"/>
        </w:rPr>
        <w:t>, Соль мажор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Гендель Г.Ф Ария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Пёрселл Г. Сарабанда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5. Сен-Люк Ж. Бурре</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6. Чюрленис М.</w:t>
      </w:r>
      <w:r w:rsidRPr="00B81C07">
        <w:rPr>
          <w:rFonts w:ascii="Times New Roman" w:eastAsia="Times New Roman" w:hAnsi="Times New Roman"/>
          <w:sz w:val="26"/>
          <w:szCs w:val="26"/>
          <w:lang w:eastAsia="ru-RU"/>
        </w:rPr>
        <w:tab/>
        <w:t>Фугетта</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iCs/>
          <w:sz w:val="26"/>
          <w:szCs w:val="26"/>
          <w:u w:val="single"/>
          <w:lang w:eastAsia="ru-RU"/>
        </w:rPr>
      </w:pPr>
      <w:r w:rsidRPr="00B81C07">
        <w:rPr>
          <w:rFonts w:ascii="Times New Roman" w:eastAsia="Times New Roman" w:hAnsi="Times New Roman"/>
          <w:iCs/>
          <w:sz w:val="26"/>
          <w:szCs w:val="26"/>
          <w:u w:val="single"/>
          <w:lang w:eastAsia="ru-RU"/>
        </w:rPr>
        <w:t>Этюды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Бертини А. Этюд Соль мажор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Гедике А. 40 мелодических этюдов, 2 тетрадь, соч. 32</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Гедике А. Соч. 58. «Ровность и беглость»</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Лешгорн А. Соч. 65, №№ 4-8, 11, 12, 15</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5.  Лемуан А. Этюды соч. 37 №№ 1, 2</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t>Рекомендуемая литература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Юный пианист, Вып.1, сост. И ред. Л. Ройзмана и В. Натансона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Избранные ансамбли, Вып.1. сост. В. Катансон</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Современная фортепианная музыка для детей, </w:t>
      </w:r>
      <w:r w:rsidRPr="00B81C07">
        <w:rPr>
          <w:rFonts w:ascii="Times New Roman" w:eastAsia="Times New Roman" w:hAnsi="Times New Roman"/>
          <w:sz w:val="26"/>
          <w:szCs w:val="26"/>
          <w:lang w:val="en-US" w:eastAsia="ru-RU"/>
        </w:rPr>
        <w:t>II</w:t>
      </w:r>
      <w:r w:rsidRPr="00B81C07">
        <w:rPr>
          <w:rFonts w:ascii="Times New Roman" w:eastAsia="Times New Roman" w:hAnsi="Times New Roman"/>
          <w:sz w:val="26"/>
          <w:szCs w:val="26"/>
          <w:lang w:eastAsia="ru-RU"/>
        </w:rPr>
        <w:t xml:space="preserve"> кл., ДМШ,</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Сост. И ред. Н. Кончевского</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Хрестоматия педагогического репертуара для фортепиано, Вып. 1, </w:t>
      </w:r>
      <w:r w:rsidRPr="00B81C07">
        <w:rPr>
          <w:rFonts w:ascii="Times New Roman" w:eastAsia="Times New Roman" w:hAnsi="Times New Roman"/>
          <w:sz w:val="26"/>
          <w:szCs w:val="26"/>
          <w:lang w:val="en-US" w:eastAsia="ru-RU"/>
        </w:rPr>
        <w:t>I</w:t>
      </w:r>
      <w:r w:rsidRPr="00B81C07">
        <w:rPr>
          <w:rFonts w:ascii="Times New Roman" w:eastAsia="Times New Roman" w:hAnsi="Times New Roman"/>
          <w:sz w:val="26"/>
          <w:szCs w:val="26"/>
          <w:lang w:eastAsia="ru-RU"/>
        </w:rPr>
        <w:t>-</w:t>
      </w:r>
      <w:r w:rsidRPr="00B81C07">
        <w:rPr>
          <w:rFonts w:ascii="Times New Roman" w:eastAsia="Times New Roman" w:hAnsi="Times New Roman"/>
          <w:sz w:val="26"/>
          <w:szCs w:val="26"/>
          <w:lang w:val="en-US" w:eastAsia="ru-RU"/>
        </w:rPr>
        <w:t>II</w:t>
      </w:r>
      <w:r w:rsidRPr="00B81C07">
        <w:rPr>
          <w:rFonts w:ascii="Times New Roman" w:eastAsia="Times New Roman" w:hAnsi="Times New Roman"/>
          <w:sz w:val="26"/>
          <w:szCs w:val="26"/>
          <w:lang w:eastAsia="ru-RU"/>
        </w:rPr>
        <w:t xml:space="preserve"> кл., </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ДМШ, сост. И ред. Н. Любомудровой</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t>4 год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Годовые требования: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4-5 этюдов,</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2-3 пьесы,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w:t>
      </w:r>
      <w:proofErr w:type="gramStart"/>
      <w:r w:rsidRPr="00B81C07">
        <w:rPr>
          <w:rFonts w:ascii="Times New Roman" w:eastAsia="Times New Roman" w:hAnsi="Times New Roman"/>
          <w:sz w:val="26"/>
          <w:szCs w:val="26"/>
          <w:lang w:eastAsia="ru-RU"/>
        </w:rPr>
        <w:t>полифонических</w:t>
      </w:r>
      <w:proofErr w:type="gramEnd"/>
      <w:r w:rsidRPr="00B81C07">
        <w:rPr>
          <w:rFonts w:ascii="Times New Roman" w:eastAsia="Times New Roman" w:hAnsi="Times New Roman"/>
          <w:sz w:val="26"/>
          <w:szCs w:val="26"/>
          <w:lang w:eastAsia="ru-RU"/>
        </w:rPr>
        <w:t xml:space="preserve"> произведения,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часть крупной формы,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1-2 ансамбля,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продолжение формирования навыков чтения с листа,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гаммы Си мажор, си минор, Фа мажор, фа минор, аккорды и арпеджио к ним, хроматические гаммы от белых клавиш двумя руками в 2 октавы.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lastRenderedPageBreak/>
        <w:t>Примерные репертуарные списки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 И. Беркович «Маленький этюд»,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Т. Лак «Этюд», Соч. 172,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А. Гедике «Этюд», Соч. 58, </w:t>
      </w:r>
      <w:r w:rsidRPr="00B81C07">
        <w:rPr>
          <w:rFonts w:ascii="Times New Roman" w:eastAsia="Times New Roman" w:hAnsi="Times New Roman"/>
          <w:sz w:val="26"/>
          <w:szCs w:val="26"/>
          <w:lang w:val="en-US" w:eastAsia="ru-RU"/>
        </w:rPr>
        <w:t>e</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А. Лемуан «Этюд», Соч. 37,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5. И.С.Бах «Менуэт»,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r w:rsidRPr="00B81C07">
        <w:rPr>
          <w:rFonts w:ascii="Times New Roman" w:eastAsia="Times New Roman" w:hAnsi="Times New Roman"/>
          <w:sz w:val="26"/>
          <w:szCs w:val="26"/>
          <w:lang w:eastAsia="ru-RU"/>
        </w:rPr>
        <w:t xml:space="preserve"> (№12)</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6. А. Лемуан «Этюд», Соч.37,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7. И. Беркович «Вальс»,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8. П. Чайковский «Вальс» (из оперы Е. Онегин),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9. Л. Моцарт «Бурре», </w:t>
      </w:r>
      <w:r w:rsidRPr="00B81C07">
        <w:rPr>
          <w:rFonts w:ascii="Times New Roman" w:eastAsia="Times New Roman" w:hAnsi="Times New Roman"/>
          <w:sz w:val="26"/>
          <w:szCs w:val="26"/>
          <w:lang w:val="en-US" w:eastAsia="ru-RU"/>
        </w:rPr>
        <w:t>d</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10. К. Бин «Давным-давно»</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11. Р. Мириан «Веселый крестьянин»</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12.  Мясковский Н. «Беззаботная песенка»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13. Дварионас Б.</w:t>
      </w:r>
      <w:r w:rsidRPr="00B81C07">
        <w:rPr>
          <w:rFonts w:ascii="Times New Roman" w:eastAsia="Times New Roman" w:hAnsi="Times New Roman"/>
          <w:sz w:val="26"/>
          <w:szCs w:val="26"/>
          <w:lang w:eastAsia="ru-RU"/>
        </w:rPr>
        <w:tab/>
        <w:t>Прелюдия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14. Гедике А. Скерцо</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15. Гречанинов А. Соч. 98, № 1</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16. Лядов А. Колыбельная</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t>Произведения полифонического склада</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lang w:eastAsia="ru-RU"/>
        </w:rPr>
      </w:pP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Бах Ф.Э.</w:t>
      </w:r>
      <w:r w:rsidRPr="00B81C07">
        <w:rPr>
          <w:rFonts w:ascii="Times New Roman" w:eastAsia="Times New Roman" w:hAnsi="Times New Roman"/>
          <w:sz w:val="26"/>
          <w:szCs w:val="26"/>
          <w:lang w:eastAsia="ru-RU"/>
        </w:rPr>
        <w:tab/>
        <w:t>Анданте</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Рамо Ж.</w:t>
      </w:r>
      <w:r w:rsidRPr="00B81C07">
        <w:rPr>
          <w:rFonts w:ascii="Times New Roman" w:eastAsia="Times New Roman" w:hAnsi="Times New Roman"/>
          <w:sz w:val="26"/>
          <w:szCs w:val="26"/>
          <w:lang w:eastAsia="ru-RU"/>
        </w:rPr>
        <w:tab/>
        <w:t>Менуэт в форме рондо</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Гендель Г. 3 менуэта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Кирнбергер И.Ф. Сарабанда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5. Корелли А. Сарабанда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6. Скарлатти Д.</w:t>
      </w:r>
      <w:r w:rsidRPr="00B81C07">
        <w:rPr>
          <w:rFonts w:ascii="Times New Roman" w:eastAsia="Times New Roman" w:hAnsi="Times New Roman"/>
          <w:sz w:val="26"/>
          <w:szCs w:val="26"/>
          <w:lang w:eastAsia="ru-RU"/>
        </w:rPr>
        <w:tab/>
        <w:t>Ария ре минор</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iCs/>
          <w:sz w:val="26"/>
          <w:szCs w:val="26"/>
          <w:u w:val="single"/>
          <w:lang w:eastAsia="ru-RU"/>
        </w:rPr>
        <w:t>Этюды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Гурлит К. Этюд Ля мажор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Гедике А. Этюд ми минор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Шитте Л.</w:t>
      </w:r>
      <w:r w:rsidRPr="00B81C07">
        <w:rPr>
          <w:rFonts w:ascii="Times New Roman" w:eastAsia="Times New Roman" w:hAnsi="Times New Roman"/>
          <w:sz w:val="26"/>
          <w:szCs w:val="26"/>
          <w:lang w:eastAsia="ru-RU"/>
        </w:rPr>
        <w:tab/>
        <w:t xml:space="preserve"> Этюды соч.160: № 10, 14, 15, 18</w:t>
      </w:r>
    </w:p>
    <w:p w:rsidR="00B81C07" w:rsidRPr="00B81C07" w:rsidRDefault="00B81C07" w:rsidP="00B81C07">
      <w:pPr>
        <w:widowControl w:val="0"/>
        <w:tabs>
          <w:tab w:val="left" w:pos="2835"/>
        </w:tabs>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Геллер С. Этюды</w:t>
      </w:r>
      <w:r w:rsidRPr="00B81C07">
        <w:rPr>
          <w:rFonts w:ascii="Times New Roman" w:eastAsia="Times New Roman" w:hAnsi="Times New Roman"/>
          <w:sz w:val="26"/>
          <w:szCs w:val="26"/>
          <w:lang w:eastAsia="ru-RU"/>
        </w:rPr>
        <w:tab/>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5. Гнесина Е. Маленький этюд на трели</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t>Рекомендуемая литература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Юный пианист, вып.2, сост. И ред. Л. Ройзмана и В. Натансона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Избранные ансамбли для фортепиано в 4 руки, Вып. 1-4 кл., </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сост. Г. Баранова, Р. Взорова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Современная фортепианная музыка для детей, </w:t>
      </w:r>
      <w:r w:rsidRPr="00B81C07">
        <w:rPr>
          <w:rFonts w:ascii="Times New Roman" w:eastAsia="Times New Roman" w:hAnsi="Times New Roman"/>
          <w:sz w:val="26"/>
          <w:szCs w:val="26"/>
          <w:lang w:val="en-US" w:eastAsia="ru-RU"/>
        </w:rPr>
        <w:t>III</w:t>
      </w:r>
      <w:r w:rsidRPr="00B81C07">
        <w:rPr>
          <w:rFonts w:ascii="Times New Roman" w:eastAsia="Times New Roman" w:hAnsi="Times New Roman"/>
          <w:sz w:val="26"/>
          <w:szCs w:val="26"/>
          <w:lang w:eastAsia="ru-RU"/>
        </w:rPr>
        <w:t xml:space="preserve"> кл., ДМШ, </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сост. И ред. Н. Кончевского</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Сборник фортепианных пьес для начинающих по </w:t>
      </w:r>
      <w:proofErr w:type="gramStart"/>
      <w:r w:rsidRPr="00B81C07">
        <w:rPr>
          <w:rFonts w:ascii="Times New Roman" w:eastAsia="Times New Roman" w:hAnsi="Times New Roman"/>
          <w:sz w:val="26"/>
          <w:szCs w:val="26"/>
          <w:lang w:eastAsia="ru-RU"/>
        </w:rPr>
        <w:t>нотной</w:t>
      </w:r>
      <w:proofErr w:type="gramEnd"/>
      <w:r w:rsidRPr="00B81C07">
        <w:rPr>
          <w:rFonts w:ascii="Times New Roman" w:eastAsia="Times New Roman" w:hAnsi="Times New Roman"/>
          <w:sz w:val="26"/>
          <w:szCs w:val="26"/>
          <w:lang w:eastAsia="ru-RU"/>
        </w:rPr>
        <w:t xml:space="preserve"> </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тетради Л. Моцарта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b/>
          <w:bCs/>
          <w:sz w:val="26"/>
          <w:szCs w:val="26"/>
          <w:lang w:eastAsia="ru-RU"/>
        </w:rPr>
      </w:pPr>
      <w:r w:rsidRPr="00B81C07">
        <w:rPr>
          <w:rFonts w:ascii="Times New Roman" w:eastAsia="Times New Roman" w:hAnsi="Times New Roman"/>
          <w:sz w:val="26"/>
          <w:szCs w:val="26"/>
          <w:u w:val="single"/>
          <w:lang w:eastAsia="ru-RU"/>
        </w:rPr>
        <w:t xml:space="preserve"> </w:t>
      </w:r>
      <w:r w:rsidRPr="00B81C07">
        <w:rPr>
          <w:rFonts w:ascii="Times New Roman" w:eastAsia="Times New Roman" w:hAnsi="Times New Roman"/>
          <w:b/>
          <w:bCs/>
          <w:sz w:val="26"/>
          <w:szCs w:val="26"/>
          <w:lang w:eastAsia="ru-RU"/>
        </w:rPr>
        <w:t>5 год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Учащиеся старших классов должны как можно чаще привлекаться к участию в публичных выступлениях, концертах класса и отдела, что способствует развитию их творческих возможностей, более свободному владению инструментом и формированию навыка сольных выступлений.</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Годовые требования: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4-5 этюдов,</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2-4 разнохарактерные пьесы,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w:t>
      </w:r>
      <w:proofErr w:type="gramStart"/>
      <w:r w:rsidRPr="00B81C07">
        <w:rPr>
          <w:rFonts w:ascii="Times New Roman" w:eastAsia="Times New Roman" w:hAnsi="Times New Roman"/>
          <w:sz w:val="26"/>
          <w:szCs w:val="26"/>
          <w:lang w:eastAsia="ru-RU"/>
        </w:rPr>
        <w:t>полифонических</w:t>
      </w:r>
      <w:proofErr w:type="gramEnd"/>
      <w:r w:rsidRPr="00B81C07">
        <w:rPr>
          <w:rFonts w:ascii="Times New Roman" w:eastAsia="Times New Roman" w:hAnsi="Times New Roman"/>
          <w:sz w:val="26"/>
          <w:szCs w:val="26"/>
          <w:lang w:eastAsia="ru-RU"/>
        </w:rPr>
        <w:t xml:space="preserve"> произведения,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1-2 части крупной формы,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1-2 ансамбля или аккомпанемента,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чтение с листа,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мажорные гаммы от черных клавиш, к ним – аккорды и арпеджио на 2 октавы.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t>Примерные репертуарные списки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 А. Бертани «Этюд»,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Г. Беренс «Этюд», Соч. 61,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В. Зиринг «Этюд», Соч. 20,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Т. Лак «Этюд», Соч. 75,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5.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Амиров «Ноктюрн», </w:t>
      </w:r>
      <w:r w:rsidRPr="00B81C07">
        <w:rPr>
          <w:rFonts w:ascii="Times New Roman" w:eastAsia="Times New Roman" w:hAnsi="Times New Roman"/>
          <w:sz w:val="26"/>
          <w:szCs w:val="26"/>
          <w:lang w:val="en-US" w:eastAsia="ru-RU"/>
        </w:rPr>
        <w:t>e</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6. А. Лемуан «Этюд», Соч. 37,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7. Р. Глиэр «Арлекин»</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8. Г. Гендель «Куранта»,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9. Ж. Люлли «Гавот»,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10. Р. Глиэр «Песня», Соч. 41,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r w:rsidRPr="00B81C07">
        <w:rPr>
          <w:rFonts w:ascii="Times New Roman" w:eastAsia="Times New Roman" w:hAnsi="Times New Roman"/>
          <w:sz w:val="26"/>
          <w:szCs w:val="26"/>
          <w:lang w:eastAsia="ru-RU"/>
        </w:rPr>
        <w:t xml:space="preserve"> (ансамбль – 1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11. Ж. Металлиди «Полька»,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r w:rsidRPr="00B81C07">
        <w:rPr>
          <w:rFonts w:ascii="Times New Roman" w:eastAsia="Times New Roman" w:hAnsi="Times New Roman"/>
          <w:sz w:val="26"/>
          <w:szCs w:val="26"/>
          <w:lang w:eastAsia="ru-RU"/>
        </w:rPr>
        <w:t xml:space="preserve"> (ансамбль – 1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12. Бетховен Л. Экосезы Ми-бемоль мажор, Соль мажор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Тирольская песня, соч. 107</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13. Гайдн Й. Менуэт Соль мажор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14. Григ Э.</w:t>
      </w:r>
      <w:r w:rsidRPr="00B81C07">
        <w:rPr>
          <w:rFonts w:ascii="Times New Roman" w:eastAsia="Times New Roman" w:hAnsi="Times New Roman"/>
          <w:sz w:val="26"/>
          <w:szCs w:val="26"/>
          <w:lang w:eastAsia="ru-RU"/>
        </w:rPr>
        <w:tab/>
        <w:t>Соч. 12: «Родная песня», «Песня сторожа»</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t>Произведения полифонического склада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Маттезон И. Ария, Менуэт</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Моцарт В. Контрданс</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Перселл Г. Танец, Менуэт, Вольта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Павлюченко С.</w:t>
      </w:r>
      <w:r w:rsidRPr="00B81C07">
        <w:rPr>
          <w:rFonts w:ascii="Times New Roman" w:eastAsia="Times New Roman" w:hAnsi="Times New Roman"/>
          <w:sz w:val="26"/>
          <w:szCs w:val="26"/>
          <w:lang w:eastAsia="ru-RU"/>
        </w:rPr>
        <w:tab/>
        <w:t xml:space="preserve"> Фугетта ми минор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5. Циполи Д. Сарабанда из сюиты № 2, Менуэт из сюиты № 4</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6. Рамо Ж.Ф. Менуэт</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iCs/>
          <w:sz w:val="26"/>
          <w:szCs w:val="26"/>
          <w:u w:val="single"/>
          <w:lang w:eastAsia="ru-RU"/>
        </w:rPr>
      </w:pPr>
      <w:r w:rsidRPr="00B81C07">
        <w:rPr>
          <w:rFonts w:ascii="Times New Roman" w:eastAsia="Times New Roman" w:hAnsi="Times New Roman"/>
          <w:iCs/>
          <w:sz w:val="26"/>
          <w:szCs w:val="26"/>
          <w:u w:val="single"/>
          <w:lang w:eastAsia="ru-RU"/>
        </w:rPr>
        <w:t>Этюды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Гедике А. Соч. 47 №№ 10-16, 18, 21, 26</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Соч. 58 №№ 13, 18, 20</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Беренс Г.</w:t>
      </w:r>
      <w:r w:rsidRPr="00B81C07">
        <w:rPr>
          <w:rFonts w:ascii="Times New Roman" w:eastAsia="Times New Roman" w:hAnsi="Times New Roman"/>
          <w:sz w:val="26"/>
          <w:szCs w:val="26"/>
          <w:lang w:eastAsia="ru-RU"/>
        </w:rPr>
        <w:tab/>
        <w:t xml:space="preserve"> Соч. 100 № 4</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Геллер С. Соч. 47 № 12, 13</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Дювернуа Ж. Соч. 176 № 43, 44</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5. Лак Т. Соч. 172 №№ 5-8</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t>Произведения крупной формы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Мелартин Э. Сонатина соль минор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Шуман Р. Детская сонатина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Чимароза А. Сонатины ре минор, ля минор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Кулау Ф.</w:t>
      </w:r>
      <w:r w:rsidRPr="00B81C07">
        <w:rPr>
          <w:rFonts w:ascii="Times New Roman" w:eastAsia="Times New Roman" w:hAnsi="Times New Roman"/>
          <w:sz w:val="26"/>
          <w:szCs w:val="26"/>
          <w:lang w:eastAsia="ru-RU"/>
        </w:rPr>
        <w:tab/>
        <w:t xml:space="preserve"> Сонатина </w:t>
      </w:r>
      <w:proofErr w:type="gramStart"/>
      <w:r w:rsidRPr="00B81C07">
        <w:rPr>
          <w:rFonts w:ascii="Times New Roman" w:eastAsia="Times New Roman" w:hAnsi="Times New Roman"/>
          <w:sz w:val="26"/>
          <w:szCs w:val="26"/>
          <w:lang w:eastAsia="ru-RU"/>
        </w:rPr>
        <w:t>До</w:t>
      </w:r>
      <w:proofErr w:type="gramEnd"/>
      <w:r w:rsidRPr="00B81C07">
        <w:rPr>
          <w:rFonts w:ascii="Times New Roman" w:eastAsia="Times New Roman" w:hAnsi="Times New Roman"/>
          <w:sz w:val="26"/>
          <w:szCs w:val="26"/>
          <w:lang w:eastAsia="ru-RU"/>
        </w:rPr>
        <w:t xml:space="preserve"> </w:t>
      </w:r>
      <w:proofErr w:type="gramStart"/>
      <w:r w:rsidRPr="00B81C07">
        <w:rPr>
          <w:rFonts w:ascii="Times New Roman" w:eastAsia="Times New Roman" w:hAnsi="Times New Roman"/>
          <w:sz w:val="26"/>
          <w:szCs w:val="26"/>
          <w:lang w:eastAsia="ru-RU"/>
        </w:rPr>
        <w:t>мажор</w:t>
      </w:r>
      <w:proofErr w:type="gramEnd"/>
      <w:r w:rsidRPr="00B81C07">
        <w:rPr>
          <w:rFonts w:ascii="Times New Roman" w:eastAsia="Times New Roman" w:hAnsi="Times New Roman"/>
          <w:sz w:val="26"/>
          <w:szCs w:val="26"/>
          <w:lang w:eastAsia="ru-RU"/>
        </w:rPr>
        <w:t>, соч. 55 № 3: 1, 2 ч.</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lastRenderedPageBreak/>
        <w:t>Рекомендуемая литература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Школа фортепианной техники, Вып. 1, сост. В. Натансон, В. Демьянова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Библиотека юного пианиста, Вып. 2, сост. В. Натансон</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Современная фортепианная музыка для детей, </w:t>
      </w:r>
      <w:r w:rsidRPr="00B81C07">
        <w:rPr>
          <w:rFonts w:ascii="Times New Roman" w:eastAsia="Times New Roman" w:hAnsi="Times New Roman"/>
          <w:sz w:val="26"/>
          <w:szCs w:val="26"/>
          <w:lang w:val="en-US" w:eastAsia="ru-RU"/>
        </w:rPr>
        <w:t>II</w:t>
      </w:r>
      <w:r w:rsidRPr="00B81C07">
        <w:rPr>
          <w:rFonts w:ascii="Times New Roman" w:eastAsia="Times New Roman" w:hAnsi="Times New Roman"/>
          <w:sz w:val="26"/>
          <w:szCs w:val="26"/>
          <w:lang w:eastAsia="ru-RU"/>
        </w:rPr>
        <w:t xml:space="preserve"> кл., ДМШ, </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сост. И ред. Н. Кончевского</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Легкие переложения произведений русских композиторов,</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сост. В. Натансон</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t>6 год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Годовые требования: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4-5 этюдов,</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2-3 пьесы,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w:t>
      </w:r>
      <w:proofErr w:type="gramStart"/>
      <w:r w:rsidRPr="00B81C07">
        <w:rPr>
          <w:rFonts w:ascii="Times New Roman" w:eastAsia="Times New Roman" w:hAnsi="Times New Roman"/>
          <w:sz w:val="26"/>
          <w:szCs w:val="26"/>
          <w:lang w:eastAsia="ru-RU"/>
        </w:rPr>
        <w:t>полифонических</w:t>
      </w:r>
      <w:proofErr w:type="gramEnd"/>
      <w:r w:rsidRPr="00B81C07">
        <w:rPr>
          <w:rFonts w:ascii="Times New Roman" w:eastAsia="Times New Roman" w:hAnsi="Times New Roman"/>
          <w:sz w:val="26"/>
          <w:szCs w:val="26"/>
          <w:lang w:eastAsia="ru-RU"/>
        </w:rPr>
        <w:t xml:space="preserve"> произведения,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1-2 части крупной формы,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1-2 ансамбля или аккомпанемента,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чтение с листа,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мажорные и минорные гаммы от черных клавиш, аккорды и арпеджио к ним на 2 октавы, хроматические гаммы двумя руками.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t>Примерные репертуарные списки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 Д. Кабалевский «Этюд», Соч. 27,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М. Парцхаладзе «Этюд»,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Ж. Бизе «Колыбельная»,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М. Глинка «Музыка», с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5.  Г. Бем «Ригодон»,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6. С. Майкапар «Фугетта», Соч. 8,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7. М. Мусоргский «Гопак»,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r w:rsidRPr="00B81C07">
        <w:rPr>
          <w:rFonts w:ascii="Times New Roman" w:eastAsia="Times New Roman" w:hAnsi="Times New Roman"/>
          <w:sz w:val="26"/>
          <w:szCs w:val="26"/>
          <w:lang w:eastAsia="ru-RU"/>
        </w:rPr>
        <w:t xml:space="preserve"> (ансамбль – 1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8. А. Бородин «Полька»,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9. Ж. Люлли «Гавот»,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10. Р. Глиэр «Песня», Соч. 41,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r w:rsidRPr="00B81C07">
        <w:rPr>
          <w:rFonts w:ascii="Times New Roman" w:eastAsia="Times New Roman" w:hAnsi="Times New Roman"/>
          <w:sz w:val="26"/>
          <w:szCs w:val="26"/>
          <w:lang w:eastAsia="ru-RU"/>
        </w:rPr>
        <w:t xml:space="preserve"> (ансамбль – 1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11. Ж. Металлиди «Полька»,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r w:rsidRPr="00B81C07">
        <w:rPr>
          <w:rFonts w:ascii="Times New Roman" w:eastAsia="Times New Roman" w:hAnsi="Times New Roman"/>
          <w:sz w:val="26"/>
          <w:szCs w:val="26"/>
          <w:lang w:eastAsia="ru-RU"/>
        </w:rPr>
        <w:t xml:space="preserve"> (ансамбль – 1 партия)</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12. Бетховен Л.</w:t>
      </w:r>
      <w:r w:rsidRPr="00B81C07">
        <w:rPr>
          <w:rFonts w:ascii="Times New Roman" w:eastAsia="Times New Roman" w:hAnsi="Times New Roman"/>
          <w:sz w:val="26"/>
          <w:szCs w:val="26"/>
          <w:lang w:eastAsia="ru-RU"/>
        </w:rPr>
        <w:tab/>
        <w:t>7 народных танцев: Алеманда Ля мажор,</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Багатель, соч.119  № 1</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13. Григ Э.</w:t>
      </w:r>
      <w:r w:rsidRPr="00B81C07">
        <w:rPr>
          <w:rFonts w:ascii="Times New Roman" w:eastAsia="Times New Roman" w:hAnsi="Times New Roman"/>
          <w:sz w:val="26"/>
          <w:szCs w:val="26"/>
          <w:lang w:eastAsia="ru-RU"/>
        </w:rPr>
        <w:tab/>
        <w:t>Ариетта, «Народная мелодия», соч. 12</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14. Глиэр Р. Колыбельная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15. Грибоедов А.</w:t>
      </w:r>
      <w:r w:rsidRPr="00B81C07">
        <w:rPr>
          <w:rFonts w:ascii="Times New Roman" w:eastAsia="Times New Roman" w:hAnsi="Times New Roman"/>
          <w:sz w:val="26"/>
          <w:szCs w:val="26"/>
          <w:lang w:eastAsia="ru-RU"/>
        </w:rPr>
        <w:tab/>
        <w:t xml:space="preserve"> 2 Вальса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16.  Моцарт В. Контрданс Си-бемоль мажор, </w:t>
      </w:r>
      <w:proofErr w:type="gramStart"/>
      <w:r w:rsidRPr="00B81C07">
        <w:rPr>
          <w:rFonts w:ascii="Times New Roman" w:eastAsia="Times New Roman" w:hAnsi="Times New Roman"/>
          <w:sz w:val="26"/>
          <w:szCs w:val="26"/>
          <w:lang w:eastAsia="ru-RU"/>
        </w:rPr>
        <w:t>До</w:t>
      </w:r>
      <w:proofErr w:type="gramEnd"/>
      <w:r w:rsidRPr="00B81C07">
        <w:rPr>
          <w:rFonts w:ascii="Times New Roman" w:eastAsia="Times New Roman" w:hAnsi="Times New Roman"/>
          <w:sz w:val="26"/>
          <w:szCs w:val="26"/>
          <w:lang w:eastAsia="ru-RU"/>
        </w:rPr>
        <w:t xml:space="preserve"> мажор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17. Косенко В. Скерцино, соч. 15</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t>Произведения полифонического склада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Майкапар А. Соч. 28: Прелюдия и фугетта до-диез минор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Мясковский Н.</w:t>
      </w:r>
      <w:r w:rsidRPr="00B81C07">
        <w:rPr>
          <w:rFonts w:ascii="Times New Roman" w:eastAsia="Times New Roman" w:hAnsi="Times New Roman"/>
          <w:sz w:val="26"/>
          <w:szCs w:val="26"/>
          <w:lang w:eastAsia="ru-RU"/>
        </w:rPr>
        <w:tab/>
        <w:t xml:space="preserve">Соч. 43: «Элегическое настроение», канон </w:t>
      </w:r>
    </w:p>
    <w:p w:rsidR="00B81C07" w:rsidRPr="00B81C07" w:rsidRDefault="00B81C07" w:rsidP="00B81C07">
      <w:pPr>
        <w:keepNext/>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w:t>
      </w:r>
      <w:proofErr w:type="gramStart"/>
      <w:r w:rsidRPr="00B81C07">
        <w:rPr>
          <w:rFonts w:ascii="Times New Roman" w:eastAsia="Times New Roman" w:hAnsi="Times New Roman"/>
          <w:sz w:val="26"/>
          <w:szCs w:val="26"/>
          <w:lang w:eastAsia="ru-RU"/>
        </w:rPr>
        <w:t xml:space="preserve">Люлли Ж.Б. Жига («Библиотека юного пианиста, средние </w:t>
      </w:r>
      <w:proofErr w:type="gramEnd"/>
    </w:p>
    <w:p w:rsidR="00B81C07" w:rsidRPr="00B81C07" w:rsidRDefault="00B81C07" w:rsidP="00B81C07">
      <w:pPr>
        <w:keepNext/>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классы ДМШ», сост. Б. Милич)</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Перселл Г. Прелюдия </w:t>
      </w:r>
      <w:proofErr w:type="gramStart"/>
      <w:r w:rsidRPr="00B81C07">
        <w:rPr>
          <w:rFonts w:ascii="Times New Roman" w:eastAsia="Times New Roman" w:hAnsi="Times New Roman"/>
          <w:sz w:val="26"/>
          <w:szCs w:val="26"/>
          <w:lang w:eastAsia="ru-RU"/>
        </w:rPr>
        <w:t>До</w:t>
      </w:r>
      <w:proofErr w:type="gramEnd"/>
      <w:r w:rsidRPr="00B81C07">
        <w:rPr>
          <w:rFonts w:ascii="Times New Roman" w:eastAsia="Times New Roman" w:hAnsi="Times New Roman"/>
          <w:sz w:val="26"/>
          <w:szCs w:val="26"/>
          <w:lang w:eastAsia="ru-RU"/>
        </w:rPr>
        <w:t xml:space="preserve"> мажор (там же)</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5. Скарлатти Д. Менуэт (там же)</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iCs/>
          <w:sz w:val="26"/>
          <w:szCs w:val="26"/>
          <w:u w:val="single"/>
          <w:lang w:eastAsia="ru-RU"/>
        </w:rPr>
      </w:pPr>
      <w:r w:rsidRPr="00B81C07">
        <w:rPr>
          <w:rFonts w:ascii="Times New Roman" w:eastAsia="Times New Roman" w:hAnsi="Times New Roman"/>
          <w:iCs/>
          <w:sz w:val="26"/>
          <w:szCs w:val="26"/>
          <w:u w:val="single"/>
          <w:lang w:eastAsia="ru-RU"/>
        </w:rPr>
        <w:t>Этюды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1. Беренс Г.</w:t>
      </w:r>
      <w:r w:rsidRPr="00B81C07">
        <w:rPr>
          <w:rFonts w:ascii="Times New Roman" w:eastAsia="Times New Roman" w:hAnsi="Times New Roman"/>
          <w:sz w:val="26"/>
          <w:szCs w:val="26"/>
          <w:lang w:eastAsia="ru-RU"/>
        </w:rPr>
        <w:tab/>
        <w:t xml:space="preserve"> Избранные этюды, соч. 61, 88, №№ 1-3, 5-7</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Бертини А. 28 избранных этюдов, соч. 29 и 32: №№ 4-9</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Гедике А. 10 миниатюр в форме этюдов, соч. 8</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Соч. 47: №№ 20-26</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Лешгорн А. Соч. 65, 3 тетрадь; Соч. 66: №№ 1-4</w:t>
      </w:r>
    </w:p>
    <w:p w:rsidR="00B81C07" w:rsidRPr="00B81C07" w:rsidRDefault="00B81C07" w:rsidP="00B81C07">
      <w:pPr>
        <w:keepNext/>
        <w:widowControl w:val="0"/>
        <w:autoSpaceDE w:val="0"/>
        <w:autoSpaceDN w:val="0"/>
        <w:adjustRightInd w:val="0"/>
        <w:spacing w:after="0"/>
        <w:ind w:firstLine="709"/>
        <w:jc w:val="center"/>
        <w:rPr>
          <w:rFonts w:ascii="Times New Roman" w:eastAsia="Times New Roman" w:hAnsi="Times New Roman"/>
          <w:iCs/>
          <w:sz w:val="26"/>
          <w:szCs w:val="26"/>
          <w:u w:val="single"/>
          <w:lang w:eastAsia="ru-RU"/>
        </w:rPr>
      </w:pPr>
      <w:r w:rsidRPr="00B81C07">
        <w:rPr>
          <w:rFonts w:ascii="Times New Roman" w:eastAsia="Times New Roman" w:hAnsi="Times New Roman"/>
          <w:iCs/>
          <w:sz w:val="26"/>
          <w:szCs w:val="26"/>
          <w:u w:val="single"/>
          <w:lang w:eastAsia="ru-RU"/>
        </w:rPr>
        <w:t>Крупная форма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Бетховен Л. Сонатины Ми-бемоль мажор, фа минор, 1 ч.</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Вебер К.М. Сонатина </w:t>
      </w:r>
      <w:proofErr w:type="gramStart"/>
      <w:r w:rsidRPr="00B81C07">
        <w:rPr>
          <w:rFonts w:ascii="Times New Roman" w:eastAsia="Times New Roman" w:hAnsi="Times New Roman"/>
          <w:sz w:val="26"/>
          <w:szCs w:val="26"/>
          <w:lang w:eastAsia="ru-RU"/>
        </w:rPr>
        <w:t>До</w:t>
      </w:r>
      <w:proofErr w:type="gramEnd"/>
      <w:r w:rsidRPr="00B81C07">
        <w:rPr>
          <w:rFonts w:ascii="Times New Roman" w:eastAsia="Times New Roman" w:hAnsi="Times New Roman"/>
          <w:sz w:val="26"/>
          <w:szCs w:val="26"/>
          <w:lang w:eastAsia="ru-RU"/>
        </w:rPr>
        <w:t xml:space="preserve"> мажор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Клементи М. Сонатины Соль мажор, Фа мажор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Кулау Ф. Сонатины соч. 55, №№ 1, 4</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5. Чимароза Д. Соната соль минор</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lang w:eastAsia="ru-RU"/>
        </w:rPr>
      </w:pPr>
      <w:r w:rsidRPr="00B81C07">
        <w:rPr>
          <w:rFonts w:ascii="Times New Roman" w:eastAsia="Times New Roman" w:hAnsi="Times New Roman"/>
          <w:sz w:val="26"/>
          <w:szCs w:val="26"/>
          <w:u w:val="single"/>
          <w:lang w:eastAsia="ru-RU"/>
        </w:rPr>
        <w:t>Рекомендуемая литература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Сборник этюдов и технических пьес русских композиторов, тетрадь 3</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Сборник полифонических пьес, Ч.2., сост. С. Ляховицкая</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Современная фортепианная музыка для детей, </w:t>
      </w:r>
      <w:r w:rsidRPr="00B81C07">
        <w:rPr>
          <w:rFonts w:ascii="Times New Roman" w:eastAsia="Times New Roman" w:hAnsi="Times New Roman"/>
          <w:sz w:val="26"/>
          <w:szCs w:val="26"/>
          <w:lang w:val="en-US" w:eastAsia="ru-RU"/>
        </w:rPr>
        <w:t>IV</w:t>
      </w:r>
      <w:r w:rsidRPr="00B81C07">
        <w:rPr>
          <w:rFonts w:ascii="Times New Roman" w:eastAsia="Times New Roman" w:hAnsi="Times New Roman"/>
          <w:sz w:val="26"/>
          <w:szCs w:val="26"/>
          <w:lang w:eastAsia="ru-RU"/>
        </w:rPr>
        <w:t xml:space="preserve"> кл., ДМШ,</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Сост. И ред. Н. Кончевского</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Избранные ансамбли для фортепиано в 4 руки, Вып.4, сост. Г. Баранова, </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Т. Взорова</w:t>
      </w:r>
    </w:p>
    <w:p w:rsidR="00B81C07" w:rsidRPr="00B81C07" w:rsidRDefault="00B81C07" w:rsidP="00B81C07">
      <w:pPr>
        <w:widowControl w:val="0"/>
        <w:autoSpaceDE w:val="0"/>
        <w:autoSpaceDN w:val="0"/>
        <w:adjustRightInd w:val="0"/>
        <w:spacing w:after="0"/>
        <w:jc w:val="center"/>
        <w:rPr>
          <w:rFonts w:ascii="Times New Roman" w:eastAsia="Times New Roman" w:hAnsi="Times New Roman"/>
          <w:sz w:val="26"/>
          <w:szCs w:val="26"/>
          <w:lang w:eastAsia="ru-RU"/>
        </w:rPr>
      </w:pPr>
      <w:r w:rsidRPr="00B81C07">
        <w:rPr>
          <w:rFonts w:ascii="Times New Roman" w:eastAsia="Times New Roman" w:hAnsi="Times New Roman"/>
          <w:b/>
          <w:sz w:val="26"/>
          <w:szCs w:val="26"/>
          <w:lang w:eastAsia="ru-RU"/>
        </w:rPr>
        <w:t xml:space="preserve">Требования к уровню подготовки </w:t>
      </w:r>
      <w:proofErr w:type="gramStart"/>
      <w:r w:rsidRPr="00B81C07">
        <w:rPr>
          <w:rFonts w:ascii="Times New Roman" w:eastAsia="Times New Roman" w:hAnsi="Times New Roman"/>
          <w:b/>
          <w:sz w:val="26"/>
          <w:szCs w:val="26"/>
          <w:lang w:eastAsia="ru-RU"/>
        </w:rPr>
        <w:t>обучающихся</w:t>
      </w:r>
      <w:proofErr w:type="gramEnd"/>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sz w:val="26"/>
          <w:szCs w:val="26"/>
          <w:lang w:eastAsia="ru-RU"/>
        </w:rPr>
        <w:t>Уровень подготовки обучающихся является результатом освоения    программы  учебного  предмета  «Фортепиано» и  включает следующие знания, умения, навыки:</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eastAsia="ru-RU"/>
        </w:rPr>
        <w:t>знание инструментальных и художественных особенностей и возможностей фортепиано;</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eastAsia="ru-RU"/>
        </w:rPr>
        <w:t>знание в соответствии с программными требованиями музыкальных произведений, написанных для фортепиано зарубежными и отечественными композиторами;</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eastAsia="ru-RU"/>
        </w:rPr>
        <w:t>владение основными видами фортепианной техники, использование художественно оправданных технических приемов, позволяющих создавать художественный образ, соответствующий авторскому замыслу;</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eastAsia="ru-RU"/>
        </w:rPr>
        <w:t>знания музыкальной терминологии;</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eastAsia="ru-RU"/>
        </w:rPr>
        <w:t>умения технически грамотно исполнять произведения разной степени трудности на фортепиано;</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eastAsia="ru-RU"/>
        </w:rPr>
        <w:t>умения самостоятельного разбора и разучивания на фортепиано несложного музыкального произведения;</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eastAsia="ru-RU"/>
        </w:rPr>
        <w:t>умения использовать теоретические знания при игре на фортепиано;</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eastAsia="ru-RU"/>
        </w:rPr>
        <w:t>навыки публичных выступлений на концертах, академических вечерах, открытых уроках и т.п.;</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eastAsia="ru-RU"/>
        </w:rPr>
        <w:t>навыки чтения с листа легкого музыкального текста;</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eastAsia="ru-RU"/>
        </w:rPr>
        <w:t>навыки (первоначальные) игры в фортепианном или смешанном инструментальном ансамбле;</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eastAsia="ru-RU"/>
        </w:rPr>
        <w:t>первичные навыки в области теоретического анализа исполняемых произведений.</w:t>
      </w:r>
    </w:p>
    <w:p w:rsidR="00B81C07" w:rsidRDefault="00B81C07" w:rsidP="00B81C07">
      <w:pPr>
        <w:widowControl w:val="0"/>
        <w:autoSpaceDE w:val="0"/>
        <w:autoSpaceDN w:val="0"/>
        <w:adjustRightInd w:val="0"/>
        <w:spacing w:after="0"/>
        <w:rPr>
          <w:rFonts w:ascii="Times New Roman" w:eastAsia="Times New Roman" w:hAnsi="Times New Roman"/>
          <w:b/>
          <w:sz w:val="26"/>
          <w:szCs w:val="26"/>
          <w:lang w:eastAsia="ru-RU"/>
        </w:rPr>
      </w:pPr>
      <w:r w:rsidRPr="00B81C07">
        <w:rPr>
          <w:rFonts w:ascii="Times New Roman" w:eastAsia="Times New Roman" w:hAnsi="Times New Roman"/>
          <w:b/>
          <w:sz w:val="26"/>
          <w:szCs w:val="26"/>
          <w:lang w:eastAsia="ru-RU"/>
        </w:rPr>
        <w:t>Формы и методы контроля, система оценок</w:t>
      </w:r>
    </w:p>
    <w:p w:rsidR="00B81C07" w:rsidRPr="00B81C07" w:rsidRDefault="00B81C07" w:rsidP="00B81C07">
      <w:pPr>
        <w:widowControl w:val="0"/>
        <w:autoSpaceDE w:val="0"/>
        <w:autoSpaceDN w:val="0"/>
        <w:adjustRightInd w:val="0"/>
        <w:spacing w:after="0"/>
        <w:rPr>
          <w:rFonts w:ascii="Times New Roman" w:eastAsia="Times New Roman" w:hAnsi="Times New Roman"/>
          <w:b/>
          <w:sz w:val="26"/>
          <w:szCs w:val="26"/>
          <w:lang w:eastAsia="ru-RU"/>
        </w:rPr>
      </w:pPr>
      <w:r w:rsidRPr="00B81C07">
        <w:rPr>
          <w:rFonts w:ascii="Times New Roman" w:eastAsia="Times New Roman" w:hAnsi="Times New Roman"/>
          <w:i/>
          <w:color w:val="000000"/>
          <w:sz w:val="26"/>
          <w:szCs w:val="26"/>
          <w:lang w:eastAsia="ru-RU"/>
        </w:rPr>
        <w:t>Аттестация: цели, виды, форма, содержание</w:t>
      </w:r>
    </w:p>
    <w:p w:rsidR="00B81C07" w:rsidRPr="00B81C07" w:rsidRDefault="00B81C07" w:rsidP="00B81C07">
      <w:pPr>
        <w:widowControl w:val="0"/>
        <w:autoSpaceDE w:val="0"/>
        <w:autoSpaceDN w:val="0"/>
        <w:adjustRightInd w:val="0"/>
        <w:spacing w:after="0"/>
        <w:ind w:firstLine="709"/>
        <w:contextualSpacing/>
        <w:jc w:val="both"/>
        <w:outlineLvl w:val="0"/>
        <w:rPr>
          <w:rFonts w:ascii="Times New Roman" w:eastAsia="ヒラギノ角ゴ Pro W3" w:hAnsi="Times New Roman"/>
          <w:sz w:val="26"/>
          <w:szCs w:val="26"/>
          <w:lang w:eastAsia="ru-RU"/>
        </w:rPr>
      </w:pPr>
      <w:r w:rsidRPr="00B81C07">
        <w:rPr>
          <w:rFonts w:ascii="Times New Roman" w:eastAsia="Geeza Pro" w:hAnsi="Times New Roman"/>
          <w:sz w:val="26"/>
          <w:szCs w:val="26"/>
          <w:lang w:eastAsia="ru-RU"/>
        </w:rPr>
        <w:t xml:space="preserve">Оценка качества реализации программы «Фортепиано» включает в себя </w:t>
      </w:r>
      <w:r w:rsidRPr="00B81C07">
        <w:rPr>
          <w:rFonts w:ascii="Times New Roman" w:eastAsia="Geeza Pro" w:hAnsi="Times New Roman"/>
          <w:sz w:val="26"/>
          <w:szCs w:val="26"/>
          <w:lang w:eastAsia="ru-RU"/>
        </w:rPr>
        <w:lastRenderedPageBreak/>
        <w:t>текущий контроль успеваемости, промежуточную аттестацию обучающихся.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u w:val="single"/>
          <w:lang w:eastAsia="ru-RU"/>
        </w:rPr>
        <w:t>Текущий контроль</w:t>
      </w:r>
      <w:r w:rsidRPr="00B81C07">
        <w:rPr>
          <w:rFonts w:ascii="Times New Roman" w:eastAsia="Times New Roman" w:hAnsi="Times New Roman"/>
          <w:sz w:val="26"/>
          <w:szCs w:val="26"/>
          <w:lang w:eastAsia="ru-RU"/>
        </w:rPr>
        <w:t xml:space="preserve"> направлен на поддержание учебной дисциплины, на ответственную подготовку домашнего задания, правильную организацию самостоятельной работы, имеет воспитательные цели, носит стимулирующий характер. Текущий контроль над работой ученика осуществляет преподаватель, отражая в оценках достижения ученика, темпы его продвижения в освоении материала, качество выполнения заданий и т.п. Одной из форм текущего контроля может стать контрольный урок без присутствия комиссии. На основании результатов текущего контроля, а также учитывая публичные выступления на концерте или открытом уроке, выставляется четвертная отметка. Текущая аттестация проводится за счет времени аудиторных занятий на всём протяжении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u w:val="single"/>
          <w:lang w:eastAsia="ru-RU"/>
        </w:rPr>
        <w:t>Промежуточная аттестация</w:t>
      </w:r>
      <w:r w:rsidRPr="00B81C07">
        <w:rPr>
          <w:rFonts w:ascii="Times New Roman" w:eastAsia="Times New Roman" w:hAnsi="Times New Roman"/>
          <w:sz w:val="26"/>
          <w:szCs w:val="26"/>
          <w:lang w:eastAsia="ru-RU"/>
        </w:rPr>
        <w:t xml:space="preserve"> проводится в конце каждого полугодия также за счет аудиторного времени. Форма ее проведения - контрольный урок, зачет с приглашением комиссии и выставлением оценки. Обязательным условием является методическое обсуждение результатов выступления ученика, оно должно носить аналитический, рекомендательный характер, отмечать успехи и перспективы развития ребенка. Промежуточная аттестация отражает результаты работы ученика за данный период времени, определяет степень успешности развития учащегося на данном этапе обучения. Концертные публичные выступления также могут быть засчитаны как промежуточная аттестация. По итогам проверки успеваемости выставляется оценка с занесением ее в журнал, ведомость, индивидуальный план, дневник учащегося.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Оценка за год ставится по результатам всех публичных выступлений, включая участие в концертах, конкурсах. На зачетах и контрольных уроках в течение года должны быть представлены различные формы исполняемых произведений: полифония, этюды, пьесы, ансамбли, части произведений крупных форм.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На протяжении всего периода обучения во время занятий в классе, а также на технических зачетах, преподавателем осуществляется проверка навыков чтения с листа нетрудного нотного текста, а также проверка исполнения гамм, аккордов, арпеджио в соответствии с программными требованиями.</w:t>
      </w:r>
    </w:p>
    <w:p w:rsidR="00B81C07" w:rsidRPr="00B81C07" w:rsidRDefault="00B81C07" w:rsidP="00B81C07">
      <w:pPr>
        <w:widowControl w:val="0"/>
        <w:autoSpaceDE w:val="0"/>
        <w:autoSpaceDN w:val="0"/>
        <w:adjustRightInd w:val="0"/>
        <w:spacing w:after="0"/>
        <w:rPr>
          <w:rFonts w:ascii="Times New Roman" w:eastAsia="Times New Roman" w:hAnsi="Times New Roman"/>
          <w:b/>
          <w:i/>
          <w:sz w:val="26"/>
          <w:szCs w:val="26"/>
          <w:lang w:eastAsia="ru-RU"/>
        </w:rPr>
      </w:pPr>
      <w:r w:rsidRPr="00B81C07">
        <w:rPr>
          <w:rFonts w:ascii="Times New Roman" w:eastAsia="Helvetica" w:hAnsi="Times New Roman"/>
          <w:i/>
          <w:sz w:val="26"/>
          <w:szCs w:val="26"/>
          <w:lang w:eastAsia="ru-RU"/>
        </w:rPr>
        <w:t>Критерии оценок</w:t>
      </w:r>
    </w:p>
    <w:p w:rsidR="00B81C07" w:rsidRPr="00B81C07" w:rsidRDefault="00B81C07" w:rsidP="00B81C07">
      <w:pPr>
        <w:widowControl w:val="0"/>
        <w:autoSpaceDE w:val="0"/>
        <w:autoSpaceDN w:val="0"/>
        <w:adjustRightInd w:val="0"/>
        <w:spacing w:after="0"/>
        <w:ind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Для аттестации обучающихся создаются фонды оценочных средств, которые включают в себя методы и средства контроля, позволяющие оценить приобретенные знания, умения и навыки.  </w:t>
      </w:r>
    </w:p>
    <w:p w:rsidR="00B81C07" w:rsidRPr="00B81C07" w:rsidRDefault="00B81C07" w:rsidP="00B81C07">
      <w:pPr>
        <w:widowControl w:val="0"/>
        <w:spacing w:after="0"/>
        <w:ind w:firstLine="709"/>
        <w:jc w:val="both"/>
        <w:rPr>
          <w:rFonts w:ascii="Times New Roman" w:eastAsia="Times New Roman" w:hAnsi="Times New Roman"/>
          <w:i/>
          <w:sz w:val="26"/>
          <w:szCs w:val="26"/>
          <w:lang w:eastAsia="ru-RU"/>
        </w:rPr>
      </w:pPr>
      <w:r w:rsidRPr="00B81C07">
        <w:rPr>
          <w:rFonts w:ascii="Times New Roman" w:eastAsia="Times New Roman" w:hAnsi="Times New Roman"/>
          <w:i/>
          <w:sz w:val="26"/>
          <w:szCs w:val="26"/>
          <w:lang w:eastAsia="ru-RU"/>
        </w:rPr>
        <w:t>Критерии оценки качества исполнения</w:t>
      </w:r>
      <w:r w:rsidRPr="00B81C07">
        <w:rPr>
          <w:rFonts w:ascii="Times New Roman" w:eastAsia="Times New Roman" w:hAnsi="Times New Roman"/>
          <w:i/>
          <w:sz w:val="26"/>
          <w:szCs w:val="26"/>
          <w:lang w:eastAsia="ru-RU"/>
        </w:rPr>
        <w:tab/>
      </w:r>
    </w:p>
    <w:p w:rsidR="00B81C07" w:rsidRPr="00B81C07" w:rsidRDefault="00B81C07" w:rsidP="00B81C07">
      <w:pPr>
        <w:widowControl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По итогам исполнения программы на зачете, академическом прослушивании выставляется оценка по пятибалльной шкале:</w:t>
      </w:r>
    </w:p>
    <w:p w:rsidR="00B81C07" w:rsidRPr="00B81C07" w:rsidRDefault="00B81C07" w:rsidP="00B81C07">
      <w:pPr>
        <w:spacing w:after="0"/>
        <w:ind w:firstLine="709"/>
        <w:jc w:val="right"/>
        <w:rPr>
          <w:rFonts w:ascii="Times New Roman" w:eastAsia="Times New Roman" w:hAnsi="Times New Roman"/>
          <w:b/>
          <w:i/>
          <w:sz w:val="26"/>
          <w:szCs w:val="26"/>
          <w:lang w:eastAsia="ru-RU"/>
        </w:rPr>
      </w:pPr>
      <w:r w:rsidRPr="00B81C07">
        <w:rPr>
          <w:rFonts w:ascii="Times New Roman" w:eastAsia="Helvetica" w:hAnsi="Times New Roman"/>
          <w:b/>
          <w:i/>
          <w:sz w:val="26"/>
          <w:szCs w:val="26"/>
          <w:lang w:eastAsia="ru-RU"/>
        </w:rPr>
        <w:t>Таблица 3</w:t>
      </w:r>
    </w:p>
    <w:tbl>
      <w:tblPr>
        <w:tblStyle w:val="24"/>
        <w:tblW w:w="0" w:type="auto"/>
        <w:tblInd w:w="108" w:type="dxa"/>
        <w:tblLook w:val="04A0"/>
      </w:tblPr>
      <w:tblGrid>
        <w:gridCol w:w="3248"/>
        <w:gridCol w:w="6326"/>
      </w:tblGrid>
      <w:tr w:rsidR="00B81C07" w:rsidRPr="00B81C07" w:rsidTr="00B81C07">
        <w:tc>
          <w:tcPr>
            <w:tcW w:w="3264"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b/>
                <w:sz w:val="26"/>
                <w:szCs w:val="26"/>
              </w:rPr>
            </w:pPr>
            <w:r w:rsidRPr="00B81C07">
              <w:rPr>
                <w:rFonts w:ascii="Times New Roman" w:eastAsia="Times New Roman" w:hAnsi="Times New Roman"/>
                <w:b/>
                <w:sz w:val="26"/>
                <w:szCs w:val="26"/>
              </w:rPr>
              <w:t>Оценка</w:t>
            </w:r>
          </w:p>
        </w:tc>
        <w:tc>
          <w:tcPr>
            <w:tcW w:w="6659" w:type="dxa"/>
            <w:vAlign w:val="center"/>
          </w:tcPr>
          <w:p w:rsidR="00B81C07" w:rsidRPr="00B81C07" w:rsidRDefault="00B81C07" w:rsidP="00B81C07">
            <w:pPr>
              <w:widowControl w:val="0"/>
              <w:spacing w:line="276" w:lineRule="auto"/>
              <w:ind w:firstLine="709"/>
              <w:jc w:val="center"/>
              <w:rPr>
                <w:rFonts w:ascii="Times New Roman" w:eastAsia="Times New Roman" w:hAnsi="Times New Roman"/>
                <w:b/>
                <w:sz w:val="26"/>
                <w:szCs w:val="26"/>
              </w:rPr>
            </w:pPr>
            <w:r w:rsidRPr="00B81C07">
              <w:rPr>
                <w:rFonts w:ascii="Times New Roman" w:eastAsia="Times New Roman" w:hAnsi="Times New Roman"/>
                <w:b/>
                <w:sz w:val="26"/>
                <w:szCs w:val="26"/>
              </w:rPr>
              <w:t>Критерии оценивания выступления</w:t>
            </w:r>
          </w:p>
        </w:tc>
      </w:tr>
      <w:tr w:rsidR="00B81C07" w:rsidRPr="00B81C07" w:rsidTr="00B81C07">
        <w:tc>
          <w:tcPr>
            <w:tcW w:w="3264" w:type="dxa"/>
          </w:tcPr>
          <w:p w:rsidR="00B81C07" w:rsidRPr="00B81C07" w:rsidRDefault="00B81C07" w:rsidP="00B81C07">
            <w:pPr>
              <w:spacing w:line="276" w:lineRule="auto"/>
              <w:ind w:firstLine="709"/>
              <w:rPr>
                <w:rFonts w:ascii="Times New Roman" w:eastAsia="Times New Roman" w:hAnsi="Times New Roman"/>
                <w:sz w:val="26"/>
                <w:szCs w:val="26"/>
              </w:rPr>
            </w:pPr>
            <w:r w:rsidRPr="00B81C07">
              <w:rPr>
                <w:rFonts w:ascii="Times New Roman" w:eastAsia="Times New Roman" w:hAnsi="Times New Roman"/>
                <w:sz w:val="26"/>
                <w:szCs w:val="26"/>
              </w:rPr>
              <w:t>5 («отлично»)</w:t>
            </w:r>
          </w:p>
        </w:tc>
        <w:tc>
          <w:tcPr>
            <w:tcW w:w="6659" w:type="dxa"/>
          </w:tcPr>
          <w:p w:rsidR="00B81C07" w:rsidRPr="00B81C07" w:rsidRDefault="00B81C07" w:rsidP="00B81C07">
            <w:pPr>
              <w:spacing w:line="276" w:lineRule="auto"/>
              <w:jc w:val="both"/>
              <w:rPr>
                <w:rFonts w:ascii="Times New Roman" w:eastAsia="Times New Roman" w:hAnsi="Times New Roman"/>
                <w:sz w:val="26"/>
                <w:szCs w:val="26"/>
              </w:rPr>
            </w:pPr>
            <w:r w:rsidRPr="00B81C07">
              <w:rPr>
                <w:rFonts w:ascii="Times New Roman" w:eastAsia="Times New Roman" w:hAnsi="Times New Roman"/>
                <w:sz w:val="26"/>
                <w:szCs w:val="26"/>
              </w:rPr>
              <w:t xml:space="preserve">предусматривает исполнение программы, соответствующей году обучения, наизусть, выразительно; отличное знание текста, владение </w:t>
            </w:r>
            <w:r w:rsidRPr="00B81C07">
              <w:rPr>
                <w:rFonts w:ascii="Times New Roman" w:eastAsia="Times New Roman" w:hAnsi="Times New Roman"/>
                <w:sz w:val="26"/>
                <w:szCs w:val="26"/>
              </w:rPr>
              <w:lastRenderedPageBreak/>
              <w:t>необходимыми техническими приемами, штрихами; хорошее звукоизвлечение, понимание стиля исполняемого произведения; использование художественно  оправданных технических приемов, позволяющих создавать художественный образ, соответствующий авторскому замыслу</w:t>
            </w:r>
          </w:p>
        </w:tc>
      </w:tr>
      <w:tr w:rsidR="00B81C07" w:rsidRPr="00B81C07" w:rsidTr="00B81C07">
        <w:tc>
          <w:tcPr>
            <w:tcW w:w="3264" w:type="dxa"/>
          </w:tcPr>
          <w:p w:rsidR="00B81C07" w:rsidRPr="00B81C07" w:rsidRDefault="00B81C07" w:rsidP="00B81C07">
            <w:pPr>
              <w:spacing w:line="276" w:lineRule="auto"/>
              <w:ind w:firstLine="709"/>
              <w:rPr>
                <w:rFonts w:ascii="Times New Roman" w:eastAsia="Times New Roman" w:hAnsi="Times New Roman"/>
                <w:sz w:val="26"/>
                <w:szCs w:val="26"/>
              </w:rPr>
            </w:pPr>
            <w:r w:rsidRPr="00B81C07">
              <w:rPr>
                <w:rFonts w:ascii="Times New Roman" w:eastAsia="Times New Roman" w:hAnsi="Times New Roman"/>
                <w:sz w:val="26"/>
                <w:szCs w:val="26"/>
              </w:rPr>
              <w:lastRenderedPageBreak/>
              <w:t>4 («хорошо»)</w:t>
            </w:r>
          </w:p>
        </w:tc>
        <w:tc>
          <w:tcPr>
            <w:tcW w:w="6659" w:type="dxa"/>
          </w:tcPr>
          <w:p w:rsidR="00B81C07" w:rsidRPr="00B81C07" w:rsidRDefault="00B81C07" w:rsidP="00B81C07">
            <w:pPr>
              <w:spacing w:line="276" w:lineRule="auto"/>
              <w:jc w:val="both"/>
              <w:rPr>
                <w:rFonts w:ascii="Times New Roman" w:eastAsia="Times New Roman" w:hAnsi="Times New Roman"/>
                <w:sz w:val="26"/>
                <w:szCs w:val="26"/>
              </w:rPr>
            </w:pPr>
            <w:r w:rsidRPr="00B81C07">
              <w:rPr>
                <w:rFonts w:ascii="Times New Roman" w:eastAsia="Times New Roman" w:hAnsi="Times New Roman"/>
                <w:sz w:val="26"/>
                <w:szCs w:val="26"/>
              </w:rPr>
              <w:t>программа соответствует году обучения, грамотное исполнение с наличием мелких технических недочетов, небольшое несоответствие темпа, неполное донесение образа исполняемого произведения</w:t>
            </w:r>
          </w:p>
        </w:tc>
      </w:tr>
      <w:tr w:rsidR="00B81C07" w:rsidRPr="00B81C07" w:rsidTr="00B81C07">
        <w:tc>
          <w:tcPr>
            <w:tcW w:w="3264" w:type="dxa"/>
          </w:tcPr>
          <w:p w:rsidR="00B81C07" w:rsidRPr="00B81C07" w:rsidRDefault="00B81C07" w:rsidP="00B81C07">
            <w:pPr>
              <w:spacing w:line="276" w:lineRule="auto"/>
              <w:ind w:firstLine="709"/>
              <w:rPr>
                <w:rFonts w:ascii="Times New Roman" w:eastAsia="Times New Roman" w:hAnsi="Times New Roman"/>
                <w:sz w:val="26"/>
                <w:szCs w:val="26"/>
              </w:rPr>
            </w:pPr>
            <w:r w:rsidRPr="00B81C07">
              <w:rPr>
                <w:rFonts w:ascii="Times New Roman" w:eastAsia="Times New Roman" w:hAnsi="Times New Roman"/>
                <w:sz w:val="26"/>
                <w:szCs w:val="26"/>
              </w:rPr>
              <w:t>3 («удовлетворительно»)</w:t>
            </w:r>
          </w:p>
        </w:tc>
        <w:tc>
          <w:tcPr>
            <w:tcW w:w="6659" w:type="dxa"/>
          </w:tcPr>
          <w:p w:rsidR="00B81C07" w:rsidRPr="00B81C07" w:rsidRDefault="00B81C07" w:rsidP="00B81C07">
            <w:pPr>
              <w:spacing w:line="276" w:lineRule="auto"/>
              <w:rPr>
                <w:rFonts w:ascii="Times New Roman" w:eastAsia="Times New Roman" w:hAnsi="Times New Roman"/>
                <w:sz w:val="26"/>
                <w:szCs w:val="26"/>
              </w:rPr>
            </w:pPr>
            <w:r w:rsidRPr="00B81C07">
              <w:rPr>
                <w:rFonts w:ascii="Times New Roman" w:eastAsia="Times New Roman" w:hAnsi="Times New Roman"/>
                <w:sz w:val="26"/>
                <w:szCs w:val="26"/>
              </w:rPr>
              <w:t>программа не соответствует году обучения, при исполнении обнаружено плохое знание нотного текста, технические ошибки, характер произведения не выявлен</w:t>
            </w:r>
          </w:p>
        </w:tc>
      </w:tr>
      <w:tr w:rsidR="00B81C07" w:rsidRPr="00B81C07" w:rsidTr="00B81C07">
        <w:tc>
          <w:tcPr>
            <w:tcW w:w="3264" w:type="dxa"/>
          </w:tcPr>
          <w:p w:rsidR="00B81C07" w:rsidRPr="00B81C07" w:rsidRDefault="00B81C07" w:rsidP="00B81C07">
            <w:pPr>
              <w:spacing w:line="276" w:lineRule="auto"/>
              <w:ind w:firstLine="709"/>
              <w:rPr>
                <w:rFonts w:ascii="Times New Roman" w:eastAsia="Times New Roman" w:hAnsi="Times New Roman"/>
                <w:sz w:val="26"/>
                <w:szCs w:val="26"/>
              </w:rPr>
            </w:pPr>
            <w:r w:rsidRPr="00B81C07">
              <w:rPr>
                <w:rFonts w:ascii="Times New Roman" w:eastAsia="Times New Roman" w:hAnsi="Times New Roman"/>
                <w:sz w:val="26"/>
                <w:szCs w:val="26"/>
              </w:rPr>
              <w:t>2 («неудовлетворительно»)</w:t>
            </w:r>
          </w:p>
        </w:tc>
        <w:tc>
          <w:tcPr>
            <w:tcW w:w="6659" w:type="dxa"/>
          </w:tcPr>
          <w:p w:rsidR="00B81C07" w:rsidRPr="00B81C07" w:rsidRDefault="00B81C07" w:rsidP="00B81C07">
            <w:pPr>
              <w:spacing w:line="276" w:lineRule="auto"/>
              <w:jc w:val="both"/>
              <w:rPr>
                <w:rFonts w:ascii="Times New Roman" w:eastAsia="Times New Roman" w:hAnsi="Times New Roman"/>
                <w:sz w:val="26"/>
                <w:szCs w:val="26"/>
              </w:rPr>
            </w:pPr>
            <w:r w:rsidRPr="00B81C07">
              <w:rPr>
                <w:rFonts w:ascii="Times New Roman" w:eastAsia="Times New Roman" w:hAnsi="Times New Roman"/>
                <w:sz w:val="26"/>
                <w:szCs w:val="26"/>
              </w:rPr>
              <w:t>незнание наизусть нотного текста, слабое владение навыками игры на инструменте, подразумевающее плохую посещаемость занятий и слабую самостоятельную работу</w:t>
            </w:r>
          </w:p>
        </w:tc>
      </w:tr>
      <w:tr w:rsidR="00B81C07" w:rsidRPr="00B81C07" w:rsidTr="00B81C07">
        <w:tc>
          <w:tcPr>
            <w:tcW w:w="3264" w:type="dxa"/>
          </w:tcPr>
          <w:p w:rsidR="00B81C07" w:rsidRPr="00B81C07" w:rsidRDefault="00B81C07" w:rsidP="00B81C07">
            <w:pPr>
              <w:spacing w:line="276" w:lineRule="auto"/>
              <w:rPr>
                <w:rFonts w:ascii="Times New Roman" w:eastAsia="Times New Roman" w:hAnsi="Times New Roman"/>
                <w:sz w:val="26"/>
                <w:szCs w:val="26"/>
              </w:rPr>
            </w:pPr>
            <w:r w:rsidRPr="00B81C07">
              <w:rPr>
                <w:rFonts w:ascii="Times New Roman" w:eastAsia="Times New Roman" w:hAnsi="Times New Roman"/>
                <w:sz w:val="26"/>
                <w:szCs w:val="26"/>
              </w:rPr>
              <w:t>«зачет» (без отметки)</w:t>
            </w:r>
          </w:p>
        </w:tc>
        <w:tc>
          <w:tcPr>
            <w:tcW w:w="6659" w:type="dxa"/>
          </w:tcPr>
          <w:p w:rsidR="00B81C07" w:rsidRPr="00B81C07" w:rsidRDefault="00B81C07" w:rsidP="00B81C07">
            <w:pPr>
              <w:spacing w:line="276" w:lineRule="auto"/>
              <w:rPr>
                <w:rFonts w:ascii="Times New Roman" w:eastAsia="Times New Roman" w:hAnsi="Times New Roman"/>
                <w:sz w:val="26"/>
                <w:szCs w:val="26"/>
              </w:rPr>
            </w:pPr>
            <w:r w:rsidRPr="00B81C07">
              <w:rPr>
                <w:rFonts w:ascii="Times New Roman" w:eastAsia="Helvetica" w:hAnsi="Times New Roman"/>
                <w:sz w:val="26"/>
                <w:szCs w:val="26"/>
              </w:rPr>
              <w:t>отражает достаточный уровень подготовки и исполнения на данном этапе обучения.</w:t>
            </w:r>
          </w:p>
        </w:tc>
      </w:tr>
    </w:tbl>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w:t>
      </w:r>
      <w:proofErr w:type="gramStart"/>
      <w:r w:rsidRPr="00B81C07">
        <w:rPr>
          <w:rFonts w:ascii="Times New Roman" w:eastAsia="Times New Roman" w:hAnsi="Times New Roman"/>
          <w:sz w:val="26"/>
          <w:szCs w:val="26"/>
          <w:lang w:eastAsia="ru-RU"/>
        </w:rPr>
        <w:t>-»</w:t>
      </w:r>
      <w:proofErr w:type="gramEnd"/>
      <w:r w:rsidRPr="00B81C07">
        <w:rPr>
          <w:rFonts w:ascii="Times New Roman" w:eastAsia="Times New Roman" w:hAnsi="Times New Roman"/>
          <w:sz w:val="26"/>
          <w:szCs w:val="26"/>
          <w:lang w:eastAsia="ru-RU"/>
        </w:rPr>
        <w:t>, что даст возможность более конкретно отметить выступление учащегося.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Фонды оценочных сре</w:t>
      </w:r>
      <w:proofErr w:type="gramStart"/>
      <w:r w:rsidRPr="00B81C07">
        <w:rPr>
          <w:rFonts w:ascii="Times New Roman" w:eastAsia="Times New Roman" w:hAnsi="Times New Roman"/>
          <w:sz w:val="26"/>
          <w:szCs w:val="26"/>
          <w:lang w:eastAsia="ru-RU"/>
        </w:rPr>
        <w:t>дств пр</w:t>
      </w:r>
      <w:proofErr w:type="gramEnd"/>
      <w:r w:rsidRPr="00B81C07">
        <w:rPr>
          <w:rFonts w:ascii="Times New Roman" w:eastAsia="Times New Roman" w:hAnsi="Times New Roman"/>
          <w:sz w:val="26"/>
          <w:szCs w:val="26"/>
          <w:lang w:eastAsia="ru-RU"/>
        </w:rPr>
        <w:t xml:space="preserve">изваны обеспечивать оценку качества приобретенных выпускниками знаний, умений и навыков.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В критерии оценки уровня исполнения должны входить следующие составляющие:</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 техническая оснащенность учащегося на данном этапе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 художественная трактовка произведения;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 стабильность исполнения;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 выразительность исполнения.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Текущий и промежуточный контроль знаний, умений и навыков учащихся несет проверочную, воспитательную и корректирующую функции, обеспечивает оперативное управление учебным процессом.</w:t>
      </w:r>
    </w:p>
    <w:p w:rsidR="00B81C07" w:rsidRPr="00B81C07" w:rsidRDefault="00B81C07" w:rsidP="00B81C07">
      <w:pPr>
        <w:spacing w:after="0"/>
        <w:rPr>
          <w:rFonts w:ascii="Times New Roman" w:eastAsia="Times New Roman" w:hAnsi="Times New Roman"/>
          <w:b/>
          <w:sz w:val="26"/>
          <w:szCs w:val="26"/>
          <w:lang w:eastAsia="ru-RU"/>
        </w:rPr>
      </w:pPr>
      <w:r w:rsidRPr="00B81C07">
        <w:rPr>
          <w:rFonts w:ascii="Times New Roman" w:eastAsia="Times New Roman" w:hAnsi="Times New Roman"/>
          <w:b/>
          <w:sz w:val="26"/>
          <w:szCs w:val="26"/>
          <w:lang w:eastAsia="ru-RU"/>
        </w:rPr>
        <w:t>Методическое обеспечение учебного процесса</w:t>
      </w:r>
    </w:p>
    <w:p w:rsidR="00B81C07" w:rsidRPr="00B81C07" w:rsidRDefault="00B81C07" w:rsidP="00B81C07">
      <w:pPr>
        <w:spacing w:after="0"/>
        <w:ind w:firstLine="709"/>
        <w:rPr>
          <w:rFonts w:ascii="Times New Roman" w:eastAsia="Times New Roman" w:hAnsi="Times New Roman"/>
          <w:b/>
          <w:i/>
          <w:sz w:val="26"/>
          <w:szCs w:val="26"/>
          <w:lang w:eastAsia="ru-RU"/>
        </w:rPr>
      </w:pPr>
      <w:r w:rsidRPr="00B81C07">
        <w:rPr>
          <w:rFonts w:ascii="Times New Roman" w:eastAsia="Times New Roman" w:hAnsi="Times New Roman"/>
          <w:b/>
          <w:i/>
          <w:sz w:val="26"/>
          <w:szCs w:val="26"/>
          <w:lang w:eastAsia="ru-RU"/>
        </w:rPr>
        <w:t>Методические рекомендации преподавателям</w:t>
      </w:r>
    </w:p>
    <w:p w:rsidR="00B81C07" w:rsidRPr="00B81C07" w:rsidRDefault="00B81C07" w:rsidP="00B81C07">
      <w:pPr>
        <w:keepNext/>
        <w:spacing w:after="0"/>
        <w:ind w:firstLine="709"/>
        <w:jc w:val="both"/>
        <w:outlineLvl w:val="1"/>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Предлагаемые репертуарные списки, требования по технике, программы контрольных уроков являются примерными, предполагают дополнение, варьирование со стороны преподавателей в соответствии с их методическими установками, а также с возможностями и способностями конкретного ученика.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В зависимости от желания педагога и способностей учащегося репертуар может изменяться и дополняться.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Большинство разучиваемых произведений предназначено для публичных выступлений на контрольных уроках, зачетах, концертах. Но, если позволяет время ученика, часть программы можно использовать для работы в классе или ознакомления с новым произведением.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В течение учебного года успешно занимающиеся учащиеся имеют возможность выступать на классных и отчетных  концертах (1– 2 за учебный год).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В работе с учащимися используется основная форма учебной и воспитательной работы – индивидуальный урок с преподавателем. Он включает совместную работу педагога и ученика над музыкальным материалом, проверку домашнего задания, рекомендации по проведению дальнейшей самостоятельной работы с целью достижения учащимся наилучших результатов в освоении учебного предмета. Содержание урока зависит от конкретных творческих задач, от индивидуальности ученика и преподавателя.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Работа в классе должна сочетать словесное объяснение материала с показом на инструменте фрагментов изучаемого музыкального произведения. Преподаватель должен вести постоянную работу над качеством звука, развитием чувства ритма, средствами выразительности.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Работа с учащимся включает:</w:t>
      </w:r>
    </w:p>
    <w:p w:rsidR="00B81C07" w:rsidRPr="00B81C07" w:rsidRDefault="00B81C07" w:rsidP="000744F2">
      <w:pPr>
        <w:widowControl w:val="0"/>
        <w:numPr>
          <w:ilvl w:val="0"/>
          <w:numId w:val="60"/>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решение технических учебных задач – координация рук, пальцев, наработка аппликатурных и позиционных навыков, освоение приемов педализации;</w:t>
      </w:r>
    </w:p>
    <w:p w:rsidR="00B81C07" w:rsidRPr="00B81C07" w:rsidRDefault="00B81C07" w:rsidP="000744F2">
      <w:pPr>
        <w:widowControl w:val="0"/>
        <w:numPr>
          <w:ilvl w:val="0"/>
          <w:numId w:val="60"/>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работа над приемами звукоизвлечения;</w:t>
      </w:r>
    </w:p>
    <w:p w:rsidR="00B81C07" w:rsidRPr="00B81C07" w:rsidRDefault="00B81C07" w:rsidP="000744F2">
      <w:pPr>
        <w:widowControl w:val="0"/>
        <w:numPr>
          <w:ilvl w:val="0"/>
          <w:numId w:val="60"/>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тренировка художественно-исполнительских навыков: работа над фразировкой, динамикой, нюансировкой;</w:t>
      </w:r>
    </w:p>
    <w:p w:rsidR="00B81C07" w:rsidRPr="00B81C07" w:rsidRDefault="00B81C07" w:rsidP="000744F2">
      <w:pPr>
        <w:widowControl w:val="0"/>
        <w:numPr>
          <w:ilvl w:val="0"/>
          <w:numId w:val="60"/>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формирование теоретических знаний: знакомство с тональностью, гармонией, интервалами и др.;</w:t>
      </w:r>
    </w:p>
    <w:p w:rsidR="00B81C07" w:rsidRPr="00B81C07" w:rsidRDefault="00B81C07" w:rsidP="000744F2">
      <w:pPr>
        <w:widowControl w:val="0"/>
        <w:numPr>
          <w:ilvl w:val="0"/>
          <w:numId w:val="60"/>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разъяснение учащемуся принципов оптимально продуктивной самостоятельной работы над музыкальным произведением.</w:t>
      </w:r>
    </w:p>
    <w:p w:rsidR="00B81C07" w:rsidRPr="00B81C07" w:rsidRDefault="00B81C07" w:rsidP="00B81C07">
      <w:pPr>
        <w:widowControl w:val="0"/>
        <w:tabs>
          <w:tab w:val="left" w:pos="993"/>
        </w:tabs>
        <w:autoSpaceDE w:val="0"/>
        <w:autoSpaceDN w:val="0"/>
        <w:adjustRightInd w:val="0"/>
        <w:spacing w:after="0"/>
        <w:ind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В работе с учащимися преподавателю необходимо придерживаться основных принципов обучения: последовательности, постепенности,  доступности, наглядности в изучении предмета. В процессе обучения нужно учитывать индивидуальные особенности учащегося, степень его музыкальных способностей и уровень его подготовки на данном этапе.</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Важнейшим фактором, способствующим правильной организации учебного процесса, повышению эффективности воспитательной работы и успешному развитию музыкально-исполнительских данных учащегося является планирование учебной работы и продуманный подбор репертуара. Основная форма планирования – составление преподавателем индивидуального плана на каждого ученика в начале учебного года и в начале второго полугодия. В индивидуальный план включаются </w:t>
      </w:r>
      <w:r w:rsidRPr="00B81C07">
        <w:rPr>
          <w:rFonts w:ascii="Times New Roman" w:eastAsia="Times New Roman" w:hAnsi="Times New Roman"/>
          <w:sz w:val="26"/>
          <w:szCs w:val="26"/>
          <w:lang w:eastAsia="ru-RU"/>
        </w:rPr>
        <w:lastRenderedPageBreak/>
        <w:t>разнохарактерные по форме и содержанию произведения русской и зарубежной классической и современной музыки с учетом специфики преподавания предмета фортепиано для учащихся оркестровых отделений.</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В работе педагогу необходимо использовать произведения различных эпох, форм, жанров, направлений для расширения музыкального кругозора ученика и воспитания в нем интереса к музыкальному творчеству. Основной принцип работы: сложность изучаемых произведений не должна превышать возможности ученика.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Важно сочетать изучение небольшого количества относительно сложных произведений, включающих в себя новые, более трудные технические приемы и исполнительские задачи, с прохождением большого числа довольно легких произведений, доступных для быстрого разучивания, закрепляющих усвоенные навыки и доставляющие удовольствие в процессе музицирования.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Важность работы над полифоническими произведениями заключается в том, что освоение полифонии позволяет учащимся слышать и вести одновременно или поочередно самостоятельные линии голосов.</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Работа над крупной формой учит способности мыслить крупными построениями, сочетать контрастные образы, свободно владеть разнообразной фактурой, получить представление о форме музыкального произведения.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В работе над разнохарактерными пьесами педагогу необходимо пробуждать фантазию ученика, рисовать яркие образы, развивать эмоциональную сферу его восприятия музыки.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В работе над этюдами необходимо приучать учащегося к рациональному, осмысленному и точному использованию аппликатуры, создающей удобство на клавиатуре, чему должно способствовать планомерное и систематическое изучение гамм, арпеджио и аккордов. Освоение гамм рекомендуется строить по аппликатурному сходству, что дает хорошие и прочные результаты. Такая работа приводит к успешному обеспечению технических задач.</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Важную роль в освоении игры на фортепиано играет навык чтения с листа. Владение этим навыком позволяет более свободно ориентироваться в незнакомом тексте, развивает слуховые, координационные, ритмические способности ученика. В конечном итоге, эта практика способствует более свободному владению инструментом, умению ученика быстро и грамотно изучить новый материал.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Большая часть программы разучивается на аудиторных занятиях под контролем педагога.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Часто необходим показ – игра нового материала, разбор и объяснение штрихов, аппликатуры, нюансов, фразировки, выразительности музыкальной интонации и т.п. Важна игра в ансамбле с учеником: в начальных классах ученик играет партию одной руки, педагог – другой. В дальнейшем исполняются ансамбли в 4 руки, для 2-х фортепиано, аккомпанементы голосу, струнному или духовому инструменту.</w:t>
      </w:r>
    </w:p>
    <w:p w:rsidR="00B81C07" w:rsidRPr="00B81C07" w:rsidRDefault="00B81C07" w:rsidP="00B81C07">
      <w:pPr>
        <w:widowControl w:val="0"/>
        <w:tabs>
          <w:tab w:val="left" w:pos="851"/>
          <w:tab w:val="left" w:pos="1134"/>
        </w:tabs>
        <w:autoSpaceDE w:val="0"/>
        <w:autoSpaceDN w:val="0"/>
        <w:adjustRightInd w:val="0"/>
        <w:spacing w:after="0"/>
        <w:jc w:val="both"/>
        <w:rPr>
          <w:rFonts w:ascii="Times New Roman" w:eastAsia="Times New Roman" w:hAnsi="Times New Roman"/>
          <w:b/>
          <w:bCs/>
          <w:i/>
          <w:sz w:val="26"/>
          <w:szCs w:val="26"/>
          <w:lang w:eastAsia="ru-RU"/>
        </w:rPr>
      </w:pPr>
      <w:r w:rsidRPr="00B81C07">
        <w:rPr>
          <w:rFonts w:ascii="Times New Roman" w:eastAsia="Times New Roman" w:hAnsi="Times New Roman"/>
          <w:b/>
          <w:bCs/>
          <w:i/>
          <w:sz w:val="26"/>
          <w:szCs w:val="26"/>
          <w:lang w:eastAsia="ru-RU"/>
        </w:rPr>
        <w:t xml:space="preserve">Методические рекомендации по организации самостоятельнойработы </w:t>
      </w:r>
      <w:proofErr w:type="gramStart"/>
      <w:r w:rsidRPr="00B81C07">
        <w:rPr>
          <w:rFonts w:ascii="Times New Roman" w:eastAsia="Times New Roman" w:hAnsi="Times New Roman"/>
          <w:b/>
          <w:bCs/>
          <w:i/>
          <w:sz w:val="26"/>
          <w:szCs w:val="26"/>
          <w:lang w:eastAsia="ru-RU"/>
        </w:rPr>
        <w:t>обучающихся</w:t>
      </w:r>
      <w:proofErr w:type="gramEnd"/>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Самостоятельные занятия должны быть построены таким образом, чтобы при наименьших затратах времени и усилий, достичь поставленных задач и быть </w:t>
      </w:r>
      <w:r w:rsidRPr="00B81C07">
        <w:rPr>
          <w:rFonts w:ascii="Times New Roman" w:eastAsia="Times New Roman" w:hAnsi="Times New Roman"/>
          <w:sz w:val="26"/>
          <w:szCs w:val="26"/>
          <w:lang w:eastAsia="ru-RU"/>
        </w:rPr>
        <w:lastRenderedPageBreak/>
        <w:t xml:space="preserve">осознанными и результативными.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Объем времени на самостоятельную работу определяется с учетом методической целесообразности, минимальных затрат на подготовку домашнего задания, параллельного освоения детьми программ общего образования. Рекомендуемый объем времени на выполнение самостоятельной работы учащимися струнного отделения, отделения духовых и ударных инструментов по предмету «Фортепиано» с учетом сложившихся педагогических традиций – 2 часа в неделю. Для организации домашних занятий обязательным условием является наличие дома у ученика музыкального инструмента, а также наличие у него нотного материала.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Самостоятельные занятия должны быть регулярными (2-3 раза в неделю). Они должны проходить при хорошем физическом состоянии учащегося, занятия при повышенной температуре и плохом самочувствии опасны для здоровья и не продуктивны.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Роль педагога в организации самостоятельной работы учащегося велика. Она заключается в необходимости обучения ребенка эффективному использованию учебного внеаудиторного времени. Педагогу следует разъяснить ученику, как распределить по времени работу над разучиваемыми произведениями, указать очередность работы, выделить наиболее проблемные места данных произведениях, посоветовать способы их отработки.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Самостоятельные домашние занятия учащегося предполагают продолжение работы над освоением произведения, которая была начата в классе под руководством педагога. Выполнение домашнего задания – это работа над деталями исполнения (звуком, техническими трудностями, педализацией, динамикой, нюансировкой, артикуляцией), а также запоминание и исполнение произведений наизусть. Для плодотворной и результативной самостоятельной работы ученику необходимо получить точную формулировку посильного для него домашнего задания, которое будет записано педагогом в дневник учащегося.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Так, для начинающих можно предложить следующие виды домашней работы: пение мелодий разучиваемых пьес с названием нот и дирижированием, игра отдельно каждой рукой, чтение с листа легкого музыкального текста, игра гамм, аккордов, арпеджио, упражнений на постановку рук, показанных педагогом и т. п.</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При работе над этюдами следует добиваться технической свободы исполнения, используя оптимальную аппликатуру, предложенную педагогом. Педагог должен также указать способы проработки технических трудностей в том или ином этюде, предложить упражнения на данный вид техники.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Работа над произведениями полифонического склада заключается в игре линии каждого голоса отдельно, затем соединяя их, прослеживая соотношение данных голосов, их развитие. Полезно в многоголосных произведениях петь один из голосов, играя при этом другие.</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При разучивании произведений крупной формы ученик должен с помощью педагога разобраться в его строении, разделах, характере тематического материала. Заниматься дома следует по нотам, следить за правильным исполнением штрихов, аппликатуры, нюансировки, педали и других указаний автора, редактора или педагога.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Работа над разнохарактерными пьесами должна заключаться не в многократном проигрывании их с начала до конца, а в проработке трудных мест, указанных педагогом, выполнении его замечаний, которые должны быть отражены в дневнике. Полезно повторение учеником ранее пройденного репертуара.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bCs/>
          <w:iCs/>
          <w:sz w:val="26"/>
          <w:szCs w:val="26"/>
          <w:lang w:eastAsia="ru-RU"/>
        </w:rPr>
        <w:t>Результаты домашней работы проверяются, корректируются и оцениваются преподавателем на уроке.</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Проверка результатов самостоятельной работы учащегося должна проводиться  педагогом регулярно.</w:t>
      </w:r>
      <w:r w:rsidRPr="00B81C07">
        <w:rPr>
          <w:rFonts w:ascii="Times New Roman" w:eastAsia="Times New Roman" w:hAnsi="Times New Roman"/>
          <w:sz w:val="26"/>
          <w:szCs w:val="26"/>
          <w:lang w:eastAsia="ru-RU"/>
        </w:rPr>
        <w:tab/>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p>
    <w:p w:rsidR="00B81C07" w:rsidRPr="00B81C07" w:rsidRDefault="00B81C07" w:rsidP="00B81C07">
      <w:pPr>
        <w:tabs>
          <w:tab w:val="left" w:pos="1276"/>
        </w:tabs>
        <w:spacing w:after="0"/>
        <w:ind w:firstLine="709"/>
        <w:jc w:val="center"/>
        <w:rPr>
          <w:rFonts w:ascii="Times New Roman" w:eastAsia="Times New Roman" w:hAnsi="Times New Roman"/>
          <w:color w:val="000000"/>
          <w:sz w:val="26"/>
          <w:szCs w:val="26"/>
          <w:lang w:eastAsia="ru-RU"/>
        </w:rPr>
      </w:pPr>
      <w:r w:rsidRPr="00B81C07">
        <w:rPr>
          <w:rFonts w:ascii="Times New Roman" w:eastAsia="Helvetica" w:hAnsi="Times New Roman"/>
          <w:b/>
          <w:color w:val="000000"/>
          <w:sz w:val="26"/>
          <w:szCs w:val="26"/>
          <w:lang w:eastAsia="ru-RU"/>
        </w:rPr>
        <w:t>Списки рекомендуемой нотной и методической литературы</w:t>
      </w:r>
    </w:p>
    <w:p w:rsidR="00B81C07" w:rsidRPr="00B81C07" w:rsidRDefault="00B81C07" w:rsidP="00B81C07">
      <w:pPr>
        <w:widowControl w:val="0"/>
        <w:autoSpaceDE w:val="0"/>
        <w:autoSpaceDN w:val="0"/>
        <w:adjustRightInd w:val="0"/>
        <w:spacing w:after="0"/>
        <w:rPr>
          <w:rFonts w:ascii="Times New Roman" w:eastAsia="Times New Roman" w:hAnsi="Times New Roman"/>
          <w:b/>
          <w:i/>
          <w:color w:val="000000"/>
          <w:sz w:val="26"/>
          <w:szCs w:val="26"/>
          <w:lang w:eastAsia="ru-RU"/>
        </w:rPr>
      </w:pPr>
      <w:r w:rsidRPr="00B81C07">
        <w:rPr>
          <w:rFonts w:ascii="Times New Roman" w:eastAsia="Helvetica" w:hAnsi="Times New Roman"/>
          <w:b/>
          <w:i/>
          <w:color w:val="000000"/>
          <w:sz w:val="26"/>
          <w:szCs w:val="26"/>
          <w:lang w:eastAsia="ru-RU"/>
        </w:rPr>
        <w:t>Список  рекомендуемой нотной литературы</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Альбом классического репертуара. Пособие для </w:t>
      </w:r>
      <w:proofErr w:type="gramStart"/>
      <w:r w:rsidRPr="00B81C07">
        <w:rPr>
          <w:rFonts w:ascii="Times New Roman" w:eastAsia="Times New Roman" w:hAnsi="Times New Roman"/>
          <w:sz w:val="26"/>
          <w:szCs w:val="26"/>
          <w:lang w:eastAsia="ru-RU"/>
        </w:rPr>
        <w:t>подготовительного</w:t>
      </w:r>
      <w:proofErr w:type="gramEnd"/>
      <w:r w:rsidRPr="00B81C07">
        <w:rPr>
          <w:rFonts w:ascii="Times New Roman" w:eastAsia="Times New Roman" w:hAnsi="Times New Roman"/>
          <w:sz w:val="26"/>
          <w:szCs w:val="26"/>
          <w:lang w:eastAsia="ru-RU"/>
        </w:rPr>
        <w:t xml:space="preserve">  и 1 классов / сост. Т. Директоренко, О. Мечетина. М., Композитор, 2003</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Альбом легких переложений для ф-но в 4 руки. Вып. 2 / сост. Э.Денисов, 1962</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Альбом юного музыканта. Педагогический репертуар ДМШ 1-3кл. / ред.-сост. И. Беркович. Киев, 1964</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Артоболевская А. Первая встреча с музыкой: Учебное пособие. М.: Российское музыкальное издательство, 1996</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Бах И.С. Нотная тетрадь Анны Магдалены Бах. М.: Музыка, 2012</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Бах И.С. Маленькие прелюдии и фуги для ф-но. Под ред. И.А.Браудо. –</w:t>
      </w:r>
    </w:p>
    <w:p w:rsidR="00B81C07" w:rsidRPr="00B81C07" w:rsidRDefault="00B81C07" w:rsidP="00B81C07">
      <w:pPr>
        <w:widowControl w:val="0"/>
        <w:tabs>
          <w:tab w:val="left" w:pos="0"/>
        </w:tabs>
        <w:autoSpaceDE w:val="0"/>
        <w:autoSpaceDN w:val="0"/>
        <w:adjustRightInd w:val="0"/>
        <w:spacing w:after="0"/>
        <w:ind w:left="72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СПб, Композитор, 1997</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Беренс Г. Этюды. М.: Музыка, 2005</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Беренс Г.</w:t>
      </w:r>
      <w:r w:rsidRPr="00B81C07">
        <w:rPr>
          <w:rFonts w:ascii="Times New Roman" w:eastAsia="Times New Roman" w:hAnsi="Times New Roman"/>
          <w:sz w:val="26"/>
          <w:szCs w:val="26"/>
          <w:lang w:eastAsia="ru-RU"/>
        </w:rPr>
        <w:tab/>
        <w:t>32 избранных этюда (соч. 61, 68, 88)</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Бертини А. Избранные этюды.  М.: Музыка, 1992</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Бетховен Л.   Легкие сонаты (сонатины) для ф-но. М.: Музыка, 2011</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Библиотека юного пианиста. Сонаты. Средние и старшие классы ДМШ. Вып.1. Сост. Ю. Курганов. М., 1991</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Ветлугина</w:t>
      </w:r>
      <w:r w:rsidRPr="00B81C07">
        <w:rPr>
          <w:rFonts w:ascii="Times New Roman" w:eastAsia="Times New Roman" w:hAnsi="Times New Roman"/>
          <w:sz w:val="26"/>
          <w:szCs w:val="26"/>
          <w:lang w:eastAsia="ru-RU"/>
        </w:rPr>
        <w:tab/>
        <w:t>Н. Музыкальный букварь. – М., Музыка, 1987</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Веселые нотки. Сборник пьес для ф-но, 3-4 классы ДМШ, вып. 1: </w:t>
      </w:r>
      <w:proofErr w:type="gramStart"/>
      <w:r w:rsidRPr="00B81C07">
        <w:rPr>
          <w:rFonts w:ascii="Times New Roman" w:eastAsia="Times New Roman" w:hAnsi="Times New Roman"/>
          <w:sz w:val="26"/>
          <w:szCs w:val="26"/>
          <w:lang w:eastAsia="ru-RU"/>
        </w:rPr>
        <w:t>Учебно-метод</w:t>
      </w:r>
      <w:proofErr w:type="gramEnd"/>
      <w:r w:rsidRPr="00B81C07">
        <w:rPr>
          <w:rFonts w:ascii="Times New Roman" w:eastAsia="Times New Roman" w:hAnsi="Times New Roman"/>
          <w:sz w:val="26"/>
          <w:szCs w:val="26"/>
          <w:lang w:eastAsia="ru-RU"/>
        </w:rPr>
        <w:t>. пособие, сост. С.А. Барсукова. – Ростов н</w:t>
      </w:r>
      <w:proofErr w:type="gramStart"/>
      <w:r w:rsidRPr="00B81C07">
        <w:rPr>
          <w:rFonts w:ascii="Times New Roman" w:eastAsia="Times New Roman" w:hAnsi="Times New Roman"/>
          <w:sz w:val="26"/>
          <w:szCs w:val="26"/>
          <w:lang w:eastAsia="ru-RU"/>
        </w:rPr>
        <w:t>/Д</w:t>
      </w:r>
      <w:proofErr w:type="gramEnd"/>
      <w:r w:rsidRPr="00B81C07">
        <w:rPr>
          <w:rFonts w:ascii="Times New Roman" w:eastAsia="Times New Roman" w:hAnsi="Times New Roman"/>
          <w:sz w:val="26"/>
          <w:szCs w:val="26"/>
          <w:lang w:eastAsia="ru-RU"/>
        </w:rPr>
        <w:t>: Феникс, 2007</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Гайдн Й. Избранные пьесы для ф-но. 1-4 классы. Ред. Ю. Камальков. - М., 1993</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Гедике А.</w:t>
      </w:r>
      <w:r w:rsidRPr="00B81C07">
        <w:rPr>
          <w:rFonts w:ascii="Times New Roman" w:eastAsia="Times New Roman" w:hAnsi="Times New Roman"/>
          <w:sz w:val="26"/>
          <w:szCs w:val="26"/>
          <w:lang w:eastAsia="ru-RU"/>
        </w:rPr>
        <w:tab/>
        <w:t>40 мелодических этюдов для начинающих, соч. 32</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Гаммы и арпеджио в 2-х ч. Сост. Ширинская Н.- М., Музыка, 2006</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Григ Э. Избранные лирические пьесы для ф-но, Вып. 1, 2. - М.: Музыка    2011</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Джаз для детей, средние и старшие классы ДМШ, вып.6: </w:t>
      </w:r>
      <w:proofErr w:type="gramStart"/>
      <w:r w:rsidRPr="00B81C07">
        <w:rPr>
          <w:rFonts w:ascii="Times New Roman" w:eastAsia="Times New Roman" w:hAnsi="Times New Roman"/>
          <w:sz w:val="26"/>
          <w:szCs w:val="26"/>
          <w:lang w:eastAsia="ru-RU"/>
        </w:rPr>
        <w:t>Учебно-метод</w:t>
      </w:r>
      <w:proofErr w:type="gramEnd"/>
      <w:r w:rsidRPr="00B81C07">
        <w:rPr>
          <w:rFonts w:ascii="Times New Roman" w:eastAsia="Times New Roman" w:hAnsi="Times New Roman"/>
          <w:sz w:val="26"/>
          <w:szCs w:val="26"/>
          <w:lang w:eastAsia="ru-RU"/>
        </w:rPr>
        <w:t>. пособие / сост. С.А. Барсукова. – Ростов н</w:t>
      </w:r>
      <w:proofErr w:type="gramStart"/>
      <w:r w:rsidRPr="00B81C07">
        <w:rPr>
          <w:rFonts w:ascii="Times New Roman" w:eastAsia="Times New Roman" w:hAnsi="Times New Roman"/>
          <w:sz w:val="26"/>
          <w:szCs w:val="26"/>
          <w:lang w:eastAsia="ru-RU"/>
        </w:rPr>
        <w:t>/Д</w:t>
      </w:r>
      <w:proofErr w:type="gramEnd"/>
      <w:r w:rsidRPr="00B81C07">
        <w:rPr>
          <w:rFonts w:ascii="Times New Roman" w:eastAsia="Times New Roman" w:hAnsi="Times New Roman"/>
          <w:sz w:val="26"/>
          <w:szCs w:val="26"/>
          <w:lang w:eastAsia="ru-RU"/>
        </w:rPr>
        <w:t xml:space="preserve">: Феникс, 2003 </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Избранные этюды зарубежных композиторов. Вып 4. </w:t>
      </w:r>
      <w:r w:rsidRPr="00B81C07">
        <w:rPr>
          <w:rFonts w:ascii="Times New Roman" w:eastAsia="Times New Roman" w:hAnsi="Times New Roman"/>
          <w:sz w:val="26"/>
          <w:szCs w:val="26"/>
          <w:lang w:val="en-US" w:eastAsia="ru-RU"/>
        </w:rPr>
        <w:t>V</w:t>
      </w:r>
      <w:r w:rsidRPr="00B81C07">
        <w:rPr>
          <w:rFonts w:ascii="Times New Roman" w:eastAsia="Times New Roman" w:hAnsi="Times New Roman"/>
          <w:sz w:val="26"/>
          <w:szCs w:val="26"/>
          <w:lang w:eastAsia="ru-RU"/>
        </w:rPr>
        <w:t>–</w:t>
      </w:r>
      <w:r w:rsidRPr="00B81C07">
        <w:rPr>
          <w:rFonts w:ascii="Times New Roman" w:eastAsia="Times New Roman" w:hAnsi="Times New Roman"/>
          <w:sz w:val="26"/>
          <w:szCs w:val="26"/>
          <w:lang w:val="en-US" w:eastAsia="ru-RU"/>
        </w:rPr>
        <w:t>VI</w:t>
      </w:r>
      <w:r w:rsidRPr="00B81C07">
        <w:rPr>
          <w:rFonts w:ascii="Times New Roman" w:eastAsia="Times New Roman" w:hAnsi="Times New Roman"/>
          <w:sz w:val="26"/>
          <w:szCs w:val="26"/>
          <w:lang w:eastAsia="ru-RU"/>
        </w:rPr>
        <w:t xml:space="preserve"> классы ДМШ: Учебное пособие / редакторы – составители А.Г.Руббах и В.А.Натансон М.: Государственное музыкальное издательство, 1962</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Избранные этюды иностранных композиторов, вып.1, </w:t>
      </w:r>
      <w:r w:rsidRPr="00B81C07">
        <w:rPr>
          <w:rFonts w:ascii="Times New Roman" w:eastAsia="Times New Roman" w:hAnsi="Times New Roman"/>
          <w:sz w:val="26"/>
          <w:szCs w:val="26"/>
          <w:lang w:val="en-US" w:eastAsia="ru-RU"/>
        </w:rPr>
        <w:t>I</w:t>
      </w:r>
      <w:r w:rsidRPr="00B81C07">
        <w:rPr>
          <w:rFonts w:ascii="Times New Roman" w:eastAsia="Times New Roman" w:hAnsi="Times New Roman"/>
          <w:sz w:val="26"/>
          <w:szCs w:val="26"/>
          <w:lang w:eastAsia="ru-RU"/>
        </w:rPr>
        <w:t>-</w:t>
      </w:r>
      <w:r w:rsidRPr="00B81C07">
        <w:rPr>
          <w:rFonts w:ascii="Times New Roman" w:eastAsia="Times New Roman" w:hAnsi="Times New Roman"/>
          <w:sz w:val="26"/>
          <w:szCs w:val="26"/>
          <w:lang w:val="en-US" w:eastAsia="ru-RU"/>
        </w:rPr>
        <w:t>II</w:t>
      </w:r>
      <w:r w:rsidRPr="00B81C07">
        <w:rPr>
          <w:rFonts w:ascii="Times New Roman" w:eastAsia="Times New Roman" w:hAnsi="Times New Roman"/>
          <w:sz w:val="26"/>
          <w:szCs w:val="26"/>
          <w:lang w:eastAsia="ru-RU"/>
        </w:rPr>
        <w:t xml:space="preserve"> классы ДМШ: Учебное пособие / сост. А.Руббах и В.Натансон. М.: Государственное музыкальное издательство, 1960</w:t>
      </w:r>
      <w:r w:rsidRPr="00B81C07">
        <w:rPr>
          <w:rFonts w:ascii="Times New Roman" w:eastAsia="Times New Roman" w:hAnsi="Times New Roman"/>
          <w:sz w:val="26"/>
          <w:szCs w:val="26"/>
          <w:lang w:eastAsia="ru-RU"/>
        </w:rPr>
        <w:tab/>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 xml:space="preserve"> Казановский Е. Дюжина </w:t>
      </w:r>
      <w:proofErr w:type="gramStart"/>
      <w:r w:rsidRPr="00B81C07">
        <w:rPr>
          <w:rFonts w:ascii="Times New Roman" w:eastAsia="Times New Roman" w:hAnsi="Times New Roman"/>
          <w:sz w:val="26"/>
          <w:szCs w:val="26"/>
          <w:lang w:eastAsia="ru-RU"/>
        </w:rPr>
        <w:t>джазовых</w:t>
      </w:r>
      <w:proofErr w:type="gramEnd"/>
      <w:r w:rsidRPr="00B81C07">
        <w:rPr>
          <w:rFonts w:ascii="Times New Roman" w:eastAsia="Times New Roman" w:hAnsi="Times New Roman"/>
          <w:sz w:val="26"/>
          <w:szCs w:val="26"/>
          <w:lang w:eastAsia="ru-RU"/>
        </w:rPr>
        <w:t xml:space="preserve"> крохотулечек: Учебное пособие – СПб: Союз художников, 2008</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Лемуан А.</w:t>
      </w:r>
      <w:r w:rsidRPr="00B81C07">
        <w:rPr>
          <w:rFonts w:ascii="Times New Roman" w:eastAsia="Times New Roman" w:hAnsi="Times New Roman"/>
          <w:sz w:val="26"/>
          <w:szCs w:val="26"/>
          <w:lang w:eastAsia="ru-RU"/>
        </w:rPr>
        <w:tab/>
        <w:t>Соч.37. 50 характерных и прогрессивных этюдов, М.: Музыка, 2010</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Лекуппе Ф. 25 легких этюдов. Соч. 17</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Лещинская И. Малыш за роялем. - М.: Кифара, 1994</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Лешгорн</w:t>
      </w:r>
      <w:r w:rsidRPr="00B81C07">
        <w:rPr>
          <w:rFonts w:ascii="Times New Roman" w:eastAsia="Times New Roman" w:hAnsi="Times New Roman"/>
          <w:sz w:val="26"/>
          <w:szCs w:val="26"/>
          <w:lang w:eastAsia="ru-RU"/>
        </w:rPr>
        <w:tab/>
        <w:t>А. Избранные этюды. Соч. 65, соч. 66</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Металлиди Ж. «Дом с колокольчиком». Изд. «Композитор», СПб, 1994</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«Иду, гляжу по сторонам»,  ансамбль в 4 руки. Изд. «Композитор», СПб,  1999</w:t>
      </w:r>
    </w:p>
    <w:p w:rsidR="00B81C07" w:rsidRPr="00B81C07" w:rsidRDefault="00B81C07" w:rsidP="000744F2">
      <w:pPr>
        <w:widowControl w:val="0"/>
        <w:numPr>
          <w:ilvl w:val="0"/>
          <w:numId w:val="61"/>
        </w:numPr>
        <w:tabs>
          <w:tab w:val="left" w:pos="0"/>
        </w:tabs>
        <w:autoSpaceDE w:val="0"/>
        <w:autoSpaceDN w:val="0"/>
        <w:adjustRightInd w:val="0"/>
        <w:spacing w:after="0"/>
        <w:contextualSpacing/>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Фортепианные циклы для ДМШ. Изд. «Композитор», СПб, 1997</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Милич Б.</w:t>
      </w:r>
      <w:r w:rsidRPr="00B81C07">
        <w:rPr>
          <w:rFonts w:ascii="Times New Roman" w:eastAsia="Times New Roman" w:hAnsi="Times New Roman"/>
          <w:sz w:val="26"/>
          <w:szCs w:val="26"/>
          <w:lang w:eastAsia="ru-RU"/>
        </w:rPr>
        <w:tab/>
        <w:t>Фортепиано 1, 2, 3 классы. Кифара, 2006</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Милич Б.</w:t>
      </w:r>
      <w:r w:rsidRPr="00B81C07">
        <w:rPr>
          <w:rFonts w:ascii="Times New Roman" w:eastAsia="Times New Roman" w:hAnsi="Times New Roman"/>
          <w:sz w:val="26"/>
          <w:szCs w:val="26"/>
          <w:lang w:eastAsia="ru-RU"/>
        </w:rPr>
        <w:tab/>
        <w:t>Фортепиано 4 класс. Кифара, 2001</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Милич Б.</w:t>
      </w:r>
      <w:r w:rsidRPr="00B81C07">
        <w:rPr>
          <w:rFonts w:ascii="Times New Roman" w:eastAsia="Times New Roman" w:hAnsi="Times New Roman"/>
          <w:sz w:val="26"/>
          <w:szCs w:val="26"/>
          <w:lang w:eastAsia="ru-RU"/>
        </w:rPr>
        <w:tab/>
        <w:t>Фортепиано 6 класс. Кифара, 2002</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Музицирование для детей и взрослых, вып. 2: Учебное пособие / сост. Барахтин Ю.В. – Н: Окарина, 2008</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Музыка для детей. Фортепианные пьесы: вып. 2, издание 4. Сост. К.С.Сорокина – М.: Современный композитор, 1986</w:t>
      </w:r>
    </w:p>
    <w:p w:rsidR="00B81C07" w:rsidRPr="00B81C07" w:rsidRDefault="00B81C07" w:rsidP="000744F2">
      <w:pPr>
        <w:widowControl w:val="0"/>
        <w:numPr>
          <w:ilvl w:val="0"/>
          <w:numId w:val="61"/>
        </w:numPr>
        <w:tabs>
          <w:tab w:val="left" w:pos="0"/>
        </w:tabs>
        <w:autoSpaceDE w:val="0"/>
        <w:autoSpaceDN w:val="0"/>
        <w:adjustRightInd w:val="0"/>
        <w:spacing w:after="0"/>
        <w:contextualSpacing/>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Музыкальный альбом для фортепиано, вып. 1.Составитель А. Руббах – М., 1972</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Музыкальный альбом для ф-но, вып. 2 / сост. А.Руббах и В.Малинникова – М.: Советский композитор, 1973</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Музыкальная коллекция, 2-3 классы ДМШ. Сборник пьес для ф-но / </w:t>
      </w:r>
      <w:proofErr w:type="gramStart"/>
      <w:r w:rsidRPr="00B81C07">
        <w:rPr>
          <w:rFonts w:ascii="Times New Roman" w:eastAsia="Times New Roman" w:hAnsi="Times New Roman"/>
          <w:sz w:val="26"/>
          <w:szCs w:val="26"/>
          <w:lang w:eastAsia="ru-RU"/>
        </w:rPr>
        <w:t>Учебно-метод</w:t>
      </w:r>
      <w:proofErr w:type="gramEnd"/>
      <w:r w:rsidRPr="00B81C07">
        <w:rPr>
          <w:rFonts w:ascii="Times New Roman" w:eastAsia="Times New Roman" w:hAnsi="Times New Roman"/>
          <w:sz w:val="26"/>
          <w:szCs w:val="26"/>
          <w:lang w:eastAsia="ru-RU"/>
        </w:rPr>
        <w:t>. пособие. Сост. Гавриш О.Ю., Барсукова С.А. – Ростов н/Д: Феникс, 2008</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Музыкальная азбука для самых маленьких: </w:t>
      </w:r>
      <w:proofErr w:type="gramStart"/>
      <w:r w:rsidRPr="00B81C07">
        <w:rPr>
          <w:rFonts w:ascii="Times New Roman" w:eastAsia="Times New Roman" w:hAnsi="Times New Roman"/>
          <w:sz w:val="26"/>
          <w:szCs w:val="26"/>
          <w:lang w:eastAsia="ru-RU"/>
        </w:rPr>
        <w:t>Учебно-метод</w:t>
      </w:r>
      <w:proofErr w:type="gramEnd"/>
      <w:r w:rsidRPr="00B81C07">
        <w:rPr>
          <w:rFonts w:ascii="Times New Roman" w:eastAsia="Times New Roman" w:hAnsi="Times New Roman"/>
          <w:sz w:val="26"/>
          <w:szCs w:val="26"/>
          <w:lang w:eastAsia="ru-RU"/>
        </w:rPr>
        <w:t>. пособие. Сост. Н.Н. Горошко. – Ростов н</w:t>
      </w:r>
      <w:proofErr w:type="gramStart"/>
      <w:r w:rsidRPr="00B81C07">
        <w:rPr>
          <w:rFonts w:ascii="Times New Roman" w:eastAsia="Times New Roman" w:hAnsi="Times New Roman"/>
          <w:sz w:val="26"/>
          <w:szCs w:val="26"/>
          <w:lang w:eastAsia="ru-RU"/>
        </w:rPr>
        <w:t>/Д</w:t>
      </w:r>
      <w:proofErr w:type="gramEnd"/>
      <w:r w:rsidRPr="00B81C07">
        <w:rPr>
          <w:rFonts w:ascii="Times New Roman" w:eastAsia="Times New Roman" w:hAnsi="Times New Roman"/>
          <w:sz w:val="26"/>
          <w:szCs w:val="26"/>
          <w:lang w:eastAsia="ru-RU"/>
        </w:rPr>
        <w:t>: Феникс, 2007</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Орфей. Альбом популярных пьес зарубежных композиторов для ф-но: Сборник</w:t>
      </w:r>
      <w:proofErr w:type="gramStart"/>
      <w:r w:rsidRPr="00B81C07">
        <w:rPr>
          <w:rFonts w:ascii="Times New Roman" w:eastAsia="Times New Roman" w:hAnsi="Times New Roman"/>
          <w:sz w:val="26"/>
          <w:szCs w:val="26"/>
          <w:lang w:eastAsia="ru-RU"/>
        </w:rPr>
        <w:t>.</w:t>
      </w:r>
      <w:proofErr w:type="gramEnd"/>
      <w:r w:rsidRPr="00B81C07">
        <w:rPr>
          <w:rFonts w:ascii="Times New Roman" w:eastAsia="Times New Roman" w:hAnsi="Times New Roman"/>
          <w:sz w:val="26"/>
          <w:szCs w:val="26"/>
          <w:lang w:eastAsia="ru-RU"/>
        </w:rPr>
        <w:t xml:space="preserve"> / </w:t>
      </w:r>
      <w:proofErr w:type="gramStart"/>
      <w:r w:rsidRPr="00B81C07">
        <w:rPr>
          <w:rFonts w:ascii="Times New Roman" w:eastAsia="Times New Roman" w:hAnsi="Times New Roman"/>
          <w:sz w:val="26"/>
          <w:szCs w:val="26"/>
          <w:lang w:eastAsia="ru-RU"/>
        </w:rPr>
        <w:t>с</w:t>
      </w:r>
      <w:proofErr w:type="gramEnd"/>
      <w:r w:rsidRPr="00B81C07">
        <w:rPr>
          <w:rFonts w:ascii="Times New Roman" w:eastAsia="Times New Roman" w:hAnsi="Times New Roman"/>
          <w:sz w:val="26"/>
          <w:szCs w:val="26"/>
          <w:lang w:eastAsia="ru-RU"/>
        </w:rPr>
        <w:t>ост. К.Сорокин. – М.: Музыка, 1976</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Путешествие в мир музыки: Учебное пособие / сост. О.В.Бахлацкая. –  М.: Советский композитор, 1990</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Парцхаладзе М. </w:t>
      </w:r>
      <w:r w:rsidRPr="00B81C07">
        <w:rPr>
          <w:rFonts w:ascii="Times New Roman" w:eastAsia="Times New Roman" w:hAnsi="Times New Roman"/>
          <w:sz w:val="26"/>
          <w:szCs w:val="26"/>
          <w:lang w:eastAsia="ru-RU"/>
        </w:rPr>
        <w:tab/>
        <w:t>Детский альбом. Учебное пособие. Педагогическая редакция А.Батаговой и Н.Лукьяновой. – М.: Советский композитор, 1963</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Педагогический репертуар ДМШ. Итальянская клавирная музыка для фортепиано, вып. 3. Сост. О. Брыкова, А. Парасаднова, Л. Россик. – М., 1973</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Пьесы в форме старинных танцев. Сост. М. Соколов. – М., 1972</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Педагогический репертуар ДМШ для ф-но. Легкие пьесы зарубежных композиторов</w:t>
      </w:r>
      <w:proofErr w:type="gramStart"/>
      <w:r w:rsidRPr="00B81C07">
        <w:rPr>
          <w:rFonts w:ascii="Times New Roman" w:eastAsia="Times New Roman" w:hAnsi="Times New Roman"/>
          <w:sz w:val="26"/>
          <w:szCs w:val="26"/>
          <w:lang w:eastAsia="ru-RU"/>
        </w:rPr>
        <w:t xml:space="preserve"> / С</w:t>
      </w:r>
      <w:proofErr w:type="gramEnd"/>
      <w:r w:rsidRPr="00B81C07">
        <w:rPr>
          <w:rFonts w:ascii="Times New Roman" w:eastAsia="Times New Roman" w:hAnsi="Times New Roman"/>
          <w:sz w:val="26"/>
          <w:szCs w:val="26"/>
          <w:lang w:eastAsia="ru-RU"/>
        </w:rPr>
        <w:t>ост. Н. Семенова. СПб,1993</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Педагогический репертуар ДМШ. Этюды для ф-но 5 класс. / Ред. В.Дельновой –  М., 1974</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Полифонические пьесы. Педагогический репертуар ДМШ 4-5 классы. – М.,1974                                                                      </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Пьесы композиторов 20 века для ф-но. Зарубежная музыка</w:t>
      </w:r>
      <w:proofErr w:type="gramStart"/>
      <w:r w:rsidRPr="00B81C07">
        <w:rPr>
          <w:rFonts w:ascii="Times New Roman" w:eastAsia="Times New Roman" w:hAnsi="Times New Roman"/>
          <w:sz w:val="26"/>
          <w:szCs w:val="26"/>
          <w:lang w:eastAsia="ru-RU"/>
        </w:rPr>
        <w:t xml:space="preserve"> / Р</w:t>
      </w:r>
      <w:proofErr w:type="gramEnd"/>
      <w:r w:rsidRPr="00B81C07">
        <w:rPr>
          <w:rFonts w:ascii="Times New Roman" w:eastAsia="Times New Roman" w:hAnsi="Times New Roman"/>
          <w:sz w:val="26"/>
          <w:szCs w:val="26"/>
          <w:lang w:eastAsia="ru-RU"/>
        </w:rPr>
        <w:t>ед. Ю.Холопова. – М., 1996</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 xml:space="preserve"> Сборник фортепианных пьес, этюдов и ансамблей, </w:t>
      </w:r>
      <w:proofErr w:type="gramStart"/>
      <w:r w:rsidRPr="00B81C07">
        <w:rPr>
          <w:rFonts w:ascii="Times New Roman" w:eastAsia="Times New Roman" w:hAnsi="Times New Roman"/>
          <w:sz w:val="26"/>
          <w:szCs w:val="26"/>
          <w:lang w:eastAsia="ru-RU"/>
        </w:rPr>
        <w:t>ч</w:t>
      </w:r>
      <w:proofErr w:type="gramEnd"/>
      <w:r w:rsidRPr="00B81C07">
        <w:rPr>
          <w:rFonts w:ascii="Times New Roman" w:eastAsia="Times New Roman" w:hAnsi="Times New Roman"/>
          <w:sz w:val="26"/>
          <w:szCs w:val="26"/>
          <w:lang w:eastAsia="ru-RU"/>
        </w:rPr>
        <w:t>. 1. Составитель С.Ляховицкая, Л.Баренбойм. – М., 1962</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Свиридов Г. Альбом пьес для детей. Советский композитор, 1973</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Старинная клавирная музыка: Сборник / редакция Н. Голубовской, сост. Ф.Розенблюм – М.: Музыка, 1978</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Сборник фортепианных пьес композиторов </w:t>
      </w:r>
      <w:r w:rsidRPr="00B81C07">
        <w:rPr>
          <w:rFonts w:ascii="Times New Roman" w:eastAsia="Times New Roman" w:hAnsi="Times New Roman"/>
          <w:sz w:val="26"/>
          <w:szCs w:val="26"/>
          <w:lang w:val="en-US" w:eastAsia="ru-RU"/>
        </w:rPr>
        <w:t>XVII</w:t>
      </w:r>
      <w:r w:rsidRPr="00B81C07">
        <w:rPr>
          <w:rFonts w:ascii="Times New Roman" w:eastAsia="Times New Roman" w:hAnsi="Times New Roman"/>
          <w:sz w:val="26"/>
          <w:szCs w:val="26"/>
          <w:lang w:eastAsia="ru-RU"/>
        </w:rPr>
        <w:t xml:space="preserve"> – </w:t>
      </w:r>
      <w:r w:rsidRPr="00B81C07">
        <w:rPr>
          <w:rFonts w:ascii="Times New Roman" w:eastAsia="Times New Roman" w:hAnsi="Times New Roman"/>
          <w:sz w:val="26"/>
          <w:szCs w:val="26"/>
          <w:lang w:val="en-US" w:eastAsia="ru-RU"/>
        </w:rPr>
        <w:t>XVIII</w:t>
      </w:r>
      <w:r w:rsidRPr="00B81C07">
        <w:rPr>
          <w:rFonts w:ascii="Times New Roman" w:eastAsia="Times New Roman" w:hAnsi="Times New Roman"/>
          <w:sz w:val="26"/>
          <w:szCs w:val="26"/>
          <w:lang w:eastAsia="ru-RU"/>
        </w:rPr>
        <w:t xml:space="preserve"> веков, вып.2.: Учебное пособие</w:t>
      </w:r>
      <w:proofErr w:type="gramStart"/>
      <w:r w:rsidRPr="00B81C07">
        <w:rPr>
          <w:rFonts w:ascii="Times New Roman" w:eastAsia="Times New Roman" w:hAnsi="Times New Roman"/>
          <w:sz w:val="26"/>
          <w:szCs w:val="26"/>
          <w:lang w:eastAsia="ru-RU"/>
        </w:rPr>
        <w:t xml:space="preserve"> / С</w:t>
      </w:r>
      <w:proofErr w:type="gramEnd"/>
      <w:r w:rsidRPr="00B81C07">
        <w:rPr>
          <w:rFonts w:ascii="Times New Roman" w:eastAsia="Times New Roman" w:hAnsi="Times New Roman"/>
          <w:sz w:val="26"/>
          <w:szCs w:val="26"/>
          <w:lang w:eastAsia="ru-RU"/>
        </w:rPr>
        <w:t>ост. и редактор А.Юровский. – М.: Государственное музыкальное издательство, 1962</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Смирнова Т. Фортепиано. Интенсивный курс. Тетради 3, 6, 9, 11. "Музыка", 1993</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Сонаты, сонатины, рондо, вариации для ф-но 1 ч. / сост. С. Ляховицкая - М., 1961</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Таривердиев М.</w:t>
      </w:r>
      <w:r w:rsidRPr="00B81C07">
        <w:rPr>
          <w:rFonts w:ascii="Times New Roman" w:eastAsia="Times New Roman" w:hAnsi="Times New Roman"/>
          <w:sz w:val="26"/>
          <w:szCs w:val="26"/>
          <w:lang w:eastAsia="ru-RU"/>
        </w:rPr>
        <w:tab/>
        <w:t xml:space="preserve">«Настроения».  24 простые пьесы для фортепиано. Изд. «Классика </w:t>
      </w:r>
      <w:r w:rsidRPr="00B81C07">
        <w:rPr>
          <w:rFonts w:ascii="Times New Roman" w:eastAsia="Times New Roman" w:hAnsi="Times New Roman"/>
          <w:sz w:val="26"/>
          <w:szCs w:val="26"/>
          <w:lang w:val="en-US" w:eastAsia="ru-RU"/>
        </w:rPr>
        <w:t>XXI</w:t>
      </w:r>
      <w:r w:rsidRPr="00B81C07">
        <w:rPr>
          <w:rFonts w:ascii="Times New Roman" w:eastAsia="Times New Roman" w:hAnsi="Times New Roman"/>
          <w:sz w:val="26"/>
          <w:szCs w:val="26"/>
          <w:lang w:eastAsia="ru-RU"/>
        </w:rPr>
        <w:t xml:space="preserve"> век» – М., 2002</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Фортепиано 5 класс ДМШ, ч. </w:t>
      </w:r>
      <w:r w:rsidRPr="00B81C07">
        <w:rPr>
          <w:rFonts w:ascii="Times New Roman" w:eastAsia="Times New Roman" w:hAnsi="Times New Roman"/>
          <w:sz w:val="26"/>
          <w:szCs w:val="26"/>
          <w:lang w:val="en-US" w:eastAsia="ru-RU"/>
        </w:rPr>
        <w:t>I</w:t>
      </w:r>
      <w:r w:rsidRPr="00B81C07">
        <w:rPr>
          <w:rFonts w:ascii="Times New Roman" w:eastAsia="Times New Roman" w:hAnsi="Times New Roman"/>
          <w:sz w:val="26"/>
          <w:szCs w:val="26"/>
          <w:lang w:eastAsia="ru-RU"/>
        </w:rPr>
        <w:t>: Учебное пособие / сост. - редактор Милич Б.Е. Киев: Музична Украина, 1973</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Фортепиано 6 класс ДМШ, ч. </w:t>
      </w:r>
      <w:r w:rsidRPr="00B81C07">
        <w:rPr>
          <w:rFonts w:ascii="Times New Roman" w:eastAsia="Times New Roman" w:hAnsi="Times New Roman"/>
          <w:sz w:val="26"/>
          <w:szCs w:val="26"/>
          <w:lang w:val="en-US" w:eastAsia="ru-RU"/>
        </w:rPr>
        <w:t>II</w:t>
      </w:r>
      <w:r w:rsidRPr="00B81C07">
        <w:rPr>
          <w:rFonts w:ascii="Times New Roman" w:eastAsia="Times New Roman" w:hAnsi="Times New Roman"/>
          <w:sz w:val="26"/>
          <w:szCs w:val="26"/>
          <w:lang w:eastAsia="ru-RU"/>
        </w:rPr>
        <w:t>: Учебное пособие / сост. - редактор Милич Б.Е. Киев: Музична Украина, 1972</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Фортепианная игра, 1, 2 классы ДМШ: Учебное пособие / сост. В.Натансон, Л.Рощина. – М.: Музыка, 1988</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Хрестоматия для ф-но ДМШ 5 класс. Пьесы. Вып 1: Учебник./ Сост. М.Копчевский. – М.: Музыка, 1978</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Хрестоматия для ф-но, 3 класс ДМШ: Учебник / сост. Н.А.Любомудров, К.С.Сорокин, А.А.Туманян, редактор С.Диденко. – М.: Музыка, 1983</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Хрестоматия для ф-но, 1 класс ДМШ: Учебник / сост. А.Бакулов, К.Сорокин. – М.: Музыка, 1989</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Хрестоматия для ф-но, 2 класс ДМШ: Учебник / сост. А.Бакулов, К.Сорокин. – М.: Музыка, 1989</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Хромушин О. Джазовые композиции в репертуаре ДМШ. Изд. «Северный олень», СПб, 1994</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Чайковский П.</w:t>
      </w:r>
      <w:r w:rsidRPr="00B81C07">
        <w:rPr>
          <w:rFonts w:ascii="Times New Roman" w:eastAsia="Times New Roman" w:hAnsi="Times New Roman"/>
          <w:sz w:val="26"/>
          <w:szCs w:val="26"/>
          <w:lang w:eastAsia="ru-RU"/>
        </w:rPr>
        <w:tab/>
        <w:t>Детский альбом: Соч. 39. – М.: Музыка, 2006</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Черни К. Сто пьес для удовольствия и отдыха. Тетр. 1, 2. Ред.-сост. А.Бакулов, 1992</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Черни К.-Гермер Т. Этюды 1, 2 тетради</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Шитте А. 25 маленьких этюдов соч.108, 25 легких этюдов соч.160</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Шуман Р. </w:t>
      </w:r>
      <w:r w:rsidRPr="00B81C07">
        <w:rPr>
          <w:rFonts w:ascii="Times New Roman" w:eastAsia="Times New Roman" w:hAnsi="Times New Roman"/>
          <w:sz w:val="26"/>
          <w:szCs w:val="26"/>
          <w:lang w:eastAsia="ru-RU"/>
        </w:rPr>
        <w:tab/>
        <w:t>Альбом для юношества. – М.: Музыка, 2011</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Школа игры на ф-но: Учебник / сост. А.Николаев, В.Натансон. – М.: Музыка, 2011</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Юный пианист. Пьесы, этюды, ансамбли для 3-5 классов ДМШ, вып. </w:t>
      </w:r>
      <w:proofErr w:type="gramStart"/>
      <w:r w:rsidRPr="00B81C07">
        <w:rPr>
          <w:rFonts w:ascii="Times New Roman" w:eastAsia="Times New Roman" w:hAnsi="Times New Roman"/>
          <w:sz w:val="26"/>
          <w:szCs w:val="26"/>
          <w:lang w:val="en-US" w:eastAsia="ru-RU"/>
        </w:rPr>
        <w:t>II</w:t>
      </w:r>
      <w:r w:rsidRPr="00B81C07">
        <w:rPr>
          <w:rFonts w:ascii="Times New Roman" w:eastAsia="Times New Roman" w:hAnsi="Times New Roman"/>
          <w:sz w:val="26"/>
          <w:szCs w:val="26"/>
          <w:lang w:eastAsia="ru-RU"/>
        </w:rPr>
        <w:t>.:</w:t>
      </w:r>
      <w:proofErr w:type="gramEnd"/>
      <w:r w:rsidRPr="00B81C07">
        <w:rPr>
          <w:rFonts w:ascii="Times New Roman" w:eastAsia="Times New Roman" w:hAnsi="Times New Roman"/>
          <w:sz w:val="26"/>
          <w:szCs w:val="26"/>
          <w:lang w:eastAsia="ru-RU"/>
        </w:rPr>
        <w:t xml:space="preserve"> Учебное пособие / сост. и редакция Л.И.Ройзмана и В.А.Натансона – М.: Советский композитор, 1967</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Юный пианист. Пьесы, этюды, ансамбли для 6-7 классов ДМШ, вып. </w:t>
      </w:r>
      <w:proofErr w:type="gramStart"/>
      <w:r w:rsidRPr="00B81C07">
        <w:rPr>
          <w:rFonts w:ascii="Times New Roman" w:eastAsia="Times New Roman" w:hAnsi="Times New Roman"/>
          <w:sz w:val="26"/>
          <w:szCs w:val="26"/>
          <w:lang w:val="en-US" w:eastAsia="ru-RU"/>
        </w:rPr>
        <w:t>II</w:t>
      </w:r>
      <w:r w:rsidRPr="00B81C07">
        <w:rPr>
          <w:rFonts w:ascii="Times New Roman" w:eastAsia="Times New Roman" w:hAnsi="Times New Roman"/>
          <w:sz w:val="26"/>
          <w:szCs w:val="26"/>
          <w:lang w:eastAsia="ru-RU"/>
        </w:rPr>
        <w:t>.:</w:t>
      </w:r>
      <w:proofErr w:type="gramEnd"/>
      <w:r w:rsidRPr="00B81C07">
        <w:rPr>
          <w:rFonts w:ascii="Times New Roman" w:eastAsia="Times New Roman" w:hAnsi="Times New Roman"/>
          <w:sz w:val="26"/>
          <w:szCs w:val="26"/>
          <w:lang w:eastAsia="ru-RU"/>
        </w:rPr>
        <w:t xml:space="preserve"> Учебное пособие / сост. и редакция Л.И.Ройзмана и В.А.Натансона – М.: Советский композитор, 1973</w:t>
      </w:r>
    </w:p>
    <w:p w:rsidR="00B81C07" w:rsidRPr="00B81C07" w:rsidRDefault="00B81C07" w:rsidP="000744F2">
      <w:pPr>
        <w:widowControl w:val="0"/>
        <w:numPr>
          <w:ilvl w:val="0"/>
          <w:numId w:val="61"/>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 xml:space="preserve"> Юному музыканту-пианисту, 5 класс: Хрестоматия для уч-ся ДМШ: </w:t>
      </w:r>
      <w:proofErr w:type="gramStart"/>
      <w:r w:rsidRPr="00B81C07">
        <w:rPr>
          <w:rFonts w:ascii="Times New Roman" w:eastAsia="Times New Roman" w:hAnsi="Times New Roman"/>
          <w:sz w:val="26"/>
          <w:szCs w:val="26"/>
          <w:lang w:eastAsia="ru-RU"/>
        </w:rPr>
        <w:t>Учебно-метод</w:t>
      </w:r>
      <w:proofErr w:type="gramEnd"/>
      <w:r w:rsidRPr="00B81C07">
        <w:rPr>
          <w:rFonts w:ascii="Times New Roman" w:eastAsia="Times New Roman" w:hAnsi="Times New Roman"/>
          <w:sz w:val="26"/>
          <w:szCs w:val="26"/>
          <w:lang w:eastAsia="ru-RU"/>
        </w:rPr>
        <w:t>. пособие / сост. Г.Цыганова, И.Королькова, Изд. 3-е. – Ростов-на-Дону: Феникс, 2008</w:t>
      </w:r>
    </w:p>
    <w:p w:rsidR="00B81C07" w:rsidRPr="00B81C07" w:rsidRDefault="00B81C07" w:rsidP="00B81C07">
      <w:pPr>
        <w:widowControl w:val="0"/>
        <w:autoSpaceDE w:val="0"/>
        <w:autoSpaceDN w:val="0"/>
        <w:adjustRightInd w:val="0"/>
        <w:spacing w:after="0"/>
        <w:contextualSpacing/>
        <w:rPr>
          <w:rFonts w:ascii="Times New Roman" w:eastAsia="Times New Roman" w:hAnsi="Times New Roman"/>
          <w:b/>
          <w:i/>
          <w:sz w:val="26"/>
          <w:szCs w:val="26"/>
          <w:lang w:eastAsia="ru-RU"/>
        </w:rPr>
      </w:pPr>
      <w:r w:rsidRPr="00B81C07">
        <w:rPr>
          <w:rFonts w:ascii="Times New Roman" w:eastAsia="Times New Roman" w:hAnsi="Times New Roman"/>
          <w:b/>
          <w:i/>
          <w:sz w:val="26"/>
          <w:szCs w:val="26"/>
          <w:lang w:eastAsia="ru-RU"/>
        </w:rPr>
        <w:t>Список рекомендуемой  методической  литературы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u w:val="single"/>
          <w:lang w:eastAsia="ru-RU"/>
        </w:rPr>
      </w:pPr>
      <w:r w:rsidRPr="00B81C07">
        <w:rPr>
          <w:rFonts w:ascii="Times New Roman" w:eastAsia="Times New Roman" w:hAnsi="Times New Roman"/>
          <w:sz w:val="26"/>
          <w:szCs w:val="26"/>
          <w:lang w:eastAsia="ru-RU"/>
        </w:rPr>
        <w:t xml:space="preserve">1. Алексеев А. Методика обучения игре на ф-но. 3 изд. Москва, 1978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Асафьев Б. Избранные статьи о музыкальном просвещении и образовании. М.-Л., 1965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Баренбойм Л. "Путь к музицированию". 2- е изд. Ленинград, 1979 </w:t>
      </w:r>
    </w:p>
    <w:p w:rsidR="00B81C07" w:rsidRPr="00B81C07" w:rsidRDefault="00B81C07" w:rsidP="00B81C07">
      <w:pPr>
        <w:widowControl w:val="0"/>
        <w:tabs>
          <w:tab w:val="left" w:pos="1134"/>
        </w:tabs>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Корто А. "О фортепианном искусстве". Москва, 1965 </w:t>
      </w:r>
      <w:r w:rsidRPr="00B81C07">
        <w:rPr>
          <w:rFonts w:ascii="Times New Roman" w:eastAsia="Times New Roman" w:hAnsi="Times New Roman"/>
          <w:sz w:val="26"/>
          <w:szCs w:val="26"/>
          <w:lang w:eastAsia="ru-RU"/>
        </w:rPr>
        <w:br/>
        <w:t xml:space="preserve">         5. "Выдающиеся пианисты-педагоги о фортепианном исполнительстве", Москва, 1966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i/>
          <w:iCs/>
          <w:sz w:val="26"/>
          <w:szCs w:val="26"/>
          <w:u w:val="single"/>
          <w:lang w:eastAsia="ru-RU"/>
        </w:rPr>
      </w:pPr>
      <w:r w:rsidRPr="00B81C07">
        <w:rPr>
          <w:rFonts w:ascii="Times New Roman" w:eastAsia="Times New Roman" w:hAnsi="Times New Roman"/>
          <w:sz w:val="26"/>
          <w:szCs w:val="26"/>
          <w:lang w:eastAsia="ru-RU"/>
        </w:rPr>
        <w:t xml:space="preserve">6. Гофман И. "Фортепианная игра: Ответы на вопросы о фортепианной игре". Москва, 1961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7. Коган Г. "Работа пианиста". Москва, 1953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8. Маккинон Л. "Игра наизусть", Ленинград, 1967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9. Метнер Н. "Повседневная работа пианиста и композитора", Москва, 1963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10. Нейгауз Г. "Об искусстве фортепианной игры", 5 изд. Москва, 1987</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11. </w:t>
      </w:r>
      <w:proofErr w:type="gramStart"/>
      <w:r w:rsidRPr="00B81C07">
        <w:rPr>
          <w:rFonts w:ascii="Times New Roman" w:eastAsia="Times New Roman" w:hAnsi="Times New Roman"/>
          <w:sz w:val="26"/>
          <w:szCs w:val="26"/>
          <w:lang w:eastAsia="ru-RU"/>
        </w:rPr>
        <w:t>Петрушин</w:t>
      </w:r>
      <w:proofErr w:type="gramEnd"/>
      <w:r w:rsidRPr="00B81C07">
        <w:rPr>
          <w:rFonts w:ascii="Times New Roman" w:eastAsia="Times New Roman" w:hAnsi="Times New Roman"/>
          <w:sz w:val="26"/>
          <w:szCs w:val="26"/>
          <w:lang w:eastAsia="ru-RU"/>
        </w:rPr>
        <w:t xml:space="preserve"> В. "Музыкальная психология". Москва, 1997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12. Смирнова Т. "Беседы о музыкальной педагогике и о многом другом". Москва, 1997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13. Цыпин Г. "Обучение игре на фортепиано". Москва, 1974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14. Шуман Р. "О музыке и о музыкантах". Москва, 1973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15. Шуман Р. "Жизненные правила для музыканта". Москва, 1959 </w:t>
      </w:r>
    </w:p>
    <w:p w:rsidR="00355A81" w:rsidRPr="00355A81" w:rsidRDefault="004E0A65" w:rsidP="004E0A65">
      <w:pPr>
        <w:pStyle w:val="Default"/>
        <w:spacing w:line="276" w:lineRule="auto"/>
        <w:rPr>
          <w:b/>
          <w:sz w:val="26"/>
          <w:szCs w:val="26"/>
        </w:rPr>
      </w:pPr>
      <w:r>
        <w:rPr>
          <w:b/>
          <w:spacing w:val="-2"/>
          <w:sz w:val="26"/>
          <w:szCs w:val="26"/>
        </w:rPr>
        <w:t xml:space="preserve">4. </w:t>
      </w:r>
      <w:r w:rsidR="00355A81" w:rsidRPr="00355A81">
        <w:rPr>
          <w:b/>
          <w:spacing w:val="-2"/>
          <w:sz w:val="26"/>
          <w:szCs w:val="26"/>
        </w:rPr>
        <w:t>ПО.01.</w:t>
      </w:r>
      <w:r w:rsidR="00355A81" w:rsidRPr="00355A81">
        <w:rPr>
          <w:b/>
          <w:spacing w:val="2"/>
          <w:sz w:val="26"/>
          <w:szCs w:val="26"/>
        </w:rPr>
        <w:t>УП.04.</w:t>
      </w:r>
      <w:r w:rsidR="00355A81">
        <w:rPr>
          <w:b/>
          <w:spacing w:val="2"/>
          <w:sz w:val="26"/>
          <w:szCs w:val="26"/>
        </w:rPr>
        <w:t>ХОРОВОЙ КЛАСС</w:t>
      </w:r>
      <w:r w:rsidR="00355A81" w:rsidRPr="00355A81">
        <w:rPr>
          <w:b/>
          <w:spacing w:val="2"/>
          <w:sz w:val="26"/>
          <w:szCs w:val="26"/>
        </w:rPr>
        <w:t>.</w:t>
      </w:r>
      <w:r w:rsidR="00355A81" w:rsidRPr="00355A81">
        <w:rPr>
          <w:b/>
          <w:spacing w:val="-3"/>
          <w:sz w:val="26"/>
          <w:szCs w:val="26"/>
        </w:rPr>
        <w:t xml:space="preserve"> </w:t>
      </w:r>
    </w:p>
    <w:p w:rsidR="00355A81" w:rsidRPr="00355A81" w:rsidRDefault="00355A81" w:rsidP="004E0A65">
      <w:pPr>
        <w:pStyle w:val="10"/>
        <w:keepNext/>
        <w:tabs>
          <w:tab w:val="left" w:pos="426"/>
        </w:tabs>
        <w:spacing w:before="0" w:beforeAutospacing="0" w:after="0" w:afterAutospacing="0" w:line="276" w:lineRule="auto"/>
        <w:rPr>
          <w:b w:val="0"/>
          <w:bCs w:val="0"/>
          <w:sz w:val="26"/>
          <w:szCs w:val="26"/>
        </w:rPr>
      </w:pPr>
      <w:r w:rsidRPr="00355A81">
        <w:rPr>
          <w:sz w:val="26"/>
          <w:szCs w:val="26"/>
        </w:rPr>
        <w:t>Пояснительная записка</w:t>
      </w:r>
    </w:p>
    <w:p w:rsidR="00355A81" w:rsidRPr="00355A81" w:rsidRDefault="00355A81" w:rsidP="00355A81">
      <w:pPr>
        <w:pStyle w:val="Body1"/>
        <w:tabs>
          <w:tab w:val="left" w:pos="993"/>
        </w:tabs>
        <w:spacing w:line="276" w:lineRule="auto"/>
        <w:jc w:val="both"/>
        <w:rPr>
          <w:rFonts w:ascii="Times New Roman" w:hAnsi="Times New Roman"/>
          <w:color w:val="auto"/>
          <w:sz w:val="26"/>
          <w:szCs w:val="26"/>
          <w:lang w:val="ru-RU"/>
        </w:rPr>
      </w:pPr>
      <w:r w:rsidRPr="00355A81">
        <w:rPr>
          <w:rFonts w:ascii="Times New Roman" w:hAnsi="Times New Roman"/>
          <w:i/>
          <w:color w:val="auto"/>
          <w:sz w:val="26"/>
          <w:szCs w:val="26"/>
          <w:lang w:val="ru-RU"/>
        </w:rPr>
        <w:t>Характеристика учебного предмета, его место и роль в образовательном процессе</w:t>
      </w:r>
    </w:p>
    <w:p w:rsidR="00355A81" w:rsidRPr="00355A81" w:rsidRDefault="00355A81" w:rsidP="00355A81">
      <w:pPr>
        <w:spacing w:after="0"/>
        <w:jc w:val="both"/>
        <w:rPr>
          <w:rFonts w:ascii="Times New Roman" w:hAnsi="Times New Roman"/>
          <w:sz w:val="26"/>
          <w:szCs w:val="26"/>
        </w:rPr>
      </w:pPr>
      <w:proofErr w:type="gramStart"/>
      <w:r w:rsidRPr="00355A81">
        <w:rPr>
          <w:rFonts w:ascii="Times New Roman" w:hAnsi="Times New Roman"/>
          <w:sz w:val="26"/>
          <w:szCs w:val="26"/>
        </w:rPr>
        <w:t>Программа   учебного предмета «Хоровой класс»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«Фортепиано», может использоваться при реализации предмета «Хоровой класс» в рамках дополнительных предпрофессиональных общеобразовательных программ «Струнные инструменты», «Духовые и ударные инструменты», «Народные инструменты» в соответствии с объемом времени, предусмотренным на данный предмет ФГТ.</w:t>
      </w:r>
      <w:proofErr w:type="gramEnd"/>
    </w:p>
    <w:p w:rsidR="00355A81" w:rsidRPr="00355A81" w:rsidRDefault="00355A81" w:rsidP="00355A81">
      <w:pPr>
        <w:spacing w:after="0"/>
        <w:contextualSpacing/>
        <w:jc w:val="both"/>
        <w:rPr>
          <w:rFonts w:ascii="Times New Roman" w:hAnsi="Times New Roman"/>
          <w:sz w:val="26"/>
          <w:szCs w:val="26"/>
        </w:rPr>
      </w:pPr>
      <w:r w:rsidRPr="00355A81">
        <w:rPr>
          <w:rFonts w:ascii="Times New Roman" w:hAnsi="Times New Roman"/>
          <w:sz w:val="26"/>
          <w:szCs w:val="26"/>
        </w:rPr>
        <w:t>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музыканта-инструменталиста.</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В детской школе искусств,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lastRenderedPageBreak/>
        <w:t>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w:t>
      </w:r>
    </w:p>
    <w:p w:rsidR="00355A81" w:rsidRPr="00355A81" w:rsidRDefault="00355A81" w:rsidP="00355A81">
      <w:pPr>
        <w:pStyle w:val="Body1"/>
        <w:tabs>
          <w:tab w:val="left" w:pos="993"/>
        </w:tabs>
        <w:spacing w:line="276" w:lineRule="auto"/>
        <w:jc w:val="both"/>
        <w:rPr>
          <w:rFonts w:ascii="Times New Roman" w:hAnsi="Times New Roman"/>
          <w:i/>
          <w:color w:val="auto"/>
          <w:sz w:val="26"/>
          <w:szCs w:val="26"/>
          <w:lang w:val="ru-RU"/>
        </w:rPr>
      </w:pPr>
      <w:r w:rsidRPr="00355A81">
        <w:rPr>
          <w:rFonts w:ascii="Times New Roman" w:hAnsi="Times New Roman"/>
          <w:i/>
          <w:color w:val="auto"/>
          <w:sz w:val="26"/>
          <w:szCs w:val="26"/>
          <w:lang w:val="ru-RU"/>
        </w:rPr>
        <w:t>Срок реализации учебного предмета «Хоровой класс»</w:t>
      </w:r>
    </w:p>
    <w:p w:rsidR="00355A81" w:rsidRPr="00355A81" w:rsidRDefault="00355A81" w:rsidP="00355A81">
      <w:pPr>
        <w:pStyle w:val="Style4"/>
        <w:widowControl/>
        <w:tabs>
          <w:tab w:val="left" w:pos="955"/>
        </w:tabs>
        <w:spacing w:line="276" w:lineRule="auto"/>
        <w:ind w:firstLine="0"/>
        <w:rPr>
          <w:rStyle w:val="FontStyle16"/>
          <w:rFonts w:eastAsiaTheme="majorEastAsia"/>
          <w:sz w:val="26"/>
          <w:szCs w:val="26"/>
        </w:rPr>
      </w:pPr>
      <w:r w:rsidRPr="00355A81">
        <w:rPr>
          <w:rStyle w:val="FontStyle16"/>
          <w:rFonts w:eastAsiaTheme="majorEastAsia"/>
          <w:sz w:val="26"/>
          <w:szCs w:val="26"/>
        </w:rPr>
        <w:t xml:space="preserve">Срок реализации учебного предмета «Хоровой класс» для детей, поступивших в образовательное учреждение в первый класс в возрасте с шести лет шести месяцев до девяти лет, составляет 8 лет (с 1 по 8 классы). </w:t>
      </w:r>
    </w:p>
    <w:p w:rsidR="00355A81" w:rsidRDefault="00355A81" w:rsidP="00355A81">
      <w:pPr>
        <w:pStyle w:val="Style4"/>
        <w:widowControl/>
        <w:tabs>
          <w:tab w:val="left" w:pos="955"/>
        </w:tabs>
        <w:spacing w:line="276" w:lineRule="auto"/>
        <w:ind w:firstLine="0"/>
        <w:rPr>
          <w:sz w:val="26"/>
          <w:szCs w:val="26"/>
        </w:rPr>
      </w:pPr>
      <w:r w:rsidRPr="00355A81">
        <w:rPr>
          <w:i/>
          <w:sz w:val="26"/>
          <w:szCs w:val="26"/>
        </w:rPr>
        <w:t>Объем учебного времени,</w:t>
      </w:r>
      <w:r w:rsidRPr="00355A81">
        <w:rPr>
          <w:sz w:val="26"/>
          <w:szCs w:val="26"/>
        </w:rPr>
        <w:t xml:space="preserve"> предусмотренный учебным планом образовательного учреждения на реализацию учебного предмета «Хоровой класс»:</w:t>
      </w:r>
    </w:p>
    <w:tbl>
      <w:tblPr>
        <w:tblW w:w="0" w:type="auto"/>
        <w:tblInd w:w="1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37"/>
        <w:gridCol w:w="2287"/>
      </w:tblGrid>
      <w:tr w:rsidR="00355A81" w:rsidRPr="00355A81" w:rsidTr="00355A81">
        <w:trPr>
          <w:trHeight w:val="291"/>
        </w:trPr>
        <w:tc>
          <w:tcPr>
            <w:tcW w:w="4937" w:type="dxa"/>
            <w:tcBorders>
              <w:top w:val="single" w:sz="4" w:space="0" w:color="auto"/>
              <w:left w:val="single" w:sz="4" w:space="0" w:color="auto"/>
              <w:bottom w:val="single" w:sz="4" w:space="0" w:color="auto"/>
              <w:right w:val="single" w:sz="4" w:space="0" w:color="auto"/>
            </w:tcBorders>
          </w:tcPr>
          <w:p w:rsidR="00355A81" w:rsidRPr="00355A81" w:rsidRDefault="00355A81" w:rsidP="00355A81">
            <w:pPr>
              <w:spacing w:line="360" w:lineRule="auto"/>
              <w:ind w:firstLine="709"/>
              <w:jc w:val="center"/>
              <w:rPr>
                <w:rFonts w:ascii="Times New Roman" w:hAnsi="Times New Roman"/>
                <w:sz w:val="26"/>
                <w:szCs w:val="26"/>
              </w:rPr>
            </w:pPr>
            <w:r w:rsidRPr="00355A81">
              <w:rPr>
                <w:rFonts w:ascii="Times New Roman" w:hAnsi="Times New Roman"/>
                <w:sz w:val="26"/>
                <w:szCs w:val="26"/>
              </w:rPr>
              <w:t>Срок обучения</w:t>
            </w:r>
          </w:p>
        </w:tc>
        <w:tc>
          <w:tcPr>
            <w:tcW w:w="2287" w:type="dxa"/>
            <w:tcBorders>
              <w:top w:val="single" w:sz="4" w:space="0" w:color="auto"/>
              <w:left w:val="single" w:sz="4" w:space="0" w:color="auto"/>
              <w:bottom w:val="single" w:sz="4" w:space="0" w:color="auto"/>
              <w:right w:val="single" w:sz="4" w:space="0" w:color="auto"/>
            </w:tcBorders>
          </w:tcPr>
          <w:p w:rsidR="00355A81" w:rsidRPr="00355A81" w:rsidRDefault="00355A81" w:rsidP="00355A81">
            <w:pPr>
              <w:spacing w:line="360" w:lineRule="auto"/>
              <w:jc w:val="center"/>
              <w:rPr>
                <w:rFonts w:ascii="Times New Roman" w:hAnsi="Times New Roman"/>
                <w:bCs/>
                <w:sz w:val="26"/>
                <w:szCs w:val="26"/>
              </w:rPr>
            </w:pPr>
            <w:r w:rsidRPr="00355A81">
              <w:rPr>
                <w:rFonts w:ascii="Times New Roman" w:hAnsi="Times New Roman"/>
                <w:sz w:val="26"/>
                <w:szCs w:val="26"/>
              </w:rPr>
              <w:t>8 лет</w:t>
            </w:r>
          </w:p>
        </w:tc>
      </w:tr>
      <w:tr w:rsidR="00355A81" w:rsidRPr="00355A81" w:rsidTr="00355A81">
        <w:tc>
          <w:tcPr>
            <w:tcW w:w="4937" w:type="dxa"/>
          </w:tcPr>
          <w:p w:rsidR="00355A81" w:rsidRPr="00355A81" w:rsidRDefault="00355A81" w:rsidP="00355A81">
            <w:pPr>
              <w:spacing w:after="0"/>
              <w:ind w:firstLine="34"/>
              <w:rPr>
                <w:rFonts w:ascii="Times New Roman" w:hAnsi="Times New Roman"/>
                <w:bCs/>
                <w:sz w:val="26"/>
                <w:szCs w:val="26"/>
              </w:rPr>
            </w:pPr>
            <w:r w:rsidRPr="00355A81">
              <w:rPr>
                <w:rFonts w:ascii="Times New Roman" w:hAnsi="Times New Roman"/>
                <w:sz w:val="26"/>
                <w:szCs w:val="26"/>
              </w:rPr>
              <w:t>Максимальная учебная нагрузка (в часах)</w:t>
            </w:r>
          </w:p>
        </w:tc>
        <w:tc>
          <w:tcPr>
            <w:tcW w:w="2287" w:type="dxa"/>
          </w:tcPr>
          <w:p w:rsidR="00355A81" w:rsidRPr="00355A81" w:rsidRDefault="00355A81" w:rsidP="00355A81">
            <w:pPr>
              <w:spacing w:after="0" w:line="360" w:lineRule="auto"/>
              <w:jc w:val="center"/>
              <w:rPr>
                <w:rFonts w:ascii="Times New Roman" w:hAnsi="Times New Roman"/>
                <w:bCs/>
                <w:sz w:val="26"/>
                <w:szCs w:val="26"/>
              </w:rPr>
            </w:pPr>
            <w:r w:rsidRPr="00355A81">
              <w:rPr>
                <w:rFonts w:ascii="Times New Roman" w:hAnsi="Times New Roman"/>
                <w:sz w:val="26"/>
                <w:szCs w:val="26"/>
              </w:rPr>
              <w:t>477</w:t>
            </w:r>
          </w:p>
        </w:tc>
      </w:tr>
      <w:tr w:rsidR="00355A81" w:rsidRPr="00355A81" w:rsidTr="00355A81">
        <w:tc>
          <w:tcPr>
            <w:tcW w:w="4937" w:type="dxa"/>
          </w:tcPr>
          <w:p w:rsidR="00355A81" w:rsidRPr="00355A81" w:rsidRDefault="00355A81" w:rsidP="00355A81">
            <w:pPr>
              <w:spacing w:after="0"/>
              <w:ind w:firstLine="34"/>
              <w:rPr>
                <w:rFonts w:ascii="Times New Roman" w:hAnsi="Times New Roman"/>
                <w:bCs/>
                <w:sz w:val="26"/>
                <w:szCs w:val="26"/>
              </w:rPr>
            </w:pPr>
            <w:r w:rsidRPr="00355A81">
              <w:rPr>
                <w:rFonts w:ascii="Times New Roman" w:hAnsi="Times New Roman"/>
                <w:bCs/>
                <w:sz w:val="26"/>
                <w:szCs w:val="26"/>
              </w:rPr>
              <w:t>Количество часов</w:t>
            </w:r>
            <w:r w:rsidRPr="00355A81">
              <w:rPr>
                <w:rFonts w:ascii="Times New Roman" w:hAnsi="Times New Roman"/>
                <w:sz w:val="26"/>
                <w:szCs w:val="26"/>
              </w:rPr>
              <w:t xml:space="preserve"> на аудиторные занятия</w:t>
            </w:r>
          </w:p>
        </w:tc>
        <w:tc>
          <w:tcPr>
            <w:tcW w:w="2287" w:type="dxa"/>
          </w:tcPr>
          <w:p w:rsidR="00355A81" w:rsidRPr="00355A81" w:rsidRDefault="00355A81" w:rsidP="00355A81">
            <w:pPr>
              <w:spacing w:after="0" w:line="360" w:lineRule="auto"/>
              <w:jc w:val="center"/>
              <w:rPr>
                <w:rFonts w:ascii="Times New Roman" w:hAnsi="Times New Roman"/>
                <w:bCs/>
                <w:sz w:val="26"/>
                <w:szCs w:val="26"/>
              </w:rPr>
            </w:pPr>
            <w:r w:rsidRPr="00355A81">
              <w:rPr>
                <w:rFonts w:ascii="Times New Roman" w:hAnsi="Times New Roman"/>
                <w:bCs/>
                <w:sz w:val="26"/>
                <w:szCs w:val="26"/>
              </w:rPr>
              <w:t>345,5</w:t>
            </w:r>
          </w:p>
        </w:tc>
      </w:tr>
      <w:tr w:rsidR="00355A81" w:rsidRPr="00355A81" w:rsidTr="00355A81">
        <w:trPr>
          <w:trHeight w:val="574"/>
        </w:trPr>
        <w:tc>
          <w:tcPr>
            <w:tcW w:w="4937" w:type="dxa"/>
          </w:tcPr>
          <w:p w:rsidR="00355A81" w:rsidRPr="00355A81" w:rsidRDefault="00355A81" w:rsidP="00355A81">
            <w:pPr>
              <w:spacing w:after="0"/>
              <w:ind w:firstLine="34"/>
              <w:rPr>
                <w:rFonts w:ascii="Times New Roman" w:hAnsi="Times New Roman"/>
                <w:bCs/>
                <w:sz w:val="26"/>
                <w:szCs w:val="26"/>
              </w:rPr>
            </w:pPr>
            <w:r w:rsidRPr="00355A81">
              <w:rPr>
                <w:rFonts w:ascii="Times New Roman" w:hAnsi="Times New Roman"/>
                <w:sz w:val="26"/>
                <w:szCs w:val="26"/>
              </w:rPr>
              <w:t>Количество часов на внеаудиторную (самостоятельную) работу</w:t>
            </w:r>
          </w:p>
        </w:tc>
        <w:tc>
          <w:tcPr>
            <w:tcW w:w="2287" w:type="dxa"/>
          </w:tcPr>
          <w:p w:rsidR="00355A81" w:rsidRPr="00355A81" w:rsidRDefault="00355A81" w:rsidP="00355A81">
            <w:pPr>
              <w:spacing w:after="0" w:line="360" w:lineRule="auto"/>
              <w:jc w:val="center"/>
              <w:rPr>
                <w:rFonts w:ascii="Times New Roman" w:hAnsi="Times New Roman"/>
                <w:bCs/>
                <w:sz w:val="26"/>
                <w:szCs w:val="26"/>
              </w:rPr>
            </w:pPr>
            <w:r w:rsidRPr="00355A81">
              <w:rPr>
                <w:rFonts w:ascii="Times New Roman" w:hAnsi="Times New Roman"/>
                <w:bCs/>
                <w:sz w:val="26"/>
                <w:szCs w:val="26"/>
              </w:rPr>
              <w:t>131,5</w:t>
            </w:r>
          </w:p>
        </w:tc>
      </w:tr>
    </w:tbl>
    <w:p w:rsidR="00355A81" w:rsidRPr="00355A81" w:rsidRDefault="00355A81" w:rsidP="00355A81">
      <w:pPr>
        <w:pStyle w:val="Style4"/>
        <w:widowControl/>
        <w:tabs>
          <w:tab w:val="left" w:pos="955"/>
        </w:tabs>
        <w:spacing w:line="276" w:lineRule="auto"/>
        <w:ind w:firstLine="0"/>
        <w:rPr>
          <w:sz w:val="26"/>
          <w:szCs w:val="26"/>
        </w:rPr>
      </w:pPr>
    </w:p>
    <w:p w:rsidR="00355A81" w:rsidRPr="00355A81" w:rsidRDefault="00355A81" w:rsidP="00355A81">
      <w:pPr>
        <w:shd w:val="clear" w:color="auto" w:fill="FFFFFF"/>
        <w:spacing w:after="0"/>
        <w:ind w:right="14"/>
        <w:jc w:val="both"/>
        <w:rPr>
          <w:rFonts w:ascii="Times New Roman" w:hAnsi="Times New Roman"/>
          <w:i/>
          <w:sz w:val="26"/>
          <w:szCs w:val="26"/>
        </w:rPr>
      </w:pPr>
      <w:r w:rsidRPr="00355A81">
        <w:rPr>
          <w:rFonts w:ascii="Times New Roman" w:hAnsi="Times New Roman"/>
          <w:i/>
          <w:sz w:val="26"/>
          <w:szCs w:val="26"/>
        </w:rPr>
        <w:t>Форма проведения учебных аудиторных занятий</w:t>
      </w:r>
    </w:p>
    <w:p w:rsidR="00355A81" w:rsidRPr="00355A81" w:rsidRDefault="00355A81" w:rsidP="00355A81">
      <w:pPr>
        <w:pStyle w:val="a3"/>
        <w:shd w:val="clear" w:color="auto" w:fill="FFFFFF"/>
        <w:spacing w:after="0"/>
        <w:ind w:left="0"/>
        <w:rPr>
          <w:rFonts w:ascii="Times New Roman" w:hAnsi="Times New Roman"/>
          <w:sz w:val="26"/>
          <w:szCs w:val="26"/>
        </w:rPr>
      </w:pPr>
      <w:r w:rsidRPr="00355A81">
        <w:rPr>
          <w:rFonts w:ascii="Times New Roman" w:hAnsi="Times New Roman"/>
          <w:sz w:val="26"/>
          <w:szCs w:val="26"/>
        </w:rPr>
        <w:t>Форма проведения учебных аудиторных занятий - групповая (от 11 человек) или мелкогрупповая (от 4 до 10 человек). Возможно проведение занятий хором следующими группами:</w:t>
      </w:r>
    </w:p>
    <w:p w:rsidR="00355A81" w:rsidRPr="00355A81" w:rsidRDefault="00355A81" w:rsidP="00355A81">
      <w:pPr>
        <w:pStyle w:val="a3"/>
        <w:shd w:val="clear" w:color="auto" w:fill="FFFFFF"/>
        <w:spacing w:after="0"/>
        <w:ind w:left="0" w:firstLine="709"/>
        <w:rPr>
          <w:rFonts w:ascii="Times New Roman" w:hAnsi="Times New Roman"/>
          <w:sz w:val="26"/>
          <w:szCs w:val="26"/>
        </w:rPr>
      </w:pPr>
      <w:r w:rsidRPr="00355A81">
        <w:rPr>
          <w:rFonts w:ascii="Times New Roman" w:hAnsi="Times New Roman"/>
          <w:sz w:val="26"/>
          <w:szCs w:val="26"/>
        </w:rPr>
        <w:t>младший хор: 1-4 классы</w:t>
      </w:r>
    </w:p>
    <w:p w:rsidR="00355A81" w:rsidRPr="00355A81" w:rsidRDefault="00355A81" w:rsidP="00355A81">
      <w:pPr>
        <w:pStyle w:val="a3"/>
        <w:shd w:val="clear" w:color="auto" w:fill="FFFFFF"/>
        <w:spacing w:after="0"/>
        <w:ind w:left="0" w:firstLine="709"/>
        <w:rPr>
          <w:rFonts w:ascii="Times New Roman" w:hAnsi="Times New Roman"/>
          <w:sz w:val="26"/>
          <w:szCs w:val="26"/>
        </w:rPr>
      </w:pPr>
      <w:r w:rsidRPr="00355A81">
        <w:rPr>
          <w:rFonts w:ascii="Times New Roman" w:hAnsi="Times New Roman"/>
          <w:sz w:val="26"/>
          <w:szCs w:val="26"/>
        </w:rPr>
        <w:t>старший хор: 5-8 классы</w:t>
      </w:r>
    </w:p>
    <w:p w:rsidR="00355A81" w:rsidRPr="00355A81" w:rsidRDefault="00355A81" w:rsidP="00355A81">
      <w:pPr>
        <w:shd w:val="clear" w:color="auto" w:fill="FFFFFF"/>
        <w:spacing w:after="0"/>
        <w:jc w:val="both"/>
        <w:rPr>
          <w:rFonts w:ascii="Times New Roman" w:hAnsi="Times New Roman"/>
          <w:color w:val="000000"/>
          <w:sz w:val="26"/>
          <w:szCs w:val="26"/>
        </w:rPr>
      </w:pPr>
      <w:r w:rsidRPr="00355A81">
        <w:rPr>
          <w:rFonts w:ascii="Times New Roman" w:hAnsi="Times New Roman"/>
          <w:color w:val="000000"/>
          <w:sz w:val="26"/>
          <w:szCs w:val="26"/>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355A81" w:rsidRPr="00355A81" w:rsidRDefault="00355A81" w:rsidP="00355A81">
      <w:pPr>
        <w:pStyle w:val="Body1"/>
        <w:spacing w:line="276" w:lineRule="auto"/>
        <w:jc w:val="both"/>
        <w:rPr>
          <w:rFonts w:ascii="Times New Roman" w:hAnsi="Times New Roman"/>
          <w:i/>
          <w:color w:val="auto"/>
          <w:sz w:val="26"/>
          <w:szCs w:val="26"/>
          <w:lang w:val="ru-RU"/>
        </w:rPr>
      </w:pPr>
      <w:r w:rsidRPr="00355A81">
        <w:rPr>
          <w:rFonts w:ascii="Times New Roman" w:eastAsia="Helvetica" w:hAnsi="Times New Roman"/>
          <w:i/>
          <w:color w:val="auto"/>
          <w:sz w:val="26"/>
          <w:szCs w:val="26"/>
          <w:lang w:val="ru-RU"/>
        </w:rPr>
        <w:t>Цель и задачи учебного предмета «Хоровой класс»</w:t>
      </w:r>
    </w:p>
    <w:p w:rsidR="00355A81" w:rsidRPr="00355A81" w:rsidRDefault="00355A81" w:rsidP="00355A81">
      <w:pPr>
        <w:pStyle w:val="Body1"/>
        <w:spacing w:line="276" w:lineRule="auto"/>
        <w:jc w:val="both"/>
        <w:rPr>
          <w:rFonts w:ascii="Times New Roman" w:hAnsi="Times New Roman"/>
          <w:b/>
          <w:color w:val="auto"/>
          <w:sz w:val="26"/>
          <w:szCs w:val="26"/>
          <w:lang w:val="ru-RU"/>
        </w:rPr>
      </w:pPr>
      <w:r w:rsidRPr="00355A81">
        <w:rPr>
          <w:rFonts w:ascii="Times New Roman" w:eastAsia="Helvetica" w:hAnsi="Times New Roman"/>
          <w:b/>
          <w:color w:val="auto"/>
          <w:sz w:val="26"/>
          <w:szCs w:val="26"/>
          <w:lang w:val="ru-RU"/>
        </w:rPr>
        <w:t>Цель</w:t>
      </w:r>
      <w:r w:rsidRPr="00355A81">
        <w:rPr>
          <w:rFonts w:ascii="Times New Roman" w:eastAsia="Helvetica" w:hAnsi="Times New Roman"/>
          <w:color w:val="auto"/>
          <w:sz w:val="26"/>
          <w:szCs w:val="26"/>
          <w:lang w:val="ru-RU"/>
        </w:rPr>
        <w:t xml:space="preserve">: </w:t>
      </w:r>
      <w:r w:rsidRPr="00355A81">
        <w:rPr>
          <w:rFonts w:ascii="Times New Roman" w:hAnsi="Times New Roman"/>
          <w:color w:val="auto"/>
          <w:sz w:val="26"/>
          <w:szCs w:val="26"/>
          <w:lang w:val="ru-RU"/>
        </w:rPr>
        <w:t xml:space="preserve">развитие музыкально-творческих способностей </w:t>
      </w:r>
      <w:proofErr w:type="gramStart"/>
      <w:r w:rsidRPr="00355A81">
        <w:rPr>
          <w:rFonts w:ascii="Times New Roman" w:hAnsi="Times New Roman"/>
          <w:color w:val="auto"/>
          <w:sz w:val="26"/>
          <w:szCs w:val="26"/>
          <w:lang w:val="ru-RU"/>
        </w:rPr>
        <w:t>учащегося</w:t>
      </w:r>
      <w:proofErr w:type="gramEnd"/>
      <w:r w:rsidRPr="00355A81">
        <w:rPr>
          <w:rFonts w:ascii="Times New Roman" w:hAnsi="Times New Roman"/>
          <w:color w:val="auto"/>
          <w:sz w:val="26"/>
          <w:szCs w:val="26"/>
          <w:lang w:val="ru-RU"/>
        </w:rPr>
        <w:t xml:space="preserve"> на основе приобретенных им знаний, умений и навыков в области хорового исполнительства.</w:t>
      </w:r>
    </w:p>
    <w:p w:rsidR="00355A81" w:rsidRPr="00355A81" w:rsidRDefault="00355A81" w:rsidP="00355A81">
      <w:pPr>
        <w:spacing w:after="0"/>
        <w:outlineLvl w:val="0"/>
        <w:rPr>
          <w:rFonts w:ascii="Times New Roman" w:eastAsia="Helvetica" w:hAnsi="Times New Roman"/>
          <w:b/>
          <w:sz w:val="26"/>
          <w:szCs w:val="26"/>
        </w:rPr>
      </w:pPr>
      <w:r w:rsidRPr="00355A81">
        <w:rPr>
          <w:rFonts w:ascii="Times New Roman" w:eastAsia="Helvetica" w:hAnsi="Times New Roman"/>
          <w:b/>
          <w:sz w:val="26"/>
          <w:szCs w:val="26"/>
        </w:rPr>
        <w:t>Задачи:</w:t>
      </w:r>
    </w:p>
    <w:p w:rsidR="00355A81" w:rsidRPr="00355A81" w:rsidRDefault="00355A81" w:rsidP="00A90E03">
      <w:pPr>
        <w:pStyle w:val="a3"/>
        <w:numPr>
          <w:ilvl w:val="0"/>
          <w:numId w:val="7"/>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ヒラギノ角ゴ Pro W3" w:hAnsi="Times New Roman"/>
          <w:sz w:val="26"/>
          <w:szCs w:val="26"/>
        </w:rPr>
        <w:t>развитие интереса к классической музыке и музыкальному творчеству;</w:t>
      </w:r>
    </w:p>
    <w:p w:rsidR="00355A81" w:rsidRPr="00355A81" w:rsidRDefault="00355A81" w:rsidP="00A90E03">
      <w:pPr>
        <w:pStyle w:val="a3"/>
        <w:numPr>
          <w:ilvl w:val="0"/>
          <w:numId w:val="7"/>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ヒラギノ角ゴ Pro W3" w:hAnsi="Times New Roman"/>
          <w:sz w:val="26"/>
          <w:szCs w:val="26"/>
        </w:rPr>
        <w:t>развитие музыкальных способностей: слуха, ритма, памяти, музыкальности и артистизма;</w:t>
      </w:r>
    </w:p>
    <w:p w:rsidR="00355A81" w:rsidRPr="00355A81" w:rsidRDefault="00355A81" w:rsidP="00A90E03">
      <w:pPr>
        <w:pStyle w:val="a3"/>
        <w:numPr>
          <w:ilvl w:val="0"/>
          <w:numId w:val="7"/>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ヒラギノ角ゴ Pro W3" w:hAnsi="Times New Roman"/>
          <w:sz w:val="26"/>
          <w:szCs w:val="26"/>
        </w:rPr>
        <w:t>формирование умений и навыков хорового исполнительства;</w:t>
      </w:r>
    </w:p>
    <w:p w:rsidR="00355A81" w:rsidRPr="00355A81" w:rsidRDefault="00355A81" w:rsidP="00A90E03">
      <w:pPr>
        <w:pStyle w:val="a3"/>
        <w:numPr>
          <w:ilvl w:val="0"/>
          <w:numId w:val="7"/>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ヒラギノ角ゴ Pro W3" w:hAnsi="Times New Roman"/>
          <w:sz w:val="26"/>
          <w:szCs w:val="26"/>
        </w:rPr>
        <w:t>обучение навыкам самостоятельной работы с музыкальным материалом и чтению нот с листа;</w:t>
      </w:r>
    </w:p>
    <w:p w:rsidR="00355A81" w:rsidRPr="00355A81" w:rsidRDefault="00355A81" w:rsidP="00A90E03">
      <w:pPr>
        <w:pStyle w:val="a3"/>
        <w:numPr>
          <w:ilvl w:val="0"/>
          <w:numId w:val="7"/>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ヒラギノ角ゴ Pro W3" w:hAnsi="Times New Roman"/>
          <w:sz w:val="26"/>
          <w:szCs w:val="26"/>
        </w:rPr>
        <w:t xml:space="preserve">приобретение </w:t>
      </w:r>
      <w:proofErr w:type="gramStart"/>
      <w:r w:rsidRPr="00355A81">
        <w:rPr>
          <w:rFonts w:ascii="Times New Roman" w:eastAsia="ヒラギノ角ゴ Pro W3" w:hAnsi="Times New Roman"/>
          <w:sz w:val="26"/>
          <w:szCs w:val="26"/>
        </w:rPr>
        <w:t>обучающимися</w:t>
      </w:r>
      <w:proofErr w:type="gramEnd"/>
      <w:r w:rsidRPr="00355A81">
        <w:rPr>
          <w:rFonts w:ascii="Times New Roman" w:eastAsia="ヒラギノ角ゴ Pro W3" w:hAnsi="Times New Roman"/>
          <w:sz w:val="26"/>
          <w:szCs w:val="26"/>
        </w:rPr>
        <w:t xml:space="preserve"> опыта хорового исполнительства и публичных выступлений.</w:t>
      </w:r>
    </w:p>
    <w:p w:rsidR="00355A81" w:rsidRPr="00355A81" w:rsidRDefault="00355A81" w:rsidP="00355A81">
      <w:pPr>
        <w:pStyle w:val="Body1"/>
        <w:spacing w:line="276" w:lineRule="auto"/>
        <w:rPr>
          <w:rFonts w:ascii="Times New Roman" w:hAnsi="Times New Roman"/>
          <w:i/>
          <w:color w:val="auto"/>
          <w:sz w:val="26"/>
          <w:szCs w:val="26"/>
          <w:lang w:val="ru-RU"/>
        </w:rPr>
      </w:pPr>
      <w:r w:rsidRPr="00355A81">
        <w:rPr>
          <w:rFonts w:ascii="Times New Roman" w:hAnsi="Times New Roman"/>
          <w:i/>
          <w:color w:val="auto"/>
          <w:sz w:val="26"/>
          <w:szCs w:val="26"/>
          <w:lang w:val="ru-RU"/>
        </w:rPr>
        <w:t>Обоснование структуры учебного предмета «Хоровой класс»</w:t>
      </w:r>
    </w:p>
    <w:p w:rsidR="00355A81" w:rsidRPr="00355A81" w:rsidRDefault="00355A81" w:rsidP="00355A81">
      <w:pPr>
        <w:pStyle w:val="Body1"/>
        <w:spacing w:line="276" w:lineRule="auto"/>
        <w:jc w:val="both"/>
        <w:rPr>
          <w:rFonts w:ascii="Times New Roman" w:hAnsi="Times New Roman"/>
          <w:color w:val="auto"/>
          <w:sz w:val="26"/>
          <w:szCs w:val="26"/>
          <w:lang w:val="ru-RU"/>
        </w:rPr>
      </w:pPr>
      <w:r w:rsidRPr="00355A81">
        <w:rPr>
          <w:rFonts w:ascii="Times New Roman" w:eastAsia="Helvetica" w:hAnsi="Times New Roman"/>
          <w:color w:val="auto"/>
          <w:sz w:val="26"/>
          <w:szCs w:val="26"/>
          <w:lang w:val="ru-RU"/>
        </w:rPr>
        <w:t xml:space="preserve">Обоснованием структуры программы являются федеральные государственные требования, отражающие все аспекты работы преподавателя </w:t>
      </w:r>
      <w:proofErr w:type="gramStart"/>
      <w:r w:rsidRPr="00355A81">
        <w:rPr>
          <w:rFonts w:ascii="Times New Roman" w:eastAsia="Helvetica" w:hAnsi="Times New Roman"/>
          <w:color w:val="auto"/>
          <w:sz w:val="26"/>
          <w:szCs w:val="26"/>
          <w:lang w:val="ru-RU"/>
        </w:rPr>
        <w:t>с</w:t>
      </w:r>
      <w:proofErr w:type="gramEnd"/>
      <w:r w:rsidRPr="00355A81">
        <w:rPr>
          <w:rFonts w:ascii="Times New Roman" w:eastAsia="Helvetica" w:hAnsi="Times New Roman"/>
          <w:color w:val="auto"/>
          <w:sz w:val="26"/>
          <w:szCs w:val="26"/>
          <w:lang w:val="ru-RU"/>
        </w:rPr>
        <w:t xml:space="preserve"> обучающимися. </w:t>
      </w:r>
    </w:p>
    <w:p w:rsidR="00355A81" w:rsidRPr="00355A81" w:rsidRDefault="00355A81" w:rsidP="00355A81">
      <w:pPr>
        <w:pStyle w:val="Body1"/>
        <w:spacing w:line="276" w:lineRule="auto"/>
        <w:rPr>
          <w:rFonts w:ascii="Times New Roman" w:eastAsia="Helvetica" w:hAnsi="Times New Roman"/>
          <w:color w:val="auto"/>
          <w:sz w:val="26"/>
          <w:szCs w:val="26"/>
          <w:lang w:val="ru-RU"/>
        </w:rPr>
      </w:pPr>
      <w:r w:rsidRPr="00355A81">
        <w:rPr>
          <w:rFonts w:ascii="Times New Roman" w:eastAsia="Helvetica" w:hAnsi="Times New Roman"/>
          <w:color w:val="auto"/>
          <w:sz w:val="26"/>
          <w:szCs w:val="26"/>
          <w:lang w:val="ru-RU"/>
        </w:rPr>
        <w:t>Программа содержит  следующие разделы:</w:t>
      </w:r>
    </w:p>
    <w:p w:rsidR="00355A81" w:rsidRPr="00355A81" w:rsidRDefault="00355A81" w:rsidP="00A90E03">
      <w:pPr>
        <w:pStyle w:val="a3"/>
        <w:numPr>
          <w:ilvl w:val="0"/>
          <w:numId w:val="8"/>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сведения о затратах учебного времени, предусмотренного на освоение учебного предмета;</w:t>
      </w:r>
    </w:p>
    <w:p w:rsidR="00355A81" w:rsidRPr="00355A81" w:rsidRDefault="00355A81" w:rsidP="00A90E03">
      <w:pPr>
        <w:pStyle w:val="a3"/>
        <w:numPr>
          <w:ilvl w:val="0"/>
          <w:numId w:val="8"/>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lastRenderedPageBreak/>
        <w:t>распределение учебного материала по годам обучения;</w:t>
      </w:r>
    </w:p>
    <w:p w:rsidR="00355A81" w:rsidRPr="00355A81" w:rsidRDefault="00355A81" w:rsidP="00A90E03">
      <w:pPr>
        <w:pStyle w:val="a3"/>
        <w:numPr>
          <w:ilvl w:val="0"/>
          <w:numId w:val="8"/>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описание дидактических единиц учебного предмета;</w:t>
      </w:r>
    </w:p>
    <w:p w:rsidR="00355A81" w:rsidRPr="00355A81" w:rsidRDefault="00355A81" w:rsidP="00A90E03">
      <w:pPr>
        <w:pStyle w:val="a3"/>
        <w:numPr>
          <w:ilvl w:val="0"/>
          <w:numId w:val="8"/>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 xml:space="preserve">требования к уровню подготовки </w:t>
      </w:r>
      <w:proofErr w:type="gramStart"/>
      <w:r w:rsidRPr="00355A81">
        <w:rPr>
          <w:rFonts w:ascii="Times New Roman" w:eastAsia="Geeza Pro" w:hAnsi="Times New Roman"/>
          <w:sz w:val="26"/>
          <w:szCs w:val="26"/>
        </w:rPr>
        <w:t>обучающихся</w:t>
      </w:r>
      <w:proofErr w:type="gramEnd"/>
      <w:r w:rsidRPr="00355A81">
        <w:rPr>
          <w:rFonts w:ascii="Times New Roman" w:eastAsia="Geeza Pro" w:hAnsi="Times New Roman"/>
          <w:sz w:val="26"/>
          <w:szCs w:val="26"/>
        </w:rPr>
        <w:t>;</w:t>
      </w:r>
    </w:p>
    <w:p w:rsidR="00355A81" w:rsidRPr="00355A81" w:rsidRDefault="00355A81" w:rsidP="00A90E03">
      <w:pPr>
        <w:pStyle w:val="a3"/>
        <w:numPr>
          <w:ilvl w:val="0"/>
          <w:numId w:val="8"/>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формы и методы контроля, система оценок;</w:t>
      </w:r>
    </w:p>
    <w:p w:rsidR="00355A81" w:rsidRPr="00355A81" w:rsidRDefault="00355A81" w:rsidP="00A90E03">
      <w:pPr>
        <w:pStyle w:val="a3"/>
        <w:numPr>
          <w:ilvl w:val="0"/>
          <w:numId w:val="8"/>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методическое обеспечение учебного процесса.</w:t>
      </w:r>
    </w:p>
    <w:p w:rsidR="00355A81" w:rsidRPr="00355A81" w:rsidRDefault="00355A81" w:rsidP="00355A81">
      <w:pPr>
        <w:spacing w:after="0"/>
        <w:jc w:val="both"/>
        <w:outlineLvl w:val="0"/>
        <w:rPr>
          <w:rFonts w:ascii="Times New Roman" w:eastAsia="Geeza Pro" w:hAnsi="Times New Roman"/>
          <w:sz w:val="26"/>
          <w:szCs w:val="26"/>
        </w:rPr>
      </w:pPr>
      <w:r w:rsidRPr="00355A81">
        <w:rPr>
          <w:rFonts w:ascii="Times New Roman" w:eastAsia="Geeza Pro" w:hAnsi="Times New Roman"/>
          <w:sz w:val="26"/>
          <w:szCs w:val="26"/>
        </w:rPr>
        <w:t>В соответствии с данными направлениями строится основной раздел программы "Содержание учебного предмета".</w:t>
      </w:r>
    </w:p>
    <w:p w:rsidR="00355A81" w:rsidRPr="00355A81" w:rsidRDefault="00355A81" w:rsidP="00355A81">
      <w:pPr>
        <w:spacing w:after="0"/>
        <w:jc w:val="both"/>
        <w:outlineLvl w:val="0"/>
        <w:rPr>
          <w:rFonts w:ascii="Times New Roman" w:eastAsia="Geeza Pro" w:hAnsi="Times New Roman"/>
          <w:i/>
          <w:sz w:val="26"/>
          <w:szCs w:val="26"/>
        </w:rPr>
      </w:pPr>
      <w:r w:rsidRPr="00355A81">
        <w:rPr>
          <w:rFonts w:ascii="Times New Roman" w:eastAsia="Geeza Pro" w:hAnsi="Times New Roman"/>
          <w:i/>
          <w:sz w:val="26"/>
          <w:szCs w:val="26"/>
        </w:rPr>
        <w:t>Методы обучения</w:t>
      </w:r>
    </w:p>
    <w:p w:rsidR="00355A81" w:rsidRPr="00355A81" w:rsidRDefault="00355A81" w:rsidP="00355A81">
      <w:pPr>
        <w:pStyle w:val="Body1"/>
        <w:tabs>
          <w:tab w:val="left" w:pos="993"/>
        </w:tabs>
        <w:spacing w:line="276" w:lineRule="auto"/>
        <w:jc w:val="both"/>
        <w:rPr>
          <w:rFonts w:ascii="Times New Roman" w:hAnsi="Times New Roman"/>
          <w:b/>
          <w:sz w:val="26"/>
          <w:szCs w:val="26"/>
          <w:lang w:val="ru-RU"/>
        </w:rPr>
      </w:pPr>
      <w:r w:rsidRPr="00355A81">
        <w:rPr>
          <w:rFonts w:ascii="Times New Roman" w:eastAsia="Helvetica" w:hAnsi="Times New Roman"/>
          <w:sz w:val="26"/>
          <w:szCs w:val="26"/>
          <w:lang w:val="ru-RU"/>
        </w:rPr>
        <w:t>Для достижения поставленной цели и реализации задач предмета используются следующие методы обучения:</w:t>
      </w:r>
    </w:p>
    <w:p w:rsidR="00355A81" w:rsidRPr="00355A81" w:rsidRDefault="00355A81" w:rsidP="00355A81">
      <w:pPr>
        <w:pStyle w:val="Body1"/>
        <w:tabs>
          <w:tab w:val="left" w:pos="993"/>
        </w:tabs>
        <w:spacing w:line="276" w:lineRule="auto"/>
        <w:ind w:firstLine="720"/>
        <w:jc w:val="both"/>
        <w:rPr>
          <w:rFonts w:ascii="Times New Roman" w:hAnsi="Times New Roman"/>
          <w:sz w:val="26"/>
          <w:szCs w:val="26"/>
          <w:lang w:val="ru-RU"/>
        </w:rPr>
      </w:pPr>
      <w:r w:rsidRPr="00355A81">
        <w:rPr>
          <w:rFonts w:ascii="Times New Roman" w:eastAsia="Helvetica" w:hAnsi="Times New Roman"/>
          <w:sz w:val="26"/>
          <w:szCs w:val="26"/>
          <w:lang w:val="ru-RU"/>
        </w:rPr>
        <w:t>словесный (объяснение, разбор, анализ музыкального материала);</w:t>
      </w:r>
    </w:p>
    <w:p w:rsidR="00355A81" w:rsidRPr="00355A81" w:rsidRDefault="00355A81" w:rsidP="00355A81">
      <w:pPr>
        <w:pStyle w:val="Body1"/>
        <w:tabs>
          <w:tab w:val="left" w:pos="993"/>
        </w:tabs>
        <w:spacing w:line="276" w:lineRule="auto"/>
        <w:ind w:firstLine="720"/>
        <w:jc w:val="both"/>
        <w:rPr>
          <w:rFonts w:ascii="Times New Roman" w:hAnsi="Times New Roman"/>
          <w:sz w:val="26"/>
          <w:szCs w:val="26"/>
          <w:lang w:val="ru-RU"/>
        </w:rPr>
      </w:pPr>
      <w:r w:rsidRPr="00355A81">
        <w:rPr>
          <w:rFonts w:ascii="Times New Roman" w:eastAsia="Helvetica" w:hAnsi="Times New Roman"/>
          <w:sz w:val="26"/>
          <w:szCs w:val="26"/>
          <w:lang w:val="ru-RU"/>
        </w:rPr>
        <w:t xml:space="preserve">наглядный (показ, демонстрация отдельных частей и всего произведения); </w:t>
      </w:r>
    </w:p>
    <w:p w:rsidR="00355A81" w:rsidRPr="00355A81" w:rsidRDefault="00355A81" w:rsidP="00355A81">
      <w:pPr>
        <w:pStyle w:val="Body1"/>
        <w:tabs>
          <w:tab w:val="left" w:pos="993"/>
        </w:tabs>
        <w:spacing w:line="276" w:lineRule="auto"/>
        <w:ind w:firstLine="720"/>
        <w:jc w:val="both"/>
        <w:rPr>
          <w:rFonts w:ascii="Times New Roman" w:hAnsi="Times New Roman"/>
          <w:sz w:val="26"/>
          <w:szCs w:val="26"/>
          <w:lang w:val="ru-RU"/>
        </w:rPr>
      </w:pPr>
      <w:proofErr w:type="gramStart"/>
      <w:r w:rsidRPr="00355A81">
        <w:rPr>
          <w:rFonts w:ascii="Times New Roman" w:eastAsia="Helvetica" w:hAnsi="Times New Roman"/>
          <w:sz w:val="26"/>
          <w:szCs w:val="26"/>
          <w:lang w:val="ru-RU"/>
        </w:rPr>
        <w:t>практический</w:t>
      </w:r>
      <w:proofErr w:type="gramEnd"/>
      <w:r w:rsidRPr="00355A81">
        <w:rPr>
          <w:rFonts w:ascii="Times New Roman" w:eastAsia="Helvetica" w:hAnsi="Times New Roman"/>
          <w:sz w:val="26"/>
          <w:szCs w:val="26"/>
          <w:lang w:val="ru-RU"/>
        </w:rPr>
        <w:t xml:space="preserve"> (воспроизводящие и творческие упражнения, деление целого</w:t>
      </w:r>
      <w:r w:rsidRPr="00355A81">
        <w:rPr>
          <w:rFonts w:ascii="Times New Roman" w:hAnsi="Times New Roman"/>
          <w:sz w:val="26"/>
          <w:szCs w:val="26"/>
          <w:lang w:val="ru-RU"/>
        </w:rPr>
        <w:t xml:space="preserve"> </w:t>
      </w:r>
      <w:r w:rsidRPr="00355A81">
        <w:rPr>
          <w:rFonts w:ascii="Times New Roman" w:eastAsia="Helvetica" w:hAnsi="Times New Roman"/>
          <w:sz w:val="26"/>
          <w:szCs w:val="26"/>
          <w:lang w:val="ru-RU"/>
        </w:rPr>
        <w:t>произведения на более мелкие части для подробной проработки и последующая организация целого, репетиционные занятия);</w:t>
      </w:r>
    </w:p>
    <w:p w:rsidR="00355A81" w:rsidRPr="00355A81" w:rsidRDefault="00355A81" w:rsidP="00355A81">
      <w:pPr>
        <w:pStyle w:val="Body1"/>
        <w:tabs>
          <w:tab w:val="left" w:pos="993"/>
        </w:tabs>
        <w:spacing w:line="276" w:lineRule="auto"/>
        <w:ind w:firstLine="720"/>
        <w:jc w:val="both"/>
        <w:rPr>
          <w:rFonts w:ascii="Times New Roman" w:hAnsi="Times New Roman"/>
          <w:sz w:val="26"/>
          <w:szCs w:val="26"/>
          <w:lang w:val="ru-RU"/>
        </w:rPr>
      </w:pPr>
      <w:r w:rsidRPr="00355A81">
        <w:rPr>
          <w:rFonts w:ascii="Times New Roman" w:eastAsia="Helvetica" w:hAnsi="Times New Roman"/>
          <w:sz w:val="26"/>
          <w:szCs w:val="26"/>
          <w:lang w:val="ru-RU"/>
        </w:rPr>
        <w:t>прослушивание записей выдающихся хоровых коллективов и посещение концертов для повышения общего уровня развития обучающихся;</w:t>
      </w:r>
    </w:p>
    <w:p w:rsidR="00355A81" w:rsidRPr="00355A81" w:rsidRDefault="00355A81" w:rsidP="00355A81">
      <w:pPr>
        <w:pStyle w:val="Body1"/>
        <w:tabs>
          <w:tab w:val="left" w:pos="993"/>
        </w:tabs>
        <w:spacing w:line="276" w:lineRule="auto"/>
        <w:ind w:firstLine="720"/>
        <w:jc w:val="both"/>
        <w:rPr>
          <w:rFonts w:ascii="Times New Roman" w:eastAsia="Helvetica" w:hAnsi="Times New Roman"/>
          <w:sz w:val="26"/>
          <w:szCs w:val="26"/>
          <w:lang w:val="ru-RU"/>
        </w:rPr>
      </w:pPr>
      <w:r w:rsidRPr="00355A81">
        <w:rPr>
          <w:rFonts w:ascii="Times New Roman" w:eastAsia="Helvetica" w:hAnsi="Times New Roman"/>
          <w:sz w:val="26"/>
          <w:szCs w:val="26"/>
          <w:lang w:val="ru-RU"/>
        </w:rPr>
        <w:t>индивидуальный подход к каждому ученику с учетом возрастных особенностей, работоспособности и уровня подготовки.</w:t>
      </w:r>
    </w:p>
    <w:p w:rsidR="00355A81" w:rsidRPr="00355A81" w:rsidRDefault="00355A81" w:rsidP="00355A81">
      <w:pPr>
        <w:pStyle w:val="Body1"/>
        <w:tabs>
          <w:tab w:val="left" w:pos="993"/>
        </w:tabs>
        <w:spacing w:line="276" w:lineRule="auto"/>
        <w:jc w:val="both"/>
        <w:rPr>
          <w:rFonts w:ascii="Times New Roman" w:hAnsi="Times New Roman"/>
          <w:color w:val="auto"/>
          <w:sz w:val="26"/>
          <w:szCs w:val="26"/>
          <w:lang w:val="ru-RU"/>
        </w:rPr>
      </w:pPr>
      <w:r w:rsidRPr="00355A81">
        <w:rPr>
          <w:rFonts w:ascii="Times New Roman" w:hAnsi="Times New Roman"/>
          <w:color w:val="auto"/>
          <w:sz w:val="26"/>
          <w:szCs w:val="26"/>
          <w:lang w:val="ru-RU"/>
        </w:rPr>
        <w:t>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355A81" w:rsidRPr="00355A81" w:rsidRDefault="00355A81" w:rsidP="00355A81">
      <w:pPr>
        <w:pStyle w:val="Body1"/>
        <w:spacing w:line="276" w:lineRule="auto"/>
        <w:jc w:val="both"/>
        <w:rPr>
          <w:rFonts w:ascii="Times New Roman" w:eastAsia="Helvetica" w:hAnsi="Times New Roman"/>
          <w:color w:val="auto"/>
          <w:sz w:val="26"/>
          <w:szCs w:val="26"/>
          <w:lang w:val="ru-RU"/>
        </w:rPr>
      </w:pPr>
      <w:r w:rsidRPr="00355A81">
        <w:rPr>
          <w:rFonts w:ascii="Times New Roman" w:eastAsia="Helvetica" w:hAnsi="Times New Roman"/>
          <w:i/>
          <w:color w:val="auto"/>
          <w:sz w:val="26"/>
          <w:szCs w:val="26"/>
          <w:lang w:val="ru-RU"/>
        </w:rPr>
        <w:t>Описание материально-технических условий реализации учебного предмета «Хоровой класс»</w:t>
      </w:r>
    </w:p>
    <w:p w:rsidR="00355A81" w:rsidRPr="00355A81" w:rsidRDefault="00355A81" w:rsidP="00355A81">
      <w:pPr>
        <w:widowControl w:val="0"/>
        <w:autoSpaceDE w:val="0"/>
        <w:autoSpaceDN w:val="0"/>
        <w:adjustRightInd w:val="0"/>
        <w:spacing w:after="0"/>
        <w:jc w:val="both"/>
        <w:rPr>
          <w:rFonts w:ascii="Times New Roman" w:hAnsi="Times New Roman"/>
          <w:sz w:val="26"/>
          <w:szCs w:val="26"/>
        </w:rPr>
      </w:pPr>
      <w:r w:rsidRPr="00355A81">
        <w:rPr>
          <w:rFonts w:ascii="Times New Roman" w:hAnsi="Times New Roman"/>
          <w:sz w:val="26"/>
          <w:szCs w:val="26"/>
        </w:rPr>
        <w:t xml:space="preserve">Для реализации программы учебного предмета «Хоровой класс» должны быть созданы следующие материально-технические условия, которые  включают в себя: </w:t>
      </w:r>
    </w:p>
    <w:p w:rsidR="00355A81" w:rsidRPr="00355A81" w:rsidRDefault="00355A81" w:rsidP="00355A81">
      <w:pPr>
        <w:widowControl w:val="0"/>
        <w:autoSpaceDE w:val="0"/>
        <w:autoSpaceDN w:val="0"/>
        <w:adjustRightInd w:val="0"/>
        <w:spacing w:after="0"/>
        <w:ind w:firstLine="708"/>
        <w:jc w:val="both"/>
        <w:rPr>
          <w:rFonts w:ascii="Times New Roman" w:hAnsi="Times New Roman"/>
          <w:sz w:val="26"/>
          <w:szCs w:val="26"/>
        </w:rPr>
      </w:pPr>
      <w:r w:rsidRPr="00355A81">
        <w:rPr>
          <w:rFonts w:ascii="Times New Roman" w:hAnsi="Times New Roman"/>
          <w:sz w:val="26"/>
          <w:szCs w:val="26"/>
        </w:rPr>
        <w:t xml:space="preserve">концертный зал с концертным роялем или фортепиано, подставками для хора, пультами и звукотехническим оборудованием, </w:t>
      </w:r>
    </w:p>
    <w:p w:rsidR="00355A81" w:rsidRPr="00355A81" w:rsidRDefault="00355A81" w:rsidP="00355A81">
      <w:pPr>
        <w:widowControl w:val="0"/>
        <w:autoSpaceDE w:val="0"/>
        <w:autoSpaceDN w:val="0"/>
        <w:adjustRightInd w:val="0"/>
        <w:spacing w:after="0"/>
        <w:ind w:firstLine="708"/>
        <w:jc w:val="both"/>
        <w:rPr>
          <w:rFonts w:ascii="Times New Roman" w:hAnsi="Times New Roman"/>
          <w:sz w:val="26"/>
          <w:szCs w:val="26"/>
        </w:rPr>
      </w:pPr>
      <w:r w:rsidRPr="00355A81">
        <w:rPr>
          <w:rFonts w:ascii="Times New Roman" w:hAnsi="Times New Roman"/>
          <w:sz w:val="26"/>
          <w:szCs w:val="26"/>
        </w:rPr>
        <w:t xml:space="preserve">учебную аудиторию для занятий по учебному предмету «Хоровой класс» со специальным оборудованием (подставками для хора, роялем или пианино). </w:t>
      </w:r>
    </w:p>
    <w:p w:rsidR="00355A81" w:rsidRPr="004E0A65" w:rsidRDefault="00355A81" w:rsidP="004E0A65">
      <w:pPr>
        <w:rPr>
          <w:rFonts w:ascii="Times New Roman" w:hAnsi="Times New Roman"/>
          <w:b/>
          <w:sz w:val="26"/>
          <w:szCs w:val="26"/>
        </w:rPr>
      </w:pPr>
      <w:r w:rsidRPr="004E0A65">
        <w:rPr>
          <w:rFonts w:ascii="Times New Roman" w:hAnsi="Times New Roman"/>
          <w:b/>
          <w:sz w:val="26"/>
          <w:szCs w:val="26"/>
        </w:rPr>
        <w:t>Содержание учебного предмета</w:t>
      </w:r>
    </w:p>
    <w:p w:rsidR="00355A81" w:rsidRPr="00355A81" w:rsidRDefault="00355A81" w:rsidP="00627C65">
      <w:pPr>
        <w:pStyle w:val="aa"/>
        <w:tabs>
          <w:tab w:val="left" w:pos="993"/>
        </w:tabs>
        <w:spacing w:line="276" w:lineRule="auto"/>
        <w:jc w:val="both"/>
        <w:rPr>
          <w:rFonts w:ascii="Times New Roman" w:hAnsi="Times New Roman" w:cs="Times New Roman"/>
          <w:color w:val="auto"/>
          <w:sz w:val="26"/>
          <w:szCs w:val="26"/>
        </w:rPr>
      </w:pPr>
      <w:r w:rsidRPr="00627C65">
        <w:rPr>
          <w:rFonts w:ascii="Times New Roman" w:hAnsi="Times New Roman" w:cs="Times New Roman"/>
          <w:i/>
          <w:color w:val="auto"/>
          <w:sz w:val="26"/>
          <w:szCs w:val="26"/>
        </w:rPr>
        <w:t>Сведения о затратах учебного времени,</w:t>
      </w:r>
      <w:r w:rsidRPr="00355A81">
        <w:rPr>
          <w:rFonts w:ascii="Times New Roman" w:hAnsi="Times New Roman" w:cs="Times New Roman"/>
          <w:i/>
          <w:color w:val="auto"/>
          <w:sz w:val="26"/>
          <w:szCs w:val="26"/>
        </w:rPr>
        <w:t xml:space="preserve"> </w:t>
      </w:r>
      <w:r w:rsidRPr="00355A81">
        <w:rPr>
          <w:rFonts w:ascii="Times New Roman" w:hAnsi="Times New Roman" w:cs="Times New Roman"/>
          <w:color w:val="auto"/>
          <w:sz w:val="26"/>
          <w:szCs w:val="26"/>
        </w:rPr>
        <w:t>предусмотренного на освоение учебного предмета «Хоровой класс», на максимальную, самостоятельную нагрузку обучающихся и аудиторные занятия в рамках реализации предпрофессиональной программы «Фортепиано»:</w:t>
      </w:r>
    </w:p>
    <w:p w:rsidR="00355A81" w:rsidRPr="00355A81" w:rsidRDefault="00355A81" w:rsidP="00355A81">
      <w:pPr>
        <w:pStyle w:val="aa"/>
        <w:spacing w:line="276" w:lineRule="auto"/>
        <w:ind w:firstLine="709"/>
        <w:jc w:val="both"/>
        <w:rPr>
          <w:rFonts w:ascii="Times New Roman" w:hAnsi="Times New Roman" w:cs="Times New Roman"/>
          <w:color w:val="auto"/>
          <w:sz w:val="26"/>
          <w:szCs w:val="26"/>
        </w:rPr>
      </w:pPr>
      <w:r w:rsidRPr="00355A81">
        <w:rPr>
          <w:rFonts w:ascii="Times New Roman" w:hAnsi="Times New Roman" w:cs="Times New Roman"/>
          <w:color w:val="auto"/>
          <w:sz w:val="26"/>
          <w:szCs w:val="26"/>
        </w:rPr>
        <w:t>аудиторные занятия: с 1 по 3 класс – 1 час в неделю, с 4 по 8 класс – 1,5 часа в неделю;</w:t>
      </w:r>
    </w:p>
    <w:p w:rsidR="00355A81" w:rsidRPr="00355A81" w:rsidRDefault="00355A81" w:rsidP="00355A81">
      <w:pPr>
        <w:pStyle w:val="aa"/>
        <w:spacing w:line="276" w:lineRule="auto"/>
        <w:ind w:firstLine="709"/>
        <w:jc w:val="both"/>
        <w:rPr>
          <w:rFonts w:ascii="Times New Roman" w:hAnsi="Times New Roman" w:cs="Times New Roman"/>
          <w:color w:val="auto"/>
          <w:sz w:val="26"/>
          <w:szCs w:val="26"/>
        </w:rPr>
      </w:pPr>
      <w:r w:rsidRPr="00355A81">
        <w:rPr>
          <w:rFonts w:ascii="Times New Roman" w:hAnsi="Times New Roman" w:cs="Times New Roman"/>
          <w:color w:val="auto"/>
          <w:sz w:val="26"/>
          <w:szCs w:val="26"/>
        </w:rPr>
        <w:t>самостоятельные занятия: с 1 по 8 класс – 0,5 часа в неделю.</w:t>
      </w:r>
    </w:p>
    <w:p w:rsidR="00355A81" w:rsidRPr="00355A81" w:rsidRDefault="00355A81" w:rsidP="00627C65">
      <w:pPr>
        <w:pStyle w:val="a3"/>
        <w:tabs>
          <w:tab w:val="left" w:pos="0"/>
          <w:tab w:val="left" w:pos="426"/>
        </w:tabs>
        <w:suppressAutoHyphens/>
        <w:spacing w:after="0"/>
        <w:ind w:left="0"/>
        <w:contextualSpacing w:val="0"/>
        <w:rPr>
          <w:rFonts w:ascii="Times New Roman" w:hAnsi="Times New Roman"/>
          <w:sz w:val="26"/>
          <w:szCs w:val="26"/>
        </w:rPr>
      </w:pPr>
      <w:r w:rsidRPr="00355A81">
        <w:rPr>
          <w:rFonts w:ascii="Times New Roman" w:hAnsi="Times New Roman"/>
          <w:sz w:val="26"/>
          <w:szCs w:val="26"/>
        </w:rPr>
        <w:t xml:space="preserve">С целью подготовки </w:t>
      </w:r>
      <w:proofErr w:type="gramStart"/>
      <w:r w:rsidRPr="00355A81">
        <w:rPr>
          <w:rFonts w:ascii="Times New Roman" w:hAnsi="Times New Roman"/>
          <w:sz w:val="26"/>
          <w:szCs w:val="26"/>
        </w:rPr>
        <w:t>обучающихся</w:t>
      </w:r>
      <w:proofErr w:type="gramEnd"/>
      <w:r w:rsidRPr="00355A81">
        <w:rPr>
          <w:rFonts w:ascii="Times New Roman" w:hAnsi="Times New Roman"/>
          <w:sz w:val="26"/>
          <w:szCs w:val="26"/>
        </w:rPr>
        <w:t xml:space="preserve"> к контрольным урокам, зачетам, экзаменам, творческим конкурсам и другим мероприятиям по усмотрению учебного заведения проводятся консультации. </w:t>
      </w:r>
    </w:p>
    <w:p w:rsidR="00355A81" w:rsidRPr="00355A81" w:rsidRDefault="00355A81" w:rsidP="00627C65">
      <w:pPr>
        <w:pStyle w:val="a3"/>
        <w:tabs>
          <w:tab w:val="left" w:pos="0"/>
          <w:tab w:val="left" w:pos="426"/>
        </w:tabs>
        <w:suppressAutoHyphens/>
        <w:spacing w:after="0"/>
        <w:ind w:left="0"/>
        <w:contextualSpacing w:val="0"/>
        <w:rPr>
          <w:rFonts w:ascii="Times New Roman" w:hAnsi="Times New Roman"/>
          <w:sz w:val="26"/>
          <w:szCs w:val="26"/>
        </w:rPr>
      </w:pPr>
      <w:r w:rsidRPr="00355A81">
        <w:rPr>
          <w:rFonts w:ascii="Times New Roman" w:hAnsi="Times New Roman"/>
          <w:sz w:val="26"/>
          <w:szCs w:val="26"/>
        </w:rPr>
        <w:t xml:space="preserve">Консультации могут проводиться рассредоточено или в счет резерва учебного времени. </w:t>
      </w:r>
    </w:p>
    <w:p w:rsidR="00355A81" w:rsidRPr="00355A81" w:rsidRDefault="00355A81" w:rsidP="00627C65">
      <w:pPr>
        <w:pStyle w:val="Body1"/>
        <w:spacing w:line="276" w:lineRule="auto"/>
        <w:jc w:val="both"/>
        <w:rPr>
          <w:rFonts w:ascii="Times New Roman" w:hAnsi="Times New Roman"/>
          <w:color w:val="auto"/>
          <w:sz w:val="26"/>
          <w:szCs w:val="26"/>
          <w:lang w:val="ru-RU"/>
        </w:rPr>
      </w:pPr>
      <w:r w:rsidRPr="00355A81">
        <w:rPr>
          <w:rFonts w:ascii="Times New Roman" w:eastAsia="Helvetica" w:hAnsi="Times New Roman"/>
          <w:color w:val="auto"/>
          <w:sz w:val="26"/>
          <w:szCs w:val="26"/>
          <w:lang w:val="ru-RU"/>
        </w:rPr>
        <w:lastRenderedPageBreak/>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федеральными государственными требованиями.</w:t>
      </w:r>
    </w:p>
    <w:p w:rsidR="00355A81" w:rsidRPr="00355A81" w:rsidRDefault="00355A81" w:rsidP="00627C65">
      <w:pPr>
        <w:pStyle w:val="Body1"/>
        <w:spacing w:line="276" w:lineRule="auto"/>
        <w:jc w:val="both"/>
        <w:rPr>
          <w:rFonts w:ascii="Times New Roman" w:hAnsi="Times New Roman"/>
          <w:color w:val="auto"/>
          <w:sz w:val="26"/>
          <w:szCs w:val="26"/>
          <w:lang w:val="ru-RU"/>
        </w:rPr>
      </w:pPr>
      <w:r w:rsidRPr="00355A81">
        <w:rPr>
          <w:rFonts w:ascii="Times New Roman" w:eastAsia="Helvetica" w:hAnsi="Times New Roman"/>
          <w:color w:val="auto"/>
          <w:sz w:val="26"/>
          <w:szCs w:val="26"/>
          <w:lang w:val="ru-RU"/>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355A81" w:rsidRPr="00627C65" w:rsidRDefault="00355A81" w:rsidP="00627C65">
      <w:pPr>
        <w:spacing w:after="0"/>
        <w:rPr>
          <w:rFonts w:ascii="Times New Roman" w:hAnsi="Times New Roman"/>
          <w:sz w:val="26"/>
          <w:szCs w:val="26"/>
        </w:rPr>
      </w:pPr>
      <w:r w:rsidRPr="00627C65">
        <w:rPr>
          <w:rFonts w:ascii="Times New Roman" w:hAnsi="Times New Roman"/>
          <w:sz w:val="26"/>
          <w:szCs w:val="26"/>
        </w:rPr>
        <w:t>Виды  внеаудиторной  работы:</w:t>
      </w:r>
    </w:p>
    <w:p w:rsidR="00355A81" w:rsidRPr="00627C65" w:rsidRDefault="00355A81" w:rsidP="00355A81">
      <w:pPr>
        <w:spacing w:after="0"/>
        <w:ind w:firstLine="567"/>
        <w:rPr>
          <w:rFonts w:ascii="Times New Roman" w:hAnsi="Times New Roman"/>
          <w:sz w:val="26"/>
          <w:szCs w:val="26"/>
        </w:rPr>
      </w:pPr>
      <w:r w:rsidRPr="00627C65">
        <w:rPr>
          <w:rFonts w:ascii="Times New Roman" w:hAnsi="Times New Roman"/>
          <w:sz w:val="26"/>
          <w:szCs w:val="26"/>
        </w:rPr>
        <w:t>- выполнение  домашнего  задания;</w:t>
      </w:r>
    </w:p>
    <w:p w:rsidR="00355A81" w:rsidRPr="00627C65" w:rsidRDefault="00355A81" w:rsidP="00355A81">
      <w:pPr>
        <w:spacing w:after="0"/>
        <w:ind w:firstLine="567"/>
        <w:rPr>
          <w:rFonts w:ascii="Times New Roman" w:hAnsi="Times New Roman"/>
          <w:sz w:val="26"/>
          <w:szCs w:val="26"/>
        </w:rPr>
      </w:pPr>
      <w:r w:rsidRPr="00627C65">
        <w:rPr>
          <w:rFonts w:ascii="Times New Roman" w:hAnsi="Times New Roman"/>
          <w:sz w:val="26"/>
          <w:szCs w:val="26"/>
        </w:rPr>
        <w:t>- подготовка  к  концертным  выступлениям;</w:t>
      </w:r>
    </w:p>
    <w:p w:rsidR="00355A81" w:rsidRPr="00627C65" w:rsidRDefault="00355A81" w:rsidP="00355A81">
      <w:pPr>
        <w:spacing w:after="0"/>
        <w:ind w:firstLine="567"/>
        <w:rPr>
          <w:rFonts w:ascii="Times New Roman" w:hAnsi="Times New Roman"/>
          <w:sz w:val="26"/>
          <w:szCs w:val="26"/>
        </w:rPr>
      </w:pPr>
      <w:r w:rsidRPr="00627C65">
        <w:rPr>
          <w:rFonts w:ascii="Times New Roman" w:hAnsi="Times New Roman"/>
          <w:sz w:val="26"/>
          <w:szCs w:val="26"/>
        </w:rPr>
        <w:t>- посещение  учреждений  культуры  (филармоний,  театров,  концертных  залов  и  др.);</w:t>
      </w:r>
    </w:p>
    <w:p w:rsidR="00355A81" w:rsidRPr="00627C65" w:rsidRDefault="00355A81" w:rsidP="00355A81">
      <w:pPr>
        <w:spacing w:after="0"/>
        <w:ind w:firstLine="556"/>
        <w:rPr>
          <w:rFonts w:ascii="Times New Roman" w:hAnsi="Times New Roman"/>
          <w:sz w:val="26"/>
          <w:szCs w:val="26"/>
        </w:rPr>
      </w:pPr>
      <w:r w:rsidRPr="00627C65">
        <w:rPr>
          <w:rFonts w:ascii="Times New Roman" w:hAnsi="Times New Roman"/>
          <w:sz w:val="26"/>
          <w:szCs w:val="26"/>
        </w:rPr>
        <w:t>- участие  обучающихся  в  концертах,  творческих  мероприятиях  и   культурно-просветительской  деятельности  образовательного  учреждения  и  др.</w:t>
      </w:r>
    </w:p>
    <w:p w:rsidR="00355A81" w:rsidRPr="00627C65" w:rsidRDefault="00355A81" w:rsidP="00627C65">
      <w:pPr>
        <w:spacing w:after="0"/>
        <w:jc w:val="both"/>
        <w:rPr>
          <w:rFonts w:ascii="Times New Roman" w:hAnsi="Times New Roman"/>
          <w:i/>
          <w:sz w:val="26"/>
          <w:szCs w:val="26"/>
        </w:rPr>
      </w:pPr>
      <w:r w:rsidRPr="00627C65">
        <w:rPr>
          <w:rFonts w:ascii="Times New Roman" w:hAnsi="Times New Roman"/>
          <w:i/>
          <w:sz w:val="26"/>
          <w:szCs w:val="26"/>
        </w:rPr>
        <w:t>Требования по годам обучения</w:t>
      </w:r>
    </w:p>
    <w:p w:rsidR="00355A81" w:rsidRPr="00355A81" w:rsidRDefault="00355A81" w:rsidP="00627C65">
      <w:pPr>
        <w:spacing w:after="0"/>
        <w:jc w:val="both"/>
        <w:rPr>
          <w:rFonts w:ascii="Times New Roman" w:hAnsi="Times New Roman"/>
          <w:sz w:val="26"/>
          <w:szCs w:val="26"/>
        </w:rPr>
      </w:pPr>
      <w:r w:rsidRPr="00355A81">
        <w:rPr>
          <w:rFonts w:ascii="Times New Roman" w:hAnsi="Times New Roman"/>
          <w:color w:val="000000"/>
          <w:spacing w:val="2"/>
          <w:sz w:val="26"/>
          <w:szCs w:val="26"/>
        </w:rPr>
        <w:t xml:space="preserve">В течение учебного года планируется ряд творческих показов: открытые репетиции для родителей </w:t>
      </w:r>
      <w:r w:rsidRPr="00355A81">
        <w:rPr>
          <w:rFonts w:ascii="Times New Roman" w:hAnsi="Times New Roman"/>
          <w:color w:val="000000"/>
          <w:spacing w:val="3"/>
          <w:sz w:val="26"/>
          <w:szCs w:val="26"/>
        </w:rPr>
        <w:t>и преподавателей, отчетные концерты, мероприятия по пропаганде музыкальных знаний (концерты-</w:t>
      </w:r>
      <w:r w:rsidRPr="00355A81">
        <w:rPr>
          <w:rFonts w:ascii="Times New Roman" w:hAnsi="Times New Roman"/>
          <w:color w:val="000000"/>
          <w:spacing w:val="2"/>
          <w:sz w:val="26"/>
          <w:szCs w:val="26"/>
        </w:rPr>
        <w:t>лекции в общеобразовательных школах, в культурно-досуговых центрах</w:t>
      </w:r>
      <w:r w:rsidRPr="00355A81">
        <w:rPr>
          <w:rFonts w:ascii="Times New Roman" w:hAnsi="Times New Roman"/>
          <w:color w:val="000000"/>
          <w:spacing w:val="4"/>
          <w:sz w:val="26"/>
          <w:szCs w:val="26"/>
        </w:rPr>
        <w:t xml:space="preserve"> и пр.), участие в смотрах-конкурсах, фестивалях, концертно-массовых мероприятиях.     </w:t>
      </w:r>
      <w:r w:rsidRPr="00355A81">
        <w:rPr>
          <w:rFonts w:ascii="Times New Roman" w:hAnsi="Times New Roman"/>
          <w:i/>
          <w:iCs/>
          <w:sz w:val="26"/>
          <w:szCs w:val="26"/>
        </w:rPr>
        <w:tab/>
      </w:r>
      <w:r w:rsidRPr="00355A81">
        <w:rPr>
          <w:rFonts w:ascii="Times New Roman" w:hAnsi="Times New Roman"/>
          <w:i/>
          <w:iCs/>
          <w:sz w:val="26"/>
          <w:szCs w:val="26"/>
        </w:rPr>
        <w:tab/>
      </w:r>
      <w:r w:rsidRPr="00355A81">
        <w:rPr>
          <w:rFonts w:ascii="Times New Roman" w:hAnsi="Times New Roman"/>
          <w:i/>
          <w:iCs/>
          <w:sz w:val="26"/>
          <w:szCs w:val="26"/>
        </w:rPr>
        <w:tab/>
      </w:r>
      <w:r w:rsidRPr="00355A81">
        <w:rPr>
          <w:rFonts w:ascii="Times New Roman" w:hAnsi="Times New Roman"/>
          <w:i/>
          <w:iCs/>
          <w:sz w:val="26"/>
          <w:szCs w:val="26"/>
        </w:rPr>
        <w:tab/>
      </w:r>
      <w:r w:rsidRPr="00355A81">
        <w:rPr>
          <w:rFonts w:ascii="Times New Roman" w:hAnsi="Times New Roman"/>
          <w:i/>
          <w:iCs/>
          <w:sz w:val="26"/>
          <w:szCs w:val="26"/>
        </w:rPr>
        <w:tab/>
      </w:r>
      <w:r w:rsidRPr="00355A81">
        <w:rPr>
          <w:rFonts w:ascii="Times New Roman" w:hAnsi="Times New Roman"/>
          <w:sz w:val="26"/>
          <w:szCs w:val="26"/>
        </w:rPr>
        <w:t xml:space="preserve">За учебный год в хоровом классе должно быть пройдено примерно следующее количество произведений: младший хор инструментальных отделений – 10-12, старший хор инструментальных отделений – 8-10 (в том числе  </w:t>
      </w:r>
      <w:r w:rsidRPr="00355A81">
        <w:rPr>
          <w:rFonts w:ascii="Times New Roman" w:hAnsi="Times New Roman"/>
          <w:sz w:val="26"/>
          <w:szCs w:val="26"/>
          <w:lang w:val="en-US"/>
        </w:rPr>
        <w:t>a</w:t>
      </w:r>
      <w:r w:rsidRPr="00355A81">
        <w:rPr>
          <w:rFonts w:ascii="Times New Roman" w:hAnsi="Times New Roman"/>
          <w:sz w:val="26"/>
          <w:szCs w:val="26"/>
        </w:rPr>
        <w:t xml:space="preserve"> </w:t>
      </w:r>
      <w:r w:rsidRPr="00355A81">
        <w:rPr>
          <w:rFonts w:ascii="Times New Roman" w:hAnsi="Times New Roman"/>
          <w:sz w:val="26"/>
          <w:szCs w:val="26"/>
          <w:lang w:val="en-US"/>
        </w:rPr>
        <w:t>cappella</w:t>
      </w:r>
      <w:r w:rsidRPr="00355A81">
        <w:rPr>
          <w:rFonts w:ascii="Times New Roman" w:hAnsi="Times New Roman"/>
          <w:sz w:val="26"/>
          <w:szCs w:val="26"/>
        </w:rPr>
        <w:t>).</w:t>
      </w:r>
    </w:p>
    <w:p w:rsidR="00355A81" w:rsidRPr="00627C65" w:rsidRDefault="00355A81" w:rsidP="00627C65">
      <w:pPr>
        <w:shd w:val="clear" w:color="auto" w:fill="FFFFFF"/>
        <w:spacing w:after="0"/>
        <w:jc w:val="both"/>
        <w:rPr>
          <w:rFonts w:ascii="Times New Roman" w:hAnsi="Times New Roman"/>
          <w:i/>
          <w:sz w:val="26"/>
          <w:szCs w:val="26"/>
        </w:rPr>
      </w:pPr>
      <w:r w:rsidRPr="00627C65">
        <w:rPr>
          <w:rFonts w:ascii="Times New Roman" w:hAnsi="Times New Roman"/>
          <w:i/>
          <w:sz w:val="26"/>
          <w:szCs w:val="26"/>
        </w:rPr>
        <w:t>Основные репертуарные принципы:</w:t>
      </w:r>
    </w:p>
    <w:p w:rsidR="00355A81" w:rsidRPr="00355A81" w:rsidRDefault="00355A81" w:rsidP="00A90E03">
      <w:pPr>
        <w:pStyle w:val="a3"/>
        <w:numPr>
          <w:ilvl w:val="0"/>
          <w:numId w:val="9"/>
        </w:numPr>
        <w:tabs>
          <w:tab w:val="left" w:pos="851"/>
          <w:tab w:val="left" w:pos="993"/>
        </w:tabs>
        <w:spacing w:after="0"/>
        <w:ind w:left="0" w:firstLine="709"/>
        <w:jc w:val="both"/>
        <w:rPr>
          <w:rFonts w:ascii="Times New Roman" w:hAnsi="Times New Roman"/>
          <w:b/>
          <w:sz w:val="26"/>
          <w:szCs w:val="26"/>
        </w:rPr>
      </w:pPr>
      <w:r w:rsidRPr="00355A81">
        <w:rPr>
          <w:rFonts w:ascii="Times New Roman" w:hAnsi="Times New Roman"/>
          <w:sz w:val="26"/>
          <w:szCs w:val="26"/>
        </w:rPr>
        <w:t>Художественная ценность произведения (необходимость расширения музыкально-художественного кругозора детей).</w:t>
      </w:r>
    </w:p>
    <w:p w:rsidR="00355A81" w:rsidRPr="00355A81" w:rsidRDefault="00355A81" w:rsidP="00A90E03">
      <w:pPr>
        <w:pStyle w:val="a3"/>
        <w:numPr>
          <w:ilvl w:val="0"/>
          <w:numId w:val="9"/>
        </w:numPr>
        <w:tabs>
          <w:tab w:val="left" w:pos="851"/>
          <w:tab w:val="left" w:pos="993"/>
        </w:tabs>
        <w:spacing w:after="0"/>
        <w:ind w:left="0" w:firstLine="709"/>
        <w:jc w:val="both"/>
        <w:rPr>
          <w:rFonts w:ascii="Times New Roman" w:hAnsi="Times New Roman"/>
          <w:b/>
          <w:sz w:val="26"/>
          <w:szCs w:val="26"/>
        </w:rPr>
      </w:pPr>
      <w:r w:rsidRPr="00355A81">
        <w:rPr>
          <w:rFonts w:ascii="Times New Roman" w:hAnsi="Times New Roman"/>
          <w:sz w:val="26"/>
          <w:szCs w:val="26"/>
        </w:rPr>
        <w:t>Решение учебных задач.</w:t>
      </w:r>
    </w:p>
    <w:p w:rsidR="00355A81" w:rsidRPr="00355A81" w:rsidRDefault="00355A81" w:rsidP="00A90E03">
      <w:pPr>
        <w:pStyle w:val="a3"/>
        <w:numPr>
          <w:ilvl w:val="0"/>
          <w:numId w:val="9"/>
        </w:numPr>
        <w:tabs>
          <w:tab w:val="left" w:pos="851"/>
          <w:tab w:val="left" w:pos="993"/>
        </w:tabs>
        <w:spacing w:after="0"/>
        <w:ind w:left="0" w:firstLine="709"/>
        <w:jc w:val="both"/>
        <w:rPr>
          <w:rFonts w:ascii="Times New Roman" w:hAnsi="Times New Roman"/>
          <w:b/>
          <w:sz w:val="26"/>
          <w:szCs w:val="26"/>
        </w:rPr>
      </w:pPr>
      <w:r w:rsidRPr="00355A81">
        <w:rPr>
          <w:rFonts w:ascii="Times New Roman" w:hAnsi="Times New Roman"/>
          <w:sz w:val="26"/>
          <w:szCs w:val="26"/>
        </w:rPr>
        <w:t>Классическая музыка в основе (русская и зарубежная в сочетании с современными композиторами и народными песнями различных жанров).</w:t>
      </w:r>
    </w:p>
    <w:p w:rsidR="00355A81" w:rsidRPr="00355A81" w:rsidRDefault="00355A81" w:rsidP="00A90E03">
      <w:pPr>
        <w:pStyle w:val="a3"/>
        <w:numPr>
          <w:ilvl w:val="0"/>
          <w:numId w:val="9"/>
        </w:numPr>
        <w:tabs>
          <w:tab w:val="left" w:pos="851"/>
          <w:tab w:val="left" w:pos="993"/>
        </w:tabs>
        <w:spacing w:after="0"/>
        <w:ind w:left="0" w:firstLine="709"/>
        <w:jc w:val="both"/>
        <w:rPr>
          <w:rFonts w:ascii="Times New Roman" w:hAnsi="Times New Roman"/>
          <w:b/>
          <w:sz w:val="26"/>
          <w:szCs w:val="26"/>
        </w:rPr>
      </w:pPr>
      <w:r w:rsidRPr="00355A81">
        <w:rPr>
          <w:rFonts w:ascii="Times New Roman" w:hAnsi="Times New Roman"/>
          <w:sz w:val="26"/>
          <w:szCs w:val="26"/>
        </w:rPr>
        <w:t>Содержание произведения.</w:t>
      </w:r>
    </w:p>
    <w:p w:rsidR="00355A81" w:rsidRPr="00355A81" w:rsidRDefault="00355A81" w:rsidP="00A90E03">
      <w:pPr>
        <w:pStyle w:val="a3"/>
        <w:numPr>
          <w:ilvl w:val="0"/>
          <w:numId w:val="9"/>
        </w:numPr>
        <w:tabs>
          <w:tab w:val="left" w:pos="851"/>
          <w:tab w:val="left" w:pos="993"/>
        </w:tabs>
        <w:spacing w:after="0"/>
        <w:ind w:left="0" w:firstLine="709"/>
        <w:jc w:val="both"/>
        <w:rPr>
          <w:rFonts w:ascii="Times New Roman" w:hAnsi="Times New Roman"/>
          <w:b/>
          <w:sz w:val="26"/>
          <w:szCs w:val="26"/>
        </w:rPr>
      </w:pPr>
      <w:r w:rsidRPr="00355A81">
        <w:rPr>
          <w:rFonts w:ascii="Times New Roman" w:hAnsi="Times New Roman"/>
          <w:sz w:val="26"/>
          <w:szCs w:val="26"/>
        </w:rPr>
        <w:t>Музыкальная форма (художественный образ произведения, выявление идейно-эмоционального смысла).</w:t>
      </w:r>
    </w:p>
    <w:p w:rsidR="00355A81" w:rsidRPr="00355A81" w:rsidRDefault="00355A81" w:rsidP="00A90E03">
      <w:pPr>
        <w:pStyle w:val="a3"/>
        <w:numPr>
          <w:ilvl w:val="0"/>
          <w:numId w:val="9"/>
        </w:numPr>
        <w:tabs>
          <w:tab w:val="left" w:pos="851"/>
          <w:tab w:val="left" w:pos="993"/>
        </w:tabs>
        <w:spacing w:after="0"/>
        <w:ind w:left="0" w:firstLine="709"/>
        <w:jc w:val="both"/>
        <w:rPr>
          <w:rFonts w:ascii="Times New Roman" w:hAnsi="Times New Roman"/>
          <w:b/>
          <w:sz w:val="26"/>
          <w:szCs w:val="26"/>
        </w:rPr>
      </w:pPr>
      <w:r w:rsidRPr="00355A81">
        <w:rPr>
          <w:rFonts w:ascii="Times New Roman" w:hAnsi="Times New Roman"/>
          <w:sz w:val="26"/>
          <w:szCs w:val="26"/>
        </w:rPr>
        <w:t xml:space="preserve">Доступность:  </w:t>
      </w:r>
    </w:p>
    <w:p w:rsidR="00355A81" w:rsidRPr="00355A81" w:rsidRDefault="00355A81" w:rsidP="00355A81">
      <w:pPr>
        <w:pStyle w:val="a3"/>
        <w:tabs>
          <w:tab w:val="left" w:pos="851"/>
          <w:tab w:val="left" w:pos="993"/>
        </w:tabs>
        <w:spacing w:after="0"/>
        <w:ind w:left="709"/>
        <w:rPr>
          <w:rFonts w:ascii="Times New Roman" w:hAnsi="Times New Roman"/>
          <w:b/>
          <w:sz w:val="26"/>
          <w:szCs w:val="26"/>
        </w:rPr>
      </w:pPr>
      <w:r w:rsidRPr="00355A81">
        <w:rPr>
          <w:rFonts w:ascii="Times New Roman" w:hAnsi="Times New Roman"/>
          <w:sz w:val="26"/>
          <w:szCs w:val="26"/>
        </w:rPr>
        <w:t xml:space="preserve">а) по содержанию; </w:t>
      </w:r>
    </w:p>
    <w:p w:rsidR="00355A81" w:rsidRPr="00355A81" w:rsidRDefault="00355A81" w:rsidP="00355A81">
      <w:pPr>
        <w:pStyle w:val="a3"/>
        <w:tabs>
          <w:tab w:val="left" w:pos="851"/>
          <w:tab w:val="left" w:pos="993"/>
        </w:tabs>
        <w:spacing w:after="0"/>
        <w:ind w:left="0" w:firstLine="709"/>
        <w:rPr>
          <w:rFonts w:ascii="Times New Roman" w:hAnsi="Times New Roman"/>
          <w:sz w:val="26"/>
          <w:szCs w:val="26"/>
        </w:rPr>
      </w:pPr>
      <w:r w:rsidRPr="00355A81">
        <w:rPr>
          <w:rFonts w:ascii="Times New Roman" w:hAnsi="Times New Roman"/>
          <w:sz w:val="26"/>
          <w:szCs w:val="26"/>
        </w:rPr>
        <w:t>б) по голосовым возможностям;</w:t>
      </w:r>
    </w:p>
    <w:p w:rsidR="00355A81" w:rsidRPr="00355A81" w:rsidRDefault="00355A81" w:rsidP="00355A81">
      <w:pPr>
        <w:pStyle w:val="a3"/>
        <w:tabs>
          <w:tab w:val="left" w:pos="851"/>
          <w:tab w:val="left" w:pos="993"/>
        </w:tabs>
        <w:spacing w:after="0"/>
        <w:ind w:left="0" w:firstLine="709"/>
        <w:rPr>
          <w:rFonts w:ascii="Times New Roman" w:hAnsi="Times New Roman"/>
          <w:sz w:val="26"/>
          <w:szCs w:val="26"/>
        </w:rPr>
      </w:pPr>
      <w:r w:rsidRPr="00355A81">
        <w:rPr>
          <w:rFonts w:ascii="Times New Roman" w:hAnsi="Times New Roman"/>
          <w:sz w:val="26"/>
          <w:szCs w:val="26"/>
        </w:rPr>
        <w:t>в) по техническим навыкам;</w:t>
      </w:r>
    </w:p>
    <w:p w:rsidR="00355A81" w:rsidRPr="00355A81" w:rsidRDefault="00355A81" w:rsidP="00355A81">
      <w:pPr>
        <w:tabs>
          <w:tab w:val="left" w:pos="851"/>
          <w:tab w:val="left" w:pos="993"/>
        </w:tabs>
        <w:spacing w:after="0"/>
        <w:ind w:firstLine="709"/>
        <w:rPr>
          <w:rFonts w:ascii="Times New Roman" w:hAnsi="Times New Roman"/>
          <w:sz w:val="26"/>
          <w:szCs w:val="26"/>
        </w:rPr>
      </w:pPr>
      <w:r w:rsidRPr="00355A81">
        <w:rPr>
          <w:rFonts w:ascii="Times New Roman" w:hAnsi="Times New Roman"/>
          <w:sz w:val="26"/>
          <w:szCs w:val="26"/>
        </w:rPr>
        <w:t xml:space="preserve">7. Разнообразие:  а) по стилю;        </w:t>
      </w:r>
    </w:p>
    <w:p w:rsidR="00355A81" w:rsidRPr="00355A81" w:rsidRDefault="00355A81" w:rsidP="00355A81">
      <w:pPr>
        <w:tabs>
          <w:tab w:val="left" w:pos="851"/>
          <w:tab w:val="left" w:pos="993"/>
        </w:tabs>
        <w:spacing w:after="0"/>
        <w:ind w:firstLine="709"/>
        <w:rPr>
          <w:rFonts w:ascii="Times New Roman" w:hAnsi="Times New Roman"/>
          <w:sz w:val="26"/>
          <w:szCs w:val="26"/>
        </w:rPr>
      </w:pPr>
      <w:r w:rsidRPr="00355A81">
        <w:rPr>
          <w:rFonts w:ascii="Times New Roman" w:hAnsi="Times New Roman"/>
          <w:sz w:val="26"/>
          <w:szCs w:val="26"/>
        </w:rPr>
        <w:t xml:space="preserve">                              б) по содержанию;                                                                                                                                     </w:t>
      </w:r>
    </w:p>
    <w:p w:rsidR="00355A81" w:rsidRPr="00355A81" w:rsidRDefault="00355A81" w:rsidP="00355A81">
      <w:pPr>
        <w:tabs>
          <w:tab w:val="left" w:pos="851"/>
          <w:tab w:val="left" w:pos="993"/>
        </w:tabs>
        <w:spacing w:after="0"/>
        <w:ind w:firstLine="709"/>
        <w:rPr>
          <w:rFonts w:ascii="Times New Roman" w:hAnsi="Times New Roman"/>
          <w:sz w:val="26"/>
          <w:szCs w:val="26"/>
        </w:rPr>
      </w:pPr>
      <w:r w:rsidRPr="00355A81">
        <w:rPr>
          <w:rFonts w:ascii="Times New Roman" w:hAnsi="Times New Roman"/>
          <w:sz w:val="26"/>
          <w:szCs w:val="26"/>
        </w:rPr>
        <w:t xml:space="preserve">                              в) темпу, нюансировке;                                                                                                         </w:t>
      </w:r>
    </w:p>
    <w:p w:rsidR="00355A81" w:rsidRPr="00355A81" w:rsidRDefault="00355A81" w:rsidP="00355A81">
      <w:pPr>
        <w:tabs>
          <w:tab w:val="left" w:pos="851"/>
          <w:tab w:val="left" w:pos="993"/>
        </w:tabs>
        <w:spacing w:after="0"/>
        <w:ind w:firstLine="709"/>
        <w:rPr>
          <w:rFonts w:ascii="Times New Roman" w:hAnsi="Times New Roman"/>
          <w:sz w:val="26"/>
          <w:szCs w:val="26"/>
        </w:rPr>
      </w:pPr>
      <w:r w:rsidRPr="00355A81">
        <w:rPr>
          <w:rFonts w:ascii="Times New Roman" w:hAnsi="Times New Roman"/>
          <w:sz w:val="26"/>
          <w:szCs w:val="26"/>
        </w:rPr>
        <w:t xml:space="preserve">                              г) по сложности.</w:t>
      </w:r>
    </w:p>
    <w:p w:rsidR="00355A81" w:rsidRPr="00627C65" w:rsidRDefault="00355A81" w:rsidP="00627C65">
      <w:pPr>
        <w:pStyle w:val="3"/>
        <w:rPr>
          <w:rFonts w:ascii="Times New Roman" w:hAnsi="Times New Roman" w:cs="Times New Roman"/>
          <w:color w:val="auto"/>
          <w:sz w:val="26"/>
          <w:szCs w:val="26"/>
        </w:rPr>
      </w:pPr>
      <w:r w:rsidRPr="00627C65">
        <w:rPr>
          <w:rFonts w:ascii="Times New Roman" w:hAnsi="Times New Roman" w:cs="Times New Roman"/>
          <w:color w:val="auto"/>
          <w:sz w:val="26"/>
          <w:szCs w:val="26"/>
        </w:rPr>
        <w:t>Вокально-хоровые навыки</w:t>
      </w:r>
    </w:p>
    <w:p w:rsidR="00355A81" w:rsidRPr="00355A81" w:rsidRDefault="00355A81" w:rsidP="00627C65">
      <w:pPr>
        <w:spacing w:after="0"/>
        <w:rPr>
          <w:rFonts w:ascii="Times New Roman" w:hAnsi="Times New Roman"/>
          <w:sz w:val="26"/>
          <w:szCs w:val="26"/>
          <w:u w:val="single"/>
        </w:rPr>
      </w:pPr>
      <w:r w:rsidRPr="00355A81">
        <w:rPr>
          <w:rFonts w:ascii="Times New Roman" w:hAnsi="Times New Roman"/>
          <w:sz w:val="26"/>
          <w:szCs w:val="26"/>
          <w:u w:val="single"/>
        </w:rPr>
        <w:t>Певческая установка и дыхание</w:t>
      </w:r>
    </w:p>
    <w:p w:rsidR="00355A81" w:rsidRPr="00355A81" w:rsidRDefault="00355A81" w:rsidP="00627C65">
      <w:pPr>
        <w:spacing w:after="0"/>
        <w:jc w:val="both"/>
        <w:rPr>
          <w:rFonts w:ascii="Times New Roman" w:hAnsi="Times New Roman"/>
          <w:i/>
          <w:iCs/>
          <w:sz w:val="26"/>
          <w:szCs w:val="26"/>
        </w:rPr>
      </w:pPr>
      <w:r w:rsidRPr="00355A81">
        <w:rPr>
          <w:rFonts w:ascii="Times New Roman" w:hAnsi="Times New Roman"/>
          <w:i/>
          <w:iCs/>
          <w:sz w:val="26"/>
          <w:szCs w:val="26"/>
        </w:rPr>
        <w:t>Младший хор</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lastRenderedPageBreak/>
        <w:t xml:space="preserve">Певческая установка, положение корпуса, головы, артикуляция при пении. Навыки </w:t>
      </w:r>
      <w:proofErr w:type="gramStart"/>
      <w:r w:rsidRPr="00355A81">
        <w:rPr>
          <w:rFonts w:ascii="Times New Roman" w:hAnsi="Times New Roman"/>
          <w:sz w:val="26"/>
          <w:szCs w:val="26"/>
        </w:rPr>
        <w:t>пения</w:t>
      </w:r>
      <w:proofErr w:type="gramEnd"/>
      <w:r w:rsidRPr="00355A81">
        <w:rPr>
          <w:rFonts w:ascii="Times New Roman" w:hAnsi="Times New Roman"/>
          <w:sz w:val="26"/>
          <w:szCs w:val="26"/>
        </w:rPr>
        <w:t xml:space="preserve"> сидя и стоя.</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 xml:space="preserve">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w:t>
      </w:r>
      <w:proofErr w:type="gramStart"/>
      <w:r w:rsidRPr="00355A81">
        <w:rPr>
          <w:rFonts w:ascii="Times New Roman" w:hAnsi="Times New Roman"/>
          <w:sz w:val="26"/>
          <w:szCs w:val="26"/>
        </w:rPr>
        <w:t>Смена дыхания в процессе пения; различные  приемы (короткое и активное дыхание в быстром темпе, спокойное и активное в медленном).</w:t>
      </w:r>
      <w:proofErr w:type="gramEnd"/>
      <w:r w:rsidRPr="00355A81">
        <w:rPr>
          <w:rFonts w:ascii="Times New Roman" w:hAnsi="Times New Roman"/>
          <w:sz w:val="26"/>
          <w:szCs w:val="26"/>
        </w:rPr>
        <w:t xml:space="preserve"> Цезуры. Знакомство с навыками «цепного» дыхания.</w:t>
      </w:r>
    </w:p>
    <w:p w:rsidR="00355A81" w:rsidRPr="00355A81" w:rsidRDefault="00355A81" w:rsidP="00355A81">
      <w:pPr>
        <w:spacing w:after="0"/>
        <w:jc w:val="both"/>
        <w:rPr>
          <w:rFonts w:ascii="Times New Roman" w:hAnsi="Times New Roman"/>
          <w:i/>
          <w:iCs/>
          <w:sz w:val="26"/>
          <w:szCs w:val="26"/>
        </w:rPr>
      </w:pPr>
      <w:r w:rsidRPr="00355A81">
        <w:rPr>
          <w:rFonts w:ascii="Times New Roman" w:hAnsi="Times New Roman"/>
          <w:i/>
          <w:iCs/>
          <w:sz w:val="26"/>
          <w:szCs w:val="26"/>
        </w:rPr>
        <w:t>Старший хор</w:t>
      </w:r>
    </w:p>
    <w:p w:rsidR="00355A81" w:rsidRPr="00355A81" w:rsidRDefault="00355A81" w:rsidP="00355A81">
      <w:pPr>
        <w:pStyle w:val="22"/>
        <w:spacing w:line="276" w:lineRule="auto"/>
        <w:rPr>
          <w:sz w:val="26"/>
          <w:szCs w:val="26"/>
        </w:rPr>
      </w:pPr>
      <w:r w:rsidRPr="00355A81">
        <w:rPr>
          <w:sz w:val="26"/>
          <w:szCs w:val="26"/>
        </w:rPr>
        <w:t xml:space="preserve">Закрепление навыков, полученных в младшем хоре. Различная атака звука. Исполнение пауз между звуками без смены дыхания (стаккато). Совершенствование навыков «цепного» дыхания. Развитие навыков хорового исполнительства и артистизма. </w:t>
      </w:r>
    </w:p>
    <w:p w:rsidR="00355A81" w:rsidRPr="00355A81" w:rsidRDefault="00355A81" w:rsidP="00627C65">
      <w:pPr>
        <w:spacing w:after="0"/>
        <w:rPr>
          <w:rFonts w:ascii="Times New Roman" w:hAnsi="Times New Roman"/>
          <w:sz w:val="26"/>
          <w:szCs w:val="26"/>
          <w:u w:val="single"/>
        </w:rPr>
      </w:pPr>
      <w:r w:rsidRPr="00355A81">
        <w:rPr>
          <w:rFonts w:ascii="Times New Roman" w:hAnsi="Times New Roman"/>
          <w:sz w:val="26"/>
          <w:szCs w:val="26"/>
          <w:u w:val="single"/>
        </w:rPr>
        <w:t>Звуковедение и дикция</w:t>
      </w:r>
    </w:p>
    <w:p w:rsidR="00355A81" w:rsidRPr="00355A81" w:rsidRDefault="00355A81" w:rsidP="00627C65">
      <w:pPr>
        <w:spacing w:after="0"/>
        <w:rPr>
          <w:rFonts w:ascii="Times New Roman" w:hAnsi="Times New Roman"/>
          <w:i/>
          <w:iCs/>
          <w:sz w:val="26"/>
          <w:szCs w:val="26"/>
        </w:rPr>
      </w:pPr>
      <w:r w:rsidRPr="00355A81">
        <w:rPr>
          <w:rFonts w:ascii="Times New Roman" w:hAnsi="Times New Roman"/>
          <w:i/>
          <w:iCs/>
          <w:sz w:val="26"/>
          <w:szCs w:val="26"/>
        </w:rPr>
        <w:t>Младший хор</w:t>
      </w:r>
    </w:p>
    <w:p w:rsidR="00355A81" w:rsidRPr="00355A81" w:rsidRDefault="00355A81" w:rsidP="00355A81">
      <w:pPr>
        <w:spacing w:after="0"/>
        <w:jc w:val="both"/>
        <w:rPr>
          <w:rFonts w:ascii="Times New Roman" w:hAnsi="Times New Roman"/>
          <w:sz w:val="26"/>
          <w:szCs w:val="26"/>
          <w:lang w:val="en-US"/>
        </w:rPr>
      </w:pPr>
      <w:r w:rsidRPr="00355A81">
        <w:rPr>
          <w:rFonts w:ascii="Times New Roman" w:hAnsi="Times New Roman"/>
          <w:sz w:val="26"/>
          <w:szCs w:val="26"/>
        </w:rPr>
        <w:t>Естественный, свободный звук без крика и напряжения (форсировки). Преимущественно мягкая атака звука. Округление гласных, способы их формирования в различных регистрах. Пение</w:t>
      </w:r>
      <w:r w:rsidRPr="00355A81">
        <w:rPr>
          <w:rFonts w:ascii="Times New Roman" w:hAnsi="Times New Roman"/>
          <w:sz w:val="26"/>
          <w:szCs w:val="26"/>
          <w:lang w:val="en-US"/>
        </w:rPr>
        <w:t xml:space="preserve">  non legato </w:t>
      </w:r>
      <w:r w:rsidRPr="00355A81">
        <w:rPr>
          <w:rFonts w:ascii="Times New Roman" w:hAnsi="Times New Roman"/>
          <w:sz w:val="26"/>
          <w:szCs w:val="26"/>
        </w:rPr>
        <w:t>и</w:t>
      </w:r>
      <w:r w:rsidRPr="00355A81">
        <w:rPr>
          <w:rFonts w:ascii="Times New Roman" w:hAnsi="Times New Roman"/>
          <w:sz w:val="26"/>
          <w:szCs w:val="26"/>
          <w:lang w:val="en-US"/>
        </w:rPr>
        <w:t xml:space="preserve"> legato. </w:t>
      </w:r>
      <w:r w:rsidRPr="00355A81">
        <w:rPr>
          <w:rFonts w:ascii="Times New Roman" w:hAnsi="Times New Roman"/>
          <w:sz w:val="26"/>
          <w:szCs w:val="26"/>
        </w:rPr>
        <w:t>Нюансы</w:t>
      </w:r>
      <w:r w:rsidRPr="00355A81">
        <w:rPr>
          <w:rFonts w:ascii="Times New Roman" w:hAnsi="Times New Roman"/>
          <w:sz w:val="26"/>
          <w:szCs w:val="26"/>
          <w:lang w:val="en-US"/>
        </w:rPr>
        <w:t xml:space="preserve"> – mf, mp, p, f.</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Развитие дикционных навыков. Гласные и согласные, их роль в пении. Взаимоотношение гласных и согласных в пении. Отнесение внутри слова согласных к последующему слогу.</w:t>
      </w:r>
    </w:p>
    <w:p w:rsidR="00355A81" w:rsidRPr="00355A81" w:rsidRDefault="00355A81" w:rsidP="00627C65">
      <w:pPr>
        <w:spacing w:after="0"/>
        <w:rPr>
          <w:rFonts w:ascii="Times New Roman" w:hAnsi="Times New Roman"/>
          <w:i/>
          <w:iCs/>
          <w:sz w:val="26"/>
          <w:szCs w:val="26"/>
        </w:rPr>
      </w:pPr>
      <w:r w:rsidRPr="00355A81">
        <w:rPr>
          <w:rFonts w:ascii="Times New Roman" w:hAnsi="Times New Roman"/>
          <w:i/>
          <w:iCs/>
          <w:sz w:val="26"/>
          <w:szCs w:val="26"/>
        </w:rPr>
        <w:t>Старший хор</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 xml:space="preserve">Закрепление навыков, полученных в младшем хоре. Развитие свободы и подвижности артикулярного аппарата за счет активизации работы губ и языка. Выработка навыка активного и четкого произношения согласных. Развитие дикционных навыков в быстрых и медленных темпах. Сохранение дикционной активности при нюансах </w:t>
      </w:r>
      <w:r w:rsidRPr="00355A81">
        <w:rPr>
          <w:rFonts w:ascii="Times New Roman" w:hAnsi="Times New Roman"/>
          <w:sz w:val="26"/>
          <w:szCs w:val="26"/>
          <w:lang w:val="en-US"/>
        </w:rPr>
        <w:t>p</w:t>
      </w:r>
      <w:r w:rsidRPr="00355A81">
        <w:rPr>
          <w:rFonts w:ascii="Times New Roman" w:hAnsi="Times New Roman"/>
          <w:sz w:val="26"/>
          <w:szCs w:val="26"/>
        </w:rPr>
        <w:t xml:space="preserve"> и </w:t>
      </w:r>
      <w:r w:rsidRPr="00355A81">
        <w:rPr>
          <w:rFonts w:ascii="Times New Roman" w:hAnsi="Times New Roman"/>
          <w:sz w:val="26"/>
          <w:szCs w:val="26"/>
          <w:lang w:val="en-US"/>
        </w:rPr>
        <w:t>pp</w:t>
      </w:r>
      <w:r w:rsidRPr="00355A81">
        <w:rPr>
          <w:rFonts w:ascii="Times New Roman" w:hAnsi="Times New Roman"/>
          <w:sz w:val="26"/>
          <w:szCs w:val="26"/>
        </w:rPr>
        <w:t>.</w:t>
      </w:r>
    </w:p>
    <w:p w:rsidR="00355A81" w:rsidRPr="00355A81" w:rsidRDefault="00355A81" w:rsidP="00627C65">
      <w:pPr>
        <w:spacing w:after="0"/>
        <w:rPr>
          <w:rFonts w:ascii="Times New Roman" w:hAnsi="Times New Roman"/>
          <w:sz w:val="26"/>
          <w:szCs w:val="26"/>
          <w:u w:val="single"/>
        </w:rPr>
      </w:pPr>
      <w:r w:rsidRPr="00355A81">
        <w:rPr>
          <w:rFonts w:ascii="Times New Roman" w:hAnsi="Times New Roman"/>
          <w:sz w:val="26"/>
          <w:szCs w:val="26"/>
          <w:u w:val="single"/>
        </w:rPr>
        <w:t>Ансамбль и строй</w:t>
      </w:r>
    </w:p>
    <w:p w:rsidR="00355A81" w:rsidRPr="00355A81" w:rsidRDefault="00355A81" w:rsidP="00627C65">
      <w:pPr>
        <w:spacing w:after="0"/>
        <w:rPr>
          <w:rFonts w:ascii="Times New Roman" w:hAnsi="Times New Roman"/>
          <w:i/>
          <w:iCs/>
          <w:sz w:val="26"/>
          <w:szCs w:val="26"/>
        </w:rPr>
      </w:pPr>
      <w:r w:rsidRPr="00355A81">
        <w:rPr>
          <w:rFonts w:ascii="Times New Roman" w:hAnsi="Times New Roman"/>
          <w:i/>
          <w:iCs/>
          <w:sz w:val="26"/>
          <w:szCs w:val="26"/>
        </w:rPr>
        <w:t>Младший хор</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Выработка активного унисона, ритмической устойчивости в умеренных темпах при соотношении простейших длительностей, соблюдение динамической ровности при произнесении текста. Постепенное расширение задач: интонирование произведений в различных видах мажора и минора, ритмической устойчивости в более быстрых и медленных темпах с более сложным ритмическим рисунком.</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Устойчивое интонирование одноголосной партии при сложном аккомпанементе. Навыки пения двухголосия с аккомпанементом. Пение несложных двухголосых песен без сопровождения.</w:t>
      </w:r>
    </w:p>
    <w:p w:rsidR="00355A81" w:rsidRPr="00355A81" w:rsidRDefault="00355A81" w:rsidP="00627C65">
      <w:pPr>
        <w:spacing w:after="0"/>
        <w:rPr>
          <w:rFonts w:ascii="Times New Roman" w:hAnsi="Times New Roman"/>
          <w:i/>
          <w:iCs/>
          <w:sz w:val="26"/>
          <w:szCs w:val="26"/>
        </w:rPr>
      </w:pPr>
      <w:r w:rsidRPr="00355A81">
        <w:rPr>
          <w:rFonts w:ascii="Times New Roman" w:hAnsi="Times New Roman"/>
          <w:i/>
          <w:iCs/>
          <w:sz w:val="26"/>
          <w:szCs w:val="26"/>
        </w:rPr>
        <w:t>Старший хор</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Закрепление навыков, полученных в младшем хоре. Совершенствование ансамбля и строя в произведениях более сложной фактуры и музыкального языка. Выработка чистой интонации при двух-, трехголосном пении. Владение навыками пения без сопровождения.</w:t>
      </w:r>
    </w:p>
    <w:p w:rsidR="00355A81" w:rsidRPr="00355A81" w:rsidRDefault="00355A81" w:rsidP="00355A81">
      <w:pPr>
        <w:spacing w:after="0"/>
        <w:rPr>
          <w:rFonts w:ascii="Times New Roman" w:hAnsi="Times New Roman"/>
          <w:sz w:val="26"/>
          <w:szCs w:val="26"/>
          <w:u w:val="single"/>
        </w:rPr>
      </w:pPr>
      <w:r w:rsidRPr="00355A81">
        <w:rPr>
          <w:rFonts w:ascii="Times New Roman" w:hAnsi="Times New Roman"/>
          <w:sz w:val="26"/>
          <w:szCs w:val="26"/>
        </w:rPr>
        <w:t>Ф</w:t>
      </w:r>
      <w:r w:rsidRPr="00355A81">
        <w:rPr>
          <w:rFonts w:ascii="Times New Roman" w:hAnsi="Times New Roman"/>
          <w:sz w:val="26"/>
          <w:szCs w:val="26"/>
          <w:u w:val="single"/>
        </w:rPr>
        <w:t>ормирование исполнительских навыков</w:t>
      </w:r>
    </w:p>
    <w:p w:rsidR="00355A81" w:rsidRPr="00355A81" w:rsidRDefault="00355A81" w:rsidP="00355A81">
      <w:pPr>
        <w:spacing w:after="0"/>
        <w:rPr>
          <w:rFonts w:ascii="Times New Roman" w:hAnsi="Times New Roman"/>
          <w:i/>
          <w:iCs/>
          <w:sz w:val="26"/>
          <w:szCs w:val="26"/>
        </w:rPr>
      </w:pPr>
      <w:r w:rsidRPr="00355A81">
        <w:rPr>
          <w:rFonts w:ascii="Times New Roman" w:hAnsi="Times New Roman"/>
          <w:i/>
          <w:iCs/>
          <w:sz w:val="26"/>
          <w:szCs w:val="26"/>
        </w:rPr>
        <w:t>Младший и старший хор</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lastRenderedPageBreak/>
        <w:t>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Членение на мотивы, периоды, предложения, фразы. Определение формы.</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Фразировка, вытекающая из музыкального и текстового содержания. Различные виды динамики. Многообразие агогических возможностей исполнения произведений: пение в строго размеренном темпе, сопоставление двух темпов, замедление в конце произведения, замедление и ускорение в середине произведения, различные виды фермат.</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Воспитание навыков понимания дирижерского жеста.</w:t>
      </w:r>
    </w:p>
    <w:p w:rsidR="00355A81" w:rsidRPr="00355A81" w:rsidRDefault="00627C65" w:rsidP="00627C65">
      <w:pPr>
        <w:spacing w:after="0"/>
        <w:rPr>
          <w:rFonts w:ascii="Times New Roman" w:hAnsi="Times New Roman"/>
          <w:sz w:val="26"/>
          <w:szCs w:val="26"/>
        </w:rPr>
      </w:pPr>
      <w:r>
        <w:rPr>
          <w:rFonts w:ascii="Times New Roman" w:hAnsi="Times New Roman"/>
          <w:b/>
          <w:sz w:val="26"/>
          <w:szCs w:val="26"/>
        </w:rPr>
        <w:t>3</w:t>
      </w:r>
      <w:r w:rsidR="00355A81" w:rsidRPr="00355A81">
        <w:rPr>
          <w:rFonts w:ascii="Times New Roman" w:hAnsi="Times New Roman"/>
          <w:b/>
          <w:sz w:val="26"/>
          <w:szCs w:val="26"/>
        </w:rPr>
        <w:t xml:space="preserve">. Требования к уровню подготовки </w:t>
      </w:r>
      <w:proofErr w:type="gramStart"/>
      <w:r w:rsidR="00355A81" w:rsidRPr="00355A81">
        <w:rPr>
          <w:rFonts w:ascii="Times New Roman" w:hAnsi="Times New Roman"/>
          <w:b/>
          <w:sz w:val="26"/>
          <w:szCs w:val="26"/>
        </w:rPr>
        <w:t>обучающихся</w:t>
      </w:r>
      <w:proofErr w:type="gramEnd"/>
    </w:p>
    <w:p w:rsidR="00355A81" w:rsidRPr="00355A81" w:rsidRDefault="00355A81" w:rsidP="00627C65">
      <w:pPr>
        <w:tabs>
          <w:tab w:val="left" w:pos="993"/>
        </w:tabs>
        <w:spacing w:after="0"/>
        <w:rPr>
          <w:rFonts w:ascii="Times New Roman" w:hAnsi="Times New Roman"/>
          <w:sz w:val="26"/>
          <w:szCs w:val="26"/>
        </w:rPr>
      </w:pPr>
      <w:r w:rsidRPr="00355A81">
        <w:rPr>
          <w:rFonts w:ascii="Times New Roman" w:hAnsi="Times New Roman"/>
          <w:sz w:val="26"/>
          <w:szCs w:val="26"/>
        </w:rPr>
        <w:t>Результатом  освоения  программы  учебного  предмета  «Хоровой класс»,  являются следующие  знания,  умения, навыки:</w:t>
      </w:r>
    </w:p>
    <w:p w:rsidR="00355A81" w:rsidRPr="00355A81" w:rsidRDefault="00355A81" w:rsidP="00355A81">
      <w:pPr>
        <w:spacing w:after="0"/>
        <w:ind w:firstLine="720"/>
        <w:jc w:val="both"/>
        <w:rPr>
          <w:rFonts w:ascii="Times New Roman" w:eastAsia="Lucida Grande CY" w:hAnsi="Times New Roman"/>
          <w:sz w:val="26"/>
          <w:szCs w:val="26"/>
        </w:rPr>
      </w:pPr>
      <w:r w:rsidRPr="00355A81">
        <w:rPr>
          <w:rFonts w:ascii="Times New Roman" w:hAnsi="Times New Roman"/>
          <w:spacing w:val="-1"/>
          <w:sz w:val="26"/>
          <w:szCs w:val="26"/>
        </w:rPr>
        <w:t>знание начальных</w:t>
      </w:r>
      <w:r w:rsidRPr="00355A81">
        <w:rPr>
          <w:rFonts w:ascii="Times New Roman" w:hAnsi="Times New Roman"/>
          <w:sz w:val="26"/>
          <w:szCs w:val="26"/>
        </w:rPr>
        <w:t xml:space="preserve"> основ хорового искусства, </w:t>
      </w:r>
      <w:r w:rsidRPr="00355A81">
        <w:rPr>
          <w:rFonts w:ascii="Times New Roman" w:eastAsia="Lucida Grande CY" w:hAnsi="Times New Roman"/>
          <w:sz w:val="26"/>
          <w:szCs w:val="26"/>
        </w:rPr>
        <w:t>вокально-хоровых особенностей хоровых партитур, художественно-исполнительских возможностей хорового коллектива;</w:t>
      </w:r>
    </w:p>
    <w:p w:rsidR="00355A81" w:rsidRPr="00355A81" w:rsidRDefault="00355A81" w:rsidP="00355A81">
      <w:pPr>
        <w:shd w:val="clear" w:color="auto" w:fill="FFFFFF"/>
        <w:tabs>
          <w:tab w:val="left" w:pos="979"/>
          <w:tab w:val="left" w:pos="2694"/>
        </w:tabs>
        <w:spacing w:after="0"/>
        <w:ind w:firstLine="720"/>
        <w:jc w:val="both"/>
        <w:rPr>
          <w:rFonts w:ascii="Times New Roman" w:hAnsi="Times New Roman"/>
          <w:sz w:val="26"/>
          <w:szCs w:val="26"/>
        </w:rPr>
      </w:pPr>
      <w:r w:rsidRPr="00355A81">
        <w:rPr>
          <w:rFonts w:ascii="Times New Roman" w:hAnsi="Times New Roman"/>
          <w:spacing w:val="-1"/>
          <w:sz w:val="26"/>
          <w:szCs w:val="26"/>
        </w:rPr>
        <w:t xml:space="preserve">знание </w:t>
      </w:r>
      <w:r w:rsidRPr="00355A81">
        <w:rPr>
          <w:rFonts w:ascii="Times New Roman" w:hAnsi="Times New Roman"/>
          <w:sz w:val="26"/>
          <w:szCs w:val="26"/>
        </w:rPr>
        <w:t>профессиональной терминологии;</w:t>
      </w:r>
    </w:p>
    <w:p w:rsidR="00355A81" w:rsidRPr="00355A81" w:rsidRDefault="00355A81" w:rsidP="00355A81">
      <w:pPr>
        <w:widowControl w:val="0"/>
        <w:autoSpaceDE w:val="0"/>
        <w:autoSpaceDN w:val="0"/>
        <w:adjustRightInd w:val="0"/>
        <w:spacing w:after="0"/>
        <w:ind w:firstLine="708"/>
        <w:jc w:val="both"/>
        <w:rPr>
          <w:rFonts w:ascii="Times New Roman" w:eastAsia="Lucida Grande CY" w:hAnsi="Times New Roman"/>
          <w:sz w:val="26"/>
          <w:szCs w:val="26"/>
        </w:rPr>
      </w:pPr>
      <w:r w:rsidRPr="00355A81">
        <w:rPr>
          <w:rFonts w:ascii="Times New Roman" w:eastAsia="Lucida Grande CY" w:hAnsi="Times New Roman"/>
          <w:sz w:val="26"/>
          <w:szCs w:val="26"/>
        </w:rPr>
        <w:t>умение передавать авторский замысел музыкального произведения с помощью органического сочетания слова и музыки;</w:t>
      </w:r>
    </w:p>
    <w:p w:rsidR="00355A81" w:rsidRPr="00355A81" w:rsidRDefault="00355A81" w:rsidP="00355A81">
      <w:pPr>
        <w:widowControl w:val="0"/>
        <w:autoSpaceDE w:val="0"/>
        <w:autoSpaceDN w:val="0"/>
        <w:adjustRightInd w:val="0"/>
        <w:spacing w:after="0"/>
        <w:ind w:firstLine="708"/>
        <w:jc w:val="both"/>
        <w:rPr>
          <w:rFonts w:ascii="Times New Roman" w:eastAsia="Lucida Grande CY" w:hAnsi="Times New Roman"/>
          <w:sz w:val="26"/>
          <w:szCs w:val="26"/>
        </w:rPr>
      </w:pPr>
      <w:r w:rsidRPr="00355A81">
        <w:rPr>
          <w:rFonts w:ascii="Times New Roman" w:eastAsia="Lucida Grande CY" w:hAnsi="Times New Roman"/>
          <w:sz w:val="26"/>
          <w:szCs w:val="26"/>
        </w:rPr>
        <w:t xml:space="preserve">навыки коллективного хорового исполнительского творчества, в том числе отражающие взаимоотношения между солистом и хоровым коллективом; </w:t>
      </w:r>
    </w:p>
    <w:p w:rsidR="00355A81" w:rsidRPr="00355A81" w:rsidRDefault="00355A81" w:rsidP="00355A81">
      <w:pPr>
        <w:widowControl w:val="0"/>
        <w:autoSpaceDE w:val="0"/>
        <w:autoSpaceDN w:val="0"/>
        <w:adjustRightInd w:val="0"/>
        <w:spacing w:after="0"/>
        <w:ind w:firstLine="708"/>
        <w:jc w:val="both"/>
        <w:rPr>
          <w:rFonts w:ascii="Times New Roman" w:hAnsi="Times New Roman"/>
          <w:sz w:val="26"/>
          <w:szCs w:val="26"/>
          <w:lang w:bidi="en-US"/>
        </w:rPr>
      </w:pPr>
      <w:r w:rsidRPr="00355A81">
        <w:rPr>
          <w:rFonts w:ascii="Times New Roman" w:eastAsia="Lucida Grande CY" w:hAnsi="Times New Roman"/>
          <w:sz w:val="26"/>
          <w:szCs w:val="26"/>
        </w:rPr>
        <w:t>сформированные практические навыки исполнения авторских, народных хоровых и вокальных ансамблевых произведений</w:t>
      </w:r>
      <w:r w:rsidRPr="00355A81">
        <w:rPr>
          <w:rFonts w:ascii="Times New Roman" w:hAnsi="Times New Roman"/>
          <w:sz w:val="26"/>
          <w:szCs w:val="26"/>
        </w:rPr>
        <w:t xml:space="preserve"> отечественной и зарубежной музыки, в том числе хоровых произведений для детей</w:t>
      </w:r>
      <w:r w:rsidRPr="00355A81">
        <w:rPr>
          <w:rFonts w:ascii="Times New Roman" w:eastAsia="Lucida Grande CY" w:hAnsi="Times New Roman"/>
          <w:sz w:val="26"/>
          <w:szCs w:val="26"/>
        </w:rPr>
        <w:t xml:space="preserve">; </w:t>
      </w:r>
    </w:p>
    <w:p w:rsidR="00355A81" w:rsidRPr="00355A81" w:rsidRDefault="00355A81" w:rsidP="00627C65">
      <w:pPr>
        <w:spacing w:after="0"/>
        <w:ind w:firstLine="720"/>
        <w:jc w:val="both"/>
        <w:rPr>
          <w:rFonts w:ascii="Times New Roman" w:eastAsia="Lucida Grande CY" w:hAnsi="Times New Roman"/>
          <w:sz w:val="26"/>
          <w:szCs w:val="26"/>
        </w:rPr>
      </w:pPr>
      <w:r w:rsidRPr="00355A81">
        <w:rPr>
          <w:rFonts w:ascii="Times New Roman" w:eastAsia="Lucida Grande CY" w:hAnsi="Times New Roman"/>
          <w:sz w:val="26"/>
          <w:szCs w:val="26"/>
        </w:rPr>
        <w:t xml:space="preserve">наличие практических навыков исполнения партий в составе вокального ансамбля и хорового коллектива. </w:t>
      </w:r>
    </w:p>
    <w:p w:rsidR="00355A81" w:rsidRPr="00355A81" w:rsidRDefault="00355A81" w:rsidP="00627C65">
      <w:pPr>
        <w:spacing w:after="0"/>
        <w:rPr>
          <w:rFonts w:ascii="Times New Roman" w:hAnsi="Times New Roman"/>
          <w:b/>
          <w:sz w:val="26"/>
          <w:szCs w:val="26"/>
        </w:rPr>
      </w:pPr>
      <w:r w:rsidRPr="00355A81">
        <w:rPr>
          <w:rFonts w:ascii="Times New Roman" w:hAnsi="Times New Roman"/>
          <w:b/>
          <w:sz w:val="26"/>
          <w:szCs w:val="26"/>
        </w:rPr>
        <w:t>Формы и методы контроля, система оценок</w:t>
      </w:r>
    </w:p>
    <w:p w:rsidR="00355A81" w:rsidRPr="00355A81" w:rsidRDefault="00355A81" w:rsidP="00627C65">
      <w:pPr>
        <w:pStyle w:val="aa"/>
        <w:widowControl/>
        <w:spacing w:line="276" w:lineRule="auto"/>
        <w:jc w:val="both"/>
        <w:rPr>
          <w:rFonts w:ascii="Times New Roman" w:hAnsi="Times New Roman" w:cs="Times New Roman"/>
          <w:i/>
          <w:sz w:val="26"/>
          <w:szCs w:val="26"/>
        </w:rPr>
      </w:pPr>
      <w:r w:rsidRPr="00355A81">
        <w:rPr>
          <w:rFonts w:ascii="Times New Roman" w:hAnsi="Times New Roman" w:cs="Times New Roman"/>
          <w:i/>
          <w:sz w:val="26"/>
          <w:szCs w:val="26"/>
        </w:rPr>
        <w:t>Аттестация: цели, виды, форма, содержание</w:t>
      </w:r>
    </w:p>
    <w:p w:rsidR="00355A81" w:rsidRPr="00355A81" w:rsidRDefault="00355A81" w:rsidP="00627C65">
      <w:pPr>
        <w:shd w:val="clear" w:color="auto" w:fill="FFFFFF"/>
        <w:spacing w:after="0"/>
        <w:jc w:val="both"/>
        <w:rPr>
          <w:rFonts w:ascii="Times New Roman" w:hAnsi="Times New Roman"/>
          <w:color w:val="000000"/>
          <w:spacing w:val="2"/>
          <w:sz w:val="26"/>
          <w:szCs w:val="26"/>
        </w:rPr>
      </w:pPr>
      <w:r w:rsidRPr="00355A81">
        <w:rPr>
          <w:rFonts w:ascii="Times New Roman" w:hAnsi="Times New Roman"/>
          <w:color w:val="000000"/>
          <w:spacing w:val="2"/>
          <w:sz w:val="26"/>
          <w:szCs w:val="26"/>
        </w:rPr>
        <w:t>В программе обучения младшего  и старшего хоров используются две основных формы контроля успеваемости – текущая и промежуточная.</w:t>
      </w:r>
    </w:p>
    <w:p w:rsidR="00355A81" w:rsidRPr="00355A81" w:rsidRDefault="00355A81" w:rsidP="00627C65">
      <w:pPr>
        <w:shd w:val="clear" w:color="auto" w:fill="FFFFFF"/>
        <w:spacing w:after="0"/>
        <w:jc w:val="both"/>
        <w:rPr>
          <w:rFonts w:ascii="Times New Roman" w:hAnsi="Times New Roman"/>
          <w:i/>
          <w:color w:val="000000"/>
          <w:spacing w:val="2"/>
          <w:sz w:val="26"/>
          <w:szCs w:val="26"/>
        </w:rPr>
      </w:pPr>
      <w:r w:rsidRPr="00355A81">
        <w:rPr>
          <w:rFonts w:ascii="Times New Roman" w:hAnsi="Times New Roman"/>
          <w:i/>
          <w:color w:val="000000"/>
          <w:spacing w:val="2"/>
          <w:sz w:val="26"/>
          <w:szCs w:val="26"/>
        </w:rPr>
        <w:t> </w:t>
      </w:r>
      <w:r w:rsidRPr="00355A81">
        <w:rPr>
          <w:rFonts w:ascii="Times New Roman" w:hAnsi="Times New Roman"/>
          <w:bCs/>
          <w:i/>
          <w:color w:val="000000"/>
          <w:spacing w:val="2"/>
          <w:sz w:val="26"/>
          <w:szCs w:val="26"/>
        </w:rPr>
        <w:t>Методы текущего контроля:</w:t>
      </w:r>
    </w:p>
    <w:p w:rsidR="00355A81" w:rsidRPr="00355A81" w:rsidRDefault="00355A81" w:rsidP="00355A81">
      <w:pPr>
        <w:shd w:val="clear" w:color="auto" w:fill="FFFFFF"/>
        <w:spacing w:after="0"/>
        <w:ind w:firstLine="709"/>
        <w:jc w:val="both"/>
        <w:rPr>
          <w:rFonts w:ascii="Times New Roman" w:hAnsi="Times New Roman"/>
          <w:color w:val="000000"/>
          <w:spacing w:val="2"/>
          <w:sz w:val="26"/>
          <w:szCs w:val="26"/>
        </w:rPr>
      </w:pPr>
      <w:r w:rsidRPr="00355A81">
        <w:rPr>
          <w:rFonts w:ascii="Times New Roman" w:hAnsi="Times New Roman"/>
          <w:color w:val="000000"/>
          <w:spacing w:val="2"/>
          <w:sz w:val="26"/>
          <w:szCs w:val="26"/>
        </w:rPr>
        <w:t>   - оценка за работу в классе;</w:t>
      </w:r>
    </w:p>
    <w:p w:rsidR="00355A81" w:rsidRPr="00355A81" w:rsidRDefault="00355A81" w:rsidP="00355A81">
      <w:pPr>
        <w:shd w:val="clear" w:color="auto" w:fill="FFFFFF"/>
        <w:spacing w:after="0"/>
        <w:ind w:firstLine="709"/>
        <w:rPr>
          <w:rFonts w:ascii="Times New Roman" w:hAnsi="Times New Roman"/>
          <w:color w:val="000000"/>
          <w:spacing w:val="2"/>
          <w:sz w:val="26"/>
          <w:szCs w:val="26"/>
        </w:rPr>
      </w:pPr>
      <w:r w:rsidRPr="00355A81">
        <w:rPr>
          <w:rFonts w:ascii="Times New Roman" w:hAnsi="Times New Roman"/>
          <w:color w:val="000000"/>
          <w:spacing w:val="2"/>
          <w:sz w:val="26"/>
          <w:szCs w:val="26"/>
        </w:rPr>
        <w:t>   - текущая сдача партий;</w:t>
      </w:r>
    </w:p>
    <w:p w:rsidR="00355A81" w:rsidRPr="00355A81" w:rsidRDefault="00355A81" w:rsidP="00355A81">
      <w:pPr>
        <w:shd w:val="clear" w:color="auto" w:fill="FFFFFF"/>
        <w:spacing w:after="0"/>
        <w:ind w:firstLine="709"/>
        <w:rPr>
          <w:rFonts w:ascii="Times New Roman" w:hAnsi="Times New Roman"/>
          <w:color w:val="000000"/>
          <w:spacing w:val="2"/>
          <w:sz w:val="26"/>
          <w:szCs w:val="26"/>
        </w:rPr>
      </w:pPr>
      <w:r w:rsidRPr="00355A81">
        <w:rPr>
          <w:rFonts w:ascii="Times New Roman" w:hAnsi="Times New Roman"/>
          <w:color w:val="000000"/>
          <w:spacing w:val="2"/>
          <w:sz w:val="26"/>
          <w:szCs w:val="26"/>
        </w:rPr>
        <w:t>   - контрольный урок в конце каждой четверти.</w:t>
      </w:r>
    </w:p>
    <w:p w:rsidR="00355A81" w:rsidRPr="00355A81" w:rsidRDefault="00355A81" w:rsidP="00627C65">
      <w:pPr>
        <w:shd w:val="clear" w:color="auto" w:fill="FFFFFF"/>
        <w:spacing w:after="0"/>
        <w:rPr>
          <w:rFonts w:ascii="Times New Roman" w:hAnsi="Times New Roman"/>
          <w:i/>
          <w:color w:val="000000"/>
          <w:spacing w:val="2"/>
          <w:sz w:val="26"/>
          <w:szCs w:val="26"/>
        </w:rPr>
      </w:pPr>
      <w:r w:rsidRPr="00355A81">
        <w:rPr>
          <w:rFonts w:ascii="Times New Roman" w:hAnsi="Times New Roman"/>
          <w:bCs/>
          <w:i/>
          <w:color w:val="000000"/>
          <w:spacing w:val="2"/>
          <w:sz w:val="26"/>
          <w:szCs w:val="26"/>
        </w:rPr>
        <w:t>Виды промежуточного контроля:</w:t>
      </w:r>
    </w:p>
    <w:p w:rsidR="00355A81" w:rsidRPr="00355A81" w:rsidRDefault="00355A81" w:rsidP="00355A81">
      <w:pPr>
        <w:shd w:val="clear" w:color="auto" w:fill="FFFFFF"/>
        <w:spacing w:after="0"/>
        <w:ind w:firstLine="709"/>
        <w:rPr>
          <w:rFonts w:ascii="Times New Roman" w:hAnsi="Times New Roman"/>
          <w:color w:val="000000"/>
          <w:spacing w:val="2"/>
          <w:sz w:val="26"/>
          <w:szCs w:val="26"/>
        </w:rPr>
      </w:pPr>
      <w:r w:rsidRPr="00355A81">
        <w:rPr>
          <w:rFonts w:ascii="Times New Roman" w:hAnsi="Times New Roman"/>
          <w:color w:val="000000"/>
          <w:spacing w:val="2"/>
          <w:sz w:val="26"/>
          <w:szCs w:val="26"/>
        </w:rPr>
        <w:t>   - переводной зачет в старший хор и по окончании освоения предмета.   </w:t>
      </w:r>
    </w:p>
    <w:p w:rsidR="00355A81" w:rsidRPr="00355A81" w:rsidRDefault="00355A81" w:rsidP="00627C65">
      <w:pPr>
        <w:shd w:val="clear" w:color="auto" w:fill="FFFFFF"/>
        <w:spacing w:after="0"/>
        <w:rPr>
          <w:rFonts w:ascii="Times New Roman" w:hAnsi="Times New Roman"/>
          <w:i/>
          <w:color w:val="000000"/>
          <w:spacing w:val="2"/>
          <w:sz w:val="26"/>
          <w:szCs w:val="26"/>
        </w:rPr>
      </w:pPr>
      <w:r w:rsidRPr="00355A81">
        <w:rPr>
          <w:rFonts w:ascii="Times New Roman" w:hAnsi="Times New Roman"/>
          <w:bCs/>
          <w:i/>
          <w:color w:val="000000"/>
          <w:spacing w:val="2"/>
          <w:sz w:val="26"/>
          <w:szCs w:val="26"/>
        </w:rPr>
        <w:t>Методы  текущего контроля:</w:t>
      </w:r>
    </w:p>
    <w:p w:rsidR="00355A81" w:rsidRPr="00355A81" w:rsidRDefault="00355A81" w:rsidP="00355A81">
      <w:pPr>
        <w:shd w:val="clear" w:color="auto" w:fill="FFFFFF"/>
        <w:spacing w:after="0"/>
        <w:ind w:firstLine="709"/>
        <w:rPr>
          <w:rFonts w:ascii="Times New Roman" w:hAnsi="Times New Roman"/>
          <w:color w:val="000000"/>
          <w:spacing w:val="2"/>
          <w:sz w:val="26"/>
          <w:szCs w:val="26"/>
        </w:rPr>
      </w:pPr>
      <w:r w:rsidRPr="00355A81">
        <w:rPr>
          <w:rFonts w:ascii="Times New Roman" w:hAnsi="Times New Roman"/>
          <w:color w:val="000000"/>
          <w:spacing w:val="2"/>
          <w:sz w:val="26"/>
          <w:szCs w:val="26"/>
        </w:rPr>
        <w:t>   - сдача партий в квартетах.</w:t>
      </w:r>
    </w:p>
    <w:p w:rsidR="00355A81" w:rsidRPr="00355A81" w:rsidRDefault="00355A81" w:rsidP="00627C65">
      <w:pPr>
        <w:shd w:val="clear" w:color="auto" w:fill="FFFFFF"/>
        <w:spacing w:after="0"/>
        <w:jc w:val="both"/>
        <w:rPr>
          <w:rFonts w:ascii="Times New Roman" w:hAnsi="Times New Roman"/>
          <w:color w:val="000000"/>
          <w:spacing w:val="3"/>
          <w:sz w:val="26"/>
          <w:szCs w:val="26"/>
        </w:rPr>
      </w:pPr>
      <w:r w:rsidRPr="00355A81">
        <w:rPr>
          <w:rFonts w:ascii="Times New Roman" w:hAnsi="Times New Roman"/>
          <w:color w:val="000000"/>
          <w:spacing w:val="6"/>
          <w:sz w:val="26"/>
          <w:szCs w:val="26"/>
        </w:rPr>
        <w:t xml:space="preserve">Учет успеваемости учащихся проводится преподавателем на основе текущих занятий, их посещений, </w:t>
      </w:r>
      <w:r w:rsidRPr="00355A81">
        <w:rPr>
          <w:rFonts w:ascii="Times New Roman" w:hAnsi="Times New Roman"/>
          <w:color w:val="000000"/>
          <w:spacing w:val="3"/>
          <w:sz w:val="26"/>
          <w:szCs w:val="26"/>
        </w:rPr>
        <w:t>индивидуальной и групповой проверки знаний хоровых партий.</w:t>
      </w:r>
    </w:p>
    <w:p w:rsidR="00355A81" w:rsidRPr="00355A81" w:rsidRDefault="00355A81" w:rsidP="00627C65">
      <w:pPr>
        <w:shd w:val="clear" w:color="auto" w:fill="FFFFFF"/>
        <w:spacing w:after="0"/>
        <w:jc w:val="both"/>
        <w:rPr>
          <w:rFonts w:ascii="Times New Roman" w:hAnsi="Times New Roman"/>
          <w:color w:val="000000"/>
          <w:spacing w:val="2"/>
          <w:sz w:val="26"/>
          <w:szCs w:val="26"/>
        </w:rPr>
      </w:pPr>
      <w:r w:rsidRPr="00355A81">
        <w:rPr>
          <w:rFonts w:ascii="Times New Roman" w:hAnsi="Times New Roman"/>
          <w:color w:val="000000"/>
          <w:spacing w:val="3"/>
          <w:sz w:val="26"/>
          <w:szCs w:val="26"/>
        </w:rPr>
        <w:t xml:space="preserve">При оценке учащегося учитывается </w:t>
      </w:r>
      <w:r w:rsidRPr="00355A81">
        <w:rPr>
          <w:rFonts w:ascii="Times New Roman" w:hAnsi="Times New Roman"/>
          <w:color w:val="000000"/>
          <w:spacing w:val="2"/>
          <w:sz w:val="26"/>
          <w:szCs w:val="26"/>
        </w:rPr>
        <w:t xml:space="preserve">также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w:t>
      </w:r>
      <w:r w:rsidRPr="00355A81">
        <w:rPr>
          <w:rFonts w:ascii="Times New Roman" w:hAnsi="Times New Roman"/>
          <w:color w:val="000000"/>
          <w:spacing w:val="2"/>
          <w:sz w:val="26"/>
          <w:szCs w:val="26"/>
        </w:rPr>
        <w:lastRenderedPageBreak/>
        <w:t xml:space="preserve">анализирует динамику усвоения им учебного материала, степень его прилежания, всеми средствами стимулируя его интерес к учебе. </w:t>
      </w:r>
    </w:p>
    <w:p w:rsidR="00355A81" w:rsidRPr="00355A81" w:rsidRDefault="00355A81" w:rsidP="00627C65">
      <w:pPr>
        <w:spacing w:after="0"/>
        <w:outlineLvl w:val="0"/>
        <w:rPr>
          <w:rFonts w:ascii="Times New Roman" w:eastAsia="ヒラギノ角ゴ Pro W3" w:hAnsi="Times New Roman"/>
          <w:sz w:val="26"/>
          <w:szCs w:val="26"/>
        </w:rPr>
      </w:pPr>
      <w:r w:rsidRPr="00355A81">
        <w:rPr>
          <w:rFonts w:ascii="Times New Roman" w:eastAsia="Geeza Pro" w:hAnsi="Times New Roman"/>
          <w:sz w:val="26"/>
          <w:szCs w:val="26"/>
        </w:rPr>
        <w:t>При выведении итоговой (переводной) оценки учитывается следующее:</w:t>
      </w:r>
    </w:p>
    <w:p w:rsidR="00355A81" w:rsidRPr="00355A81" w:rsidRDefault="00355A81" w:rsidP="00A90E03">
      <w:pPr>
        <w:pStyle w:val="a3"/>
        <w:numPr>
          <w:ilvl w:val="0"/>
          <w:numId w:val="10"/>
        </w:numPr>
        <w:spacing w:after="0"/>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оценка годовой работы ученика;</w:t>
      </w:r>
    </w:p>
    <w:p w:rsidR="00355A81" w:rsidRPr="00355A81" w:rsidRDefault="00355A81" w:rsidP="00A90E03">
      <w:pPr>
        <w:pStyle w:val="a3"/>
        <w:numPr>
          <w:ilvl w:val="0"/>
          <w:numId w:val="10"/>
        </w:numPr>
        <w:spacing w:after="0"/>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оценка на зачете (академическом концерте);</w:t>
      </w:r>
    </w:p>
    <w:p w:rsidR="00355A81" w:rsidRPr="00355A81" w:rsidRDefault="00355A81" w:rsidP="00A90E03">
      <w:pPr>
        <w:pStyle w:val="a3"/>
        <w:numPr>
          <w:ilvl w:val="0"/>
          <w:numId w:val="10"/>
        </w:numPr>
        <w:spacing w:after="0"/>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другие выступления ученика в течение учебного года.</w:t>
      </w:r>
    </w:p>
    <w:p w:rsidR="00355A81" w:rsidRPr="00355A81" w:rsidRDefault="00355A81" w:rsidP="00627C65">
      <w:pPr>
        <w:pStyle w:val="Body1"/>
        <w:spacing w:line="276" w:lineRule="auto"/>
        <w:rPr>
          <w:rFonts w:ascii="Times New Roman" w:hAnsi="Times New Roman"/>
          <w:b/>
          <w:i/>
          <w:color w:val="auto"/>
          <w:sz w:val="26"/>
          <w:szCs w:val="26"/>
          <w:lang w:val="ru-RU"/>
        </w:rPr>
      </w:pPr>
      <w:r w:rsidRPr="00355A81">
        <w:rPr>
          <w:rFonts w:ascii="Times New Roman" w:eastAsia="Helvetica" w:hAnsi="Times New Roman"/>
          <w:i/>
          <w:color w:val="auto"/>
          <w:sz w:val="26"/>
          <w:szCs w:val="26"/>
          <w:lang w:val="ru-RU"/>
        </w:rPr>
        <w:t>Критерии оценок</w:t>
      </w:r>
    </w:p>
    <w:p w:rsidR="00355A81" w:rsidRPr="00355A81" w:rsidRDefault="00355A81" w:rsidP="00627C65">
      <w:pPr>
        <w:pStyle w:val="aa"/>
        <w:spacing w:line="276" w:lineRule="auto"/>
        <w:jc w:val="both"/>
        <w:rPr>
          <w:rFonts w:ascii="Times New Roman" w:hAnsi="Times New Roman" w:cs="Times New Roman"/>
          <w:color w:val="auto"/>
          <w:sz w:val="26"/>
          <w:szCs w:val="26"/>
        </w:rPr>
      </w:pPr>
      <w:r w:rsidRPr="00355A81">
        <w:rPr>
          <w:rFonts w:ascii="Times New Roman" w:hAnsi="Times New Roman" w:cs="Times New Roman"/>
          <w:color w:val="auto"/>
          <w:sz w:val="26"/>
          <w:szCs w:val="26"/>
        </w:rPr>
        <w:t>По итогам исполнения программы на зачете, академическом прослушивании или зачете выставляется оценка по пятибалльной системе:</w:t>
      </w:r>
    </w:p>
    <w:tbl>
      <w:tblPr>
        <w:tblStyle w:val="ab"/>
        <w:tblW w:w="0" w:type="auto"/>
        <w:tblLook w:val="04A0"/>
      </w:tblPr>
      <w:tblGrid>
        <w:gridCol w:w="3510"/>
        <w:gridCol w:w="6061"/>
      </w:tblGrid>
      <w:tr w:rsidR="00627C65" w:rsidRPr="00627C65" w:rsidTr="00F16503">
        <w:tc>
          <w:tcPr>
            <w:tcW w:w="3510" w:type="dxa"/>
          </w:tcPr>
          <w:p w:rsidR="00627C65" w:rsidRPr="00627C65" w:rsidRDefault="00627C65" w:rsidP="00627C65">
            <w:pPr>
              <w:pStyle w:val="aa"/>
              <w:jc w:val="center"/>
              <w:rPr>
                <w:rFonts w:ascii="Times New Roman" w:hAnsi="Times New Roman" w:cs="Times New Roman"/>
                <w:b/>
                <w:color w:val="auto"/>
                <w:sz w:val="26"/>
                <w:szCs w:val="26"/>
              </w:rPr>
            </w:pPr>
            <w:r w:rsidRPr="00627C65">
              <w:rPr>
                <w:rFonts w:ascii="Times New Roman" w:hAnsi="Times New Roman" w:cs="Times New Roman"/>
                <w:b/>
                <w:color w:val="auto"/>
                <w:sz w:val="26"/>
                <w:szCs w:val="26"/>
              </w:rPr>
              <w:t>Оценка</w:t>
            </w:r>
          </w:p>
        </w:tc>
        <w:tc>
          <w:tcPr>
            <w:tcW w:w="6061" w:type="dxa"/>
          </w:tcPr>
          <w:p w:rsidR="00627C65" w:rsidRPr="00627C65" w:rsidRDefault="00627C65" w:rsidP="00627C65">
            <w:pPr>
              <w:pStyle w:val="aa"/>
              <w:jc w:val="center"/>
              <w:rPr>
                <w:rFonts w:ascii="Times New Roman" w:hAnsi="Times New Roman" w:cs="Times New Roman"/>
                <w:b/>
                <w:color w:val="auto"/>
                <w:sz w:val="26"/>
                <w:szCs w:val="26"/>
              </w:rPr>
            </w:pPr>
            <w:r w:rsidRPr="00627C65">
              <w:rPr>
                <w:rFonts w:ascii="Times New Roman" w:hAnsi="Times New Roman" w:cs="Times New Roman"/>
                <w:b/>
                <w:color w:val="auto"/>
                <w:sz w:val="26"/>
                <w:szCs w:val="26"/>
              </w:rPr>
              <w:t>Критерии оценивания выступления</w:t>
            </w:r>
          </w:p>
        </w:tc>
      </w:tr>
      <w:tr w:rsidR="00627C65" w:rsidRPr="00627C65" w:rsidTr="00F16503">
        <w:tc>
          <w:tcPr>
            <w:tcW w:w="3510" w:type="dxa"/>
          </w:tcPr>
          <w:p w:rsidR="00627C65" w:rsidRPr="00627C65" w:rsidRDefault="00627C65" w:rsidP="00627C65">
            <w:pPr>
              <w:pStyle w:val="Body1"/>
              <w:rPr>
                <w:rFonts w:ascii="Times New Roman" w:hAnsi="Times New Roman"/>
                <w:sz w:val="26"/>
                <w:szCs w:val="26"/>
                <w:lang w:val="ru-RU"/>
              </w:rPr>
            </w:pPr>
            <w:r w:rsidRPr="00627C65">
              <w:rPr>
                <w:rFonts w:ascii="Times New Roman" w:hAnsi="Times New Roman"/>
                <w:sz w:val="26"/>
                <w:szCs w:val="26"/>
                <w:lang w:val="ru-RU"/>
              </w:rPr>
              <w:t>5 («отлично»)</w:t>
            </w:r>
          </w:p>
        </w:tc>
        <w:tc>
          <w:tcPr>
            <w:tcW w:w="6061" w:type="dxa"/>
          </w:tcPr>
          <w:p w:rsidR="00627C65" w:rsidRPr="00627C65" w:rsidRDefault="00627C65" w:rsidP="00627C65">
            <w:pPr>
              <w:shd w:val="clear" w:color="auto" w:fill="FFFFFF"/>
              <w:ind w:left="19" w:right="19"/>
              <w:rPr>
                <w:rFonts w:ascii="Times New Roman" w:hAnsi="Times New Roman"/>
                <w:sz w:val="26"/>
                <w:szCs w:val="26"/>
              </w:rPr>
            </w:pPr>
            <w:r w:rsidRPr="00627C65">
              <w:rPr>
                <w:rFonts w:ascii="Times New Roman" w:hAnsi="Times New Roman"/>
                <w:color w:val="000000"/>
                <w:spacing w:val="2"/>
                <w:sz w:val="26"/>
                <w:szCs w:val="26"/>
              </w:rPr>
              <w:t>регулярное посещение хора, отсутствие пропусков без уважительных причин, знание своей партии во всех произведениях, разучиваемых в хоровом классе, активная  эмоциональная работа на занятиях, участие на всех хоровых концертах коллектива</w:t>
            </w:r>
          </w:p>
        </w:tc>
      </w:tr>
      <w:tr w:rsidR="00627C65" w:rsidRPr="00627C65" w:rsidTr="00F16503">
        <w:tc>
          <w:tcPr>
            <w:tcW w:w="3510" w:type="dxa"/>
          </w:tcPr>
          <w:p w:rsidR="00627C65" w:rsidRPr="00627C65" w:rsidRDefault="00627C65" w:rsidP="00627C65">
            <w:pPr>
              <w:pStyle w:val="Body1"/>
              <w:rPr>
                <w:rFonts w:ascii="Times New Roman" w:hAnsi="Times New Roman"/>
                <w:sz w:val="26"/>
                <w:szCs w:val="26"/>
                <w:lang w:val="ru-RU"/>
              </w:rPr>
            </w:pPr>
            <w:r w:rsidRPr="00627C65">
              <w:rPr>
                <w:rFonts w:ascii="Times New Roman" w:hAnsi="Times New Roman"/>
                <w:sz w:val="26"/>
                <w:szCs w:val="26"/>
                <w:lang w:val="ru-RU"/>
              </w:rPr>
              <w:t>4 («хорошо»)</w:t>
            </w:r>
          </w:p>
        </w:tc>
        <w:tc>
          <w:tcPr>
            <w:tcW w:w="6061" w:type="dxa"/>
          </w:tcPr>
          <w:p w:rsidR="00627C65" w:rsidRPr="00627C65" w:rsidRDefault="00627C65" w:rsidP="00627C65">
            <w:pPr>
              <w:shd w:val="clear" w:color="auto" w:fill="FFFFFF"/>
              <w:ind w:left="19" w:right="19"/>
              <w:rPr>
                <w:rFonts w:ascii="Times New Roman" w:hAnsi="Times New Roman"/>
                <w:sz w:val="26"/>
                <w:szCs w:val="26"/>
              </w:rPr>
            </w:pPr>
            <w:r w:rsidRPr="00627C65">
              <w:rPr>
                <w:rFonts w:ascii="Times New Roman" w:hAnsi="Times New Roman"/>
                <w:color w:val="000000"/>
                <w:spacing w:val="2"/>
                <w:sz w:val="26"/>
                <w:szCs w:val="26"/>
              </w:rPr>
              <w:t>регулярное посещение хора, отсутствие пропусков без уважительных причин, активная работа в классе, сдача партии всей хоровой программы при недостаточной проработке трудных технических фрагментов (вокально-интонационная неточность), участие в концертах хора</w:t>
            </w:r>
          </w:p>
        </w:tc>
      </w:tr>
      <w:tr w:rsidR="00627C65" w:rsidRPr="00627C65" w:rsidTr="00F16503">
        <w:tc>
          <w:tcPr>
            <w:tcW w:w="3510" w:type="dxa"/>
          </w:tcPr>
          <w:p w:rsidR="00627C65" w:rsidRPr="00627C65" w:rsidRDefault="00627C65" w:rsidP="00627C65">
            <w:pPr>
              <w:pStyle w:val="Body1"/>
              <w:rPr>
                <w:rFonts w:ascii="Times New Roman" w:hAnsi="Times New Roman"/>
                <w:sz w:val="26"/>
                <w:szCs w:val="26"/>
                <w:lang w:val="ru-RU"/>
              </w:rPr>
            </w:pPr>
            <w:r w:rsidRPr="00627C65">
              <w:rPr>
                <w:rFonts w:ascii="Times New Roman" w:hAnsi="Times New Roman"/>
                <w:sz w:val="26"/>
                <w:szCs w:val="26"/>
                <w:lang w:val="ru-RU"/>
              </w:rPr>
              <w:t>3 («удовлетворительно»)</w:t>
            </w:r>
          </w:p>
        </w:tc>
        <w:tc>
          <w:tcPr>
            <w:tcW w:w="6061" w:type="dxa"/>
          </w:tcPr>
          <w:p w:rsidR="00627C65" w:rsidRPr="00627C65" w:rsidRDefault="00627C65" w:rsidP="00627C65">
            <w:pPr>
              <w:shd w:val="clear" w:color="auto" w:fill="FFFFFF"/>
              <w:ind w:left="19" w:right="19"/>
              <w:rPr>
                <w:rFonts w:ascii="Times New Roman" w:hAnsi="Times New Roman"/>
                <w:sz w:val="26"/>
                <w:szCs w:val="26"/>
              </w:rPr>
            </w:pPr>
            <w:r w:rsidRPr="00627C65">
              <w:rPr>
                <w:rFonts w:ascii="Times New Roman" w:hAnsi="Times New Roman"/>
                <w:color w:val="000000"/>
                <w:spacing w:val="2"/>
                <w:sz w:val="26"/>
                <w:szCs w:val="26"/>
              </w:rPr>
              <w:t>нерегулярное посещение хора, пропуски без уважительных причин, пассивная работа в классе, незнание  наизусть некоторых партитур в программе при сдаче партий, участие в обязательном отчетном концерте хора в случае пересдачи партий</w:t>
            </w:r>
          </w:p>
        </w:tc>
      </w:tr>
      <w:tr w:rsidR="00627C65" w:rsidRPr="00627C65" w:rsidTr="00F16503">
        <w:tc>
          <w:tcPr>
            <w:tcW w:w="3510" w:type="dxa"/>
          </w:tcPr>
          <w:p w:rsidR="00627C65" w:rsidRPr="00627C65" w:rsidRDefault="00627C65" w:rsidP="00627C65">
            <w:pPr>
              <w:pStyle w:val="Body1"/>
              <w:rPr>
                <w:rFonts w:ascii="Times New Roman" w:hAnsi="Times New Roman"/>
                <w:sz w:val="26"/>
                <w:szCs w:val="26"/>
                <w:lang w:val="ru-RU"/>
              </w:rPr>
            </w:pPr>
            <w:r w:rsidRPr="00627C65">
              <w:rPr>
                <w:rFonts w:ascii="Times New Roman" w:hAnsi="Times New Roman"/>
                <w:sz w:val="26"/>
                <w:szCs w:val="26"/>
                <w:lang w:val="ru-RU"/>
              </w:rPr>
              <w:t>2 («неудовлетворительно»)</w:t>
            </w:r>
          </w:p>
        </w:tc>
        <w:tc>
          <w:tcPr>
            <w:tcW w:w="6061" w:type="dxa"/>
          </w:tcPr>
          <w:p w:rsidR="00627C65" w:rsidRPr="00627C65" w:rsidRDefault="00627C65" w:rsidP="00627C65">
            <w:pPr>
              <w:shd w:val="clear" w:color="auto" w:fill="FFFFFF"/>
              <w:ind w:left="19" w:right="19"/>
              <w:rPr>
                <w:rFonts w:ascii="Times New Roman" w:hAnsi="Times New Roman"/>
                <w:sz w:val="26"/>
                <w:szCs w:val="26"/>
              </w:rPr>
            </w:pPr>
            <w:r w:rsidRPr="00627C65">
              <w:rPr>
                <w:rFonts w:ascii="Times New Roman" w:hAnsi="Times New Roman"/>
                <w:color w:val="000000"/>
                <w:spacing w:val="2"/>
                <w:sz w:val="26"/>
                <w:szCs w:val="26"/>
              </w:rPr>
              <w:t>пропуски хоровых занятий без уважительных причин, неудовлетворительная сдача партий в большинстве партитур всей программы, недопуск к выступлению на отчетный концерт</w:t>
            </w:r>
          </w:p>
        </w:tc>
      </w:tr>
      <w:tr w:rsidR="00627C65" w:rsidRPr="00627C65" w:rsidTr="00F16503">
        <w:tc>
          <w:tcPr>
            <w:tcW w:w="3510" w:type="dxa"/>
          </w:tcPr>
          <w:p w:rsidR="00627C65" w:rsidRPr="00627C65" w:rsidRDefault="00627C65" w:rsidP="00627C65">
            <w:pPr>
              <w:pStyle w:val="Body1"/>
              <w:rPr>
                <w:rFonts w:ascii="Times New Roman" w:hAnsi="Times New Roman"/>
                <w:color w:val="auto"/>
                <w:sz w:val="26"/>
                <w:szCs w:val="26"/>
                <w:lang w:val="ru-RU"/>
              </w:rPr>
            </w:pPr>
            <w:r w:rsidRPr="00627C65">
              <w:rPr>
                <w:rFonts w:ascii="Times New Roman" w:hAnsi="Times New Roman"/>
                <w:color w:val="auto"/>
                <w:sz w:val="26"/>
                <w:szCs w:val="26"/>
                <w:lang w:val="ru-RU"/>
              </w:rPr>
              <w:t>«зачет» (без отметки)</w:t>
            </w:r>
          </w:p>
        </w:tc>
        <w:tc>
          <w:tcPr>
            <w:tcW w:w="6061" w:type="dxa"/>
          </w:tcPr>
          <w:p w:rsidR="00627C65" w:rsidRPr="00627C65" w:rsidRDefault="00627C65" w:rsidP="00627C65">
            <w:pPr>
              <w:pStyle w:val="Body1"/>
              <w:rPr>
                <w:rFonts w:ascii="Times New Roman" w:hAnsi="Times New Roman"/>
                <w:color w:val="auto"/>
                <w:sz w:val="26"/>
                <w:szCs w:val="26"/>
                <w:lang w:val="ru-RU"/>
              </w:rPr>
            </w:pPr>
            <w:r w:rsidRPr="00627C65">
              <w:rPr>
                <w:rFonts w:ascii="Times New Roman" w:eastAsia="Helvetica" w:hAnsi="Times New Roman"/>
                <w:color w:val="auto"/>
                <w:sz w:val="26"/>
                <w:szCs w:val="26"/>
                <w:lang w:val="ru-RU"/>
              </w:rPr>
              <w:t>отражает достаточный уровень подготовки и исполнения на данном этапе обучения, соответствующий программным требованиям</w:t>
            </w:r>
          </w:p>
        </w:tc>
      </w:tr>
    </w:tbl>
    <w:p w:rsidR="00627C65" w:rsidRPr="00627C65" w:rsidRDefault="00627C65" w:rsidP="00627C65">
      <w:pPr>
        <w:spacing w:after="0"/>
        <w:jc w:val="both"/>
        <w:rPr>
          <w:rFonts w:ascii="Times New Roman" w:hAnsi="Times New Roman"/>
          <w:sz w:val="26"/>
          <w:szCs w:val="26"/>
        </w:rPr>
      </w:pPr>
      <w:r w:rsidRPr="00627C65">
        <w:rPr>
          <w:rFonts w:ascii="Times New Roman" w:hAnsi="Times New Roman"/>
          <w:sz w:val="26"/>
          <w:szCs w:val="26"/>
        </w:rPr>
        <w:t>Согласно ФГТ, данная система оценки качества исполнения является основной. В зависимости от сложившихся традиций того или иного образовательного учреждения и с учетом целесообразности оценка качества исполнения может быть дополнена системой «+» и «</w:t>
      </w:r>
      <w:proofErr w:type="gramStart"/>
      <w:r w:rsidRPr="00627C65">
        <w:rPr>
          <w:rFonts w:ascii="Times New Roman" w:hAnsi="Times New Roman"/>
          <w:sz w:val="26"/>
          <w:szCs w:val="26"/>
        </w:rPr>
        <w:t>-»</w:t>
      </w:r>
      <w:proofErr w:type="gramEnd"/>
      <w:r w:rsidRPr="00627C65">
        <w:rPr>
          <w:rFonts w:ascii="Times New Roman" w:hAnsi="Times New Roman"/>
          <w:sz w:val="26"/>
          <w:szCs w:val="26"/>
        </w:rPr>
        <w:t>, что даст возможность более конкретно отметить выступление учащегося.</w:t>
      </w:r>
    </w:p>
    <w:p w:rsidR="00627C65" w:rsidRPr="00627C65" w:rsidRDefault="00627C65" w:rsidP="00627C65">
      <w:pPr>
        <w:spacing w:after="0"/>
        <w:jc w:val="both"/>
        <w:rPr>
          <w:rFonts w:ascii="Times New Roman" w:hAnsi="Times New Roman"/>
          <w:sz w:val="26"/>
          <w:szCs w:val="26"/>
        </w:rPr>
      </w:pPr>
      <w:r w:rsidRPr="00627C65">
        <w:rPr>
          <w:rFonts w:ascii="Times New Roman" w:hAnsi="Times New Roman"/>
          <w:sz w:val="26"/>
          <w:szCs w:val="26"/>
        </w:rPr>
        <w:t>Фонды оценочных сре</w:t>
      </w:r>
      <w:proofErr w:type="gramStart"/>
      <w:r w:rsidRPr="00627C65">
        <w:rPr>
          <w:rFonts w:ascii="Times New Roman" w:hAnsi="Times New Roman"/>
          <w:sz w:val="26"/>
          <w:szCs w:val="26"/>
        </w:rPr>
        <w:t>дств пр</w:t>
      </w:r>
      <w:proofErr w:type="gramEnd"/>
      <w:r w:rsidRPr="00627C65">
        <w:rPr>
          <w:rFonts w:ascii="Times New Roman" w:hAnsi="Times New Roman"/>
          <w:sz w:val="26"/>
          <w:szCs w:val="26"/>
        </w:rPr>
        <w:t xml:space="preserve">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хорового искусства. </w:t>
      </w:r>
    </w:p>
    <w:p w:rsidR="00627C65" w:rsidRPr="00627C65" w:rsidRDefault="00627C65" w:rsidP="00627C65">
      <w:pPr>
        <w:pStyle w:val="Body1"/>
        <w:spacing w:line="276" w:lineRule="auto"/>
        <w:rPr>
          <w:rFonts w:ascii="Times New Roman" w:hAnsi="Times New Roman"/>
          <w:b/>
          <w:color w:val="auto"/>
          <w:sz w:val="26"/>
          <w:szCs w:val="26"/>
          <w:lang w:val="ru-RU"/>
        </w:rPr>
      </w:pPr>
      <w:r w:rsidRPr="00627C65">
        <w:rPr>
          <w:rFonts w:ascii="Times New Roman" w:hAnsi="Times New Roman"/>
          <w:b/>
          <w:color w:val="auto"/>
          <w:sz w:val="26"/>
          <w:szCs w:val="26"/>
          <w:lang w:val="ru-RU"/>
        </w:rPr>
        <w:t>Методическое обеспечение учебного процесса</w:t>
      </w:r>
    </w:p>
    <w:p w:rsidR="00627C65" w:rsidRPr="00627C65" w:rsidRDefault="00627C65" w:rsidP="00627C65">
      <w:pPr>
        <w:pStyle w:val="Body1"/>
        <w:spacing w:line="276" w:lineRule="auto"/>
        <w:rPr>
          <w:rFonts w:ascii="Times New Roman" w:hAnsi="Times New Roman"/>
          <w:i/>
          <w:color w:val="auto"/>
          <w:sz w:val="26"/>
          <w:szCs w:val="26"/>
          <w:lang w:val="ru-RU"/>
        </w:rPr>
      </w:pPr>
      <w:r w:rsidRPr="00627C65">
        <w:rPr>
          <w:rFonts w:ascii="Times New Roman" w:hAnsi="Times New Roman"/>
          <w:i/>
          <w:color w:val="auto"/>
          <w:sz w:val="26"/>
          <w:szCs w:val="26"/>
          <w:lang w:val="ru-RU"/>
        </w:rPr>
        <w:t xml:space="preserve"> Методические рекомендации педагогическим работникам</w:t>
      </w:r>
    </w:p>
    <w:p w:rsidR="00627C65" w:rsidRPr="00627C65" w:rsidRDefault="00627C65" w:rsidP="00627C65">
      <w:pPr>
        <w:spacing w:after="0"/>
        <w:jc w:val="both"/>
        <w:rPr>
          <w:rFonts w:ascii="Times New Roman" w:hAnsi="Times New Roman"/>
          <w:sz w:val="26"/>
          <w:szCs w:val="26"/>
        </w:rPr>
      </w:pPr>
      <w:r w:rsidRPr="00627C65">
        <w:rPr>
          <w:rFonts w:ascii="Times New Roman" w:hAnsi="Times New Roman"/>
          <w:sz w:val="26"/>
          <w:szCs w:val="26"/>
        </w:rPr>
        <w:t xml:space="preserve">Задача руководителя хорового класса – пробудить у детей любовь к хоровому пению, сформировать необходимые навыки и выработать потребность в </w:t>
      </w:r>
      <w:proofErr w:type="gramStart"/>
      <w:r w:rsidRPr="00627C65">
        <w:rPr>
          <w:rFonts w:ascii="Times New Roman" w:hAnsi="Times New Roman"/>
          <w:sz w:val="26"/>
          <w:szCs w:val="26"/>
        </w:rPr>
        <w:lastRenderedPageBreak/>
        <w:t>систематическом</w:t>
      </w:r>
      <w:proofErr w:type="gramEnd"/>
      <w:r w:rsidRPr="00627C65">
        <w:rPr>
          <w:rFonts w:ascii="Times New Roman" w:hAnsi="Times New Roman"/>
          <w:sz w:val="26"/>
          <w:szCs w:val="26"/>
        </w:rPr>
        <w:t xml:space="preserve"> коллективном музицировании, учитывая, что хоровое пение – наиболее доступный вид подобной деятельности.</w:t>
      </w:r>
    </w:p>
    <w:p w:rsidR="00627C65" w:rsidRPr="00627C65" w:rsidRDefault="00627C65" w:rsidP="00627C65">
      <w:pPr>
        <w:spacing w:after="0"/>
        <w:jc w:val="both"/>
        <w:rPr>
          <w:rFonts w:ascii="Times New Roman" w:hAnsi="Times New Roman"/>
          <w:sz w:val="26"/>
          <w:szCs w:val="26"/>
        </w:rPr>
      </w:pPr>
      <w:r w:rsidRPr="00627C65">
        <w:rPr>
          <w:rFonts w:ascii="Times New Roman" w:hAnsi="Times New Roman"/>
          <w:sz w:val="26"/>
          <w:szCs w:val="26"/>
        </w:rPr>
        <w:t>На занятиях должны активно использоваться знания нотной грамоты и навыки сольфеджирования, так как работа по нотам, а затем и хоровым партитурам помогает учащимся воспринимать музыкальные произведения сознательно, значительно ускоряет процесс разучивания. Пение по нотам необходимо  сочетать с пением по слуху, так как именно пение по слуху способствует развитию музыкальной памяти.</w:t>
      </w:r>
    </w:p>
    <w:p w:rsidR="00627C65" w:rsidRPr="00627C65" w:rsidRDefault="00627C65" w:rsidP="00627C65">
      <w:pPr>
        <w:spacing w:after="0"/>
        <w:jc w:val="both"/>
        <w:rPr>
          <w:rFonts w:ascii="Times New Roman" w:hAnsi="Times New Roman"/>
          <w:sz w:val="26"/>
          <w:szCs w:val="26"/>
        </w:rPr>
      </w:pPr>
      <w:r w:rsidRPr="00627C65">
        <w:rPr>
          <w:rFonts w:ascii="Times New Roman" w:hAnsi="Times New Roman"/>
          <w:sz w:val="26"/>
          <w:szCs w:val="26"/>
        </w:rPr>
        <w:t>На протяжении всех лет обучения педагог следит за формированием и развитием важнейших вокально-хоровых навыков учащихся (дыханием, звуковедением, ансамблем, строем, дикцией), постепенно усложняя задачи, расширяя диапазон певческих возможностей детей.</w:t>
      </w:r>
    </w:p>
    <w:p w:rsidR="00627C65" w:rsidRPr="00627C65" w:rsidRDefault="00627C65" w:rsidP="00627C65">
      <w:pPr>
        <w:spacing w:after="0"/>
        <w:jc w:val="both"/>
        <w:rPr>
          <w:rFonts w:ascii="Times New Roman" w:hAnsi="Times New Roman"/>
          <w:sz w:val="26"/>
          <w:szCs w:val="26"/>
        </w:rPr>
      </w:pPr>
      <w:r w:rsidRPr="00627C65">
        <w:rPr>
          <w:rFonts w:ascii="Times New Roman" w:hAnsi="Times New Roman"/>
          <w:sz w:val="26"/>
          <w:szCs w:val="26"/>
        </w:rPr>
        <w:t>Отбирая репертуар, педагог должен помнить о необходимости расширения музыкально-художественного кругозора детей, о том, что хоровое пение – мощное средство патриотического, художественно-эстетического, нравственного воспитания учащихся. Произведения русской и зарубежной классики должны сочетаться с произведениями современных композиторов и народными песнями разных жанров.</w:t>
      </w:r>
    </w:p>
    <w:p w:rsidR="00627C65" w:rsidRPr="00627C65" w:rsidRDefault="00627C65" w:rsidP="00627C65">
      <w:pPr>
        <w:spacing w:after="0"/>
        <w:jc w:val="both"/>
        <w:rPr>
          <w:rFonts w:ascii="Times New Roman" w:hAnsi="Times New Roman"/>
          <w:sz w:val="26"/>
          <w:szCs w:val="26"/>
        </w:rPr>
      </w:pPr>
      <w:r w:rsidRPr="00627C65">
        <w:rPr>
          <w:rFonts w:ascii="Times New Roman" w:hAnsi="Times New Roman"/>
          <w:sz w:val="26"/>
          <w:szCs w:val="26"/>
        </w:rPr>
        <w:t xml:space="preserve">Особое значение имеет работа над словом, музыкальной и поэтической фразой, формой всего произведения, над умением почувствовать и выделить кульминационные </w:t>
      </w:r>
      <w:proofErr w:type="gramStart"/>
      <w:r w:rsidRPr="00627C65">
        <w:rPr>
          <w:rFonts w:ascii="Times New Roman" w:hAnsi="Times New Roman"/>
          <w:sz w:val="26"/>
          <w:szCs w:val="26"/>
        </w:rPr>
        <w:t>моменты</w:t>
      </w:r>
      <w:proofErr w:type="gramEnd"/>
      <w:r w:rsidRPr="00627C65">
        <w:rPr>
          <w:rFonts w:ascii="Times New Roman" w:hAnsi="Times New Roman"/>
          <w:sz w:val="26"/>
          <w:szCs w:val="26"/>
        </w:rPr>
        <w:t xml:space="preserve"> как всего произведения, так и отдельных его частей.</w:t>
      </w:r>
    </w:p>
    <w:p w:rsidR="00627C65" w:rsidRPr="00627C65" w:rsidRDefault="00627C65" w:rsidP="00627C65">
      <w:pPr>
        <w:spacing w:after="0"/>
        <w:jc w:val="both"/>
        <w:rPr>
          <w:rFonts w:ascii="Times New Roman" w:hAnsi="Times New Roman"/>
          <w:sz w:val="26"/>
          <w:szCs w:val="26"/>
        </w:rPr>
      </w:pPr>
      <w:r w:rsidRPr="00627C65">
        <w:rPr>
          <w:rFonts w:ascii="Times New Roman" w:hAnsi="Times New Roman"/>
          <w:sz w:val="26"/>
          <w:szCs w:val="26"/>
        </w:rPr>
        <w:t xml:space="preserve">Постепенно, с накоплением опыта хорового исполнения, овладением вокально-хоровыми навыками, репертуар дополняется. Наряду с куплетной формой учащиеся знакомятся с многообразными жанрами хоровой музыки.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 музыкального языка различных эпох. Такие беседы способствуют обогащению музыкального кругозора учащихся, помогают формировать их художественную культуру. </w:t>
      </w:r>
    </w:p>
    <w:p w:rsidR="00627C65" w:rsidRPr="00627C65" w:rsidRDefault="00627C65" w:rsidP="004E0A65">
      <w:pPr>
        <w:spacing w:after="0"/>
        <w:jc w:val="both"/>
        <w:rPr>
          <w:rFonts w:ascii="Times New Roman" w:hAnsi="Times New Roman"/>
          <w:sz w:val="26"/>
          <w:szCs w:val="26"/>
        </w:rPr>
      </w:pPr>
      <w:r w:rsidRPr="00627C65">
        <w:rPr>
          <w:rFonts w:ascii="Times New Roman" w:hAnsi="Times New Roman"/>
          <w:sz w:val="26"/>
          <w:szCs w:val="26"/>
        </w:rPr>
        <w:t xml:space="preserve">Для учащихся инструментальных отделений хоровой класс является одним из обязательных предметов, способствующих формированию навыков </w:t>
      </w:r>
      <w:proofErr w:type="gramStart"/>
      <w:r w:rsidRPr="00627C65">
        <w:rPr>
          <w:rFonts w:ascii="Times New Roman" w:hAnsi="Times New Roman"/>
          <w:sz w:val="26"/>
          <w:szCs w:val="26"/>
        </w:rPr>
        <w:t>коллективного</w:t>
      </w:r>
      <w:proofErr w:type="gramEnd"/>
      <w:r w:rsidRPr="00627C65">
        <w:rPr>
          <w:rFonts w:ascii="Times New Roman" w:hAnsi="Times New Roman"/>
          <w:sz w:val="26"/>
          <w:szCs w:val="26"/>
        </w:rPr>
        <w:t xml:space="preserve"> музицирования. Всемерно используя возможности групповых занятий, предусмотренных действующими учебными планами, нельзя забывать о том, что хор – это коллектив. Лишь </w:t>
      </w:r>
      <w:proofErr w:type="gramStart"/>
      <w:r w:rsidRPr="00627C65">
        <w:rPr>
          <w:rFonts w:ascii="Times New Roman" w:hAnsi="Times New Roman"/>
          <w:sz w:val="26"/>
          <w:szCs w:val="26"/>
        </w:rPr>
        <w:t>исходя из этого  можно профессионально строить</w:t>
      </w:r>
      <w:proofErr w:type="gramEnd"/>
      <w:r w:rsidRPr="00627C65">
        <w:rPr>
          <w:rFonts w:ascii="Times New Roman" w:hAnsi="Times New Roman"/>
          <w:sz w:val="26"/>
          <w:szCs w:val="26"/>
        </w:rPr>
        <w:t xml:space="preserve"> работу над всеми компонентами хорового звучания. Так, при организации учебного процесса в школе целесообразно руководствоваться интересами и возможностями коллективных форм занятий, координируя их </w:t>
      </w:r>
      <w:proofErr w:type="gramStart"/>
      <w:r w:rsidRPr="00627C65">
        <w:rPr>
          <w:rFonts w:ascii="Times New Roman" w:hAnsi="Times New Roman"/>
          <w:sz w:val="26"/>
          <w:szCs w:val="26"/>
        </w:rPr>
        <w:t>с</w:t>
      </w:r>
      <w:proofErr w:type="gramEnd"/>
      <w:r w:rsidRPr="00627C65">
        <w:rPr>
          <w:rFonts w:ascii="Times New Roman" w:hAnsi="Times New Roman"/>
          <w:sz w:val="26"/>
          <w:szCs w:val="26"/>
        </w:rPr>
        <w:t xml:space="preserve"> групповыми, мелкогрупповыми и даже индивидуальными. Такой организационный принцип будет способствовать успешной работе хорового класса как исполнительского коллектива.                                                                                                            </w:t>
      </w:r>
    </w:p>
    <w:p w:rsidR="00627C65" w:rsidRPr="00627C65" w:rsidRDefault="00627C65" w:rsidP="00627C65">
      <w:pPr>
        <w:pStyle w:val="a3"/>
        <w:tabs>
          <w:tab w:val="left" w:pos="142"/>
          <w:tab w:val="left" w:pos="567"/>
        </w:tabs>
        <w:spacing w:after="0"/>
        <w:ind w:left="0"/>
        <w:outlineLvl w:val="0"/>
        <w:rPr>
          <w:rFonts w:ascii="Times New Roman" w:eastAsia="ヒラギノ角ゴ Pro W3" w:hAnsi="Times New Roman"/>
          <w:b/>
          <w:i/>
          <w:sz w:val="26"/>
          <w:szCs w:val="26"/>
        </w:rPr>
      </w:pPr>
      <w:r w:rsidRPr="00627C65">
        <w:rPr>
          <w:rFonts w:ascii="Times New Roman" w:eastAsia="Helvetica" w:hAnsi="Times New Roman"/>
          <w:b/>
          <w:i/>
          <w:sz w:val="26"/>
          <w:szCs w:val="26"/>
        </w:rPr>
        <w:t>Методические рекомендации по организации самостоятельной работы</w:t>
      </w:r>
    </w:p>
    <w:p w:rsidR="00627C65" w:rsidRPr="00627C65" w:rsidRDefault="00627C65" w:rsidP="00627C65">
      <w:pPr>
        <w:pStyle w:val="a3"/>
        <w:spacing w:after="0"/>
        <w:ind w:left="0"/>
        <w:outlineLvl w:val="0"/>
        <w:rPr>
          <w:rFonts w:ascii="Times New Roman" w:eastAsia="Geeza Pro" w:hAnsi="Times New Roman"/>
          <w:sz w:val="26"/>
          <w:szCs w:val="26"/>
        </w:rPr>
      </w:pPr>
      <w:r w:rsidRPr="00627C65">
        <w:rPr>
          <w:rFonts w:ascii="Times New Roman" w:eastAsia="Geeza Pro" w:hAnsi="Times New Roman"/>
          <w:sz w:val="26"/>
          <w:szCs w:val="26"/>
        </w:rPr>
        <w:t>Объем самостоятельной работы учащихся определяется с учетом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627C65" w:rsidRPr="00627C65" w:rsidRDefault="00627C65" w:rsidP="00627C65">
      <w:pPr>
        <w:shd w:val="clear" w:color="auto" w:fill="FFFFFF"/>
        <w:spacing w:after="0"/>
        <w:jc w:val="both"/>
        <w:rPr>
          <w:rFonts w:ascii="Times New Roman" w:hAnsi="Times New Roman"/>
          <w:color w:val="000000"/>
          <w:sz w:val="26"/>
          <w:szCs w:val="26"/>
        </w:rPr>
      </w:pPr>
      <w:r w:rsidRPr="00627C65">
        <w:rPr>
          <w:rFonts w:ascii="Times New Roman" w:hAnsi="Times New Roman"/>
          <w:color w:val="000000"/>
          <w:sz w:val="26"/>
          <w:szCs w:val="26"/>
        </w:rPr>
        <w:lastRenderedPageBreak/>
        <w:t>Необходимым условием самостоятельной работы учащегося в классе хорового пения является домашняя работа. Прежде всего, она должна заключаться в систематической проработке своей хоровой партии в произведениях, изучаемых в хоровом классе. Учащийся регулярно готовится дома к контрольной сдаче партий произведений. В результате домашней подготовки учащийся при сдаче партий должен уметь выразительно исполнять свой хоровой голос в звучании всей хоровой фактуры без сопровождения.</w:t>
      </w:r>
    </w:p>
    <w:p w:rsidR="00627C65" w:rsidRPr="00627C65" w:rsidRDefault="00627C65" w:rsidP="00627C65">
      <w:pPr>
        <w:widowControl w:val="0"/>
        <w:autoSpaceDE w:val="0"/>
        <w:autoSpaceDN w:val="0"/>
        <w:adjustRightInd w:val="0"/>
        <w:spacing w:after="0"/>
        <w:jc w:val="both"/>
        <w:rPr>
          <w:rFonts w:ascii="Times New Roman" w:hAnsi="Times New Roman"/>
          <w:sz w:val="26"/>
          <w:szCs w:val="26"/>
        </w:rPr>
      </w:pPr>
      <w:r w:rsidRPr="00627C65">
        <w:rPr>
          <w:rFonts w:ascii="Times New Roman" w:hAnsi="Times New Roman"/>
          <w:sz w:val="26"/>
          <w:szCs w:val="26"/>
        </w:rPr>
        <w:t>Выполнение обучающимся домашнего задания должно контролироваться преподавателем и обеспечиваться партитурами и нотными изданиями, хрестоматиями, клавирами, в соответствии с программными требованиями по данному предмету.</w:t>
      </w:r>
    </w:p>
    <w:p w:rsidR="00627C65" w:rsidRPr="00627C65" w:rsidRDefault="00627C65" w:rsidP="004E0A65">
      <w:pPr>
        <w:pStyle w:val="Body1"/>
        <w:spacing w:line="276" w:lineRule="auto"/>
        <w:rPr>
          <w:rFonts w:ascii="Times New Roman" w:hAnsi="Times New Roman"/>
          <w:color w:val="auto"/>
          <w:sz w:val="26"/>
          <w:szCs w:val="26"/>
          <w:lang w:val="ru-RU"/>
        </w:rPr>
      </w:pPr>
      <w:r w:rsidRPr="00627C65">
        <w:rPr>
          <w:rFonts w:ascii="Times New Roman" w:eastAsia="Helvetica" w:hAnsi="Times New Roman"/>
          <w:b/>
          <w:color w:val="auto"/>
          <w:sz w:val="26"/>
          <w:szCs w:val="26"/>
          <w:lang w:val="ru-RU"/>
        </w:rPr>
        <w:t>Списки рекомендуемой нотной и методической литературы</w:t>
      </w:r>
    </w:p>
    <w:p w:rsidR="00627C65" w:rsidRPr="00627C65" w:rsidRDefault="00627C65" w:rsidP="00627C65">
      <w:pPr>
        <w:pStyle w:val="Body1"/>
        <w:tabs>
          <w:tab w:val="left" w:pos="567"/>
        </w:tabs>
        <w:spacing w:line="276" w:lineRule="auto"/>
        <w:rPr>
          <w:rFonts w:ascii="Times New Roman" w:hAnsi="Times New Roman"/>
          <w:b/>
          <w:i/>
          <w:color w:val="auto"/>
          <w:sz w:val="26"/>
          <w:szCs w:val="26"/>
          <w:lang w:val="ru-RU"/>
        </w:rPr>
      </w:pPr>
      <w:r w:rsidRPr="00627C65">
        <w:rPr>
          <w:rFonts w:ascii="Times New Roman" w:eastAsia="Helvetica" w:hAnsi="Times New Roman"/>
          <w:b/>
          <w:i/>
          <w:color w:val="auto"/>
          <w:sz w:val="26"/>
          <w:szCs w:val="26"/>
          <w:lang w:val="ru-RU"/>
        </w:rPr>
        <w:t>Список  рекомендуемых нотных сборников</w:t>
      </w:r>
    </w:p>
    <w:p w:rsidR="00627C65" w:rsidRPr="00627C65" w:rsidRDefault="00627C65" w:rsidP="00627C65">
      <w:pPr>
        <w:pStyle w:val="a8"/>
        <w:spacing w:line="276" w:lineRule="auto"/>
        <w:ind w:firstLine="709"/>
        <w:jc w:val="both"/>
        <w:rPr>
          <w:sz w:val="26"/>
          <w:szCs w:val="26"/>
        </w:rPr>
      </w:pPr>
      <w:r w:rsidRPr="00627C65">
        <w:rPr>
          <w:sz w:val="26"/>
          <w:szCs w:val="26"/>
        </w:rPr>
        <w:t xml:space="preserve">Бандина А., Попов В., Тихеева Л. «Школа хорового пения», Вып. 1,2. М.,1966 </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 xml:space="preserve">«Каноны для детского хора», сост. Струве Г. М., 2001 </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 xml:space="preserve">«Песни для детского хора», Вып. 5. Хоровые произведения русских и зарубежных композиторов, сост. Соколов В. М., 1963 </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 xml:space="preserve">«Песни для детского хора», Вып. 12, сост. Соколов В. М., 1975 </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«Поет детская хоровая студия «Пионерия», сост. Струве Г. М., 1989</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 xml:space="preserve">«Поющее детство». Произведения для детского хора (сост. Мякишев И.), М., 2002  </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 xml:space="preserve">Рубинштейн А. «Избранные хоры», М., 1979 </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 xml:space="preserve">Соколов В. «Обработки и переложения для детского хора». М., 1969 </w:t>
      </w:r>
    </w:p>
    <w:p w:rsidR="00627C65" w:rsidRPr="00627C65" w:rsidRDefault="00627C65" w:rsidP="00627C65">
      <w:pPr>
        <w:shd w:val="clear" w:color="auto" w:fill="FFFFFF"/>
        <w:spacing w:after="0"/>
        <w:ind w:firstLine="709"/>
        <w:jc w:val="both"/>
        <w:rPr>
          <w:rFonts w:ascii="Times New Roman" w:hAnsi="Times New Roman"/>
          <w:sz w:val="26"/>
          <w:szCs w:val="26"/>
        </w:rPr>
      </w:pPr>
      <w:r w:rsidRPr="00627C65">
        <w:rPr>
          <w:rFonts w:ascii="Times New Roman" w:hAnsi="Times New Roman"/>
          <w:sz w:val="26"/>
          <w:szCs w:val="26"/>
        </w:rPr>
        <w:t>Тугаринов Ю. «Произведения для детского хора», 2-е издание. «Современная музыка», 2009</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 xml:space="preserve">«Хоры без сопровождения», для начинающих детских хоровых коллективов. Сост. Соколов В. Вып. 1, 2.  М., 1965 </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 xml:space="preserve">Чесноков П. «Собрание духовно-музыкальных сочинений», Тетр.4, М., 1995 </w:t>
      </w:r>
    </w:p>
    <w:p w:rsidR="00627C65" w:rsidRPr="00627C65" w:rsidRDefault="00627C65" w:rsidP="004E0A65">
      <w:pPr>
        <w:pStyle w:val="Body1"/>
        <w:tabs>
          <w:tab w:val="left" w:pos="567"/>
        </w:tabs>
        <w:spacing w:line="276" w:lineRule="auto"/>
        <w:rPr>
          <w:rFonts w:ascii="Times New Roman" w:hAnsi="Times New Roman"/>
          <w:b/>
          <w:i/>
          <w:color w:val="auto"/>
          <w:sz w:val="26"/>
          <w:szCs w:val="26"/>
          <w:lang w:val="ru-RU"/>
        </w:rPr>
      </w:pPr>
      <w:r w:rsidRPr="00627C65">
        <w:rPr>
          <w:rFonts w:ascii="Times New Roman" w:hAnsi="Times New Roman"/>
          <w:b/>
          <w:i/>
          <w:color w:val="auto"/>
          <w:sz w:val="26"/>
          <w:szCs w:val="26"/>
          <w:lang w:val="ru-RU"/>
        </w:rPr>
        <w:t>Список рекомендуемой методической литературы</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Дмитриев Л. Основы вокальной методики. – М.: Музыка, 2000</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Добровольская Н. Вокально-хоровые упражнения в детском хоре. М., 1987</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Михайлова М. Развитие музыкальных способностей детей. – Ярославль, «Академия развития», 1997</w:t>
      </w:r>
    </w:p>
    <w:p w:rsidR="00627C65" w:rsidRPr="00627C65" w:rsidRDefault="00627C65" w:rsidP="00A90E03">
      <w:pPr>
        <w:pStyle w:val="a3"/>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 xml:space="preserve">Самарин В., Осеннева М., Уколова Л. Методика работы с детским вокально-хоровым коллективом. – М.: </w:t>
      </w:r>
      <w:r w:rsidRPr="00627C65">
        <w:rPr>
          <w:rFonts w:ascii="Times New Roman" w:hAnsi="Times New Roman"/>
          <w:sz w:val="26"/>
          <w:szCs w:val="26"/>
          <w:lang w:val="en-US"/>
        </w:rPr>
        <w:t>Academia</w:t>
      </w:r>
      <w:r w:rsidRPr="00627C65">
        <w:rPr>
          <w:rFonts w:ascii="Times New Roman" w:hAnsi="Times New Roman"/>
          <w:sz w:val="26"/>
          <w:szCs w:val="26"/>
        </w:rPr>
        <w:t>, 1999</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Струве Г. Школьный хор. М.,1981</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Теория и методика музыкального образования детей: Научно-методическое пособие/ Л.В.Школяр, М.С.Красильникова, Е.Д.Критская и др. – М., 1998</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Халабузарь П., Попов В. Теория и методика музыкального воспитания. – Санкт-Петербург, 2000</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Халабузарь П., Попов В., Добровольская Н. Методика музыкального воспитания. Учебное пособие. М.,1990</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Соколов В. Работа с хором.2-е издание. - М.,1983</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Стулова Г. Теория и практика работы с хором. - М., 2002</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lastRenderedPageBreak/>
        <w:t xml:space="preserve">Стулова Г. Хоровой класс: Теория и практика работы в детском хоре. </w:t>
      </w:r>
      <w:proofErr w:type="gramStart"/>
      <w:r w:rsidRPr="00627C65">
        <w:rPr>
          <w:rFonts w:ascii="Times New Roman" w:hAnsi="Times New Roman"/>
          <w:sz w:val="26"/>
          <w:szCs w:val="26"/>
        </w:rPr>
        <w:t>-М</w:t>
      </w:r>
      <w:proofErr w:type="gramEnd"/>
      <w:r w:rsidRPr="00627C65">
        <w:rPr>
          <w:rFonts w:ascii="Times New Roman" w:hAnsi="Times New Roman"/>
          <w:sz w:val="26"/>
          <w:szCs w:val="26"/>
        </w:rPr>
        <w:t>.,1988</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Чесноков П. Хор и управление им. - М.,1961</w:t>
      </w:r>
    </w:p>
    <w:p w:rsidR="00627C65" w:rsidRPr="00627C65" w:rsidRDefault="00627C65" w:rsidP="004E0A65">
      <w:pPr>
        <w:pStyle w:val="Body1"/>
        <w:tabs>
          <w:tab w:val="left" w:pos="567"/>
        </w:tabs>
        <w:spacing w:line="276" w:lineRule="auto"/>
        <w:rPr>
          <w:rFonts w:ascii="Times New Roman" w:hAnsi="Times New Roman"/>
          <w:b/>
          <w:i/>
          <w:color w:val="auto"/>
          <w:sz w:val="26"/>
          <w:szCs w:val="26"/>
          <w:lang w:val="ru-RU"/>
        </w:rPr>
      </w:pPr>
      <w:r w:rsidRPr="00627C65">
        <w:rPr>
          <w:rFonts w:ascii="Times New Roman" w:eastAsia="Helvetica" w:hAnsi="Times New Roman"/>
          <w:b/>
          <w:i/>
          <w:color w:val="auto"/>
          <w:sz w:val="26"/>
          <w:szCs w:val="26"/>
          <w:lang w:val="ru-RU"/>
        </w:rPr>
        <w:t xml:space="preserve">Список  </w:t>
      </w:r>
      <w:r>
        <w:rPr>
          <w:rFonts w:ascii="Times New Roman" w:eastAsia="Helvetica" w:hAnsi="Times New Roman"/>
          <w:b/>
          <w:i/>
          <w:color w:val="auto"/>
          <w:sz w:val="26"/>
          <w:szCs w:val="26"/>
          <w:lang w:val="ru-RU"/>
        </w:rPr>
        <w:t xml:space="preserve">используемых </w:t>
      </w:r>
      <w:r w:rsidRPr="00627C65">
        <w:rPr>
          <w:rFonts w:ascii="Times New Roman" w:eastAsia="Helvetica" w:hAnsi="Times New Roman"/>
          <w:b/>
          <w:i/>
          <w:color w:val="auto"/>
          <w:sz w:val="26"/>
          <w:szCs w:val="26"/>
          <w:lang w:val="ru-RU"/>
        </w:rPr>
        <w:t xml:space="preserve"> нотных сборников</w:t>
      </w:r>
    </w:p>
    <w:p w:rsidR="00355A81" w:rsidRPr="00627C65" w:rsidRDefault="004E0A65" w:rsidP="004E0A65">
      <w:pPr>
        <w:pStyle w:val="Default"/>
        <w:spacing w:line="276" w:lineRule="auto"/>
        <w:rPr>
          <w:b/>
          <w:sz w:val="26"/>
          <w:szCs w:val="26"/>
        </w:rPr>
      </w:pPr>
      <w:r>
        <w:rPr>
          <w:b/>
          <w:spacing w:val="-2"/>
          <w:sz w:val="26"/>
          <w:szCs w:val="26"/>
        </w:rPr>
        <w:t xml:space="preserve">4. </w:t>
      </w:r>
      <w:r w:rsidR="00355A81" w:rsidRPr="00627C65">
        <w:rPr>
          <w:b/>
          <w:spacing w:val="-2"/>
          <w:sz w:val="26"/>
          <w:szCs w:val="26"/>
        </w:rPr>
        <w:t>ПО.02.</w:t>
      </w:r>
      <w:r w:rsidR="00355A81" w:rsidRPr="00627C65">
        <w:rPr>
          <w:b/>
          <w:spacing w:val="2"/>
          <w:sz w:val="26"/>
          <w:szCs w:val="26"/>
        </w:rPr>
        <w:t>УП.01.</w:t>
      </w:r>
      <w:r w:rsidR="00627C65" w:rsidRPr="00627C65">
        <w:rPr>
          <w:b/>
          <w:spacing w:val="2"/>
          <w:sz w:val="26"/>
          <w:szCs w:val="26"/>
        </w:rPr>
        <w:t>СОЛЬФЕДЖИО</w:t>
      </w:r>
      <w:r w:rsidR="00355A81" w:rsidRPr="00627C65">
        <w:rPr>
          <w:b/>
          <w:spacing w:val="2"/>
          <w:sz w:val="26"/>
          <w:szCs w:val="26"/>
        </w:rPr>
        <w:t>.</w:t>
      </w:r>
      <w:r w:rsidR="00355A81" w:rsidRPr="00627C65">
        <w:rPr>
          <w:b/>
          <w:spacing w:val="-3"/>
          <w:sz w:val="26"/>
          <w:szCs w:val="26"/>
        </w:rPr>
        <w:t xml:space="preserve"> </w:t>
      </w:r>
    </w:p>
    <w:p w:rsidR="00627C65" w:rsidRPr="000E0369" w:rsidRDefault="00627C65" w:rsidP="000E0369">
      <w:pPr>
        <w:rPr>
          <w:rFonts w:ascii="Times New Roman" w:hAnsi="Times New Roman"/>
          <w:sz w:val="26"/>
          <w:szCs w:val="26"/>
        </w:rPr>
      </w:pPr>
      <w:r w:rsidRPr="000E0369">
        <w:rPr>
          <w:rFonts w:ascii="Times New Roman" w:hAnsi="Times New Roman"/>
          <w:b/>
          <w:bCs/>
          <w:spacing w:val="-1"/>
          <w:sz w:val="26"/>
          <w:szCs w:val="26"/>
        </w:rPr>
        <w:t>Пояснительная записка</w:t>
      </w:r>
    </w:p>
    <w:p w:rsidR="00627C65" w:rsidRPr="000E0369" w:rsidRDefault="00627C65" w:rsidP="000E0369">
      <w:pPr>
        <w:spacing w:after="0"/>
        <w:jc w:val="both"/>
        <w:rPr>
          <w:rFonts w:ascii="Times New Roman" w:hAnsi="Times New Roman"/>
          <w:sz w:val="26"/>
          <w:szCs w:val="26"/>
        </w:rPr>
      </w:pPr>
      <w:r w:rsidRPr="000E0369">
        <w:rPr>
          <w:rFonts w:ascii="Times New Roman" w:hAnsi="Times New Roman"/>
          <w:i/>
          <w:iCs/>
          <w:spacing w:val="8"/>
          <w:sz w:val="26"/>
          <w:szCs w:val="26"/>
        </w:rPr>
        <w:t xml:space="preserve">Характеристика   учебного    предмета,    его    место    и   роль    в </w:t>
      </w:r>
      <w:r w:rsidRPr="000E0369">
        <w:rPr>
          <w:rFonts w:ascii="Times New Roman" w:hAnsi="Times New Roman"/>
          <w:i/>
          <w:iCs/>
          <w:spacing w:val="4"/>
          <w:sz w:val="26"/>
          <w:szCs w:val="26"/>
        </w:rPr>
        <w:t>образовательном процессе</w:t>
      </w:r>
    </w:p>
    <w:p w:rsidR="00627C65" w:rsidRPr="000E0369" w:rsidRDefault="00627C65" w:rsidP="000E0369">
      <w:pPr>
        <w:pStyle w:val="12"/>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Программа учебного предмета «Сольфеджио»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 «Струнные инструменты», «Духовые и ударные инструменты», «Народные инструменты».</w:t>
      </w:r>
    </w:p>
    <w:p w:rsidR="00627C65" w:rsidRPr="000E0369" w:rsidRDefault="00627C65" w:rsidP="000E0369">
      <w:pPr>
        <w:spacing w:after="0"/>
        <w:jc w:val="both"/>
        <w:rPr>
          <w:rFonts w:ascii="Times New Roman" w:hAnsi="Times New Roman"/>
          <w:spacing w:val="-1"/>
          <w:sz w:val="26"/>
          <w:szCs w:val="26"/>
        </w:rPr>
      </w:pPr>
      <w:r w:rsidRPr="000E0369">
        <w:rPr>
          <w:rFonts w:ascii="Times New Roman" w:hAnsi="Times New Roman"/>
          <w:sz w:val="26"/>
          <w:szCs w:val="26"/>
        </w:rPr>
        <w:t xml:space="preserve">Сольфеджио является обязательным учебным предметом в детских музыкальных школах, школах искусств, реализующих программы предпрофессионального обучения. Уроки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пробуждению любви к музыке. Полученные на уроках сольфеджио знания и формируемые  </w:t>
      </w:r>
      <w:proofErr w:type="gramStart"/>
      <w:r w:rsidRPr="000E0369">
        <w:rPr>
          <w:rFonts w:ascii="Times New Roman" w:hAnsi="Times New Roman"/>
          <w:sz w:val="26"/>
          <w:szCs w:val="26"/>
        </w:rPr>
        <w:t>умения</w:t>
      </w:r>
      <w:proofErr w:type="gramEnd"/>
      <w:r w:rsidRPr="000E0369">
        <w:rPr>
          <w:rFonts w:ascii="Times New Roman" w:hAnsi="Times New Roman"/>
          <w:sz w:val="26"/>
          <w:szCs w:val="26"/>
        </w:rPr>
        <w:t xml:space="preserve"> и  навыки,  должны  помогать  ученикам   в  их занятиях   на  инструменте, а также в  изучении  других учебных</w:t>
      </w:r>
      <w:r w:rsidRPr="000E0369">
        <w:rPr>
          <w:rFonts w:ascii="Times New Roman" w:hAnsi="Times New Roman"/>
          <w:sz w:val="26"/>
          <w:szCs w:val="26"/>
        </w:rPr>
        <w:tab/>
        <w:t xml:space="preserve">      предметов дополнительных предпрофессиональных общеобразовательных программ в </w:t>
      </w:r>
      <w:r w:rsidRPr="000E0369">
        <w:rPr>
          <w:rFonts w:ascii="Times New Roman" w:hAnsi="Times New Roman"/>
          <w:spacing w:val="-1"/>
          <w:sz w:val="26"/>
          <w:szCs w:val="26"/>
        </w:rPr>
        <w:t>области музыкального искусства.</w:t>
      </w:r>
    </w:p>
    <w:p w:rsidR="00627C65" w:rsidRPr="000E0369" w:rsidRDefault="00627C65" w:rsidP="000E0369">
      <w:pPr>
        <w:spacing w:after="0"/>
        <w:jc w:val="both"/>
        <w:rPr>
          <w:rFonts w:ascii="Times New Roman" w:hAnsi="Times New Roman"/>
          <w:i/>
          <w:iCs/>
          <w:spacing w:val="8"/>
          <w:sz w:val="26"/>
          <w:szCs w:val="26"/>
        </w:rPr>
      </w:pPr>
      <w:r w:rsidRPr="000E0369">
        <w:rPr>
          <w:rFonts w:ascii="Times New Roman" w:hAnsi="Times New Roman"/>
          <w:i/>
          <w:iCs/>
          <w:spacing w:val="8"/>
          <w:sz w:val="26"/>
          <w:szCs w:val="26"/>
        </w:rPr>
        <w:t xml:space="preserve">Срок реализации учебного предмета </w:t>
      </w:r>
    </w:p>
    <w:p w:rsidR="00627C65" w:rsidRPr="000E0369" w:rsidRDefault="00627C65" w:rsidP="000E0369">
      <w:pPr>
        <w:pStyle w:val="12"/>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Срок реализации учебного предмета «Сольфеджио» для детей, поступивших в образовательное учреждение в первый класс в возрасте с шести лет шести месяцев до девяти лет по специальностям «Фортепиано», «Струнные инструменты», «Духовые и ударные инструменты», «Народные инструменты», составляет 8 лет.</w:t>
      </w:r>
    </w:p>
    <w:p w:rsidR="00627C65" w:rsidRPr="000E0369" w:rsidRDefault="00627C65" w:rsidP="004E0A65">
      <w:pPr>
        <w:spacing w:after="0"/>
        <w:jc w:val="both"/>
        <w:rPr>
          <w:rFonts w:ascii="Times New Roman" w:hAnsi="Times New Roman"/>
          <w:sz w:val="26"/>
          <w:szCs w:val="26"/>
        </w:rPr>
      </w:pPr>
      <w:r w:rsidRPr="000E0369">
        <w:rPr>
          <w:rFonts w:ascii="Times New Roman" w:hAnsi="Times New Roman"/>
          <w:sz w:val="26"/>
          <w:szCs w:val="26"/>
        </w:rPr>
        <w:t xml:space="preserve">Срок реализации учебного предмета «Сольфеджио» для детей, не </w:t>
      </w:r>
      <w:r w:rsidRPr="000E0369">
        <w:rPr>
          <w:rFonts w:ascii="Times New Roman" w:hAnsi="Times New Roman"/>
          <w:spacing w:val="2"/>
          <w:sz w:val="26"/>
          <w:szCs w:val="26"/>
        </w:rPr>
        <w:t xml:space="preserve">закончивших освоение образовательной программы основного общего </w:t>
      </w:r>
      <w:r w:rsidRPr="000E0369">
        <w:rPr>
          <w:rFonts w:ascii="Times New Roman" w:hAnsi="Times New Roman"/>
          <w:spacing w:val="6"/>
          <w:sz w:val="26"/>
          <w:szCs w:val="26"/>
        </w:rPr>
        <w:t xml:space="preserve">образования или среднего (полного) общего образования и планирующих </w:t>
      </w:r>
      <w:r w:rsidRPr="000E0369">
        <w:rPr>
          <w:rFonts w:ascii="Times New Roman" w:hAnsi="Times New Roman"/>
          <w:sz w:val="26"/>
          <w:szCs w:val="26"/>
        </w:rPr>
        <w:t xml:space="preserve">поступление в образовательные учреждения, реализующие основные профессиональные образовательные программы в области музыкального </w:t>
      </w:r>
      <w:r w:rsidRPr="000E0369">
        <w:rPr>
          <w:rFonts w:ascii="Times New Roman" w:hAnsi="Times New Roman"/>
          <w:spacing w:val="-1"/>
          <w:sz w:val="26"/>
          <w:szCs w:val="26"/>
        </w:rPr>
        <w:t>искусства, может быть увеличен на один год.</w:t>
      </w:r>
    </w:p>
    <w:p w:rsidR="00627C65" w:rsidRPr="000E0369" w:rsidRDefault="00627C65" w:rsidP="004E0A65">
      <w:pPr>
        <w:spacing w:after="0"/>
        <w:jc w:val="both"/>
        <w:rPr>
          <w:rFonts w:ascii="Times New Roman" w:hAnsi="Times New Roman"/>
          <w:bCs/>
          <w:i/>
          <w:iCs/>
          <w:sz w:val="26"/>
          <w:szCs w:val="26"/>
        </w:rPr>
      </w:pPr>
      <w:r w:rsidRPr="000E0369">
        <w:rPr>
          <w:rFonts w:ascii="Times New Roman" w:hAnsi="Times New Roman"/>
          <w:bCs/>
          <w:i/>
          <w:iCs/>
          <w:sz w:val="26"/>
          <w:szCs w:val="26"/>
        </w:rPr>
        <w:t>Объем учебного времени</w:t>
      </w:r>
    </w:p>
    <w:p w:rsidR="00627C65" w:rsidRPr="000E0369" w:rsidRDefault="00627C65" w:rsidP="00627C65">
      <w:pPr>
        <w:jc w:val="both"/>
        <w:rPr>
          <w:rFonts w:ascii="Times New Roman" w:hAnsi="Times New Roman"/>
          <w:sz w:val="26"/>
          <w:szCs w:val="26"/>
        </w:rPr>
      </w:pPr>
      <w:r w:rsidRPr="000E0369">
        <w:rPr>
          <w:rFonts w:ascii="Times New Roman" w:hAnsi="Times New Roman"/>
          <w:bCs/>
          <w:iCs/>
          <w:sz w:val="26"/>
          <w:szCs w:val="26"/>
        </w:rPr>
        <w:t>Объем учебного времени</w:t>
      </w:r>
      <w:r w:rsidRPr="000E0369">
        <w:rPr>
          <w:rFonts w:ascii="Times New Roman" w:hAnsi="Times New Roman"/>
          <w:sz w:val="26"/>
          <w:szCs w:val="26"/>
        </w:rPr>
        <w:t xml:space="preserve">, предусмотренный учебным планом </w:t>
      </w:r>
      <w:r w:rsidRPr="000E0369">
        <w:rPr>
          <w:rFonts w:ascii="Times New Roman" w:hAnsi="Times New Roman"/>
          <w:spacing w:val="11"/>
          <w:sz w:val="26"/>
          <w:szCs w:val="26"/>
        </w:rPr>
        <w:t xml:space="preserve">образовательного учреждения на реализацию учебного предмета </w:t>
      </w:r>
      <w:r w:rsidRPr="000E0369">
        <w:rPr>
          <w:rFonts w:ascii="Times New Roman" w:hAnsi="Times New Roman"/>
          <w:sz w:val="26"/>
          <w:szCs w:val="26"/>
        </w:rPr>
        <w:t>«Сольфеджио»:</w:t>
      </w:r>
    </w:p>
    <w:p w:rsidR="00627C65" w:rsidRPr="000E0369" w:rsidRDefault="00627C65" w:rsidP="000E0369">
      <w:pPr>
        <w:pStyle w:val="a3"/>
        <w:ind w:left="1080"/>
        <w:jc w:val="center"/>
        <w:rPr>
          <w:rFonts w:ascii="Times New Roman" w:hAnsi="Times New Roman"/>
          <w:b/>
          <w:i/>
          <w:sz w:val="26"/>
          <w:szCs w:val="26"/>
        </w:rPr>
      </w:pPr>
      <w:r w:rsidRPr="000E0369">
        <w:rPr>
          <w:rFonts w:ascii="Times New Roman" w:hAnsi="Times New Roman"/>
          <w:b/>
          <w:i/>
          <w:spacing w:val="-1"/>
          <w:sz w:val="26"/>
          <w:szCs w:val="26"/>
        </w:rPr>
        <w:t>Нормативный срок обучения - 8 (9) лет</w:t>
      </w:r>
    </w:p>
    <w:tbl>
      <w:tblPr>
        <w:tblW w:w="0" w:type="auto"/>
        <w:tblInd w:w="324" w:type="dxa"/>
        <w:tblLayout w:type="fixed"/>
        <w:tblCellMar>
          <w:left w:w="40" w:type="dxa"/>
          <w:right w:w="40" w:type="dxa"/>
        </w:tblCellMar>
        <w:tblLook w:val="0000"/>
      </w:tblPr>
      <w:tblGrid>
        <w:gridCol w:w="4578"/>
        <w:gridCol w:w="1987"/>
        <w:gridCol w:w="1997"/>
      </w:tblGrid>
      <w:tr w:rsidR="00627C65" w:rsidRPr="000E0369" w:rsidTr="000E0369">
        <w:trPr>
          <w:trHeight w:hRule="exact" w:val="518"/>
        </w:trPr>
        <w:tc>
          <w:tcPr>
            <w:tcW w:w="4578"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pacing w:val="-4"/>
                <w:sz w:val="26"/>
                <w:szCs w:val="26"/>
              </w:rPr>
              <w:t>Классы</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pacing w:val="24"/>
                <w:sz w:val="26"/>
                <w:szCs w:val="26"/>
              </w:rPr>
              <w:t>1-8</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z w:val="26"/>
                <w:szCs w:val="26"/>
              </w:rPr>
              <w:t>9</w:t>
            </w:r>
          </w:p>
        </w:tc>
      </w:tr>
      <w:tr w:rsidR="00627C65" w:rsidRPr="000E0369" w:rsidTr="000E0369">
        <w:trPr>
          <w:trHeight w:hRule="exact" w:val="798"/>
        </w:trPr>
        <w:tc>
          <w:tcPr>
            <w:tcW w:w="4578"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both"/>
              <w:rPr>
                <w:rFonts w:ascii="Times New Roman" w:hAnsi="Times New Roman"/>
                <w:sz w:val="26"/>
                <w:szCs w:val="26"/>
              </w:rPr>
            </w:pPr>
            <w:r w:rsidRPr="000E0369">
              <w:rPr>
                <w:rFonts w:ascii="Times New Roman" w:hAnsi="Times New Roman"/>
                <w:sz w:val="26"/>
                <w:szCs w:val="26"/>
              </w:rPr>
              <w:t xml:space="preserve">Максимальная учебная нагрузка      </w:t>
            </w:r>
            <w:r w:rsidRPr="000E0369">
              <w:rPr>
                <w:rFonts w:ascii="Times New Roman" w:hAnsi="Times New Roman"/>
                <w:spacing w:val="-3"/>
                <w:sz w:val="26"/>
                <w:szCs w:val="26"/>
              </w:rPr>
              <w:t>(трудоемкость в часах)</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pacing w:val="-8"/>
                <w:sz w:val="26"/>
                <w:szCs w:val="26"/>
              </w:rPr>
              <w:t>641,5</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pacing w:val="-10"/>
                <w:sz w:val="26"/>
                <w:szCs w:val="26"/>
              </w:rPr>
              <w:t>82,5</w:t>
            </w:r>
          </w:p>
        </w:tc>
      </w:tr>
      <w:tr w:rsidR="00627C65" w:rsidRPr="000E0369" w:rsidTr="000E0369">
        <w:trPr>
          <w:trHeight w:hRule="exact" w:val="712"/>
        </w:trPr>
        <w:tc>
          <w:tcPr>
            <w:tcW w:w="4578"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both"/>
              <w:rPr>
                <w:rFonts w:ascii="Times New Roman" w:hAnsi="Times New Roman"/>
                <w:sz w:val="26"/>
                <w:szCs w:val="26"/>
              </w:rPr>
            </w:pPr>
            <w:r w:rsidRPr="000E0369">
              <w:rPr>
                <w:rFonts w:ascii="Times New Roman" w:hAnsi="Times New Roman"/>
                <w:spacing w:val="-1"/>
                <w:sz w:val="26"/>
                <w:szCs w:val="26"/>
              </w:rPr>
              <w:lastRenderedPageBreak/>
              <w:t xml:space="preserve">Количество </w:t>
            </w:r>
            <w:r w:rsidRPr="000E0369">
              <w:rPr>
                <w:rFonts w:ascii="Times New Roman" w:hAnsi="Times New Roman"/>
                <w:sz w:val="26"/>
                <w:szCs w:val="26"/>
              </w:rPr>
              <w:t>часов на аудиторные занятия</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pacing w:val="-7"/>
                <w:sz w:val="26"/>
                <w:szCs w:val="26"/>
              </w:rPr>
              <w:t>378, 5</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pacing w:val="-8"/>
                <w:sz w:val="26"/>
                <w:szCs w:val="26"/>
              </w:rPr>
              <w:t>49,5</w:t>
            </w:r>
          </w:p>
        </w:tc>
      </w:tr>
      <w:tr w:rsidR="00627C65" w:rsidRPr="000E0369" w:rsidTr="000E0369">
        <w:trPr>
          <w:trHeight w:hRule="exact" w:val="746"/>
        </w:trPr>
        <w:tc>
          <w:tcPr>
            <w:tcW w:w="4578"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both"/>
              <w:rPr>
                <w:rFonts w:ascii="Times New Roman" w:hAnsi="Times New Roman"/>
                <w:sz w:val="26"/>
                <w:szCs w:val="26"/>
              </w:rPr>
            </w:pPr>
            <w:r w:rsidRPr="000E0369">
              <w:rPr>
                <w:rFonts w:ascii="Times New Roman" w:hAnsi="Times New Roman"/>
                <w:spacing w:val="-1"/>
                <w:sz w:val="26"/>
                <w:szCs w:val="26"/>
              </w:rPr>
              <w:t xml:space="preserve">Количество </w:t>
            </w:r>
            <w:r w:rsidRPr="000E0369">
              <w:rPr>
                <w:rFonts w:ascii="Times New Roman" w:hAnsi="Times New Roman"/>
                <w:sz w:val="26"/>
                <w:szCs w:val="26"/>
              </w:rPr>
              <w:t>часов на внеаудиторные (самостоятельные) занятия</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z w:val="26"/>
                <w:szCs w:val="26"/>
              </w:rPr>
              <w:t>263</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z w:val="26"/>
                <w:szCs w:val="26"/>
              </w:rPr>
              <w:t>33</w:t>
            </w:r>
          </w:p>
        </w:tc>
      </w:tr>
    </w:tbl>
    <w:p w:rsidR="00627C65" w:rsidRPr="000E0369" w:rsidRDefault="00627C65" w:rsidP="00627C65">
      <w:pPr>
        <w:jc w:val="both"/>
        <w:rPr>
          <w:rFonts w:ascii="Times New Roman" w:hAnsi="Times New Roman"/>
          <w:i/>
          <w:iCs/>
          <w:spacing w:val="3"/>
          <w:sz w:val="26"/>
          <w:szCs w:val="26"/>
        </w:rPr>
      </w:pPr>
      <w:r w:rsidRPr="000E0369">
        <w:rPr>
          <w:rFonts w:ascii="Times New Roman" w:hAnsi="Times New Roman"/>
          <w:bCs/>
          <w:i/>
          <w:iCs/>
          <w:sz w:val="26"/>
          <w:szCs w:val="26"/>
        </w:rPr>
        <w:t>Форма проведения учебных аудиторных занятий</w:t>
      </w:r>
    </w:p>
    <w:p w:rsidR="00627C65" w:rsidRPr="000E0369" w:rsidRDefault="00627C65" w:rsidP="000E0369">
      <w:pPr>
        <w:spacing w:after="0"/>
        <w:jc w:val="both"/>
        <w:rPr>
          <w:rFonts w:ascii="Times New Roman" w:hAnsi="Times New Roman"/>
          <w:i/>
          <w:iCs/>
          <w:spacing w:val="-20"/>
          <w:sz w:val="26"/>
          <w:szCs w:val="26"/>
        </w:rPr>
      </w:pPr>
      <w:r w:rsidRPr="000E0369">
        <w:rPr>
          <w:rFonts w:ascii="Times New Roman" w:hAnsi="Times New Roman"/>
          <w:spacing w:val="3"/>
          <w:sz w:val="26"/>
          <w:szCs w:val="26"/>
        </w:rPr>
        <w:t>Форма проведения учебных аудиторных занятий: мелкогрупповая</w:t>
      </w:r>
      <w:r w:rsidRPr="000E0369">
        <w:rPr>
          <w:rFonts w:ascii="Times New Roman" w:hAnsi="Times New Roman"/>
          <w:spacing w:val="3"/>
          <w:sz w:val="26"/>
          <w:szCs w:val="26"/>
        </w:rPr>
        <w:br/>
      </w:r>
      <w:r w:rsidRPr="000E0369">
        <w:rPr>
          <w:rFonts w:ascii="Times New Roman" w:hAnsi="Times New Roman"/>
          <w:spacing w:val="1"/>
          <w:sz w:val="26"/>
          <w:szCs w:val="26"/>
        </w:rPr>
        <w:t>(от 4 до 10 человек). Продолжительность</w:t>
      </w:r>
      <w:r>
        <w:rPr>
          <w:rFonts w:ascii="Times New Roman" w:hAnsi="Times New Roman"/>
          <w:spacing w:val="1"/>
          <w:sz w:val="28"/>
          <w:szCs w:val="28"/>
        </w:rPr>
        <w:t xml:space="preserve"> урока в первом классе составляет –</w:t>
      </w:r>
      <w:r w:rsidRPr="00854DD3">
        <w:rPr>
          <w:rFonts w:ascii="Times New Roman" w:hAnsi="Times New Roman"/>
          <w:spacing w:val="1"/>
          <w:sz w:val="28"/>
          <w:szCs w:val="28"/>
        </w:rPr>
        <w:t xml:space="preserve"> </w:t>
      </w:r>
      <w:r>
        <w:rPr>
          <w:rFonts w:ascii="Times New Roman" w:hAnsi="Times New Roman"/>
          <w:spacing w:val="1"/>
          <w:sz w:val="28"/>
          <w:szCs w:val="28"/>
        </w:rPr>
        <w:t>1 академический час (</w:t>
      </w:r>
      <w:r w:rsidRPr="00854DD3">
        <w:rPr>
          <w:rFonts w:ascii="Times New Roman" w:hAnsi="Times New Roman"/>
          <w:spacing w:val="1"/>
          <w:sz w:val="28"/>
          <w:szCs w:val="28"/>
        </w:rPr>
        <w:t>45 минут</w:t>
      </w:r>
      <w:r>
        <w:rPr>
          <w:rFonts w:ascii="Times New Roman" w:hAnsi="Times New Roman"/>
          <w:spacing w:val="1"/>
          <w:sz w:val="28"/>
          <w:szCs w:val="28"/>
        </w:rPr>
        <w:t xml:space="preserve">) в неделю, со второго по девятый классы – 1,5 </w:t>
      </w:r>
      <w:r w:rsidRPr="000E0369">
        <w:rPr>
          <w:rFonts w:ascii="Times New Roman" w:hAnsi="Times New Roman"/>
          <w:spacing w:val="1"/>
          <w:sz w:val="26"/>
          <w:szCs w:val="26"/>
        </w:rPr>
        <w:t>академического часа в неделю.</w:t>
      </w:r>
    </w:p>
    <w:p w:rsidR="00627C65" w:rsidRPr="000E0369" w:rsidRDefault="00627C65" w:rsidP="000E0369">
      <w:pPr>
        <w:spacing w:after="0"/>
        <w:jc w:val="both"/>
        <w:rPr>
          <w:rFonts w:ascii="Times New Roman" w:hAnsi="Times New Roman"/>
          <w:bCs/>
          <w:i/>
          <w:iCs/>
          <w:sz w:val="26"/>
          <w:szCs w:val="26"/>
        </w:rPr>
      </w:pPr>
      <w:r w:rsidRPr="000E0369">
        <w:rPr>
          <w:rFonts w:ascii="Times New Roman" w:hAnsi="Times New Roman"/>
          <w:bCs/>
          <w:i/>
          <w:iCs/>
          <w:sz w:val="26"/>
          <w:szCs w:val="26"/>
        </w:rPr>
        <w:t>Цели и задачи предмета «Сольфеджио»</w:t>
      </w:r>
    </w:p>
    <w:p w:rsidR="00627C65" w:rsidRPr="000E0369" w:rsidRDefault="00627C65" w:rsidP="000E0369">
      <w:pPr>
        <w:spacing w:after="0"/>
        <w:jc w:val="both"/>
        <w:rPr>
          <w:rFonts w:ascii="Times New Roman" w:hAnsi="Times New Roman"/>
          <w:bCs/>
          <w:spacing w:val="-7"/>
          <w:sz w:val="26"/>
          <w:szCs w:val="26"/>
        </w:rPr>
      </w:pPr>
      <w:r w:rsidRPr="000E0369">
        <w:rPr>
          <w:rFonts w:ascii="Times New Roman" w:hAnsi="Times New Roman"/>
          <w:bCs/>
          <w:spacing w:val="-7"/>
          <w:sz w:val="26"/>
          <w:szCs w:val="26"/>
        </w:rPr>
        <w:t>Цели:</w:t>
      </w:r>
    </w:p>
    <w:p w:rsidR="00627C65" w:rsidRPr="000E0369" w:rsidRDefault="00627C65" w:rsidP="00A90E03">
      <w:pPr>
        <w:numPr>
          <w:ilvl w:val="0"/>
          <w:numId w:val="12"/>
        </w:numPr>
        <w:spacing w:after="0"/>
        <w:jc w:val="both"/>
        <w:rPr>
          <w:rFonts w:ascii="Times New Roman" w:hAnsi="Times New Roman"/>
          <w:sz w:val="26"/>
          <w:szCs w:val="26"/>
        </w:rPr>
      </w:pPr>
      <w:r w:rsidRPr="000E0369">
        <w:rPr>
          <w:rFonts w:ascii="Times New Roman" w:hAnsi="Times New Roman"/>
          <w:spacing w:val="-1"/>
          <w:sz w:val="26"/>
          <w:szCs w:val="26"/>
        </w:rPr>
        <w:t xml:space="preserve">развитие   музыкально-творческих   способностей   </w:t>
      </w:r>
      <w:proofErr w:type="gramStart"/>
      <w:r w:rsidRPr="000E0369">
        <w:rPr>
          <w:rFonts w:ascii="Times New Roman" w:hAnsi="Times New Roman"/>
          <w:spacing w:val="-1"/>
          <w:sz w:val="26"/>
          <w:szCs w:val="26"/>
        </w:rPr>
        <w:t>учащегося</w:t>
      </w:r>
      <w:proofErr w:type="gramEnd"/>
      <w:r w:rsidRPr="000E0369">
        <w:rPr>
          <w:rFonts w:ascii="Times New Roman" w:hAnsi="Times New Roman"/>
          <w:spacing w:val="-1"/>
          <w:sz w:val="26"/>
          <w:szCs w:val="26"/>
        </w:rPr>
        <w:t xml:space="preserve">   на   основе </w:t>
      </w:r>
      <w:r w:rsidRPr="000E0369">
        <w:rPr>
          <w:rFonts w:ascii="Times New Roman" w:hAnsi="Times New Roman"/>
          <w:sz w:val="26"/>
          <w:szCs w:val="26"/>
        </w:rPr>
        <w:t>приобретенных им знаний, умений, навыков в области теории музыки;</w:t>
      </w:r>
    </w:p>
    <w:p w:rsidR="00627C65" w:rsidRPr="000E0369" w:rsidRDefault="00627C65" w:rsidP="00A90E03">
      <w:pPr>
        <w:numPr>
          <w:ilvl w:val="0"/>
          <w:numId w:val="12"/>
        </w:numPr>
        <w:spacing w:after="0"/>
        <w:jc w:val="both"/>
        <w:rPr>
          <w:rFonts w:ascii="Times New Roman" w:hAnsi="Times New Roman"/>
          <w:sz w:val="26"/>
          <w:szCs w:val="26"/>
        </w:rPr>
      </w:pPr>
      <w:r w:rsidRPr="000E0369">
        <w:rPr>
          <w:rFonts w:ascii="Times New Roman" w:hAnsi="Times New Roman"/>
          <w:spacing w:val="-1"/>
          <w:sz w:val="26"/>
          <w:szCs w:val="26"/>
        </w:rPr>
        <w:t>выявление    одаренных    детей    в    области    музыкального    искусства, подготовка их к поступлению в профессиональные учебные заведения.</w:t>
      </w:r>
    </w:p>
    <w:p w:rsidR="00627C65" w:rsidRPr="000E0369" w:rsidRDefault="00627C65" w:rsidP="000E0369">
      <w:pPr>
        <w:spacing w:after="0"/>
        <w:ind w:firstLine="360"/>
        <w:jc w:val="both"/>
        <w:rPr>
          <w:rFonts w:ascii="Times New Roman" w:hAnsi="Times New Roman"/>
          <w:b/>
          <w:bCs/>
          <w:spacing w:val="-7"/>
          <w:sz w:val="26"/>
          <w:szCs w:val="26"/>
        </w:rPr>
      </w:pPr>
      <w:r w:rsidRPr="000E0369">
        <w:rPr>
          <w:rFonts w:ascii="Times New Roman" w:hAnsi="Times New Roman"/>
          <w:b/>
          <w:bCs/>
          <w:spacing w:val="-7"/>
          <w:sz w:val="26"/>
          <w:szCs w:val="26"/>
        </w:rPr>
        <w:t>Задачи:</w:t>
      </w:r>
    </w:p>
    <w:p w:rsidR="00627C65" w:rsidRPr="000E0369" w:rsidRDefault="00627C65" w:rsidP="00A90E03">
      <w:pPr>
        <w:numPr>
          <w:ilvl w:val="0"/>
          <w:numId w:val="13"/>
        </w:numPr>
        <w:spacing w:after="0"/>
        <w:jc w:val="both"/>
        <w:rPr>
          <w:rFonts w:ascii="Times New Roman" w:hAnsi="Times New Roman"/>
          <w:i/>
          <w:iCs/>
          <w:sz w:val="26"/>
          <w:szCs w:val="26"/>
        </w:rPr>
      </w:pPr>
      <w:r w:rsidRPr="000E0369">
        <w:rPr>
          <w:rFonts w:ascii="Times New Roman" w:hAnsi="Times New Roman"/>
          <w:spacing w:val="-1"/>
          <w:sz w:val="26"/>
          <w:szCs w:val="26"/>
        </w:rPr>
        <w:t>формирование комплекса знаний, умений и навыков, направленного на</w:t>
      </w:r>
      <w:r w:rsidRPr="000E0369">
        <w:rPr>
          <w:rFonts w:ascii="Times New Roman" w:hAnsi="Times New Roman"/>
          <w:spacing w:val="-1"/>
          <w:sz w:val="26"/>
          <w:szCs w:val="26"/>
        </w:rPr>
        <w:br/>
        <w:t>развитие у обучающегося музыкального слуха и памяти, чувства метроритма, музыкального восприятия и мышления, художественного     вкуса, формирование  знаний</w:t>
      </w:r>
      <w:r w:rsidRPr="000E0369">
        <w:rPr>
          <w:rFonts w:ascii="Times New Roman" w:hAnsi="Times New Roman"/>
          <w:spacing w:val="2"/>
          <w:sz w:val="26"/>
          <w:szCs w:val="26"/>
        </w:rPr>
        <w:t xml:space="preserve">  музыкальных  стилей,  владение  профессиональной </w:t>
      </w:r>
      <w:r w:rsidRPr="000E0369">
        <w:rPr>
          <w:rFonts w:ascii="Times New Roman" w:hAnsi="Times New Roman"/>
          <w:spacing w:val="-1"/>
          <w:sz w:val="26"/>
          <w:szCs w:val="26"/>
        </w:rPr>
        <w:t>музыкальной терминологией;</w:t>
      </w:r>
    </w:p>
    <w:p w:rsidR="00627C65" w:rsidRPr="000E0369" w:rsidRDefault="00627C65" w:rsidP="00A90E03">
      <w:pPr>
        <w:numPr>
          <w:ilvl w:val="0"/>
          <w:numId w:val="13"/>
        </w:numPr>
        <w:spacing w:after="0"/>
        <w:jc w:val="both"/>
        <w:rPr>
          <w:rFonts w:ascii="Times New Roman" w:hAnsi="Times New Roman"/>
          <w:sz w:val="26"/>
          <w:szCs w:val="26"/>
        </w:rPr>
      </w:pPr>
      <w:r w:rsidRPr="000E0369">
        <w:rPr>
          <w:rFonts w:ascii="Times New Roman" w:hAnsi="Times New Roman"/>
          <w:sz w:val="26"/>
          <w:szCs w:val="26"/>
        </w:rPr>
        <w:t>формирование навыков самостоятельной работы с музыкальным материалом;</w:t>
      </w:r>
    </w:p>
    <w:p w:rsidR="00627C65" w:rsidRPr="000E0369" w:rsidRDefault="00627C65" w:rsidP="00A90E03">
      <w:pPr>
        <w:numPr>
          <w:ilvl w:val="0"/>
          <w:numId w:val="13"/>
        </w:numPr>
        <w:spacing w:after="0"/>
        <w:jc w:val="both"/>
        <w:rPr>
          <w:rFonts w:ascii="Times New Roman" w:hAnsi="Times New Roman"/>
          <w:sz w:val="26"/>
          <w:szCs w:val="26"/>
        </w:rPr>
      </w:pPr>
      <w:r w:rsidRPr="000E0369">
        <w:rPr>
          <w:rFonts w:ascii="Times New Roman" w:hAnsi="Times New Roman"/>
          <w:spacing w:val="9"/>
          <w:sz w:val="26"/>
          <w:szCs w:val="26"/>
        </w:rPr>
        <w:t xml:space="preserve">формирование у наиболее одаренных детей осознанной мотивации к </w:t>
      </w:r>
      <w:r w:rsidRPr="000E0369">
        <w:rPr>
          <w:rFonts w:ascii="Times New Roman" w:hAnsi="Times New Roman"/>
          <w:spacing w:val="2"/>
          <w:sz w:val="26"/>
          <w:szCs w:val="26"/>
        </w:rPr>
        <w:t xml:space="preserve">продолжению профессионального обучения и подготовка их к поступлению </w:t>
      </w:r>
      <w:r w:rsidRPr="000E0369">
        <w:rPr>
          <w:rFonts w:ascii="Times New Roman" w:hAnsi="Times New Roman"/>
          <w:spacing w:val="3"/>
          <w:sz w:val="26"/>
          <w:szCs w:val="26"/>
        </w:rPr>
        <w:t xml:space="preserve">в образовательные учреждения, реализующие основные профессиональные </w:t>
      </w:r>
      <w:r w:rsidRPr="000E0369">
        <w:rPr>
          <w:rFonts w:ascii="Times New Roman" w:hAnsi="Times New Roman"/>
          <w:spacing w:val="-1"/>
          <w:sz w:val="26"/>
          <w:szCs w:val="26"/>
        </w:rPr>
        <w:t>образовательные программы в области музыкального искусства.</w:t>
      </w:r>
    </w:p>
    <w:p w:rsidR="00627C65" w:rsidRPr="000E0369" w:rsidRDefault="00627C65" w:rsidP="000E0369">
      <w:pPr>
        <w:spacing w:after="0"/>
        <w:jc w:val="both"/>
        <w:rPr>
          <w:rFonts w:ascii="Times New Roman" w:hAnsi="Times New Roman"/>
          <w:sz w:val="26"/>
          <w:szCs w:val="26"/>
        </w:rPr>
      </w:pPr>
      <w:r w:rsidRPr="000E0369">
        <w:rPr>
          <w:rFonts w:ascii="Times New Roman" w:hAnsi="Times New Roman"/>
          <w:bCs/>
          <w:i/>
          <w:iCs/>
          <w:sz w:val="26"/>
          <w:szCs w:val="26"/>
        </w:rPr>
        <w:t>Методы обучения образовательного процесса</w:t>
      </w:r>
    </w:p>
    <w:p w:rsidR="00627C65" w:rsidRPr="000E0369" w:rsidRDefault="00627C65" w:rsidP="00627C65">
      <w:pPr>
        <w:pStyle w:val="12"/>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Методы обучения образовательного процесса:</w:t>
      </w:r>
    </w:p>
    <w:p w:rsidR="00627C65" w:rsidRPr="000E0369" w:rsidRDefault="00627C65" w:rsidP="00627C65">
      <w:pPr>
        <w:pStyle w:val="12"/>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ab/>
        <w:t>- Словесный;</w:t>
      </w:r>
    </w:p>
    <w:p w:rsidR="00627C65" w:rsidRPr="000E0369" w:rsidRDefault="00627C65" w:rsidP="00627C65">
      <w:pPr>
        <w:pStyle w:val="12"/>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ab/>
        <w:t xml:space="preserve">- </w:t>
      </w:r>
      <w:proofErr w:type="gramStart"/>
      <w:r w:rsidRPr="000E0369">
        <w:rPr>
          <w:rFonts w:ascii="Times New Roman" w:hAnsi="Times New Roman"/>
          <w:sz w:val="26"/>
          <w:szCs w:val="26"/>
        </w:rPr>
        <w:t>Наглядный</w:t>
      </w:r>
      <w:proofErr w:type="gramEnd"/>
      <w:r w:rsidRPr="000E0369">
        <w:rPr>
          <w:rFonts w:ascii="Times New Roman" w:hAnsi="Times New Roman"/>
          <w:sz w:val="26"/>
          <w:szCs w:val="26"/>
        </w:rPr>
        <w:t xml:space="preserve"> (использование пособий «Столбица», «Лесенка», «Подвижная нота», «Музыкальное лото», дидактические, ритмические карточки, таблицы аккордов и интервалов и др.);</w:t>
      </w:r>
    </w:p>
    <w:p w:rsidR="00627C65" w:rsidRPr="000E0369" w:rsidRDefault="00627C65" w:rsidP="00627C65">
      <w:pPr>
        <w:pStyle w:val="12"/>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ab/>
        <w:t>- Проблемно-поисковый;</w:t>
      </w:r>
    </w:p>
    <w:p w:rsidR="00627C65" w:rsidRPr="000E0369" w:rsidRDefault="00627C65" w:rsidP="00627C65">
      <w:pPr>
        <w:pStyle w:val="12"/>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ab/>
        <w:t>- Метод игровой мотивации (использование дидактических игр);</w:t>
      </w:r>
    </w:p>
    <w:p w:rsidR="00627C65" w:rsidRPr="000E0369" w:rsidRDefault="00627C65" w:rsidP="000E0369">
      <w:pPr>
        <w:spacing w:after="0"/>
        <w:ind w:firstLine="708"/>
        <w:jc w:val="both"/>
        <w:rPr>
          <w:rFonts w:ascii="Times New Roman" w:hAnsi="Times New Roman"/>
          <w:sz w:val="26"/>
          <w:szCs w:val="26"/>
        </w:rPr>
      </w:pPr>
      <w:r w:rsidRPr="000E0369">
        <w:rPr>
          <w:rFonts w:ascii="Times New Roman" w:eastAsia="Times New Roman" w:hAnsi="Times New Roman"/>
          <w:sz w:val="26"/>
          <w:szCs w:val="26"/>
          <w:lang w:eastAsia="ru-RU"/>
        </w:rPr>
        <w:t xml:space="preserve">    - Научный метод (использование тестов, таблиц, карточек </w:t>
      </w:r>
      <w:r w:rsidRPr="000E0369">
        <w:rPr>
          <w:rFonts w:ascii="Times New Roman" w:hAnsi="Times New Roman"/>
          <w:sz w:val="26"/>
          <w:szCs w:val="26"/>
        </w:rPr>
        <w:t>индивидуального опроса).</w:t>
      </w:r>
    </w:p>
    <w:p w:rsidR="00627C65" w:rsidRPr="00A12654" w:rsidRDefault="00627C65" w:rsidP="00A12654">
      <w:pPr>
        <w:spacing w:after="0"/>
        <w:jc w:val="both"/>
        <w:rPr>
          <w:rFonts w:ascii="Times New Roman" w:hAnsi="Times New Roman"/>
          <w:i/>
          <w:sz w:val="26"/>
          <w:szCs w:val="26"/>
        </w:rPr>
        <w:sectPr w:rsidR="00627C65" w:rsidRPr="00A12654">
          <w:type w:val="continuous"/>
          <w:pgSz w:w="11909" w:h="16834"/>
          <w:pgMar w:top="1052" w:right="857" w:bottom="360" w:left="1586" w:header="720" w:footer="720" w:gutter="0"/>
          <w:cols w:space="60"/>
          <w:noEndnote/>
        </w:sectPr>
      </w:pPr>
      <w:r w:rsidRPr="000E0369">
        <w:rPr>
          <w:rFonts w:ascii="Times New Roman" w:hAnsi="Times New Roman"/>
          <w:i/>
          <w:sz w:val="26"/>
          <w:szCs w:val="26"/>
        </w:rPr>
        <w:t>Обоснование структуры программы учебного предмета</w:t>
      </w:r>
    </w:p>
    <w:p w:rsidR="00627C65" w:rsidRPr="000E0369" w:rsidRDefault="00627C65" w:rsidP="00A12654">
      <w:pPr>
        <w:spacing w:after="0"/>
        <w:jc w:val="both"/>
        <w:rPr>
          <w:rFonts w:ascii="Times New Roman" w:hAnsi="Times New Roman"/>
          <w:sz w:val="26"/>
          <w:szCs w:val="26"/>
        </w:rPr>
      </w:pPr>
      <w:r w:rsidRPr="000E0369">
        <w:rPr>
          <w:rFonts w:ascii="Times New Roman" w:hAnsi="Times New Roman"/>
          <w:spacing w:val="-1"/>
          <w:sz w:val="26"/>
          <w:szCs w:val="26"/>
        </w:rPr>
        <w:lastRenderedPageBreak/>
        <w:t>Обоснованием структуры программы являются федеральные</w:t>
      </w:r>
      <w:r w:rsidRPr="00D86DEA">
        <w:rPr>
          <w:rFonts w:ascii="Times New Roman" w:hAnsi="Times New Roman"/>
          <w:spacing w:val="-1"/>
          <w:sz w:val="28"/>
          <w:szCs w:val="28"/>
        </w:rPr>
        <w:t xml:space="preserve"> </w:t>
      </w:r>
      <w:r w:rsidRPr="000E0369">
        <w:rPr>
          <w:rFonts w:ascii="Times New Roman" w:hAnsi="Times New Roman"/>
          <w:spacing w:val="-1"/>
          <w:sz w:val="26"/>
          <w:szCs w:val="26"/>
        </w:rPr>
        <w:t>государственные</w:t>
      </w:r>
      <w:r w:rsidRPr="000E0369">
        <w:rPr>
          <w:rFonts w:ascii="Times New Roman" w:hAnsi="Times New Roman"/>
          <w:spacing w:val="3"/>
          <w:sz w:val="26"/>
          <w:szCs w:val="26"/>
        </w:rPr>
        <w:t xml:space="preserve"> требования, отражающие все </w:t>
      </w:r>
      <w:r w:rsidRPr="000E0369">
        <w:rPr>
          <w:rFonts w:ascii="Times New Roman" w:hAnsi="Times New Roman"/>
          <w:sz w:val="26"/>
          <w:szCs w:val="26"/>
        </w:rPr>
        <w:t>аспекты работы преподавателя с учащимися.</w:t>
      </w:r>
    </w:p>
    <w:p w:rsidR="00627C65" w:rsidRPr="000E0369" w:rsidRDefault="00627C65" w:rsidP="00627C65">
      <w:pPr>
        <w:ind w:firstLine="708"/>
        <w:jc w:val="both"/>
        <w:rPr>
          <w:rFonts w:ascii="Times New Roman" w:hAnsi="Times New Roman"/>
          <w:sz w:val="26"/>
          <w:szCs w:val="26"/>
        </w:rPr>
      </w:pPr>
      <w:r w:rsidRPr="000E0369">
        <w:rPr>
          <w:rFonts w:ascii="Times New Roman" w:hAnsi="Times New Roman"/>
          <w:sz w:val="26"/>
          <w:szCs w:val="26"/>
        </w:rPr>
        <w:t>Программа содержит следующие разделы:</w:t>
      </w:r>
    </w:p>
    <w:p w:rsidR="00627C65" w:rsidRPr="000E0369" w:rsidRDefault="00627C65" w:rsidP="00A90E03">
      <w:pPr>
        <w:numPr>
          <w:ilvl w:val="0"/>
          <w:numId w:val="14"/>
        </w:numPr>
        <w:jc w:val="both"/>
        <w:rPr>
          <w:rFonts w:ascii="Times New Roman" w:hAnsi="Times New Roman"/>
          <w:sz w:val="26"/>
          <w:szCs w:val="26"/>
        </w:rPr>
      </w:pPr>
      <w:r w:rsidRPr="000E0369">
        <w:rPr>
          <w:rFonts w:ascii="Times New Roman" w:hAnsi="Times New Roman"/>
          <w:spacing w:val="-1"/>
          <w:sz w:val="26"/>
          <w:szCs w:val="26"/>
        </w:rPr>
        <w:t>сведения о затратах учебного времени, предусмотренного на освоение</w:t>
      </w:r>
      <w:r w:rsidRPr="000E0369">
        <w:rPr>
          <w:rFonts w:ascii="Times New Roman" w:hAnsi="Times New Roman"/>
          <w:spacing w:val="-1"/>
          <w:sz w:val="26"/>
          <w:szCs w:val="26"/>
        </w:rPr>
        <w:br/>
        <w:t>учебного предмета;</w:t>
      </w:r>
    </w:p>
    <w:p w:rsidR="00627C65" w:rsidRPr="000E0369" w:rsidRDefault="00627C65" w:rsidP="00A90E03">
      <w:pPr>
        <w:numPr>
          <w:ilvl w:val="0"/>
          <w:numId w:val="14"/>
        </w:numPr>
        <w:jc w:val="both"/>
        <w:rPr>
          <w:rFonts w:ascii="Times New Roman" w:hAnsi="Times New Roman"/>
          <w:sz w:val="26"/>
          <w:szCs w:val="26"/>
        </w:rPr>
      </w:pPr>
      <w:r w:rsidRPr="000E0369">
        <w:rPr>
          <w:rFonts w:ascii="Times New Roman" w:hAnsi="Times New Roman"/>
          <w:sz w:val="26"/>
          <w:szCs w:val="26"/>
        </w:rPr>
        <w:lastRenderedPageBreak/>
        <w:t>распределение учебного материала по годам обучения;</w:t>
      </w:r>
    </w:p>
    <w:p w:rsidR="00627C65" w:rsidRPr="000E0369" w:rsidRDefault="00627C65" w:rsidP="00A90E03">
      <w:pPr>
        <w:numPr>
          <w:ilvl w:val="0"/>
          <w:numId w:val="14"/>
        </w:numPr>
        <w:jc w:val="both"/>
        <w:rPr>
          <w:rFonts w:ascii="Times New Roman" w:hAnsi="Times New Roman"/>
          <w:sz w:val="26"/>
          <w:szCs w:val="26"/>
        </w:rPr>
      </w:pPr>
      <w:r w:rsidRPr="000E0369">
        <w:rPr>
          <w:rFonts w:ascii="Times New Roman" w:hAnsi="Times New Roman"/>
          <w:sz w:val="26"/>
          <w:szCs w:val="26"/>
        </w:rPr>
        <w:t>описание дидактических единиц учебного предмета;</w:t>
      </w:r>
    </w:p>
    <w:p w:rsidR="00627C65" w:rsidRPr="000E0369" w:rsidRDefault="00627C65" w:rsidP="00A90E03">
      <w:pPr>
        <w:numPr>
          <w:ilvl w:val="0"/>
          <w:numId w:val="14"/>
        </w:numPr>
        <w:jc w:val="both"/>
        <w:rPr>
          <w:rFonts w:ascii="Times New Roman" w:hAnsi="Times New Roman"/>
          <w:sz w:val="26"/>
          <w:szCs w:val="26"/>
        </w:rPr>
      </w:pPr>
      <w:r w:rsidRPr="000E0369">
        <w:rPr>
          <w:rFonts w:ascii="Times New Roman" w:hAnsi="Times New Roman"/>
          <w:sz w:val="26"/>
          <w:szCs w:val="26"/>
        </w:rPr>
        <w:t xml:space="preserve">требования к уровню подготовки </w:t>
      </w:r>
      <w:proofErr w:type="gramStart"/>
      <w:r w:rsidRPr="000E0369">
        <w:rPr>
          <w:rFonts w:ascii="Times New Roman" w:hAnsi="Times New Roman"/>
          <w:sz w:val="26"/>
          <w:szCs w:val="26"/>
        </w:rPr>
        <w:t>обучающихся</w:t>
      </w:r>
      <w:proofErr w:type="gramEnd"/>
      <w:r w:rsidRPr="000E0369">
        <w:rPr>
          <w:rFonts w:ascii="Times New Roman" w:hAnsi="Times New Roman"/>
          <w:sz w:val="26"/>
          <w:szCs w:val="26"/>
        </w:rPr>
        <w:t>;</w:t>
      </w:r>
    </w:p>
    <w:p w:rsidR="00627C65" w:rsidRPr="000E0369" w:rsidRDefault="00627C65" w:rsidP="00A90E03">
      <w:pPr>
        <w:numPr>
          <w:ilvl w:val="0"/>
          <w:numId w:val="14"/>
        </w:numPr>
        <w:jc w:val="both"/>
        <w:rPr>
          <w:rFonts w:ascii="Times New Roman" w:hAnsi="Times New Roman"/>
          <w:sz w:val="26"/>
          <w:szCs w:val="26"/>
        </w:rPr>
      </w:pPr>
      <w:r w:rsidRPr="000E0369">
        <w:rPr>
          <w:rFonts w:ascii="Times New Roman" w:hAnsi="Times New Roman"/>
          <w:spacing w:val="-1"/>
          <w:sz w:val="26"/>
          <w:szCs w:val="26"/>
        </w:rPr>
        <w:t>формы и методы контроля, система оценок;</w:t>
      </w:r>
    </w:p>
    <w:p w:rsidR="00627C65" w:rsidRPr="000E0369" w:rsidRDefault="00627C65" w:rsidP="00A90E03">
      <w:pPr>
        <w:numPr>
          <w:ilvl w:val="0"/>
          <w:numId w:val="14"/>
        </w:numPr>
        <w:jc w:val="both"/>
        <w:rPr>
          <w:rFonts w:ascii="Times New Roman" w:hAnsi="Times New Roman"/>
          <w:sz w:val="26"/>
          <w:szCs w:val="26"/>
        </w:rPr>
      </w:pPr>
      <w:r w:rsidRPr="000E0369">
        <w:rPr>
          <w:rFonts w:ascii="Times New Roman" w:hAnsi="Times New Roman"/>
          <w:spacing w:val="-1"/>
          <w:sz w:val="26"/>
          <w:szCs w:val="26"/>
        </w:rPr>
        <w:t>методическое обеспечение учебного процесса.</w:t>
      </w:r>
    </w:p>
    <w:p w:rsidR="00627C65" w:rsidRPr="000E0369" w:rsidRDefault="00627C65" w:rsidP="00A12654">
      <w:pPr>
        <w:spacing w:after="0"/>
        <w:jc w:val="both"/>
        <w:rPr>
          <w:rFonts w:ascii="Times New Roman" w:hAnsi="Times New Roman"/>
          <w:sz w:val="26"/>
          <w:szCs w:val="26"/>
        </w:rPr>
      </w:pPr>
      <w:r w:rsidRPr="000E0369">
        <w:rPr>
          <w:rFonts w:ascii="Times New Roman" w:hAnsi="Times New Roman"/>
          <w:sz w:val="26"/>
          <w:szCs w:val="26"/>
        </w:rPr>
        <w:t xml:space="preserve">В соответствии с данными направлениями строится основной раздел </w:t>
      </w:r>
      <w:r w:rsidRPr="000E0369">
        <w:rPr>
          <w:rFonts w:ascii="Times New Roman" w:hAnsi="Times New Roman"/>
          <w:spacing w:val="-1"/>
          <w:sz w:val="26"/>
          <w:szCs w:val="26"/>
        </w:rPr>
        <w:t>программы «Содержание учебного предмета».</w:t>
      </w:r>
    </w:p>
    <w:p w:rsidR="00627C65" w:rsidRPr="000E0369" w:rsidRDefault="00627C65" w:rsidP="00A12654">
      <w:pPr>
        <w:spacing w:after="0"/>
        <w:jc w:val="both"/>
        <w:rPr>
          <w:rFonts w:ascii="Times New Roman" w:hAnsi="Times New Roman"/>
          <w:i/>
          <w:sz w:val="26"/>
          <w:szCs w:val="26"/>
        </w:rPr>
      </w:pPr>
      <w:r w:rsidRPr="000E0369">
        <w:rPr>
          <w:rFonts w:ascii="Times New Roman" w:hAnsi="Times New Roman"/>
          <w:i/>
          <w:sz w:val="26"/>
          <w:szCs w:val="26"/>
        </w:rPr>
        <w:t>Описание материально-технических условий реализации учебного предмета</w:t>
      </w:r>
    </w:p>
    <w:p w:rsidR="00627C65" w:rsidRPr="000E0369" w:rsidRDefault="00627C65" w:rsidP="00627C65">
      <w:pPr>
        <w:pStyle w:val="12"/>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627C65" w:rsidRPr="000E0369" w:rsidRDefault="00627C65" w:rsidP="00627C65">
      <w:pPr>
        <w:pStyle w:val="12"/>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Реализация программы учебного предмета «Сольфеджио» обеспечивается доступом каждого обучающегося к библиотечным фондам. Во время самостоятельной работы учащиеся могут быть обеспечены доступом к сети Интернет.</w:t>
      </w:r>
    </w:p>
    <w:p w:rsidR="00627C65" w:rsidRPr="000E0369" w:rsidRDefault="00627C65" w:rsidP="00627C65">
      <w:pPr>
        <w:pStyle w:val="12"/>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Библиотечный фонд детской музыкальной школы, школы искусств укомплектовывается печатными и/или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627C65" w:rsidRPr="000E0369" w:rsidRDefault="00627C65" w:rsidP="00A12654">
      <w:pPr>
        <w:spacing w:after="0"/>
        <w:jc w:val="both"/>
        <w:rPr>
          <w:rFonts w:ascii="Times New Roman" w:hAnsi="Times New Roman"/>
          <w:sz w:val="26"/>
          <w:szCs w:val="26"/>
        </w:rPr>
      </w:pPr>
      <w:proofErr w:type="gramStart"/>
      <w:r w:rsidRPr="000E0369">
        <w:rPr>
          <w:rFonts w:ascii="Times New Roman" w:hAnsi="Times New Roman"/>
          <w:sz w:val="26"/>
          <w:szCs w:val="26"/>
        </w:rPr>
        <w:t>Учебные аудитории, предназначенные для реализации учебного предмета «Сольфеджио», оснащаются музыкальным инструментом (фортепиано), звукотехническим оборудованием, учебной мебелью (досками, столами, стульями, стеллажами, шкафами) и оформляются наглядными пособиями.</w:t>
      </w:r>
      <w:proofErr w:type="gramEnd"/>
      <w:r w:rsidRPr="000E0369">
        <w:rPr>
          <w:rFonts w:ascii="Times New Roman" w:hAnsi="Times New Roman"/>
          <w:sz w:val="26"/>
          <w:szCs w:val="26"/>
        </w:rPr>
        <w:t xml:space="preserve"> Учебные аудитории должны иметь звукоизоляцию.</w:t>
      </w:r>
    </w:p>
    <w:p w:rsidR="00627C65" w:rsidRPr="00A12654" w:rsidRDefault="00627C65" w:rsidP="00A12654">
      <w:pPr>
        <w:spacing w:after="0"/>
        <w:jc w:val="both"/>
        <w:rPr>
          <w:rFonts w:ascii="Times New Roman" w:hAnsi="Times New Roman"/>
          <w:i/>
          <w:sz w:val="26"/>
          <w:szCs w:val="26"/>
        </w:rPr>
      </w:pPr>
      <w:r w:rsidRPr="00A12654">
        <w:rPr>
          <w:rFonts w:ascii="Times New Roman" w:hAnsi="Times New Roman"/>
          <w:i/>
          <w:sz w:val="26"/>
          <w:szCs w:val="26"/>
        </w:rPr>
        <w:t>Оснащение занятий</w:t>
      </w:r>
    </w:p>
    <w:p w:rsidR="00627C65" w:rsidRPr="00A12654" w:rsidRDefault="00627C65" w:rsidP="00627C65">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и др. В старших классах применяются плакаты с информацией по основным теоретическим сведениям.</w:t>
      </w:r>
    </w:p>
    <w:p w:rsidR="00627C65" w:rsidRPr="00A12654" w:rsidRDefault="00627C65" w:rsidP="00627C65">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627C65" w:rsidRPr="00A12654" w:rsidRDefault="00627C65" w:rsidP="00A12654">
      <w:pPr>
        <w:spacing w:after="0"/>
        <w:jc w:val="both"/>
        <w:rPr>
          <w:rFonts w:ascii="Times New Roman" w:hAnsi="Times New Roman"/>
          <w:sz w:val="26"/>
          <w:szCs w:val="26"/>
        </w:rPr>
      </w:pPr>
      <w:r w:rsidRPr="00A12654">
        <w:rPr>
          <w:rFonts w:ascii="Times New Roman" w:hAnsi="Times New Roman"/>
          <w:sz w:val="26"/>
          <w:szCs w:val="26"/>
        </w:rPr>
        <w:t xml:space="preserve">Дидактический материал подбирается педагогом на основе существующих методических пособий, учебников, сборников для сольфеджирования, сборников диктантов, а также разрабатывается педагогом самостоятельно. </w:t>
      </w:r>
    </w:p>
    <w:p w:rsidR="00627C65" w:rsidRPr="00A12654" w:rsidRDefault="00627C65" w:rsidP="00A12654">
      <w:pPr>
        <w:spacing w:after="0"/>
        <w:rPr>
          <w:rFonts w:ascii="Times New Roman" w:hAnsi="Times New Roman"/>
          <w:b/>
          <w:bCs/>
          <w:spacing w:val="-1"/>
          <w:sz w:val="26"/>
          <w:szCs w:val="26"/>
        </w:rPr>
      </w:pPr>
      <w:r w:rsidRPr="00A12654">
        <w:rPr>
          <w:rFonts w:ascii="Times New Roman" w:hAnsi="Times New Roman"/>
          <w:b/>
          <w:bCs/>
          <w:spacing w:val="-1"/>
          <w:sz w:val="26"/>
          <w:szCs w:val="26"/>
        </w:rPr>
        <w:t>Содержание учебного предмета</w:t>
      </w:r>
    </w:p>
    <w:p w:rsidR="00627C65" w:rsidRPr="00A12654" w:rsidRDefault="00627C65" w:rsidP="00A12654">
      <w:pPr>
        <w:spacing w:after="0"/>
        <w:rPr>
          <w:rFonts w:ascii="Times New Roman" w:hAnsi="Times New Roman"/>
          <w:sz w:val="26"/>
          <w:szCs w:val="26"/>
        </w:rPr>
        <w:sectPr w:rsidR="00627C65" w:rsidRPr="00A12654">
          <w:type w:val="continuous"/>
          <w:pgSz w:w="11909" w:h="16834"/>
          <w:pgMar w:top="1208" w:right="857" w:bottom="360" w:left="1701" w:header="720" w:footer="720" w:gutter="0"/>
          <w:cols w:space="60"/>
          <w:noEndnote/>
        </w:sectPr>
      </w:pPr>
      <w:r w:rsidRPr="00A12654">
        <w:rPr>
          <w:rFonts w:ascii="Times New Roman" w:hAnsi="Times New Roman"/>
          <w:sz w:val="26"/>
          <w:szCs w:val="26"/>
        </w:rPr>
        <w:t xml:space="preserve">Учебный предмет сольфеджио неразрывно связан с другими учебными предметами, поскольку направлен на развитие музыкального слуха, музыкальной </w:t>
      </w:r>
      <w:r w:rsidRPr="00A12654">
        <w:rPr>
          <w:rFonts w:ascii="Times New Roman" w:hAnsi="Times New Roman"/>
          <w:sz w:val="26"/>
          <w:szCs w:val="26"/>
        </w:rPr>
        <w:lastRenderedPageBreak/>
        <w:t>памяти,</w:t>
      </w:r>
      <w:r w:rsidRPr="00A12654">
        <w:rPr>
          <w:rFonts w:ascii="Times New Roman" w:eastAsia="Times New Roman" w:hAnsi="Times New Roman"/>
          <w:sz w:val="26"/>
          <w:szCs w:val="26"/>
          <w:lang w:eastAsia="ru-RU"/>
        </w:rPr>
        <w:t xml:space="preserve"> творческого мышления. Умения и навыки интонирования, чтения с листа, слухового анализа, в том числе, анализа музыкальных форм, импровизации и сочинения являются необходимыми для успешного овладения</w:t>
      </w:r>
      <w:r w:rsidRPr="00A12654">
        <w:rPr>
          <w:rFonts w:ascii="Times New Roman" w:hAnsi="Times New Roman"/>
          <w:spacing w:val="2"/>
          <w:sz w:val="26"/>
          <w:szCs w:val="26"/>
        </w:rPr>
        <w:t xml:space="preserve"> учениками другими учебными предметами (сольное и</w:t>
      </w:r>
    </w:p>
    <w:p w:rsidR="00627C65" w:rsidRPr="00A12654" w:rsidRDefault="00627C65" w:rsidP="00A12654">
      <w:pPr>
        <w:spacing w:after="0"/>
        <w:jc w:val="both"/>
        <w:rPr>
          <w:rFonts w:ascii="Times New Roman" w:hAnsi="Times New Roman"/>
          <w:sz w:val="26"/>
          <w:szCs w:val="26"/>
        </w:rPr>
      </w:pPr>
      <w:r w:rsidRPr="00A12654">
        <w:rPr>
          <w:rFonts w:ascii="Times New Roman" w:hAnsi="Times New Roman"/>
          <w:sz w:val="26"/>
          <w:szCs w:val="26"/>
        </w:rPr>
        <w:lastRenderedPageBreak/>
        <w:t>ансамблевое инструментальное исполнительство, хоровой класс, о</w:t>
      </w:r>
      <w:r w:rsidRPr="00A12654">
        <w:rPr>
          <w:rFonts w:ascii="Times New Roman" w:hAnsi="Times New Roman"/>
          <w:spacing w:val="-1"/>
          <w:sz w:val="26"/>
          <w:szCs w:val="26"/>
        </w:rPr>
        <w:t>ркестровый класс и другие).</w:t>
      </w:r>
    </w:p>
    <w:p w:rsidR="00627C65" w:rsidRPr="00A12654" w:rsidRDefault="00627C65" w:rsidP="00A12654">
      <w:pPr>
        <w:spacing w:after="0"/>
        <w:rPr>
          <w:rFonts w:ascii="Times New Roman" w:hAnsi="Times New Roman"/>
          <w:sz w:val="26"/>
          <w:szCs w:val="26"/>
        </w:rPr>
      </w:pPr>
      <w:r w:rsidRPr="00A12654">
        <w:rPr>
          <w:rFonts w:ascii="Times New Roman" w:hAnsi="Times New Roman"/>
          <w:b/>
          <w:bCs/>
          <w:spacing w:val="-1"/>
          <w:sz w:val="26"/>
          <w:szCs w:val="26"/>
        </w:rPr>
        <w:t>Учебно-тематический план</w:t>
      </w:r>
    </w:p>
    <w:p w:rsidR="00627C65" w:rsidRPr="00A12654" w:rsidRDefault="00627C65" w:rsidP="00627C65">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pacing w:val="7"/>
          <w:sz w:val="26"/>
          <w:szCs w:val="26"/>
        </w:rPr>
        <w:t xml:space="preserve">Учебно-тематический план содержит примерное распределение </w:t>
      </w:r>
      <w:r w:rsidRPr="00A12654">
        <w:rPr>
          <w:rFonts w:ascii="Times New Roman" w:hAnsi="Times New Roman"/>
          <w:spacing w:val="4"/>
          <w:sz w:val="26"/>
          <w:szCs w:val="26"/>
        </w:rPr>
        <w:t xml:space="preserve">учебного материала каждого класса в течение всего срока обучения. </w:t>
      </w:r>
      <w:r w:rsidRPr="00A12654">
        <w:rPr>
          <w:rFonts w:ascii="Times New Roman" w:hAnsi="Times New Roman"/>
          <w:spacing w:val="5"/>
          <w:sz w:val="26"/>
          <w:szCs w:val="26"/>
        </w:rPr>
        <w:t xml:space="preserve">Преподаватель может спланировать порядок изучения тем, исходя из </w:t>
      </w:r>
      <w:r w:rsidRPr="00A12654">
        <w:rPr>
          <w:rFonts w:ascii="Times New Roman" w:hAnsi="Times New Roman"/>
          <w:sz w:val="26"/>
          <w:szCs w:val="26"/>
        </w:rPr>
        <w:t>особенностей каждой учебной группы, собственного опыта, сложившихся педагогических традиций.</w:t>
      </w:r>
    </w:p>
    <w:p w:rsidR="00627C65" w:rsidRPr="00A12654" w:rsidRDefault="00627C65" w:rsidP="00627C65">
      <w:pPr>
        <w:jc w:val="both"/>
        <w:rPr>
          <w:rFonts w:ascii="Times New Roman" w:hAnsi="Times New Roman"/>
          <w:sz w:val="26"/>
          <w:szCs w:val="26"/>
        </w:rPr>
      </w:pPr>
      <w:r w:rsidRPr="00A12654">
        <w:rPr>
          <w:rFonts w:ascii="Times New Roman" w:hAnsi="Times New Roman"/>
          <w:sz w:val="26"/>
          <w:szCs w:val="26"/>
        </w:rPr>
        <w:t xml:space="preserve"> При планировании содержания занятий необходимо учитывать, что гармоничное</w:t>
      </w:r>
      <w:r w:rsidRPr="00A12654">
        <w:rPr>
          <w:rFonts w:ascii="Times New Roman" w:hAnsi="Times New Roman"/>
          <w:spacing w:val="2"/>
          <w:sz w:val="26"/>
          <w:szCs w:val="26"/>
        </w:rPr>
        <w:t xml:space="preserve"> и эффективное развитие музыкального слуха, музыкальной памяти, музыкального мышления возможно лишь в случае регулярного </w:t>
      </w:r>
      <w:r w:rsidRPr="00A12654">
        <w:rPr>
          <w:rFonts w:ascii="Times New Roman" w:hAnsi="Times New Roman"/>
          <w:spacing w:val="23"/>
          <w:sz w:val="26"/>
          <w:szCs w:val="26"/>
        </w:rPr>
        <w:t xml:space="preserve">обращения на каждом уроке к различным формам работы </w:t>
      </w:r>
      <w:r w:rsidRPr="00A12654">
        <w:rPr>
          <w:rFonts w:ascii="Times New Roman" w:hAnsi="Times New Roman"/>
          <w:sz w:val="26"/>
          <w:szCs w:val="26"/>
        </w:rPr>
        <w:t>(сольфеджирование, слуховой анализ, запись диктантов, интонационные, ритмические, творческие упражнения) независимо от изучаемой в данный момент темы.</w:t>
      </w:r>
    </w:p>
    <w:p w:rsidR="00627C65" w:rsidRPr="00A12654" w:rsidRDefault="00627C65" w:rsidP="00A12654">
      <w:pPr>
        <w:spacing w:after="0"/>
        <w:jc w:val="center"/>
        <w:rPr>
          <w:rFonts w:ascii="Times New Roman" w:hAnsi="Times New Roman"/>
          <w:b/>
          <w:i/>
          <w:sz w:val="26"/>
          <w:szCs w:val="26"/>
          <w:u w:val="single"/>
        </w:rPr>
      </w:pPr>
      <w:r w:rsidRPr="00A12654">
        <w:rPr>
          <w:rFonts w:ascii="Times New Roman" w:hAnsi="Times New Roman"/>
          <w:b/>
          <w:i/>
          <w:sz w:val="26"/>
          <w:szCs w:val="26"/>
          <w:u w:val="single"/>
        </w:rPr>
        <w:t>Срок обучения 8 (9) лет</w:t>
      </w:r>
    </w:p>
    <w:p w:rsidR="00627C65" w:rsidRPr="00A12654" w:rsidRDefault="00627C65" w:rsidP="00A12654">
      <w:pPr>
        <w:spacing w:after="0"/>
        <w:jc w:val="center"/>
        <w:rPr>
          <w:rFonts w:ascii="Times New Roman" w:hAnsi="Times New Roman"/>
          <w:sz w:val="26"/>
          <w:szCs w:val="26"/>
        </w:rPr>
      </w:pPr>
      <w:r w:rsidRPr="00A12654">
        <w:rPr>
          <w:rFonts w:ascii="Times New Roman" w:hAnsi="Times New Roman"/>
          <w:b/>
          <w:bCs/>
          <w:spacing w:val="-4"/>
          <w:sz w:val="26"/>
          <w:szCs w:val="26"/>
        </w:rPr>
        <w:t>1 класс</w:t>
      </w:r>
    </w:p>
    <w:tbl>
      <w:tblPr>
        <w:tblW w:w="10167" w:type="dxa"/>
        <w:tblInd w:w="-527" w:type="dxa"/>
        <w:tblLayout w:type="fixed"/>
        <w:tblCellMar>
          <w:left w:w="40" w:type="dxa"/>
          <w:right w:w="40" w:type="dxa"/>
        </w:tblCellMar>
        <w:tblLook w:val="0000"/>
      </w:tblPr>
      <w:tblGrid>
        <w:gridCol w:w="425"/>
        <w:gridCol w:w="3686"/>
        <w:gridCol w:w="1534"/>
        <w:gridCol w:w="1565"/>
        <w:gridCol w:w="1411"/>
        <w:gridCol w:w="1546"/>
      </w:tblGrid>
      <w:tr w:rsidR="00627C65" w:rsidRPr="00A12654" w:rsidTr="004E0A65">
        <w:trPr>
          <w:trHeight w:hRule="exact" w:val="346"/>
        </w:trPr>
        <w:tc>
          <w:tcPr>
            <w:tcW w:w="425" w:type="dxa"/>
            <w:tcBorders>
              <w:top w:val="single" w:sz="6" w:space="0" w:color="auto"/>
              <w:left w:val="single" w:sz="6" w:space="0" w:color="auto"/>
              <w:bottom w:val="nil"/>
              <w:right w:val="single" w:sz="6" w:space="0" w:color="auto"/>
            </w:tcBorders>
            <w:shd w:val="clear" w:color="auto" w:fill="FFFFFF"/>
          </w:tcPr>
          <w:p w:rsidR="00627C65" w:rsidRPr="00A12654" w:rsidRDefault="00627C65" w:rsidP="00A12654">
            <w:pPr>
              <w:spacing w:after="0"/>
              <w:jc w:val="center"/>
              <w:rPr>
                <w:rFonts w:ascii="Times New Roman" w:hAnsi="Times New Roman"/>
                <w:sz w:val="26"/>
                <w:szCs w:val="26"/>
              </w:rPr>
            </w:pPr>
            <w:r w:rsidRPr="00A12654">
              <w:rPr>
                <w:rFonts w:ascii="Times New Roman" w:hAnsi="Times New Roman"/>
                <w:sz w:val="26"/>
                <w:szCs w:val="26"/>
              </w:rPr>
              <w:t>№ №</w:t>
            </w:r>
          </w:p>
        </w:tc>
        <w:tc>
          <w:tcPr>
            <w:tcW w:w="3686" w:type="dxa"/>
            <w:tcBorders>
              <w:top w:val="single" w:sz="6" w:space="0" w:color="auto"/>
              <w:left w:val="single" w:sz="6" w:space="0" w:color="auto"/>
              <w:bottom w:val="nil"/>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534" w:type="dxa"/>
            <w:tcBorders>
              <w:top w:val="single" w:sz="6" w:space="0" w:color="auto"/>
              <w:left w:val="single" w:sz="6" w:space="0" w:color="auto"/>
              <w:bottom w:val="nil"/>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522" w:type="dxa"/>
            <w:gridSpan w:val="3"/>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627C65" w:rsidRPr="00A12654" w:rsidTr="004E0A65">
        <w:trPr>
          <w:trHeight w:hRule="exact" w:val="1096"/>
        </w:trPr>
        <w:tc>
          <w:tcPr>
            <w:tcW w:w="425" w:type="dxa"/>
            <w:tcBorders>
              <w:top w:val="nil"/>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p>
          <w:p w:rsidR="00627C65" w:rsidRPr="00A12654" w:rsidRDefault="00627C65" w:rsidP="00F16503">
            <w:pPr>
              <w:jc w:val="center"/>
              <w:rPr>
                <w:rFonts w:ascii="Times New Roman" w:hAnsi="Times New Roman"/>
                <w:sz w:val="26"/>
                <w:szCs w:val="26"/>
              </w:rPr>
            </w:pPr>
          </w:p>
        </w:tc>
        <w:tc>
          <w:tcPr>
            <w:tcW w:w="3686" w:type="dxa"/>
            <w:tcBorders>
              <w:top w:val="nil"/>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p>
          <w:p w:rsidR="00627C65" w:rsidRPr="00A12654" w:rsidRDefault="00627C65" w:rsidP="00F16503">
            <w:pPr>
              <w:jc w:val="center"/>
              <w:rPr>
                <w:rFonts w:ascii="Times New Roman" w:hAnsi="Times New Roman"/>
                <w:sz w:val="26"/>
                <w:szCs w:val="26"/>
              </w:rPr>
            </w:pPr>
          </w:p>
        </w:tc>
        <w:tc>
          <w:tcPr>
            <w:tcW w:w="1534" w:type="dxa"/>
            <w:tcBorders>
              <w:top w:val="nil"/>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p>
          <w:p w:rsidR="00627C65" w:rsidRPr="00A12654" w:rsidRDefault="00627C65" w:rsidP="00F16503">
            <w:pPr>
              <w:jc w:val="center"/>
              <w:rPr>
                <w:rFonts w:ascii="Times New Roman" w:hAnsi="Times New Roman"/>
                <w:sz w:val="26"/>
                <w:szCs w:val="26"/>
              </w:rPr>
            </w:pP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proofErr w:type="gramStart"/>
            <w:r w:rsidRPr="00A12654">
              <w:rPr>
                <w:rFonts w:ascii="Times New Roman" w:hAnsi="Times New Roman"/>
                <w:spacing w:val="-3"/>
                <w:sz w:val="26"/>
                <w:szCs w:val="26"/>
              </w:rPr>
              <w:t>Максималь н</w:t>
            </w:r>
            <w:r w:rsidRPr="00A12654">
              <w:rPr>
                <w:rFonts w:ascii="Times New Roman" w:hAnsi="Times New Roman"/>
                <w:sz w:val="26"/>
                <w:szCs w:val="26"/>
              </w:rPr>
              <w:t>ая</w:t>
            </w:r>
            <w:proofErr w:type="gramEnd"/>
            <w:r w:rsidRPr="00A12654">
              <w:rPr>
                <w:rFonts w:ascii="Times New Roman" w:hAnsi="Times New Roman"/>
                <w:sz w:val="26"/>
                <w:szCs w:val="26"/>
              </w:rPr>
              <w:t xml:space="preserve"> учебная нагрузка</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proofErr w:type="gramStart"/>
            <w:r w:rsidRPr="00A12654">
              <w:rPr>
                <w:rFonts w:ascii="Times New Roman" w:hAnsi="Times New Roman"/>
                <w:spacing w:val="-3"/>
                <w:sz w:val="26"/>
                <w:szCs w:val="26"/>
              </w:rPr>
              <w:t>Самостоя те</w:t>
            </w:r>
            <w:r w:rsidRPr="00A12654">
              <w:rPr>
                <w:rFonts w:ascii="Times New Roman" w:hAnsi="Times New Roman"/>
                <w:sz w:val="26"/>
                <w:szCs w:val="26"/>
              </w:rPr>
              <w:t>льная</w:t>
            </w:r>
            <w:proofErr w:type="gramEnd"/>
            <w:r w:rsidRPr="00A12654">
              <w:rPr>
                <w:rFonts w:ascii="Times New Roman" w:hAnsi="Times New Roman"/>
                <w:sz w:val="26"/>
                <w:szCs w:val="26"/>
              </w:rPr>
              <w:t xml:space="preserve"> </w:t>
            </w:r>
            <w:r w:rsidRPr="00A12654">
              <w:rPr>
                <w:rFonts w:ascii="Times New Roman" w:hAnsi="Times New Roman"/>
                <w:spacing w:val="-1"/>
                <w:sz w:val="26"/>
                <w:szCs w:val="26"/>
              </w:rPr>
              <w:t>работа</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proofErr w:type="gramStart"/>
            <w:r w:rsidRPr="00A12654">
              <w:rPr>
                <w:rFonts w:ascii="Times New Roman" w:hAnsi="Times New Roman"/>
                <w:spacing w:val="-3"/>
                <w:sz w:val="26"/>
                <w:szCs w:val="26"/>
              </w:rPr>
              <w:t>Аудитор ные</w:t>
            </w:r>
            <w:proofErr w:type="gramEnd"/>
            <w:r w:rsidRPr="00A12654">
              <w:rPr>
                <w:rFonts w:ascii="Times New Roman" w:hAnsi="Times New Roman"/>
                <w:spacing w:val="-3"/>
                <w:sz w:val="26"/>
                <w:szCs w:val="26"/>
              </w:rPr>
              <w:t xml:space="preserve"> </w:t>
            </w:r>
            <w:r w:rsidRPr="00A12654">
              <w:rPr>
                <w:rFonts w:ascii="Times New Roman" w:hAnsi="Times New Roman"/>
                <w:sz w:val="26"/>
                <w:szCs w:val="26"/>
              </w:rPr>
              <w:t>занятия</w:t>
            </w:r>
          </w:p>
        </w:tc>
      </w:tr>
      <w:tr w:rsidR="00627C65" w:rsidRPr="00A12654" w:rsidTr="004E0A65">
        <w:trPr>
          <w:trHeight w:hRule="exact" w:val="480"/>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1.</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both"/>
              <w:rPr>
                <w:rFonts w:ascii="Times New Roman" w:hAnsi="Times New Roman"/>
                <w:sz w:val="26"/>
                <w:szCs w:val="26"/>
              </w:rPr>
            </w:pPr>
            <w:r w:rsidRPr="00A12654">
              <w:rPr>
                <w:rFonts w:ascii="Times New Roman" w:hAnsi="Times New Roman"/>
                <w:sz w:val="26"/>
                <w:szCs w:val="26"/>
              </w:rPr>
              <w:t>Нотная грамота</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2</w:t>
            </w:r>
          </w:p>
        </w:tc>
      </w:tr>
      <w:tr w:rsidR="00627C65" w:rsidRPr="00A12654" w:rsidTr="004E0A65">
        <w:trPr>
          <w:trHeight w:hRule="exact" w:val="797"/>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2.</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both"/>
              <w:rPr>
                <w:rFonts w:ascii="Times New Roman" w:hAnsi="Times New Roman"/>
                <w:sz w:val="26"/>
                <w:szCs w:val="26"/>
              </w:rPr>
            </w:pPr>
            <w:r w:rsidRPr="00A12654">
              <w:rPr>
                <w:rFonts w:ascii="Times New Roman" w:hAnsi="Times New Roman"/>
                <w:spacing w:val="-3"/>
                <w:sz w:val="26"/>
                <w:szCs w:val="26"/>
              </w:rPr>
              <w:t>Гамма</w:t>
            </w:r>
            <w:proofErr w:type="gramStart"/>
            <w:r w:rsidRPr="00A12654">
              <w:rPr>
                <w:rFonts w:ascii="Times New Roman" w:hAnsi="Times New Roman"/>
                <w:spacing w:val="-3"/>
                <w:sz w:val="26"/>
                <w:szCs w:val="26"/>
              </w:rPr>
              <w:t xml:space="preserve"> Д</w:t>
            </w:r>
            <w:proofErr w:type="gramEnd"/>
            <w:r w:rsidRPr="00A12654">
              <w:rPr>
                <w:rFonts w:ascii="Times New Roman" w:hAnsi="Times New Roman"/>
                <w:spacing w:val="-3"/>
                <w:sz w:val="26"/>
                <w:szCs w:val="26"/>
              </w:rPr>
              <w:t xml:space="preserve">о мажор. </w:t>
            </w:r>
            <w:r w:rsidRPr="00A12654">
              <w:rPr>
                <w:rFonts w:ascii="Times New Roman" w:hAnsi="Times New Roman"/>
                <w:spacing w:val="-1"/>
                <w:sz w:val="26"/>
                <w:szCs w:val="26"/>
              </w:rPr>
              <w:t xml:space="preserve">Устойчивые и </w:t>
            </w:r>
            <w:r w:rsidRPr="00A12654">
              <w:rPr>
                <w:rFonts w:ascii="Times New Roman" w:hAnsi="Times New Roman"/>
                <w:sz w:val="26"/>
                <w:szCs w:val="26"/>
              </w:rPr>
              <w:t xml:space="preserve">неустойчивые </w:t>
            </w:r>
            <w:r w:rsidRPr="00A12654">
              <w:rPr>
                <w:rFonts w:ascii="Times New Roman" w:hAnsi="Times New Roman"/>
                <w:spacing w:val="-3"/>
                <w:sz w:val="26"/>
                <w:szCs w:val="26"/>
              </w:rPr>
              <w:t>ступени</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1</w:t>
            </w:r>
          </w:p>
        </w:tc>
      </w:tr>
      <w:tr w:rsidR="00627C65" w:rsidRPr="00A12654" w:rsidTr="004E0A65">
        <w:trPr>
          <w:trHeight w:hRule="exact" w:val="852"/>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3.</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4E0A65">
            <w:pPr>
              <w:spacing w:line="240" w:lineRule="auto"/>
              <w:jc w:val="both"/>
              <w:rPr>
                <w:rFonts w:ascii="Times New Roman" w:hAnsi="Times New Roman"/>
                <w:sz w:val="26"/>
                <w:szCs w:val="26"/>
              </w:rPr>
            </w:pPr>
            <w:r w:rsidRPr="00A12654">
              <w:rPr>
                <w:rFonts w:ascii="Times New Roman" w:hAnsi="Times New Roman"/>
                <w:spacing w:val="-1"/>
                <w:sz w:val="26"/>
                <w:szCs w:val="26"/>
              </w:rPr>
              <w:t xml:space="preserve">Разрешение неустойчивых </w:t>
            </w:r>
            <w:r w:rsidRPr="00A12654">
              <w:rPr>
                <w:rFonts w:ascii="Times New Roman" w:hAnsi="Times New Roman"/>
                <w:spacing w:val="-4"/>
                <w:sz w:val="26"/>
                <w:szCs w:val="26"/>
              </w:rPr>
              <w:t xml:space="preserve">ступеней, вводные </w:t>
            </w:r>
            <w:r w:rsidRPr="00A12654">
              <w:rPr>
                <w:rFonts w:ascii="Times New Roman" w:hAnsi="Times New Roman"/>
                <w:spacing w:val="-3"/>
                <w:sz w:val="26"/>
                <w:szCs w:val="26"/>
              </w:rPr>
              <w:t>звуки</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1</w:t>
            </w:r>
          </w:p>
        </w:tc>
      </w:tr>
      <w:tr w:rsidR="00627C65" w:rsidRPr="00A12654" w:rsidTr="004E0A65">
        <w:trPr>
          <w:trHeight w:hRule="exact" w:val="707"/>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4.</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both"/>
              <w:rPr>
                <w:rFonts w:ascii="Times New Roman" w:hAnsi="Times New Roman"/>
                <w:sz w:val="26"/>
                <w:szCs w:val="26"/>
              </w:rPr>
            </w:pPr>
            <w:r w:rsidRPr="00A12654">
              <w:rPr>
                <w:rFonts w:ascii="Times New Roman" w:hAnsi="Times New Roman"/>
                <w:spacing w:val="-3"/>
                <w:sz w:val="26"/>
                <w:szCs w:val="26"/>
              </w:rPr>
              <w:t xml:space="preserve">Опевание устойчивых </w:t>
            </w:r>
            <w:r w:rsidRPr="00A12654">
              <w:rPr>
                <w:rFonts w:ascii="Times New Roman" w:hAnsi="Times New Roman"/>
                <w:spacing w:val="-4"/>
                <w:sz w:val="26"/>
                <w:szCs w:val="26"/>
              </w:rPr>
              <w:t xml:space="preserve">ступеней. Тоническое </w:t>
            </w:r>
            <w:r w:rsidRPr="00A12654">
              <w:rPr>
                <w:rFonts w:ascii="Times New Roman" w:hAnsi="Times New Roman"/>
                <w:spacing w:val="-1"/>
                <w:sz w:val="26"/>
                <w:szCs w:val="26"/>
              </w:rPr>
              <w:t>трезвучие</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593"/>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Длительности, размер, такт</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559"/>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Размер 2/4</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r>
      <w:tr w:rsidR="00A12654" w:rsidRPr="00A12654" w:rsidTr="004E0A65">
        <w:trPr>
          <w:trHeight w:hRule="exact" w:val="708"/>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Текущий контроль</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Контрольный 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681"/>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Изучение элементов гаммы Соль мажор</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r>
      <w:tr w:rsidR="00A12654" w:rsidRPr="00A12654" w:rsidTr="004E0A65">
        <w:trPr>
          <w:trHeight w:hRule="exact" w:val="444"/>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Размер 3/4</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r>
      <w:tr w:rsidR="00A12654" w:rsidRPr="00A12654" w:rsidTr="004E0A65">
        <w:trPr>
          <w:trHeight w:hRule="exact" w:val="422"/>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Устные диктанты</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r>
      <w:tr w:rsidR="00A12654" w:rsidRPr="00A12654" w:rsidTr="004E0A65">
        <w:trPr>
          <w:trHeight w:hRule="exact" w:val="711"/>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Текущий контроль</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Контрольный 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836"/>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12.</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Изучение элементов гаммы Ре мажор</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r>
      <w:tr w:rsidR="00A12654" w:rsidRPr="00A12654" w:rsidTr="004E0A65">
        <w:trPr>
          <w:trHeight w:hRule="exact" w:val="847"/>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Изучение элементов гаммы Фа мажор</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r>
      <w:tr w:rsidR="00A12654" w:rsidRPr="00A12654" w:rsidTr="004E0A65">
        <w:trPr>
          <w:trHeight w:hRule="exact" w:val="704"/>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14.</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Гамма ля минор (для продвинутых групп)</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572"/>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Знакомство с интервалами</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850"/>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Затакт: четверть, две восьмые в размере 2/4</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r>
      <w:tr w:rsidR="00A12654" w:rsidRPr="00A12654" w:rsidTr="004E0A65">
        <w:trPr>
          <w:trHeight w:hRule="exact" w:val="847"/>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Текущий контроль</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Контрольный 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846"/>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18.</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Запись одноголосных диктантов в размере 3/4</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r>
      <w:tr w:rsidR="00A12654" w:rsidRPr="00A12654" w:rsidTr="004E0A65">
        <w:trPr>
          <w:trHeight w:hRule="exact" w:val="843"/>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19.</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Размер 4/4 (для продвинутых групп)</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572"/>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20.</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Повторение</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A12654" w:rsidRPr="00A12654" w:rsidTr="004E0A65">
        <w:trPr>
          <w:trHeight w:hRule="exact" w:val="1148"/>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21.</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Промежуточный контроль</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Контрольный 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554"/>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0E0369">
            <w:pPr>
              <w:jc w:val="center"/>
              <w:rPr>
                <w:rFonts w:ascii="Times New Roman" w:hAnsi="Times New Roman"/>
                <w:sz w:val="26"/>
                <w:szCs w:val="26"/>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ИТОГО:</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32</w:t>
            </w:r>
          </w:p>
        </w:tc>
      </w:tr>
    </w:tbl>
    <w:p w:rsidR="000E0369" w:rsidRPr="00A12654" w:rsidRDefault="000E0369" w:rsidP="000E0369">
      <w:pPr>
        <w:jc w:val="center"/>
        <w:rPr>
          <w:rFonts w:ascii="Times New Roman" w:hAnsi="Times New Roman"/>
          <w:b/>
          <w:bCs/>
          <w:spacing w:val="-4"/>
          <w:sz w:val="26"/>
          <w:szCs w:val="26"/>
        </w:rPr>
      </w:pPr>
      <w:r w:rsidRPr="00A12654">
        <w:rPr>
          <w:rFonts w:ascii="Times New Roman" w:hAnsi="Times New Roman"/>
          <w:b/>
          <w:bCs/>
          <w:spacing w:val="-4"/>
          <w:sz w:val="26"/>
          <w:szCs w:val="26"/>
        </w:rPr>
        <w:t>2 класс</w:t>
      </w:r>
    </w:p>
    <w:tbl>
      <w:tblPr>
        <w:tblW w:w="0" w:type="auto"/>
        <w:tblInd w:w="40" w:type="dxa"/>
        <w:tblLayout w:type="fixed"/>
        <w:tblCellMar>
          <w:left w:w="40" w:type="dxa"/>
          <w:right w:w="40" w:type="dxa"/>
        </w:tblCellMar>
        <w:tblLook w:val="0000"/>
      </w:tblPr>
      <w:tblGrid>
        <w:gridCol w:w="547"/>
        <w:gridCol w:w="2688"/>
        <w:gridCol w:w="1843"/>
        <w:gridCol w:w="1565"/>
        <w:gridCol w:w="1411"/>
        <w:gridCol w:w="1546"/>
      </w:tblGrid>
      <w:tr w:rsidR="000E0369" w:rsidRPr="00A12654" w:rsidTr="00F16503">
        <w:trPr>
          <w:trHeight w:hRule="exact" w:val="346"/>
        </w:trPr>
        <w:tc>
          <w:tcPr>
            <w:tcW w:w="547" w:type="dxa"/>
            <w:vMerge w:val="restart"/>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 №</w:t>
            </w:r>
          </w:p>
        </w:tc>
        <w:tc>
          <w:tcPr>
            <w:tcW w:w="2688" w:type="dxa"/>
            <w:vMerge w:val="restart"/>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843" w:type="dxa"/>
            <w:vMerge w:val="restart"/>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522" w:type="dxa"/>
            <w:gridSpan w:val="3"/>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0E0369" w:rsidRPr="00A12654" w:rsidTr="00F16503">
        <w:trPr>
          <w:trHeight w:hRule="exact" w:val="1096"/>
        </w:trPr>
        <w:tc>
          <w:tcPr>
            <w:tcW w:w="547" w:type="dxa"/>
            <w:vMerge/>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p w:rsidR="000E0369" w:rsidRPr="00A12654" w:rsidRDefault="000E0369" w:rsidP="00F16503">
            <w:pPr>
              <w:jc w:val="center"/>
              <w:rPr>
                <w:rFonts w:ascii="Times New Roman" w:hAnsi="Times New Roman"/>
                <w:sz w:val="26"/>
                <w:szCs w:val="26"/>
              </w:rPr>
            </w:pPr>
          </w:p>
        </w:tc>
        <w:tc>
          <w:tcPr>
            <w:tcW w:w="2688" w:type="dxa"/>
            <w:vMerge/>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p w:rsidR="000E0369" w:rsidRPr="00A12654" w:rsidRDefault="000E0369" w:rsidP="00F16503">
            <w:pPr>
              <w:jc w:val="center"/>
              <w:rPr>
                <w:rFonts w:ascii="Times New Roman" w:hAnsi="Times New Roman"/>
                <w:sz w:val="26"/>
                <w:szCs w:val="26"/>
              </w:rPr>
            </w:pPr>
          </w:p>
        </w:tc>
        <w:tc>
          <w:tcPr>
            <w:tcW w:w="1843" w:type="dxa"/>
            <w:vMerge/>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p w:rsidR="000E0369" w:rsidRPr="00A12654" w:rsidRDefault="000E0369" w:rsidP="00F16503">
            <w:pPr>
              <w:jc w:val="center"/>
              <w:rPr>
                <w:rFonts w:ascii="Times New Roman" w:hAnsi="Times New Roman"/>
                <w:sz w:val="26"/>
                <w:szCs w:val="26"/>
              </w:rPr>
            </w:pP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Максималь н</w:t>
            </w:r>
            <w:r w:rsidRPr="00A12654">
              <w:rPr>
                <w:rFonts w:ascii="Times New Roman" w:hAnsi="Times New Roman"/>
                <w:sz w:val="26"/>
                <w:szCs w:val="26"/>
              </w:rPr>
              <w:t>ая</w:t>
            </w:r>
            <w:proofErr w:type="gramEnd"/>
            <w:r w:rsidRPr="00A12654">
              <w:rPr>
                <w:rFonts w:ascii="Times New Roman" w:hAnsi="Times New Roman"/>
                <w:sz w:val="26"/>
                <w:szCs w:val="26"/>
              </w:rPr>
              <w:t xml:space="preserve"> учебная нагрузка</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Самостоя те</w:t>
            </w:r>
            <w:r w:rsidRPr="00A12654">
              <w:rPr>
                <w:rFonts w:ascii="Times New Roman" w:hAnsi="Times New Roman"/>
                <w:sz w:val="26"/>
                <w:szCs w:val="26"/>
              </w:rPr>
              <w:t>льная</w:t>
            </w:r>
            <w:proofErr w:type="gramEnd"/>
            <w:r w:rsidRPr="00A12654">
              <w:rPr>
                <w:rFonts w:ascii="Times New Roman" w:hAnsi="Times New Roman"/>
                <w:sz w:val="26"/>
                <w:szCs w:val="26"/>
              </w:rPr>
              <w:t xml:space="preserve"> </w:t>
            </w:r>
            <w:r w:rsidRPr="00A12654">
              <w:rPr>
                <w:rFonts w:ascii="Times New Roman" w:hAnsi="Times New Roman"/>
                <w:spacing w:val="-1"/>
                <w:sz w:val="26"/>
                <w:szCs w:val="26"/>
              </w:rPr>
              <w:t>работа</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Аудитор ные</w:t>
            </w:r>
            <w:proofErr w:type="gramEnd"/>
            <w:r w:rsidRPr="00A12654">
              <w:rPr>
                <w:rFonts w:ascii="Times New Roman" w:hAnsi="Times New Roman"/>
                <w:spacing w:val="-3"/>
                <w:sz w:val="26"/>
                <w:szCs w:val="26"/>
              </w:rPr>
              <w:t xml:space="preserve"> </w:t>
            </w:r>
            <w:r w:rsidRPr="00A12654">
              <w:rPr>
                <w:rFonts w:ascii="Times New Roman" w:hAnsi="Times New Roman"/>
                <w:sz w:val="26"/>
                <w:szCs w:val="26"/>
              </w:rPr>
              <w:t>занятия</w:t>
            </w:r>
          </w:p>
        </w:tc>
      </w:tr>
      <w:tr w:rsidR="000E0369" w:rsidRPr="00A12654" w:rsidTr="00F16503">
        <w:trPr>
          <w:trHeight w:hRule="exact" w:val="82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Повторение </w:t>
            </w:r>
            <w:r w:rsidRPr="00A12654">
              <w:rPr>
                <w:rFonts w:ascii="Times New Roman" w:hAnsi="Times New Roman"/>
                <w:spacing w:val="-1"/>
                <w:sz w:val="26"/>
                <w:szCs w:val="26"/>
              </w:rPr>
              <w:t xml:space="preserve">материала </w:t>
            </w:r>
            <w:r w:rsidRPr="00A12654">
              <w:rPr>
                <w:rFonts w:ascii="Times New Roman" w:hAnsi="Times New Roman"/>
                <w:spacing w:val="-3"/>
                <w:sz w:val="26"/>
                <w:szCs w:val="26"/>
              </w:rPr>
              <w:t>1 класса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 xml:space="preserve">Затакт: четверть в </w:t>
            </w:r>
            <w:r w:rsidRPr="00A12654">
              <w:rPr>
                <w:rFonts w:ascii="Times New Roman" w:hAnsi="Times New Roman"/>
                <w:spacing w:val="-1"/>
                <w:sz w:val="26"/>
                <w:szCs w:val="26"/>
              </w:rPr>
              <w:t>размере 3/4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Тональность Си-</w:t>
            </w:r>
            <w:r w:rsidRPr="00A12654">
              <w:rPr>
                <w:rFonts w:ascii="Times New Roman" w:hAnsi="Times New Roman"/>
                <w:sz w:val="26"/>
                <w:szCs w:val="26"/>
              </w:rPr>
              <w:t>бемоль мажор</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58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Размер 4/4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Тональность ля </w:t>
            </w:r>
            <w:r w:rsidRPr="00A12654">
              <w:rPr>
                <w:rFonts w:ascii="Times New Roman" w:hAnsi="Times New Roman"/>
                <w:spacing w:val="-4"/>
                <w:sz w:val="26"/>
                <w:szCs w:val="26"/>
              </w:rPr>
              <w:t>минор</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58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7.</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Три вида минора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Ритм четверть с </w:t>
            </w:r>
            <w:r w:rsidRPr="00A12654">
              <w:rPr>
                <w:rFonts w:ascii="Times New Roman" w:hAnsi="Times New Roman"/>
                <w:spacing w:val="-3"/>
                <w:sz w:val="26"/>
                <w:szCs w:val="26"/>
              </w:rPr>
              <w:t>точкой и восьмая</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Параллельные </w:t>
            </w:r>
            <w:r w:rsidRPr="00A12654">
              <w:rPr>
                <w:rFonts w:ascii="Times New Roman" w:hAnsi="Times New Roman"/>
                <w:spacing w:val="-1"/>
                <w:sz w:val="26"/>
                <w:szCs w:val="26"/>
              </w:rPr>
              <w:t>тональности</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124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Ритм четыре </w:t>
            </w:r>
            <w:r w:rsidRPr="00A12654">
              <w:rPr>
                <w:rFonts w:ascii="Times New Roman" w:hAnsi="Times New Roman"/>
                <w:spacing w:val="-3"/>
                <w:sz w:val="26"/>
                <w:szCs w:val="26"/>
              </w:rPr>
              <w:t xml:space="preserve">шестнадцатые в </w:t>
            </w:r>
            <w:r w:rsidRPr="00A12654">
              <w:rPr>
                <w:rFonts w:ascii="Times New Roman" w:hAnsi="Times New Roman"/>
                <w:spacing w:val="-1"/>
                <w:sz w:val="26"/>
                <w:szCs w:val="26"/>
              </w:rPr>
              <w:t>пройденных размерах</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12.</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Тональность ре минор</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Тональность ми </w:t>
            </w:r>
            <w:r w:rsidRPr="00A12654">
              <w:rPr>
                <w:rFonts w:ascii="Times New Roman" w:hAnsi="Times New Roman"/>
                <w:spacing w:val="-4"/>
                <w:sz w:val="26"/>
                <w:szCs w:val="26"/>
              </w:rPr>
              <w:t>минор</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14.</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Тональность си </w:t>
            </w:r>
            <w:r w:rsidRPr="00A12654">
              <w:rPr>
                <w:rFonts w:ascii="Times New Roman" w:hAnsi="Times New Roman"/>
                <w:spacing w:val="-4"/>
                <w:sz w:val="26"/>
                <w:szCs w:val="26"/>
              </w:rPr>
              <w:t>минор</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Интервалы </w:t>
            </w:r>
            <w:proofErr w:type="gramStart"/>
            <w:r w:rsidRPr="00A12654">
              <w:rPr>
                <w:rFonts w:ascii="Times New Roman" w:hAnsi="Times New Roman"/>
                <w:sz w:val="26"/>
                <w:szCs w:val="26"/>
              </w:rPr>
              <w:t>ч</w:t>
            </w:r>
            <w:proofErr w:type="gramEnd"/>
            <w:r w:rsidRPr="00A12654">
              <w:rPr>
                <w:rFonts w:ascii="Times New Roman" w:hAnsi="Times New Roman"/>
                <w:sz w:val="26"/>
                <w:szCs w:val="26"/>
              </w:rPr>
              <w:t xml:space="preserve">.1, м.2, </w:t>
            </w:r>
            <w:r w:rsidRPr="00A12654">
              <w:rPr>
                <w:rFonts w:ascii="Times New Roman" w:hAnsi="Times New Roman"/>
                <w:spacing w:val="-3"/>
                <w:sz w:val="26"/>
                <w:szCs w:val="26"/>
              </w:rPr>
              <w:t>б.2, м.3, б.3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Тональность соль минор</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8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18.</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Интервалы </w:t>
            </w:r>
            <w:proofErr w:type="gramStart"/>
            <w:r w:rsidRPr="00A12654">
              <w:rPr>
                <w:rFonts w:ascii="Times New Roman" w:hAnsi="Times New Roman"/>
                <w:spacing w:val="-3"/>
                <w:sz w:val="26"/>
                <w:szCs w:val="26"/>
              </w:rPr>
              <w:t>ч</w:t>
            </w:r>
            <w:proofErr w:type="gramEnd"/>
            <w:r w:rsidRPr="00A12654">
              <w:rPr>
                <w:rFonts w:ascii="Times New Roman" w:hAnsi="Times New Roman"/>
                <w:spacing w:val="-3"/>
                <w:sz w:val="26"/>
                <w:szCs w:val="26"/>
              </w:rPr>
              <w:t xml:space="preserve">.4, ч.5, </w:t>
            </w:r>
            <w:r w:rsidRPr="00A12654">
              <w:rPr>
                <w:rFonts w:ascii="Times New Roman" w:hAnsi="Times New Roman"/>
                <w:spacing w:val="-5"/>
                <w:sz w:val="26"/>
                <w:szCs w:val="26"/>
              </w:rPr>
              <w:t>ч.8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113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19.</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Закрепление </w:t>
            </w:r>
            <w:r w:rsidRPr="00A12654">
              <w:rPr>
                <w:rFonts w:ascii="Times New Roman" w:hAnsi="Times New Roman"/>
                <w:spacing w:val="-4"/>
                <w:sz w:val="26"/>
                <w:szCs w:val="26"/>
              </w:rPr>
              <w:t>пройденного материала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20.</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Промежуточный контроль</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21.</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Резервные уроки</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8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b/>
                <w:sz w:val="26"/>
                <w:szCs w:val="26"/>
              </w:rPr>
            </w:pPr>
            <w:r w:rsidRPr="00A12654">
              <w:rPr>
                <w:rFonts w:ascii="Times New Roman" w:hAnsi="Times New Roman"/>
                <w:b/>
                <w:spacing w:val="-7"/>
                <w:sz w:val="26"/>
                <w:szCs w:val="26"/>
              </w:rPr>
              <w:t>ИТОГО:</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10"/>
                <w:sz w:val="26"/>
                <w:szCs w:val="26"/>
              </w:rPr>
              <w:t>82,5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8"/>
                <w:sz w:val="26"/>
                <w:szCs w:val="26"/>
              </w:rPr>
              <w:t>49,5</w:t>
            </w:r>
          </w:p>
        </w:tc>
      </w:tr>
    </w:tbl>
    <w:p w:rsidR="00627C65" w:rsidRPr="00A12654" w:rsidRDefault="00627C65" w:rsidP="00627C65">
      <w:pPr>
        <w:pStyle w:val="Default"/>
        <w:spacing w:line="276" w:lineRule="auto"/>
        <w:rPr>
          <w:b/>
          <w:spacing w:val="-3"/>
          <w:sz w:val="26"/>
          <w:szCs w:val="26"/>
        </w:rPr>
      </w:pPr>
    </w:p>
    <w:p w:rsidR="000E0369" w:rsidRPr="00A12654" w:rsidRDefault="000E0369" w:rsidP="000E0369">
      <w:pPr>
        <w:jc w:val="center"/>
        <w:rPr>
          <w:rFonts w:ascii="Times New Roman" w:hAnsi="Times New Roman"/>
          <w:sz w:val="26"/>
          <w:szCs w:val="26"/>
        </w:rPr>
      </w:pPr>
      <w:r w:rsidRPr="00A12654">
        <w:rPr>
          <w:rFonts w:ascii="Times New Roman" w:hAnsi="Times New Roman"/>
          <w:b/>
          <w:bCs/>
          <w:spacing w:val="-3"/>
          <w:sz w:val="26"/>
          <w:szCs w:val="26"/>
        </w:rPr>
        <w:t>3 класс</w:t>
      </w:r>
    </w:p>
    <w:tbl>
      <w:tblPr>
        <w:tblW w:w="0" w:type="auto"/>
        <w:tblInd w:w="40" w:type="dxa"/>
        <w:tblLayout w:type="fixed"/>
        <w:tblCellMar>
          <w:left w:w="40" w:type="dxa"/>
          <w:right w:w="40" w:type="dxa"/>
        </w:tblCellMar>
        <w:tblLook w:val="0000"/>
      </w:tblPr>
      <w:tblGrid>
        <w:gridCol w:w="547"/>
        <w:gridCol w:w="2688"/>
        <w:gridCol w:w="10"/>
        <w:gridCol w:w="1717"/>
        <w:gridCol w:w="1681"/>
        <w:gridCol w:w="1411"/>
        <w:gridCol w:w="1546"/>
        <w:gridCol w:w="9"/>
      </w:tblGrid>
      <w:tr w:rsidR="000E0369" w:rsidRPr="00A12654" w:rsidTr="00F16503">
        <w:trPr>
          <w:gridAfter w:val="1"/>
          <w:wAfter w:w="9" w:type="dxa"/>
          <w:trHeight w:hRule="exact" w:val="346"/>
        </w:trPr>
        <w:tc>
          <w:tcPr>
            <w:tcW w:w="547"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 №</w:t>
            </w:r>
          </w:p>
        </w:tc>
        <w:tc>
          <w:tcPr>
            <w:tcW w:w="2688"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727" w:type="dxa"/>
            <w:gridSpan w:val="2"/>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638" w:type="dxa"/>
            <w:gridSpan w:val="3"/>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0E0369" w:rsidRPr="00A12654" w:rsidTr="00F16503">
        <w:trPr>
          <w:gridAfter w:val="1"/>
          <w:wAfter w:w="9" w:type="dxa"/>
          <w:trHeight w:hRule="exact" w:val="1096"/>
        </w:trPr>
        <w:tc>
          <w:tcPr>
            <w:tcW w:w="547"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w:t>
            </w:r>
          </w:p>
          <w:p w:rsidR="000E0369" w:rsidRPr="00A12654" w:rsidRDefault="000E0369" w:rsidP="00F16503">
            <w:pPr>
              <w:jc w:val="center"/>
              <w:rPr>
                <w:rFonts w:ascii="Times New Roman" w:hAnsi="Times New Roman"/>
                <w:sz w:val="26"/>
                <w:szCs w:val="26"/>
              </w:rPr>
            </w:pPr>
          </w:p>
        </w:tc>
        <w:tc>
          <w:tcPr>
            <w:tcW w:w="2688"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раздела, темы</w:t>
            </w:r>
          </w:p>
          <w:p w:rsidR="000E0369" w:rsidRPr="00A12654" w:rsidRDefault="000E0369" w:rsidP="00F16503">
            <w:pPr>
              <w:jc w:val="center"/>
              <w:rPr>
                <w:rFonts w:ascii="Times New Roman" w:hAnsi="Times New Roman"/>
                <w:sz w:val="26"/>
                <w:szCs w:val="26"/>
              </w:rPr>
            </w:pPr>
          </w:p>
        </w:tc>
        <w:tc>
          <w:tcPr>
            <w:tcW w:w="1727" w:type="dxa"/>
            <w:gridSpan w:val="2"/>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занятия</w:t>
            </w:r>
          </w:p>
          <w:p w:rsidR="000E0369" w:rsidRPr="00A12654" w:rsidRDefault="000E0369" w:rsidP="00F16503">
            <w:pPr>
              <w:jc w:val="center"/>
              <w:rPr>
                <w:rFonts w:ascii="Times New Roman" w:hAnsi="Times New Roman"/>
                <w:sz w:val="26"/>
                <w:szCs w:val="26"/>
              </w:rPr>
            </w:pP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Максималь н</w:t>
            </w:r>
            <w:r w:rsidRPr="00A12654">
              <w:rPr>
                <w:rFonts w:ascii="Times New Roman" w:hAnsi="Times New Roman"/>
                <w:sz w:val="26"/>
                <w:szCs w:val="26"/>
              </w:rPr>
              <w:t>ая</w:t>
            </w:r>
            <w:proofErr w:type="gramEnd"/>
            <w:r w:rsidRPr="00A12654">
              <w:rPr>
                <w:rFonts w:ascii="Times New Roman" w:hAnsi="Times New Roman"/>
                <w:sz w:val="26"/>
                <w:szCs w:val="26"/>
              </w:rPr>
              <w:t xml:space="preserve"> учебная нагрузка</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Самостоя те</w:t>
            </w:r>
            <w:r w:rsidRPr="00A12654">
              <w:rPr>
                <w:rFonts w:ascii="Times New Roman" w:hAnsi="Times New Roman"/>
                <w:sz w:val="26"/>
                <w:szCs w:val="26"/>
              </w:rPr>
              <w:t>льная</w:t>
            </w:r>
            <w:proofErr w:type="gramEnd"/>
            <w:r w:rsidRPr="00A12654">
              <w:rPr>
                <w:rFonts w:ascii="Times New Roman" w:hAnsi="Times New Roman"/>
                <w:sz w:val="26"/>
                <w:szCs w:val="26"/>
              </w:rPr>
              <w:t xml:space="preserve"> </w:t>
            </w:r>
            <w:r w:rsidRPr="00A12654">
              <w:rPr>
                <w:rFonts w:ascii="Times New Roman" w:hAnsi="Times New Roman"/>
                <w:spacing w:val="-1"/>
                <w:sz w:val="26"/>
                <w:szCs w:val="26"/>
              </w:rPr>
              <w:t>работа</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Аудитор ные</w:t>
            </w:r>
            <w:proofErr w:type="gramEnd"/>
            <w:r w:rsidRPr="00A12654">
              <w:rPr>
                <w:rFonts w:ascii="Times New Roman" w:hAnsi="Times New Roman"/>
                <w:spacing w:val="-3"/>
                <w:sz w:val="26"/>
                <w:szCs w:val="26"/>
              </w:rPr>
              <w:t xml:space="preserve"> </w:t>
            </w:r>
            <w:r w:rsidRPr="00A12654">
              <w:rPr>
                <w:rFonts w:ascii="Times New Roman" w:hAnsi="Times New Roman"/>
                <w:sz w:val="26"/>
                <w:szCs w:val="26"/>
              </w:rPr>
              <w:t>занятия</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Повторение </w:t>
            </w:r>
            <w:r w:rsidRPr="00A12654">
              <w:rPr>
                <w:rFonts w:ascii="Times New Roman" w:hAnsi="Times New Roman"/>
                <w:sz w:val="26"/>
                <w:szCs w:val="26"/>
              </w:rPr>
              <w:t>материала 2 класса</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Тональность Ля мажор</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Ритм восьмая и две </w:t>
            </w:r>
            <w:r w:rsidRPr="00A12654">
              <w:rPr>
                <w:rFonts w:ascii="Times New Roman" w:hAnsi="Times New Roman"/>
                <w:spacing w:val="-1"/>
                <w:sz w:val="26"/>
                <w:szCs w:val="26"/>
              </w:rPr>
              <w:t>шестнадцатых</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Тональность фа-</w:t>
            </w:r>
            <w:r w:rsidRPr="00A12654">
              <w:rPr>
                <w:rFonts w:ascii="Times New Roman" w:hAnsi="Times New Roman"/>
                <w:spacing w:val="-1"/>
                <w:sz w:val="26"/>
                <w:szCs w:val="26"/>
              </w:rPr>
              <w:t>диез минор</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109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Ритм две </w:t>
            </w:r>
            <w:r w:rsidRPr="00A12654">
              <w:rPr>
                <w:rFonts w:ascii="Times New Roman" w:hAnsi="Times New Roman"/>
                <w:spacing w:val="-3"/>
                <w:sz w:val="26"/>
                <w:szCs w:val="26"/>
              </w:rPr>
              <w:t xml:space="preserve">шестнадцатых и </w:t>
            </w:r>
            <w:r w:rsidRPr="00A12654">
              <w:rPr>
                <w:rFonts w:ascii="Times New Roman" w:hAnsi="Times New Roman"/>
                <w:sz w:val="26"/>
                <w:szCs w:val="26"/>
              </w:rPr>
              <w:t>восьмая</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58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Переменный лад</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114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Тональности Ми-</w:t>
            </w:r>
            <w:r w:rsidRPr="00A12654">
              <w:rPr>
                <w:rFonts w:ascii="Times New Roman" w:hAnsi="Times New Roman"/>
                <w:spacing w:val="-3"/>
                <w:sz w:val="26"/>
                <w:szCs w:val="26"/>
              </w:rPr>
              <w:t xml:space="preserve">бемоль мажор и </w:t>
            </w:r>
            <w:proofErr w:type="gramStart"/>
            <w:r w:rsidRPr="00A12654">
              <w:rPr>
                <w:rFonts w:ascii="Times New Roman" w:hAnsi="Times New Roman"/>
                <w:spacing w:val="-3"/>
                <w:sz w:val="26"/>
                <w:szCs w:val="26"/>
              </w:rPr>
              <w:t>до</w:t>
            </w:r>
            <w:proofErr w:type="gramEnd"/>
            <w:r w:rsidRPr="00A12654">
              <w:rPr>
                <w:rFonts w:ascii="Times New Roman" w:hAnsi="Times New Roman"/>
                <w:spacing w:val="-3"/>
                <w:sz w:val="26"/>
                <w:szCs w:val="26"/>
              </w:rPr>
              <w:t xml:space="preserve"> </w:t>
            </w:r>
            <w:r w:rsidRPr="00A12654">
              <w:rPr>
                <w:rFonts w:ascii="Times New Roman" w:hAnsi="Times New Roman"/>
                <w:spacing w:val="-4"/>
                <w:sz w:val="26"/>
                <w:szCs w:val="26"/>
              </w:rPr>
              <w:t>минор</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trHeight w:hRule="exact" w:val="57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Интервалы </w:t>
            </w:r>
            <w:proofErr w:type="gramStart"/>
            <w:r w:rsidRPr="00A12654">
              <w:rPr>
                <w:rFonts w:ascii="Times New Roman" w:hAnsi="Times New Roman"/>
                <w:spacing w:val="-3"/>
                <w:sz w:val="26"/>
                <w:szCs w:val="26"/>
              </w:rPr>
              <w:t>м</w:t>
            </w:r>
            <w:proofErr w:type="gramEnd"/>
            <w:r w:rsidRPr="00A12654">
              <w:rPr>
                <w:rFonts w:ascii="Times New Roman" w:hAnsi="Times New Roman"/>
                <w:spacing w:val="-3"/>
                <w:sz w:val="26"/>
                <w:szCs w:val="26"/>
              </w:rPr>
              <w:t>.6 и б.6</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8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Обращения </w:t>
            </w:r>
            <w:r w:rsidRPr="00A12654">
              <w:rPr>
                <w:rFonts w:ascii="Times New Roman" w:hAnsi="Times New Roman"/>
                <w:sz w:val="26"/>
                <w:szCs w:val="26"/>
              </w:rPr>
              <w:t>интервалов</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78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12.</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Главные трезвучия </w:t>
            </w:r>
            <w:r w:rsidRPr="00A12654">
              <w:rPr>
                <w:rFonts w:ascii="Times New Roman" w:hAnsi="Times New Roman"/>
                <w:sz w:val="26"/>
                <w:szCs w:val="26"/>
              </w:rPr>
              <w:t>лада</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58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14.</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Размер 3/8</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 xml:space="preserve">Обращения </w:t>
            </w:r>
            <w:r w:rsidRPr="00A12654">
              <w:rPr>
                <w:rFonts w:ascii="Times New Roman" w:hAnsi="Times New Roman"/>
                <w:spacing w:val="-1"/>
                <w:sz w:val="26"/>
                <w:szCs w:val="26"/>
              </w:rPr>
              <w:t>трезвучий</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53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Повторение</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Промежуточный контроль</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51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18.</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Резервный урок</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b/>
                <w:sz w:val="26"/>
                <w:szCs w:val="26"/>
              </w:rPr>
            </w:pPr>
            <w:r w:rsidRPr="00A12654">
              <w:rPr>
                <w:rFonts w:ascii="Times New Roman" w:hAnsi="Times New Roman"/>
                <w:b/>
                <w:spacing w:val="-7"/>
                <w:sz w:val="26"/>
                <w:szCs w:val="26"/>
              </w:rPr>
              <w:t>ИТОГО:</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10"/>
                <w:sz w:val="26"/>
                <w:szCs w:val="26"/>
              </w:rPr>
              <w:t>82,5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8"/>
                <w:sz w:val="26"/>
                <w:szCs w:val="26"/>
              </w:rPr>
              <w:t>49,5</w:t>
            </w:r>
          </w:p>
        </w:tc>
      </w:tr>
    </w:tbl>
    <w:p w:rsidR="000E0369" w:rsidRPr="00A12654" w:rsidRDefault="000E0369" w:rsidP="000E0369">
      <w:pPr>
        <w:jc w:val="center"/>
        <w:rPr>
          <w:rFonts w:ascii="Times New Roman" w:hAnsi="Times New Roman"/>
          <w:b/>
          <w:sz w:val="26"/>
          <w:szCs w:val="26"/>
        </w:rPr>
      </w:pPr>
      <w:r w:rsidRPr="00A12654">
        <w:rPr>
          <w:rFonts w:ascii="Times New Roman" w:hAnsi="Times New Roman"/>
          <w:b/>
          <w:bCs/>
          <w:spacing w:val="-4"/>
          <w:sz w:val="26"/>
          <w:szCs w:val="26"/>
        </w:rPr>
        <w:t>4 класс</w:t>
      </w:r>
    </w:p>
    <w:tbl>
      <w:tblPr>
        <w:tblW w:w="0" w:type="auto"/>
        <w:tblInd w:w="40" w:type="dxa"/>
        <w:tblLayout w:type="fixed"/>
        <w:tblCellMar>
          <w:left w:w="40" w:type="dxa"/>
          <w:right w:w="40" w:type="dxa"/>
        </w:tblCellMar>
        <w:tblLook w:val="0000"/>
      </w:tblPr>
      <w:tblGrid>
        <w:gridCol w:w="547"/>
        <w:gridCol w:w="2688"/>
        <w:gridCol w:w="1843"/>
        <w:gridCol w:w="25"/>
        <w:gridCol w:w="1540"/>
        <w:gridCol w:w="1411"/>
        <w:gridCol w:w="1546"/>
      </w:tblGrid>
      <w:tr w:rsidR="000E0369" w:rsidRPr="00A12654" w:rsidTr="00F16503">
        <w:trPr>
          <w:trHeight w:hRule="exact" w:val="346"/>
        </w:trPr>
        <w:tc>
          <w:tcPr>
            <w:tcW w:w="547"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 №</w:t>
            </w:r>
          </w:p>
        </w:tc>
        <w:tc>
          <w:tcPr>
            <w:tcW w:w="2688"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843"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522" w:type="dxa"/>
            <w:gridSpan w:val="4"/>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0E0369" w:rsidRPr="00A12654" w:rsidTr="00F16503">
        <w:trPr>
          <w:trHeight w:hRule="exact" w:val="1096"/>
        </w:trPr>
        <w:tc>
          <w:tcPr>
            <w:tcW w:w="547"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w:t>
            </w:r>
          </w:p>
          <w:p w:rsidR="000E0369" w:rsidRPr="00A12654" w:rsidRDefault="000E0369" w:rsidP="00F16503">
            <w:pPr>
              <w:jc w:val="center"/>
              <w:rPr>
                <w:rFonts w:ascii="Times New Roman" w:hAnsi="Times New Roman"/>
                <w:sz w:val="26"/>
                <w:szCs w:val="26"/>
              </w:rPr>
            </w:pPr>
          </w:p>
        </w:tc>
        <w:tc>
          <w:tcPr>
            <w:tcW w:w="2688"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раздела, темы</w:t>
            </w:r>
          </w:p>
          <w:p w:rsidR="000E0369" w:rsidRPr="00A12654" w:rsidRDefault="000E0369" w:rsidP="00F16503">
            <w:pPr>
              <w:jc w:val="center"/>
              <w:rPr>
                <w:rFonts w:ascii="Times New Roman" w:hAnsi="Times New Roman"/>
                <w:sz w:val="26"/>
                <w:szCs w:val="26"/>
              </w:rPr>
            </w:pPr>
          </w:p>
        </w:tc>
        <w:tc>
          <w:tcPr>
            <w:tcW w:w="1843"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занятия</w:t>
            </w:r>
          </w:p>
          <w:p w:rsidR="000E0369" w:rsidRPr="00A12654" w:rsidRDefault="000E0369" w:rsidP="00F16503">
            <w:pPr>
              <w:jc w:val="center"/>
              <w:rPr>
                <w:rFonts w:ascii="Times New Roman" w:hAnsi="Times New Roman"/>
                <w:sz w:val="26"/>
                <w:szCs w:val="26"/>
              </w:rPr>
            </w:pP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Максималь н</w:t>
            </w:r>
            <w:r w:rsidRPr="00A12654">
              <w:rPr>
                <w:rFonts w:ascii="Times New Roman" w:hAnsi="Times New Roman"/>
                <w:sz w:val="26"/>
                <w:szCs w:val="26"/>
              </w:rPr>
              <w:t>ая</w:t>
            </w:r>
            <w:proofErr w:type="gramEnd"/>
            <w:r w:rsidRPr="00A12654">
              <w:rPr>
                <w:rFonts w:ascii="Times New Roman" w:hAnsi="Times New Roman"/>
                <w:sz w:val="26"/>
                <w:szCs w:val="26"/>
              </w:rPr>
              <w:t xml:space="preserve"> учебная нагрузка</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Самостоя те</w:t>
            </w:r>
            <w:r w:rsidRPr="00A12654">
              <w:rPr>
                <w:rFonts w:ascii="Times New Roman" w:hAnsi="Times New Roman"/>
                <w:sz w:val="26"/>
                <w:szCs w:val="26"/>
              </w:rPr>
              <w:t>льная</w:t>
            </w:r>
            <w:proofErr w:type="gramEnd"/>
            <w:r w:rsidRPr="00A12654">
              <w:rPr>
                <w:rFonts w:ascii="Times New Roman" w:hAnsi="Times New Roman"/>
                <w:sz w:val="26"/>
                <w:szCs w:val="26"/>
              </w:rPr>
              <w:t xml:space="preserve"> </w:t>
            </w:r>
            <w:r w:rsidRPr="00A12654">
              <w:rPr>
                <w:rFonts w:ascii="Times New Roman" w:hAnsi="Times New Roman"/>
                <w:spacing w:val="-1"/>
                <w:sz w:val="26"/>
                <w:szCs w:val="26"/>
              </w:rPr>
              <w:t>работа</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Аудитор ные</w:t>
            </w:r>
            <w:proofErr w:type="gramEnd"/>
            <w:r w:rsidRPr="00A12654">
              <w:rPr>
                <w:rFonts w:ascii="Times New Roman" w:hAnsi="Times New Roman"/>
                <w:spacing w:val="-3"/>
                <w:sz w:val="26"/>
                <w:szCs w:val="26"/>
              </w:rPr>
              <w:t xml:space="preserve"> </w:t>
            </w:r>
            <w:r w:rsidRPr="00A12654">
              <w:rPr>
                <w:rFonts w:ascii="Times New Roman" w:hAnsi="Times New Roman"/>
                <w:sz w:val="26"/>
                <w:szCs w:val="26"/>
              </w:rPr>
              <w:t>занятия</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Повторение </w:t>
            </w:r>
            <w:r w:rsidRPr="00A12654">
              <w:rPr>
                <w:rFonts w:ascii="Times New Roman" w:hAnsi="Times New Roman"/>
                <w:sz w:val="26"/>
                <w:szCs w:val="26"/>
              </w:rPr>
              <w:t>материала 3 класса</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2"/>
                <w:sz w:val="26"/>
                <w:szCs w:val="26"/>
              </w:rPr>
              <w:t xml:space="preserve">Тональность Ми </w:t>
            </w:r>
            <w:r w:rsidRPr="00A12654">
              <w:rPr>
                <w:rFonts w:ascii="Times New Roman" w:hAnsi="Times New Roman"/>
                <w:spacing w:val="-3"/>
                <w:sz w:val="26"/>
                <w:szCs w:val="26"/>
              </w:rPr>
              <w:t>мажор</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58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Пунктирный ритм</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Главные трезвучия </w:t>
            </w:r>
            <w:r w:rsidRPr="00A12654">
              <w:rPr>
                <w:rFonts w:ascii="Times New Roman" w:hAnsi="Times New Roman"/>
                <w:sz w:val="26"/>
                <w:szCs w:val="26"/>
              </w:rPr>
              <w:t>лада</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Тональность до-</w:t>
            </w:r>
            <w:r w:rsidRPr="00A12654">
              <w:rPr>
                <w:rFonts w:ascii="Times New Roman" w:hAnsi="Times New Roman"/>
                <w:spacing w:val="-1"/>
                <w:sz w:val="26"/>
                <w:szCs w:val="26"/>
              </w:rPr>
              <w:t>диез минор</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41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Синкопа</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181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Тритоны на </w:t>
            </w:r>
            <w:r w:rsidRPr="00A12654">
              <w:rPr>
                <w:rFonts w:ascii="Times New Roman" w:hAnsi="Times New Roman"/>
                <w:spacing w:val="-1"/>
                <w:sz w:val="26"/>
                <w:szCs w:val="26"/>
                <w:lang w:val="en-US"/>
              </w:rPr>
              <w:t>IV</w:t>
            </w:r>
            <w:r w:rsidRPr="00A12654">
              <w:rPr>
                <w:rFonts w:ascii="Times New Roman" w:hAnsi="Times New Roman"/>
                <w:spacing w:val="-1"/>
                <w:sz w:val="26"/>
                <w:szCs w:val="26"/>
              </w:rPr>
              <w:t xml:space="preserve"> и на </w:t>
            </w:r>
            <w:r w:rsidRPr="00A12654">
              <w:rPr>
                <w:rFonts w:ascii="Times New Roman" w:hAnsi="Times New Roman"/>
                <w:sz w:val="26"/>
                <w:szCs w:val="26"/>
                <w:lang w:val="en-US"/>
              </w:rPr>
              <w:t>VII</w:t>
            </w:r>
            <w:r w:rsidRPr="00A12654">
              <w:rPr>
                <w:rFonts w:ascii="Times New Roman" w:hAnsi="Times New Roman"/>
                <w:sz w:val="26"/>
                <w:szCs w:val="26"/>
              </w:rPr>
              <w:t xml:space="preserve"> (повышенной) </w:t>
            </w:r>
            <w:r w:rsidRPr="00A12654">
              <w:rPr>
                <w:rFonts w:ascii="Times New Roman" w:hAnsi="Times New Roman"/>
                <w:spacing w:val="-3"/>
                <w:sz w:val="26"/>
                <w:szCs w:val="26"/>
              </w:rPr>
              <w:t>ступени в мажоре и гармоническом миноре</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8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595"/>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6"/>
                <w:sz w:val="26"/>
                <w:szCs w:val="26"/>
              </w:rPr>
              <w:t>Триоль</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Тональность Ля-</w:t>
            </w:r>
            <w:r w:rsidRPr="00A12654">
              <w:rPr>
                <w:rFonts w:ascii="Times New Roman" w:hAnsi="Times New Roman"/>
                <w:sz w:val="26"/>
                <w:szCs w:val="26"/>
              </w:rPr>
              <w:t>бемоль мажор</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56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12.</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Размер 6/8</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572"/>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 xml:space="preserve">Интервал </w:t>
            </w:r>
            <w:proofErr w:type="gramStart"/>
            <w:r w:rsidRPr="00A12654">
              <w:rPr>
                <w:rFonts w:ascii="Times New Roman" w:hAnsi="Times New Roman"/>
                <w:spacing w:val="-4"/>
                <w:sz w:val="26"/>
                <w:szCs w:val="26"/>
              </w:rPr>
              <w:t>м</w:t>
            </w:r>
            <w:proofErr w:type="gramEnd"/>
            <w:r w:rsidRPr="00A12654">
              <w:rPr>
                <w:rFonts w:ascii="Times New Roman" w:hAnsi="Times New Roman"/>
                <w:spacing w:val="-4"/>
                <w:sz w:val="26"/>
                <w:szCs w:val="26"/>
              </w:rPr>
              <w:t>.7</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152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14.</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 xml:space="preserve">Доминантовый </w:t>
            </w:r>
            <w:r w:rsidRPr="00A12654">
              <w:rPr>
                <w:rFonts w:ascii="Times New Roman" w:hAnsi="Times New Roman"/>
                <w:sz w:val="26"/>
                <w:szCs w:val="26"/>
              </w:rPr>
              <w:t xml:space="preserve">септаккорд в </w:t>
            </w:r>
            <w:r w:rsidRPr="00A12654">
              <w:rPr>
                <w:rFonts w:ascii="Times New Roman" w:hAnsi="Times New Roman"/>
                <w:spacing w:val="-1"/>
                <w:sz w:val="26"/>
                <w:szCs w:val="26"/>
              </w:rPr>
              <w:t xml:space="preserve">мажоре и </w:t>
            </w:r>
            <w:r w:rsidRPr="00A12654">
              <w:rPr>
                <w:rFonts w:ascii="Times New Roman" w:hAnsi="Times New Roman"/>
                <w:spacing w:val="-4"/>
                <w:sz w:val="26"/>
                <w:szCs w:val="26"/>
              </w:rPr>
              <w:t xml:space="preserve">гармоническом </w:t>
            </w:r>
            <w:r w:rsidRPr="00A12654">
              <w:rPr>
                <w:rFonts w:ascii="Times New Roman" w:hAnsi="Times New Roman"/>
                <w:spacing w:val="-3"/>
                <w:sz w:val="26"/>
                <w:szCs w:val="26"/>
              </w:rPr>
              <w:t>миноре</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20"/>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16.</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Тональность фа </w:t>
            </w:r>
            <w:r w:rsidRPr="00A12654">
              <w:rPr>
                <w:rFonts w:ascii="Times New Roman" w:hAnsi="Times New Roman"/>
                <w:spacing w:val="-4"/>
                <w:sz w:val="26"/>
                <w:szCs w:val="26"/>
              </w:rPr>
              <w:t>минор</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53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Повторение </w:t>
            </w:r>
            <w:r w:rsidRPr="00A12654">
              <w:rPr>
                <w:rFonts w:ascii="Times New Roman" w:hAnsi="Times New Roman"/>
                <w:sz w:val="26"/>
                <w:szCs w:val="26"/>
              </w:rPr>
              <w:t>тритонов</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1160"/>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18.</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Повторение </w:t>
            </w:r>
            <w:r w:rsidRPr="00A12654">
              <w:rPr>
                <w:rFonts w:ascii="Times New Roman" w:hAnsi="Times New Roman"/>
                <w:spacing w:val="-13"/>
                <w:sz w:val="26"/>
                <w:szCs w:val="26"/>
              </w:rPr>
              <w:t xml:space="preserve">доминантового </w:t>
            </w:r>
            <w:r w:rsidRPr="00A12654">
              <w:rPr>
                <w:rFonts w:ascii="Times New Roman" w:hAnsi="Times New Roman"/>
                <w:spacing w:val="-1"/>
                <w:sz w:val="26"/>
                <w:szCs w:val="26"/>
              </w:rPr>
              <w:t>септаккорда</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19.</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Промежуточный контроль</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45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20.</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Резервный урок</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9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b/>
                <w:sz w:val="26"/>
                <w:szCs w:val="26"/>
              </w:rPr>
            </w:pPr>
            <w:r w:rsidRPr="00A12654">
              <w:rPr>
                <w:rFonts w:ascii="Times New Roman" w:hAnsi="Times New Roman"/>
                <w:b/>
                <w:spacing w:val="-7"/>
                <w:sz w:val="26"/>
                <w:szCs w:val="26"/>
              </w:rPr>
              <w:t>ИТОГО:</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10"/>
                <w:sz w:val="26"/>
                <w:szCs w:val="26"/>
              </w:rPr>
              <w:t>82,5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8"/>
                <w:sz w:val="26"/>
                <w:szCs w:val="26"/>
              </w:rPr>
              <w:t>49,5</w:t>
            </w:r>
          </w:p>
        </w:tc>
      </w:tr>
    </w:tbl>
    <w:p w:rsidR="000E0369" w:rsidRPr="00A12654" w:rsidRDefault="000E0369" w:rsidP="000E0369">
      <w:pPr>
        <w:jc w:val="center"/>
        <w:rPr>
          <w:rFonts w:ascii="Times New Roman" w:hAnsi="Times New Roman"/>
          <w:sz w:val="26"/>
          <w:szCs w:val="26"/>
        </w:rPr>
      </w:pPr>
      <w:r w:rsidRPr="00A12654">
        <w:rPr>
          <w:rFonts w:ascii="Times New Roman" w:hAnsi="Times New Roman"/>
          <w:b/>
          <w:bCs/>
          <w:spacing w:val="-4"/>
          <w:sz w:val="26"/>
          <w:szCs w:val="26"/>
        </w:rPr>
        <w:t>5 класс</w:t>
      </w:r>
    </w:p>
    <w:p w:rsidR="00627C65" w:rsidRPr="00A12654" w:rsidRDefault="00627C65" w:rsidP="00627C65">
      <w:pPr>
        <w:pStyle w:val="Default"/>
        <w:spacing w:line="276" w:lineRule="auto"/>
        <w:rPr>
          <w:b/>
          <w:sz w:val="26"/>
          <w:szCs w:val="26"/>
        </w:rPr>
      </w:pPr>
    </w:p>
    <w:tbl>
      <w:tblPr>
        <w:tblW w:w="0" w:type="auto"/>
        <w:tblInd w:w="40" w:type="dxa"/>
        <w:tblLayout w:type="fixed"/>
        <w:tblCellMar>
          <w:left w:w="40" w:type="dxa"/>
          <w:right w:w="40" w:type="dxa"/>
        </w:tblCellMar>
        <w:tblLook w:val="0000"/>
      </w:tblPr>
      <w:tblGrid>
        <w:gridCol w:w="547"/>
        <w:gridCol w:w="2688"/>
        <w:gridCol w:w="10"/>
        <w:gridCol w:w="1833"/>
        <w:gridCol w:w="10"/>
        <w:gridCol w:w="1555"/>
        <w:gridCol w:w="1411"/>
        <w:gridCol w:w="1546"/>
        <w:gridCol w:w="9"/>
      </w:tblGrid>
      <w:tr w:rsidR="000E0369" w:rsidRPr="00A12654" w:rsidTr="00F16503">
        <w:trPr>
          <w:gridAfter w:val="1"/>
          <w:wAfter w:w="9" w:type="dxa"/>
          <w:trHeight w:hRule="exact" w:val="346"/>
        </w:trPr>
        <w:tc>
          <w:tcPr>
            <w:tcW w:w="547"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 №</w:t>
            </w:r>
          </w:p>
        </w:tc>
        <w:tc>
          <w:tcPr>
            <w:tcW w:w="2688"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843" w:type="dxa"/>
            <w:gridSpan w:val="2"/>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522" w:type="dxa"/>
            <w:gridSpan w:val="4"/>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0E0369" w:rsidRPr="00A12654" w:rsidTr="00F16503">
        <w:trPr>
          <w:gridAfter w:val="1"/>
          <w:wAfter w:w="9" w:type="dxa"/>
          <w:trHeight w:hRule="exact" w:val="1096"/>
        </w:trPr>
        <w:tc>
          <w:tcPr>
            <w:tcW w:w="547"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w:t>
            </w:r>
          </w:p>
          <w:p w:rsidR="000E0369" w:rsidRPr="00A12654" w:rsidRDefault="000E0369" w:rsidP="00F16503">
            <w:pPr>
              <w:jc w:val="center"/>
              <w:rPr>
                <w:rFonts w:ascii="Times New Roman" w:hAnsi="Times New Roman"/>
                <w:sz w:val="26"/>
                <w:szCs w:val="26"/>
              </w:rPr>
            </w:pPr>
          </w:p>
        </w:tc>
        <w:tc>
          <w:tcPr>
            <w:tcW w:w="2688"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раздела, темы</w:t>
            </w:r>
          </w:p>
          <w:p w:rsidR="000E0369" w:rsidRPr="00A12654" w:rsidRDefault="000E0369" w:rsidP="00F16503">
            <w:pPr>
              <w:jc w:val="center"/>
              <w:rPr>
                <w:rFonts w:ascii="Times New Roman" w:hAnsi="Times New Roman"/>
                <w:sz w:val="26"/>
                <w:szCs w:val="26"/>
              </w:rPr>
            </w:pPr>
          </w:p>
        </w:tc>
        <w:tc>
          <w:tcPr>
            <w:tcW w:w="1843" w:type="dxa"/>
            <w:gridSpan w:val="2"/>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занятия</w:t>
            </w:r>
          </w:p>
          <w:p w:rsidR="000E0369" w:rsidRPr="00A12654" w:rsidRDefault="000E0369" w:rsidP="00F16503">
            <w:pPr>
              <w:jc w:val="center"/>
              <w:rPr>
                <w:rFonts w:ascii="Times New Roman" w:hAnsi="Times New Roman"/>
                <w:sz w:val="26"/>
                <w:szCs w:val="26"/>
              </w:rPr>
            </w:pP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Максималь н</w:t>
            </w:r>
            <w:r w:rsidRPr="00A12654">
              <w:rPr>
                <w:rFonts w:ascii="Times New Roman" w:hAnsi="Times New Roman"/>
                <w:sz w:val="26"/>
                <w:szCs w:val="26"/>
              </w:rPr>
              <w:t>ая</w:t>
            </w:r>
            <w:proofErr w:type="gramEnd"/>
            <w:r w:rsidRPr="00A12654">
              <w:rPr>
                <w:rFonts w:ascii="Times New Roman" w:hAnsi="Times New Roman"/>
                <w:sz w:val="26"/>
                <w:szCs w:val="26"/>
              </w:rPr>
              <w:t xml:space="preserve"> учебная нагрузка</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Самостоя те</w:t>
            </w:r>
            <w:r w:rsidRPr="00A12654">
              <w:rPr>
                <w:rFonts w:ascii="Times New Roman" w:hAnsi="Times New Roman"/>
                <w:sz w:val="26"/>
                <w:szCs w:val="26"/>
              </w:rPr>
              <w:t>льная</w:t>
            </w:r>
            <w:proofErr w:type="gramEnd"/>
            <w:r w:rsidRPr="00A12654">
              <w:rPr>
                <w:rFonts w:ascii="Times New Roman" w:hAnsi="Times New Roman"/>
                <w:sz w:val="26"/>
                <w:szCs w:val="26"/>
              </w:rPr>
              <w:t xml:space="preserve"> </w:t>
            </w:r>
            <w:r w:rsidRPr="00A12654">
              <w:rPr>
                <w:rFonts w:ascii="Times New Roman" w:hAnsi="Times New Roman"/>
                <w:spacing w:val="-1"/>
                <w:sz w:val="26"/>
                <w:szCs w:val="26"/>
              </w:rPr>
              <w:t>работа</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Аудитор ные</w:t>
            </w:r>
            <w:proofErr w:type="gramEnd"/>
            <w:r w:rsidRPr="00A12654">
              <w:rPr>
                <w:rFonts w:ascii="Times New Roman" w:hAnsi="Times New Roman"/>
                <w:spacing w:val="-3"/>
                <w:sz w:val="26"/>
                <w:szCs w:val="26"/>
              </w:rPr>
              <w:t xml:space="preserve"> </w:t>
            </w:r>
            <w:r w:rsidRPr="00A12654">
              <w:rPr>
                <w:rFonts w:ascii="Times New Roman" w:hAnsi="Times New Roman"/>
                <w:sz w:val="26"/>
                <w:szCs w:val="26"/>
              </w:rPr>
              <w:t>занятия</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Повторение </w:t>
            </w:r>
            <w:r w:rsidRPr="00A12654">
              <w:rPr>
                <w:rFonts w:ascii="Times New Roman" w:hAnsi="Times New Roman"/>
                <w:spacing w:val="2"/>
                <w:sz w:val="26"/>
                <w:szCs w:val="26"/>
              </w:rPr>
              <w:t>материала 4 класса</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trHeight w:hRule="exact" w:val="146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Доминантовое </w:t>
            </w:r>
            <w:r w:rsidRPr="00A12654">
              <w:rPr>
                <w:rFonts w:ascii="Times New Roman" w:hAnsi="Times New Roman"/>
                <w:spacing w:val="-1"/>
                <w:sz w:val="26"/>
                <w:szCs w:val="26"/>
              </w:rPr>
              <w:t xml:space="preserve">трезвучие с </w:t>
            </w:r>
            <w:r w:rsidRPr="00A12654">
              <w:rPr>
                <w:rFonts w:ascii="Times New Roman" w:hAnsi="Times New Roman"/>
                <w:spacing w:val="-3"/>
                <w:sz w:val="26"/>
                <w:szCs w:val="26"/>
              </w:rPr>
              <w:t xml:space="preserve">обращениями и </w:t>
            </w:r>
            <w:r w:rsidRPr="00A12654">
              <w:rPr>
                <w:rFonts w:ascii="Times New Roman" w:hAnsi="Times New Roman"/>
                <w:spacing w:val="-1"/>
                <w:sz w:val="26"/>
                <w:szCs w:val="26"/>
              </w:rPr>
              <w:t>разрешениями</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1135"/>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Ритмическая группа </w:t>
            </w:r>
            <w:r w:rsidRPr="00A12654">
              <w:rPr>
                <w:rFonts w:ascii="Times New Roman" w:hAnsi="Times New Roman"/>
                <w:spacing w:val="-1"/>
                <w:sz w:val="26"/>
                <w:szCs w:val="26"/>
              </w:rPr>
              <w:t>четверть с точкой и две шестнадцатые</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78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1461"/>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4"/>
                <w:sz w:val="26"/>
                <w:szCs w:val="26"/>
              </w:rPr>
              <w:t xml:space="preserve">Субдоминантовое </w:t>
            </w:r>
            <w:r w:rsidRPr="00A12654">
              <w:rPr>
                <w:rFonts w:ascii="Times New Roman" w:hAnsi="Times New Roman"/>
                <w:spacing w:val="-1"/>
                <w:sz w:val="26"/>
                <w:szCs w:val="26"/>
              </w:rPr>
              <w:t>трезвучие с обращениями и разрешениями</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4E0A65">
        <w:trPr>
          <w:gridAfter w:val="1"/>
          <w:wAfter w:w="9" w:type="dxa"/>
          <w:trHeight w:hRule="exact" w:val="1520"/>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Повторение </w:t>
            </w:r>
            <w:r w:rsidRPr="00A12654">
              <w:rPr>
                <w:rFonts w:ascii="Times New Roman" w:hAnsi="Times New Roman"/>
                <w:spacing w:val="-3"/>
                <w:sz w:val="26"/>
                <w:szCs w:val="26"/>
              </w:rPr>
              <w:t xml:space="preserve">тритонов на </w:t>
            </w:r>
            <w:r w:rsidRPr="00A12654">
              <w:rPr>
                <w:rFonts w:ascii="Times New Roman" w:hAnsi="Times New Roman"/>
                <w:spacing w:val="-3"/>
                <w:sz w:val="26"/>
                <w:szCs w:val="26"/>
                <w:lang w:val="en-US"/>
              </w:rPr>
              <w:t>IV</w:t>
            </w:r>
            <w:r w:rsidRPr="00A12654">
              <w:rPr>
                <w:rFonts w:ascii="Times New Roman" w:hAnsi="Times New Roman"/>
                <w:spacing w:val="-3"/>
                <w:sz w:val="26"/>
                <w:szCs w:val="26"/>
              </w:rPr>
              <w:t xml:space="preserve"> и </w:t>
            </w:r>
            <w:r w:rsidRPr="00A12654">
              <w:rPr>
                <w:rFonts w:ascii="Times New Roman" w:hAnsi="Times New Roman"/>
                <w:sz w:val="26"/>
                <w:szCs w:val="26"/>
                <w:lang w:val="en-US"/>
              </w:rPr>
              <w:t>VII</w:t>
            </w:r>
            <w:r w:rsidRPr="00A12654">
              <w:rPr>
                <w:rFonts w:ascii="Times New Roman" w:hAnsi="Times New Roman"/>
                <w:sz w:val="26"/>
                <w:szCs w:val="26"/>
              </w:rPr>
              <w:t xml:space="preserve"> ступенях в </w:t>
            </w:r>
            <w:r w:rsidRPr="00A12654">
              <w:rPr>
                <w:rFonts w:ascii="Times New Roman" w:hAnsi="Times New Roman"/>
                <w:spacing w:val="-1"/>
                <w:sz w:val="26"/>
                <w:szCs w:val="26"/>
              </w:rPr>
              <w:t xml:space="preserve">мажоре и </w:t>
            </w:r>
            <w:r w:rsidRPr="00A12654">
              <w:rPr>
                <w:rFonts w:ascii="Times New Roman" w:hAnsi="Times New Roman"/>
                <w:sz w:val="26"/>
                <w:szCs w:val="26"/>
              </w:rPr>
              <w:t xml:space="preserve">гармоническом </w:t>
            </w:r>
            <w:r w:rsidRPr="00A12654">
              <w:rPr>
                <w:rFonts w:ascii="Times New Roman" w:hAnsi="Times New Roman"/>
                <w:spacing w:val="-3"/>
                <w:sz w:val="26"/>
                <w:szCs w:val="26"/>
              </w:rPr>
              <w:t>миноре</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4E0A65">
        <w:trPr>
          <w:gridAfter w:val="1"/>
          <w:wAfter w:w="9" w:type="dxa"/>
          <w:trHeight w:hRule="exact" w:val="143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7.</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Уменьшенное </w:t>
            </w:r>
            <w:r w:rsidRPr="00A12654">
              <w:rPr>
                <w:rFonts w:ascii="Times New Roman" w:hAnsi="Times New Roman"/>
                <w:spacing w:val="-1"/>
                <w:sz w:val="26"/>
                <w:szCs w:val="26"/>
              </w:rPr>
              <w:t xml:space="preserve">трезвучие на </w:t>
            </w:r>
            <w:r w:rsidRPr="00A12654">
              <w:rPr>
                <w:rFonts w:ascii="Times New Roman" w:hAnsi="Times New Roman"/>
                <w:spacing w:val="-1"/>
                <w:sz w:val="26"/>
                <w:szCs w:val="26"/>
                <w:lang w:val="en-US"/>
              </w:rPr>
              <w:t>VII</w:t>
            </w:r>
            <w:r w:rsidRPr="00A12654">
              <w:rPr>
                <w:rFonts w:ascii="Times New Roman" w:hAnsi="Times New Roman"/>
                <w:spacing w:val="-1"/>
                <w:sz w:val="26"/>
                <w:szCs w:val="26"/>
              </w:rPr>
              <w:t xml:space="preserve"> </w:t>
            </w:r>
            <w:r w:rsidRPr="00A12654">
              <w:rPr>
                <w:rFonts w:ascii="Times New Roman" w:hAnsi="Times New Roman"/>
                <w:spacing w:val="-3"/>
                <w:sz w:val="26"/>
                <w:szCs w:val="26"/>
              </w:rPr>
              <w:t xml:space="preserve">ступени в мажоре и </w:t>
            </w:r>
            <w:r w:rsidRPr="00A12654">
              <w:rPr>
                <w:rFonts w:ascii="Times New Roman" w:hAnsi="Times New Roman"/>
                <w:sz w:val="26"/>
                <w:szCs w:val="26"/>
              </w:rPr>
              <w:t xml:space="preserve">гармоническом </w:t>
            </w:r>
            <w:r w:rsidRPr="00A12654">
              <w:rPr>
                <w:rFonts w:ascii="Times New Roman" w:hAnsi="Times New Roman"/>
                <w:spacing w:val="-3"/>
                <w:sz w:val="26"/>
                <w:szCs w:val="26"/>
              </w:rPr>
              <w:t>миноре</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120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 xml:space="preserve">Тональности Си </w:t>
            </w:r>
            <w:r w:rsidRPr="00A12654">
              <w:rPr>
                <w:rFonts w:ascii="Times New Roman" w:hAnsi="Times New Roman"/>
                <w:spacing w:val="-3"/>
                <w:sz w:val="26"/>
                <w:szCs w:val="26"/>
              </w:rPr>
              <w:t xml:space="preserve">мажор, соль-диез </w:t>
            </w:r>
            <w:r w:rsidRPr="00A12654">
              <w:rPr>
                <w:rFonts w:ascii="Times New Roman" w:hAnsi="Times New Roman"/>
                <w:spacing w:val="-4"/>
                <w:sz w:val="26"/>
                <w:szCs w:val="26"/>
              </w:rPr>
              <w:t>минор</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gridAfter w:val="1"/>
          <w:wAfter w:w="9" w:type="dxa"/>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Различные виды синкоп</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4E0A65">
        <w:trPr>
          <w:gridAfter w:val="1"/>
          <w:wAfter w:w="9" w:type="dxa"/>
          <w:trHeight w:hRule="exact" w:val="1800"/>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Построение </w:t>
            </w:r>
            <w:r w:rsidRPr="00A12654">
              <w:rPr>
                <w:rFonts w:ascii="Times New Roman" w:hAnsi="Times New Roman"/>
                <w:spacing w:val="-1"/>
                <w:sz w:val="26"/>
                <w:szCs w:val="26"/>
              </w:rPr>
              <w:t xml:space="preserve">мажорных и минорных </w:t>
            </w:r>
            <w:r w:rsidRPr="00A12654">
              <w:rPr>
                <w:rFonts w:ascii="Times New Roman" w:hAnsi="Times New Roman"/>
                <w:sz w:val="26"/>
                <w:szCs w:val="26"/>
              </w:rPr>
              <w:t xml:space="preserve">трезвучий, секстаккордов, </w:t>
            </w:r>
            <w:r w:rsidRPr="00A12654">
              <w:rPr>
                <w:rFonts w:ascii="Times New Roman" w:hAnsi="Times New Roman"/>
                <w:spacing w:val="-3"/>
                <w:sz w:val="26"/>
                <w:szCs w:val="26"/>
              </w:rPr>
              <w:t xml:space="preserve">квартсекстаккордов </w:t>
            </w:r>
            <w:r w:rsidRPr="00A12654">
              <w:rPr>
                <w:rFonts w:ascii="Times New Roman" w:hAnsi="Times New Roman"/>
                <w:sz w:val="26"/>
                <w:szCs w:val="26"/>
              </w:rPr>
              <w:t>от звука</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gridAfter w:val="1"/>
          <w:wAfter w:w="9" w:type="dxa"/>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12.</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1095"/>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Тональности Ре-</w:t>
            </w:r>
            <w:r w:rsidRPr="00A12654">
              <w:rPr>
                <w:rFonts w:ascii="Times New Roman" w:hAnsi="Times New Roman"/>
                <w:spacing w:val="-3"/>
                <w:sz w:val="26"/>
                <w:szCs w:val="26"/>
              </w:rPr>
              <w:t>бемоль мажор, си-</w:t>
            </w:r>
            <w:r w:rsidRPr="00A12654">
              <w:rPr>
                <w:rFonts w:ascii="Times New Roman" w:hAnsi="Times New Roman"/>
                <w:sz w:val="26"/>
                <w:szCs w:val="26"/>
              </w:rPr>
              <w:t>бемоль минор</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1125"/>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14.</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Буквенные обозначения </w:t>
            </w:r>
            <w:r w:rsidRPr="00A12654">
              <w:rPr>
                <w:rFonts w:ascii="Times New Roman" w:hAnsi="Times New Roman"/>
                <w:spacing w:val="-3"/>
                <w:sz w:val="26"/>
                <w:szCs w:val="26"/>
              </w:rPr>
              <w:t>тональностей</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78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Период, предложения, фраза</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595"/>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Повторение</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Промежуточный контроль</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51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18.</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Резервный урок</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78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b/>
                <w:sz w:val="26"/>
                <w:szCs w:val="26"/>
              </w:rPr>
            </w:pPr>
            <w:r w:rsidRPr="00A12654">
              <w:rPr>
                <w:rFonts w:ascii="Times New Roman" w:hAnsi="Times New Roman"/>
                <w:b/>
                <w:spacing w:val="-7"/>
                <w:sz w:val="26"/>
                <w:szCs w:val="26"/>
              </w:rPr>
              <w:t>ИТОГО:</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10"/>
                <w:sz w:val="26"/>
                <w:szCs w:val="26"/>
              </w:rPr>
              <w:t>82,5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8"/>
                <w:sz w:val="26"/>
                <w:szCs w:val="26"/>
              </w:rPr>
              <w:t>49,5</w:t>
            </w:r>
          </w:p>
        </w:tc>
      </w:tr>
    </w:tbl>
    <w:p w:rsidR="000E0369" w:rsidRPr="00A12654" w:rsidRDefault="000E0369" w:rsidP="000E0369">
      <w:pPr>
        <w:jc w:val="center"/>
        <w:rPr>
          <w:rFonts w:ascii="Times New Roman" w:hAnsi="Times New Roman"/>
          <w:sz w:val="26"/>
          <w:szCs w:val="26"/>
        </w:rPr>
      </w:pPr>
      <w:r w:rsidRPr="00A12654">
        <w:rPr>
          <w:rFonts w:ascii="Times New Roman" w:hAnsi="Times New Roman"/>
          <w:b/>
          <w:bCs/>
          <w:spacing w:val="-4"/>
          <w:sz w:val="26"/>
          <w:szCs w:val="26"/>
        </w:rPr>
        <w:t>6 класс</w:t>
      </w:r>
    </w:p>
    <w:tbl>
      <w:tblPr>
        <w:tblW w:w="0" w:type="auto"/>
        <w:tblInd w:w="40" w:type="dxa"/>
        <w:tblLayout w:type="fixed"/>
        <w:tblCellMar>
          <w:left w:w="40" w:type="dxa"/>
          <w:right w:w="40" w:type="dxa"/>
        </w:tblCellMar>
        <w:tblLook w:val="0000"/>
      </w:tblPr>
      <w:tblGrid>
        <w:gridCol w:w="567"/>
        <w:gridCol w:w="9"/>
        <w:gridCol w:w="2685"/>
        <w:gridCol w:w="1842"/>
        <w:gridCol w:w="1574"/>
        <w:gridCol w:w="1412"/>
        <w:gridCol w:w="8"/>
        <w:gridCol w:w="1542"/>
        <w:gridCol w:w="9"/>
      </w:tblGrid>
      <w:tr w:rsidR="000E0369" w:rsidRPr="00A12654" w:rsidTr="00F16503">
        <w:trPr>
          <w:trHeight w:hRule="exact" w:val="346"/>
        </w:trPr>
        <w:tc>
          <w:tcPr>
            <w:tcW w:w="567"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 №</w:t>
            </w:r>
          </w:p>
        </w:tc>
        <w:tc>
          <w:tcPr>
            <w:tcW w:w="2694" w:type="dxa"/>
            <w:gridSpan w:val="2"/>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842"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545" w:type="dxa"/>
            <w:gridSpan w:val="5"/>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0E0369" w:rsidRPr="00A12654" w:rsidTr="00F16503">
        <w:trPr>
          <w:trHeight w:hRule="exact" w:val="1096"/>
        </w:trPr>
        <w:tc>
          <w:tcPr>
            <w:tcW w:w="567"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w:t>
            </w:r>
          </w:p>
          <w:p w:rsidR="000E0369" w:rsidRPr="00A12654" w:rsidRDefault="000E0369" w:rsidP="00F16503">
            <w:pPr>
              <w:jc w:val="center"/>
              <w:rPr>
                <w:rFonts w:ascii="Times New Roman" w:hAnsi="Times New Roman"/>
                <w:sz w:val="26"/>
                <w:szCs w:val="26"/>
              </w:rPr>
            </w:pPr>
          </w:p>
        </w:tc>
        <w:tc>
          <w:tcPr>
            <w:tcW w:w="2694" w:type="dxa"/>
            <w:gridSpan w:val="2"/>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раздела, темы</w:t>
            </w:r>
          </w:p>
          <w:p w:rsidR="000E0369" w:rsidRPr="00A12654" w:rsidRDefault="000E0369" w:rsidP="00F16503">
            <w:pPr>
              <w:jc w:val="center"/>
              <w:rPr>
                <w:rFonts w:ascii="Times New Roman" w:hAnsi="Times New Roman"/>
                <w:sz w:val="26"/>
                <w:szCs w:val="26"/>
              </w:rPr>
            </w:pPr>
          </w:p>
        </w:tc>
        <w:tc>
          <w:tcPr>
            <w:tcW w:w="1842"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занятия</w:t>
            </w:r>
          </w:p>
          <w:p w:rsidR="000E0369" w:rsidRPr="00A12654" w:rsidRDefault="000E0369" w:rsidP="00F16503">
            <w:pPr>
              <w:jc w:val="center"/>
              <w:rPr>
                <w:rFonts w:ascii="Times New Roman" w:hAnsi="Times New Roman"/>
                <w:sz w:val="26"/>
                <w:szCs w:val="26"/>
              </w:rPr>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Максималь н</w:t>
            </w:r>
            <w:r w:rsidRPr="00A12654">
              <w:rPr>
                <w:rFonts w:ascii="Times New Roman" w:hAnsi="Times New Roman"/>
                <w:sz w:val="26"/>
                <w:szCs w:val="26"/>
              </w:rPr>
              <w:t>ая</w:t>
            </w:r>
            <w:proofErr w:type="gramEnd"/>
            <w:r w:rsidRPr="00A12654">
              <w:rPr>
                <w:rFonts w:ascii="Times New Roman" w:hAnsi="Times New Roman"/>
                <w:sz w:val="26"/>
                <w:szCs w:val="26"/>
              </w:rPr>
              <w:t xml:space="preserve"> учебная нагрузка</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Самостоя те</w:t>
            </w:r>
            <w:r w:rsidRPr="00A12654">
              <w:rPr>
                <w:rFonts w:ascii="Times New Roman" w:hAnsi="Times New Roman"/>
                <w:sz w:val="26"/>
                <w:szCs w:val="26"/>
              </w:rPr>
              <w:t>льная</w:t>
            </w:r>
            <w:proofErr w:type="gramEnd"/>
            <w:r w:rsidRPr="00A12654">
              <w:rPr>
                <w:rFonts w:ascii="Times New Roman" w:hAnsi="Times New Roman"/>
                <w:sz w:val="26"/>
                <w:szCs w:val="26"/>
              </w:rPr>
              <w:t xml:space="preserve"> </w:t>
            </w:r>
            <w:r w:rsidRPr="00A12654">
              <w:rPr>
                <w:rFonts w:ascii="Times New Roman" w:hAnsi="Times New Roman"/>
                <w:spacing w:val="-1"/>
                <w:sz w:val="26"/>
                <w:szCs w:val="26"/>
              </w:rPr>
              <w:t>работа</w:t>
            </w:r>
          </w:p>
        </w:tc>
        <w:tc>
          <w:tcPr>
            <w:tcW w:w="1559" w:type="dxa"/>
            <w:gridSpan w:val="3"/>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Аудитор ные</w:t>
            </w:r>
            <w:proofErr w:type="gramEnd"/>
            <w:r w:rsidRPr="00A12654">
              <w:rPr>
                <w:rFonts w:ascii="Times New Roman" w:hAnsi="Times New Roman"/>
                <w:spacing w:val="-3"/>
                <w:sz w:val="26"/>
                <w:szCs w:val="26"/>
              </w:rPr>
              <w:t xml:space="preserve"> </w:t>
            </w:r>
            <w:r w:rsidRPr="00A12654">
              <w:rPr>
                <w:rFonts w:ascii="Times New Roman" w:hAnsi="Times New Roman"/>
                <w:sz w:val="26"/>
                <w:szCs w:val="26"/>
              </w:rPr>
              <w:t>занятия</w:t>
            </w:r>
          </w:p>
        </w:tc>
      </w:tr>
      <w:tr w:rsidR="000E0369" w:rsidRPr="00A12654" w:rsidTr="00F16503">
        <w:trPr>
          <w:trHeight w:hRule="exact" w:val="77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Повторение </w:t>
            </w:r>
            <w:r w:rsidRPr="00A12654">
              <w:rPr>
                <w:rFonts w:ascii="Times New Roman" w:hAnsi="Times New Roman"/>
                <w:sz w:val="26"/>
                <w:szCs w:val="26"/>
              </w:rPr>
              <w:t>материала 5 класса</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trHeight w:hRule="exact" w:val="1545"/>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2.</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Обращения </w:t>
            </w:r>
            <w:r w:rsidRPr="00A12654">
              <w:rPr>
                <w:rFonts w:ascii="Times New Roman" w:hAnsi="Times New Roman"/>
                <w:spacing w:val="-4"/>
                <w:sz w:val="26"/>
                <w:szCs w:val="26"/>
              </w:rPr>
              <w:t xml:space="preserve">доминантового </w:t>
            </w:r>
            <w:r w:rsidRPr="00A12654">
              <w:rPr>
                <w:rFonts w:ascii="Times New Roman" w:hAnsi="Times New Roman"/>
                <w:sz w:val="26"/>
                <w:szCs w:val="26"/>
              </w:rPr>
              <w:t xml:space="preserve">септаккорда, </w:t>
            </w:r>
            <w:r w:rsidRPr="00A12654">
              <w:rPr>
                <w:rFonts w:ascii="Times New Roman" w:hAnsi="Times New Roman"/>
                <w:spacing w:val="-1"/>
                <w:sz w:val="26"/>
                <w:szCs w:val="26"/>
              </w:rPr>
              <w:t>разрешения</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trHeight w:hRule="exact" w:val="129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Ритмические </w:t>
            </w:r>
            <w:r w:rsidRPr="00A12654">
              <w:rPr>
                <w:rFonts w:ascii="Times New Roman" w:hAnsi="Times New Roman"/>
                <w:spacing w:val="-3"/>
                <w:sz w:val="26"/>
                <w:szCs w:val="26"/>
              </w:rPr>
              <w:t xml:space="preserve">фигуры с шестнадцатыми в </w:t>
            </w:r>
            <w:r w:rsidRPr="00A12654">
              <w:rPr>
                <w:rFonts w:ascii="Times New Roman" w:hAnsi="Times New Roman"/>
                <w:spacing w:val="-1"/>
                <w:sz w:val="26"/>
                <w:szCs w:val="26"/>
              </w:rPr>
              <w:t>размерах 3/8, 6/8</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6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Гармонический мажор</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114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 xml:space="preserve">Субдоминанта в </w:t>
            </w:r>
            <w:r w:rsidRPr="00A12654">
              <w:rPr>
                <w:rFonts w:ascii="Times New Roman" w:hAnsi="Times New Roman"/>
                <w:sz w:val="26"/>
                <w:szCs w:val="26"/>
              </w:rPr>
              <w:t xml:space="preserve">гармоническом </w:t>
            </w:r>
            <w:r w:rsidRPr="00A12654">
              <w:rPr>
                <w:rFonts w:ascii="Times New Roman" w:hAnsi="Times New Roman"/>
                <w:spacing w:val="-3"/>
                <w:sz w:val="26"/>
                <w:szCs w:val="26"/>
              </w:rPr>
              <w:t>мажоре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1622"/>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3"/>
                <w:sz w:val="26"/>
                <w:szCs w:val="26"/>
              </w:rPr>
              <w:t xml:space="preserve">Тритоны в </w:t>
            </w:r>
            <w:r w:rsidRPr="00A12654">
              <w:rPr>
                <w:rFonts w:ascii="Times New Roman" w:hAnsi="Times New Roman"/>
                <w:spacing w:val="-4"/>
                <w:sz w:val="26"/>
                <w:szCs w:val="26"/>
              </w:rPr>
              <w:t xml:space="preserve">гармоническом </w:t>
            </w:r>
            <w:r w:rsidRPr="00A12654">
              <w:rPr>
                <w:rFonts w:ascii="Times New Roman" w:hAnsi="Times New Roman"/>
                <w:spacing w:val="-1"/>
                <w:sz w:val="26"/>
                <w:szCs w:val="26"/>
              </w:rPr>
              <w:t xml:space="preserve">мажоре и </w:t>
            </w:r>
            <w:r w:rsidRPr="00A12654">
              <w:rPr>
                <w:rFonts w:ascii="Times New Roman" w:hAnsi="Times New Roman"/>
                <w:sz w:val="26"/>
                <w:szCs w:val="26"/>
              </w:rPr>
              <w:t xml:space="preserve">натуральном </w:t>
            </w:r>
            <w:r w:rsidRPr="00A12654">
              <w:rPr>
                <w:rFonts w:ascii="Times New Roman" w:hAnsi="Times New Roman"/>
                <w:spacing w:val="-3"/>
                <w:sz w:val="26"/>
                <w:szCs w:val="26"/>
              </w:rPr>
              <w:t>миноре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trHeight w:hRule="exact" w:val="76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Ритм триоль </w:t>
            </w:r>
            <w:r w:rsidRPr="00A12654">
              <w:rPr>
                <w:rFonts w:ascii="Times New Roman" w:hAnsi="Times New Roman"/>
                <w:spacing w:val="-4"/>
                <w:sz w:val="26"/>
                <w:szCs w:val="26"/>
              </w:rPr>
              <w:t>(шестнадцатые)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6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99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Тональности Фа-</w:t>
            </w:r>
            <w:r w:rsidRPr="00A12654">
              <w:rPr>
                <w:rFonts w:ascii="Times New Roman" w:hAnsi="Times New Roman"/>
                <w:spacing w:val="-3"/>
                <w:sz w:val="26"/>
                <w:szCs w:val="26"/>
              </w:rPr>
              <w:t xml:space="preserve">диез мажор, ре-диез </w:t>
            </w:r>
            <w:r w:rsidRPr="00A12654">
              <w:rPr>
                <w:rFonts w:ascii="Times New Roman" w:hAnsi="Times New Roman"/>
                <w:spacing w:val="-4"/>
                <w:sz w:val="26"/>
                <w:szCs w:val="26"/>
              </w:rPr>
              <w:t>минор</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1505"/>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Уменьшенное </w:t>
            </w:r>
            <w:r w:rsidRPr="00A12654">
              <w:rPr>
                <w:rFonts w:ascii="Times New Roman" w:hAnsi="Times New Roman"/>
                <w:spacing w:val="-1"/>
                <w:sz w:val="26"/>
                <w:szCs w:val="26"/>
              </w:rPr>
              <w:t xml:space="preserve">трезвучие </w:t>
            </w:r>
            <w:r w:rsidRPr="00A12654">
              <w:rPr>
                <w:rFonts w:ascii="Times New Roman" w:hAnsi="Times New Roman"/>
                <w:spacing w:val="-3"/>
                <w:sz w:val="26"/>
                <w:szCs w:val="26"/>
              </w:rPr>
              <w:t>в гармоническом мажоре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1296"/>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4"/>
                <w:sz w:val="26"/>
                <w:szCs w:val="26"/>
              </w:rPr>
              <w:t xml:space="preserve">Уменьшенное </w:t>
            </w:r>
            <w:r w:rsidRPr="00A12654">
              <w:rPr>
                <w:rFonts w:ascii="Times New Roman" w:hAnsi="Times New Roman"/>
                <w:spacing w:val="-1"/>
                <w:sz w:val="26"/>
                <w:szCs w:val="26"/>
              </w:rPr>
              <w:t xml:space="preserve">трезвучие в </w:t>
            </w:r>
            <w:r w:rsidRPr="00A12654">
              <w:rPr>
                <w:rFonts w:ascii="Times New Roman" w:hAnsi="Times New Roman"/>
                <w:sz w:val="26"/>
                <w:szCs w:val="26"/>
              </w:rPr>
              <w:t xml:space="preserve">натуральном </w:t>
            </w:r>
            <w:r w:rsidRPr="00A12654">
              <w:rPr>
                <w:rFonts w:ascii="Times New Roman" w:hAnsi="Times New Roman"/>
                <w:spacing w:val="-3"/>
                <w:sz w:val="26"/>
                <w:szCs w:val="26"/>
              </w:rPr>
              <w:t>миноре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1296"/>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Ритмические </w:t>
            </w:r>
            <w:r w:rsidRPr="00A12654">
              <w:rPr>
                <w:rFonts w:ascii="Times New Roman" w:hAnsi="Times New Roman"/>
                <w:sz w:val="26"/>
                <w:szCs w:val="26"/>
              </w:rPr>
              <w:t xml:space="preserve">группы с </w:t>
            </w:r>
            <w:r w:rsidRPr="00A12654">
              <w:rPr>
                <w:rFonts w:ascii="Times New Roman" w:hAnsi="Times New Roman"/>
                <w:spacing w:val="-3"/>
                <w:sz w:val="26"/>
                <w:szCs w:val="26"/>
              </w:rPr>
              <w:t xml:space="preserve">залигованными </w:t>
            </w:r>
            <w:r w:rsidRPr="00A12654">
              <w:rPr>
                <w:rFonts w:ascii="Times New Roman" w:hAnsi="Times New Roman"/>
                <w:sz w:val="26"/>
                <w:szCs w:val="26"/>
              </w:rPr>
              <w:t>нотами</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1622"/>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14.</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Хроматизм, </w:t>
            </w:r>
            <w:r w:rsidRPr="00A12654">
              <w:rPr>
                <w:rFonts w:ascii="Times New Roman" w:hAnsi="Times New Roman"/>
                <w:spacing w:val="-3"/>
                <w:sz w:val="26"/>
                <w:szCs w:val="26"/>
              </w:rPr>
              <w:t xml:space="preserve">альтерация. </w:t>
            </w:r>
            <w:r w:rsidRPr="00A12654">
              <w:rPr>
                <w:rFonts w:ascii="Times New Roman" w:hAnsi="Times New Roman"/>
                <w:spacing w:val="-1"/>
                <w:sz w:val="26"/>
                <w:szCs w:val="26"/>
                <w:lang w:val="en-US"/>
              </w:rPr>
              <w:t>IV</w:t>
            </w:r>
            <w:r w:rsidRPr="00A12654">
              <w:rPr>
                <w:rFonts w:ascii="Times New Roman" w:hAnsi="Times New Roman"/>
                <w:spacing w:val="-1"/>
                <w:sz w:val="26"/>
                <w:szCs w:val="26"/>
              </w:rPr>
              <w:t xml:space="preserve"> повышенная </w:t>
            </w:r>
            <w:r w:rsidRPr="00A12654">
              <w:rPr>
                <w:rFonts w:ascii="Times New Roman" w:hAnsi="Times New Roman"/>
                <w:spacing w:val="-3"/>
                <w:sz w:val="26"/>
                <w:szCs w:val="26"/>
              </w:rPr>
              <w:t xml:space="preserve">ступень в мажоре и </w:t>
            </w:r>
            <w:r w:rsidRPr="00A12654">
              <w:rPr>
                <w:rFonts w:ascii="Times New Roman" w:hAnsi="Times New Roman"/>
                <w:sz w:val="26"/>
                <w:szCs w:val="26"/>
              </w:rPr>
              <w:t>в миноре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2284"/>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Отклонение, модуляция в параллельную </w:t>
            </w:r>
            <w:r w:rsidRPr="00A12654">
              <w:rPr>
                <w:rFonts w:ascii="Times New Roman" w:hAnsi="Times New Roman"/>
                <w:spacing w:val="-3"/>
                <w:sz w:val="26"/>
                <w:szCs w:val="26"/>
              </w:rPr>
              <w:t xml:space="preserve">тональность, в </w:t>
            </w:r>
            <w:r w:rsidRPr="00A12654">
              <w:rPr>
                <w:rFonts w:ascii="Times New Roman" w:hAnsi="Times New Roman"/>
                <w:spacing w:val="-1"/>
                <w:sz w:val="26"/>
                <w:szCs w:val="26"/>
              </w:rPr>
              <w:t xml:space="preserve">тональность </w:t>
            </w:r>
            <w:r w:rsidRPr="00A12654">
              <w:rPr>
                <w:rFonts w:ascii="Times New Roman" w:hAnsi="Times New Roman"/>
                <w:sz w:val="26"/>
                <w:szCs w:val="26"/>
              </w:rPr>
              <w:t>доминанты</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76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1206"/>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4"/>
                <w:sz w:val="26"/>
                <w:szCs w:val="26"/>
              </w:rPr>
              <w:t>Тональности Соль-</w:t>
            </w:r>
            <w:r w:rsidRPr="00A12654">
              <w:rPr>
                <w:rFonts w:ascii="Times New Roman" w:hAnsi="Times New Roman"/>
                <w:spacing w:val="-3"/>
                <w:sz w:val="26"/>
                <w:szCs w:val="26"/>
              </w:rPr>
              <w:t>бемоль мажор, ми-</w:t>
            </w:r>
            <w:r w:rsidRPr="00A12654">
              <w:rPr>
                <w:rFonts w:ascii="Times New Roman" w:hAnsi="Times New Roman"/>
                <w:sz w:val="26"/>
                <w:szCs w:val="26"/>
              </w:rPr>
              <w:t>бемоль минор</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113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18.</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Энгармонизм </w:t>
            </w:r>
            <w:r w:rsidRPr="00A12654">
              <w:rPr>
                <w:rFonts w:ascii="Times New Roman" w:hAnsi="Times New Roman"/>
                <w:spacing w:val="-3"/>
                <w:sz w:val="26"/>
                <w:szCs w:val="26"/>
              </w:rPr>
              <w:t xml:space="preserve">тональностей с 6 </w:t>
            </w:r>
            <w:r w:rsidRPr="00A12654">
              <w:rPr>
                <w:rFonts w:ascii="Times New Roman" w:hAnsi="Times New Roman"/>
                <w:sz w:val="26"/>
                <w:szCs w:val="26"/>
              </w:rPr>
              <w:t>знаками</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76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19.</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Квинтовый круг </w:t>
            </w:r>
            <w:r w:rsidRPr="00A12654">
              <w:rPr>
                <w:rFonts w:ascii="Times New Roman" w:hAnsi="Times New Roman"/>
                <w:spacing w:val="-1"/>
                <w:sz w:val="26"/>
                <w:szCs w:val="26"/>
              </w:rPr>
              <w:t>тональностей</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653"/>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20.</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Повторение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76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77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Резервный урок</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787"/>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b/>
                <w:sz w:val="26"/>
                <w:szCs w:val="26"/>
              </w:rPr>
            </w:pPr>
            <w:r w:rsidRPr="00A12654">
              <w:rPr>
                <w:rFonts w:ascii="Times New Roman" w:hAnsi="Times New Roman"/>
                <w:b/>
                <w:spacing w:val="-7"/>
                <w:sz w:val="26"/>
                <w:szCs w:val="26"/>
              </w:rPr>
              <w:t>ИТОГО:</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10"/>
                <w:sz w:val="26"/>
                <w:szCs w:val="26"/>
              </w:rPr>
              <w:t>82,5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33</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8"/>
                <w:sz w:val="26"/>
                <w:szCs w:val="26"/>
              </w:rPr>
              <w:t>49,5</w:t>
            </w:r>
          </w:p>
        </w:tc>
      </w:tr>
    </w:tbl>
    <w:p w:rsidR="004E0A65" w:rsidRDefault="004E0A65" w:rsidP="000E0369">
      <w:pPr>
        <w:jc w:val="center"/>
        <w:rPr>
          <w:rFonts w:ascii="Times New Roman" w:hAnsi="Times New Roman"/>
          <w:b/>
          <w:bCs/>
          <w:spacing w:val="-4"/>
          <w:sz w:val="26"/>
          <w:szCs w:val="26"/>
        </w:rPr>
      </w:pPr>
    </w:p>
    <w:p w:rsidR="004E0A65" w:rsidRDefault="004E0A65" w:rsidP="000E0369">
      <w:pPr>
        <w:jc w:val="center"/>
        <w:rPr>
          <w:rFonts w:ascii="Times New Roman" w:hAnsi="Times New Roman"/>
          <w:b/>
          <w:bCs/>
          <w:spacing w:val="-4"/>
          <w:sz w:val="26"/>
          <w:szCs w:val="26"/>
        </w:rPr>
      </w:pPr>
    </w:p>
    <w:p w:rsidR="000E0369" w:rsidRPr="00A12654" w:rsidRDefault="000E0369" w:rsidP="000E0369">
      <w:pPr>
        <w:jc w:val="center"/>
        <w:rPr>
          <w:rFonts w:ascii="Times New Roman" w:hAnsi="Times New Roman"/>
          <w:sz w:val="26"/>
          <w:szCs w:val="26"/>
        </w:rPr>
      </w:pPr>
      <w:r w:rsidRPr="00A12654">
        <w:rPr>
          <w:rFonts w:ascii="Times New Roman" w:hAnsi="Times New Roman"/>
          <w:b/>
          <w:bCs/>
          <w:spacing w:val="-4"/>
          <w:sz w:val="26"/>
          <w:szCs w:val="26"/>
        </w:rPr>
        <w:t>7 класс</w:t>
      </w:r>
    </w:p>
    <w:tbl>
      <w:tblPr>
        <w:tblW w:w="0" w:type="auto"/>
        <w:tblInd w:w="40" w:type="dxa"/>
        <w:tblLayout w:type="fixed"/>
        <w:tblCellMar>
          <w:left w:w="40" w:type="dxa"/>
          <w:right w:w="40" w:type="dxa"/>
        </w:tblCellMar>
        <w:tblLook w:val="0000"/>
      </w:tblPr>
      <w:tblGrid>
        <w:gridCol w:w="567"/>
        <w:gridCol w:w="9"/>
        <w:gridCol w:w="2685"/>
        <w:gridCol w:w="1847"/>
        <w:gridCol w:w="1574"/>
        <w:gridCol w:w="1412"/>
        <w:gridCol w:w="1556"/>
        <w:gridCol w:w="14"/>
      </w:tblGrid>
      <w:tr w:rsidR="000E0369" w:rsidRPr="00A12654" w:rsidTr="00F16503">
        <w:trPr>
          <w:trHeight w:hRule="exact" w:val="346"/>
        </w:trPr>
        <w:tc>
          <w:tcPr>
            <w:tcW w:w="567"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 №</w:t>
            </w:r>
          </w:p>
        </w:tc>
        <w:tc>
          <w:tcPr>
            <w:tcW w:w="2694" w:type="dxa"/>
            <w:gridSpan w:val="2"/>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847"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556" w:type="dxa"/>
            <w:gridSpan w:val="4"/>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0E0369" w:rsidRPr="00A12654" w:rsidTr="00F16503">
        <w:trPr>
          <w:trHeight w:hRule="exact" w:val="1096"/>
        </w:trPr>
        <w:tc>
          <w:tcPr>
            <w:tcW w:w="567"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w:t>
            </w:r>
          </w:p>
          <w:p w:rsidR="000E0369" w:rsidRPr="00A12654" w:rsidRDefault="000E0369" w:rsidP="00F16503">
            <w:pPr>
              <w:jc w:val="center"/>
              <w:rPr>
                <w:rFonts w:ascii="Times New Roman" w:hAnsi="Times New Roman"/>
                <w:sz w:val="26"/>
                <w:szCs w:val="26"/>
              </w:rPr>
            </w:pPr>
          </w:p>
        </w:tc>
        <w:tc>
          <w:tcPr>
            <w:tcW w:w="2694" w:type="dxa"/>
            <w:gridSpan w:val="2"/>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раздела, темы</w:t>
            </w:r>
          </w:p>
          <w:p w:rsidR="000E0369" w:rsidRPr="00A12654" w:rsidRDefault="000E0369" w:rsidP="00F16503">
            <w:pPr>
              <w:jc w:val="center"/>
              <w:rPr>
                <w:rFonts w:ascii="Times New Roman" w:hAnsi="Times New Roman"/>
                <w:sz w:val="26"/>
                <w:szCs w:val="26"/>
              </w:rPr>
            </w:pPr>
          </w:p>
        </w:tc>
        <w:tc>
          <w:tcPr>
            <w:tcW w:w="1847"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занятия</w:t>
            </w:r>
          </w:p>
          <w:p w:rsidR="000E0369" w:rsidRPr="00A12654" w:rsidRDefault="000E0369" w:rsidP="00F16503">
            <w:pPr>
              <w:jc w:val="center"/>
              <w:rPr>
                <w:rFonts w:ascii="Times New Roman" w:hAnsi="Times New Roman"/>
                <w:sz w:val="26"/>
                <w:szCs w:val="26"/>
              </w:rPr>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Максималь н</w:t>
            </w:r>
            <w:r w:rsidRPr="00A12654">
              <w:rPr>
                <w:rFonts w:ascii="Times New Roman" w:hAnsi="Times New Roman"/>
                <w:sz w:val="26"/>
                <w:szCs w:val="26"/>
              </w:rPr>
              <w:t>ая</w:t>
            </w:r>
            <w:proofErr w:type="gramEnd"/>
            <w:r w:rsidRPr="00A12654">
              <w:rPr>
                <w:rFonts w:ascii="Times New Roman" w:hAnsi="Times New Roman"/>
                <w:sz w:val="26"/>
                <w:szCs w:val="26"/>
              </w:rPr>
              <w:t xml:space="preserve"> учебная нагрузка</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Самостоя те</w:t>
            </w:r>
            <w:r w:rsidRPr="00A12654">
              <w:rPr>
                <w:rFonts w:ascii="Times New Roman" w:hAnsi="Times New Roman"/>
                <w:sz w:val="26"/>
                <w:szCs w:val="26"/>
              </w:rPr>
              <w:t>льная</w:t>
            </w:r>
            <w:proofErr w:type="gramEnd"/>
            <w:r w:rsidRPr="00A12654">
              <w:rPr>
                <w:rFonts w:ascii="Times New Roman" w:hAnsi="Times New Roman"/>
                <w:sz w:val="26"/>
                <w:szCs w:val="26"/>
              </w:rPr>
              <w:t xml:space="preserve"> </w:t>
            </w:r>
            <w:r w:rsidRPr="00A12654">
              <w:rPr>
                <w:rFonts w:ascii="Times New Roman" w:hAnsi="Times New Roman"/>
                <w:spacing w:val="-1"/>
                <w:sz w:val="26"/>
                <w:szCs w:val="26"/>
              </w:rPr>
              <w:t>работа</w:t>
            </w:r>
          </w:p>
        </w:tc>
        <w:tc>
          <w:tcPr>
            <w:tcW w:w="157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Аудитор ные</w:t>
            </w:r>
            <w:proofErr w:type="gramEnd"/>
            <w:r w:rsidRPr="00A12654">
              <w:rPr>
                <w:rFonts w:ascii="Times New Roman" w:hAnsi="Times New Roman"/>
                <w:spacing w:val="-3"/>
                <w:sz w:val="26"/>
                <w:szCs w:val="26"/>
              </w:rPr>
              <w:t xml:space="preserve"> </w:t>
            </w:r>
            <w:r w:rsidRPr="00A12654">
              <w:rPr>
                <w:rFonts w:ascii="Times New Roman" w:hAnsi="Times New Roman"/>
                <w:sz w:val="26"/>
                <w:szCs w:val="26"/>
              </w:rPr>
              <w:t>занятия</w:t>
            </w:r>
          </w:p>
        </w:tc>
      </w:tr>
      <w:tr w:rsidR="000E0369" w:rsidRPr="00A12654" w:rsidTr="00F16503">
        <w:trPr>
          <w:gridAfter w:val="1"/>
          <w:wAfter w:w="14" w:type="dxa"/>
          <w:trHeight w:hRule="exact" w:val="77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Повторение </w:t>
            </w:r>
            <w:r w:rsidRPr="00A12654">
              <w:rPr>
                <w:rFonts w:ascii="Times New Roman" w:hAnsi="Times New Roman"/>
                <w:spacing w:val="2"/>
                <w:sz w:val="26"/>
                <w:szCs w:val="26"/>
              </w:rPr>
              <w:t>материала 6 класса</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r>
      <w:tr w:rsidR="000E0369" w:rsidRPr="00A12654" w:rsidTr="00F16503">
        <w:trPr>
          <w:gridAfter w:val="1"/>
          <w:wAfter w:w="14" w:type="dxa"/>
          <w:trHeight w:hRule="exact" w:val="226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2.</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Характерные </w:t>
            </w:r>
            <w:r w:rsidRPr="00A12654">
              <w:rPr>
                <w:rFonts w:ascii="Times New Roman" w:hAnsi="Times New Roman"/>
                <w:spacing w:val="-3"/>
                <w:sz w:val="26"/>
                <w:szCs w:val="26"/>
              </w:rPr>
              <w:t xml:space="preserve">интервалы ув.2 и </w:t>
            </w:r>
            <w:r w:rsidRPr="00A12654">
              <w:rPr>
                <w:rFonts w:ascii="Times New Roman" w:hAnsi="Times New Roman"/>
                <w:sz w:val="26"/>
                <w:szCs w:val="26"/>
              </w:rPr>
              <w:t xml:space="preserve">ум.7 в гармоническом </w:t>
            </w:r>
            <w:r w:rsidRPr="00A12654">
              <w:rPr>
                <w:rFonts w:ascii="Times New Roman" w:hAnsi="Times New Roman"/>
                <w:spacing w:val="-1"/>
                <w:sz w:val="26"/>
                <w:szCs w:val="26"/>
              </w:rPr>
              <w:t xml:space="preserve">мажоре и гармоническом </w:t>
            </w:r>
            <w:r w:rsidRPr="00A12654">
              <w:rPr>
                <w:rFonts w:ascii="Times New Roman" w:hAnsi="Times New Roman"/>
                <w:spacing w:val="-3"/>
                <w:sz w:val="26"/>
                <w:szCs w:val="26"/>
              </w:rPr>
              <w:t>миноре</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14" w:type="dxa"/>
          <w:trHeight w:hRule="exact" w:val="1622"/>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Характерные </w:t>
            </w:r>
            <w:r w:rsidRPr="00A12654">
              <w:rPr>
                <w:rFonts w:ascii="Times New Roman" w:hAnsi="Times New Roman"/>
                <w:spacing w:val="-3"/>
                <w:sz w:val="26"/>
                <w:szCs w:val="26"/>
              </w:rPr>
              <w:t xml:space="preserve">интервалы ум.4 и </w:t>
            </w:r>
            <w:r w:rsidRPr="00A12654">
              <w:rPr>
                <w:rFonts w:ascii="Times New Roman" w:hAnsi="Times New Roman"/>
                <w:sz w:val="26"/>
                <w:szCs w:val="26"/>
              </w:rPr>
              <w:t xml:space="preserve">ув.5 в гармоническом </w:t>
            </w:r>
            <w:r w:rsidRPr="00A12654">
              <w:rPr>
                <w:rFonts w:ascii="Times New Roman" w:hAnsi="Times New Roman"/>
                <w:spacing w:val="-3"/>
                <w:sz w:val="26"/>
                <w:szCs w:val="26"/>
              </w:rPr>
              <w:t>мажоре</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1622"/>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Характерные </w:t>
            </w:r>
            <w:r w:rsidRPr="00A12654">
              <w:rPr>
                <w:rFonts w:ascii="Times New Roman" w:hAnsi="Times New Roman"/>
                <w:spacing w:val="-3"/>
                <w:sz w:val="26"/>
                <w:szCs w:val="26"/>
              </w:rPr>
              <w:t xml:space="preserve">интервалы ум.4 и </w:t>
            </w:r>
            <w:r w:rsidRPr="00A12654">
              <w:rPr>
                <w:rFonts w:ascii="Times New Roman" w:hAnsi="Times New Roman"/>
                <w:sz w:val="26"/>
                <w:szCs w:val="26"/>
              </w:rPr>
              <w:t xml:space="preserve">ув.5 в гармоническом </w:t>
            </w:r>
            <w:r w:rsidRPr="00A12654">
              <w:rPr>
                <w:rFonts w:ascii="Times New Roman" w:hAnsi="Times New Roman"/>
                <w:spacing w:val="-3"/>
                <w:sz w:val="26"/>
                <w:szCs w:val="26"/>
              </w:rPr>
              <w:t>миноре</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76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129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3"/>
                <w:sz w:val="26"/>
                <w:szCs w:val="26"/>
              </w:rPr>
              <w:t xml:space="preserve">Малый вводный </w:t>
            </w:r>
            <w:r w:rsidRPr="00A12654">
              <w:rPr>
                <w:rFonts w:ascii="Times New Roman" w:hAnsi="Times New Roman"/>
                <w:sz w:val="26"/>
                <w:szCs w:val="26"/>
              </w:rPr>
              <w:t xml:space="preserve">септаккорд в натуральном </w:t>
            </w:r>
            <w:r w:rsidRPr="00A12654">
              <w:rPr>
                <w:rFonts w:ascii="Times New Roman" w:hAnsi="Times New Roman"/>
                <w:spacing w:val="-3"/>
                <w:sz w:val="26"/>
                <w:szCs w:val="26"/>
              </w:rPr>
              <w:t>мажоре</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14" w:type="dxa"/>
          <w:trHeight w:hRule="exact" w:val="152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Уменьшенный </w:t>
            </w:r>
            <w:r w:rsidRPr="00A12654">
              <w:rPr>
                <w:rFonts w:ascii="Times New Roman" w:hAnsi="Times New Roman"/>
                <w:spacing w:val="-3"/>
                <w:sz w:val="26"/>
                <w:szCs w:val="26"/>
              </w:rPr>
              <w:t xml:space="preserve">вводный септаккорд </w:t>
            </w:r>
            <w:r w:rsidRPr="00A12654">
              <w:rPr>
                <w:rFonts w:ascii="Times New Roman" w:hAnsi="Times New Roman"/>
                <w:spacing w:val="-1"/>
                <w:sz w:val="26"/>
                <w:szCs w:val="26"/>
              </w:rPr>
              <w:t xml:space="preserve">в гармоническом </w:t>
            </w:r>
            <w:r w:rsidRPr="00A12654">
              <w:rPr>
                <w:rFonts w:ascii="Times New Roman" w:hAnsi="Times New Roman"/>
                <w:spacing w:val="-3"/>
                <w:sz w:val="26"/>
                <w:szCs w:val="26"/>
              </w:rPr>
              <w:t>мажоре</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155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Уменьшенный </w:t>
            </w:r>
            <w:r w:rsidRPr="00A12654">
              <w:rPr>
                <w:rFonts w:ascii="Times New Roman" w:hAnsi="Times New Roman"/>
                <w:spacing w:val="-3"/>
                <w:sz w:val="26"/>
                <w:szCs w:val="26"/>
              </w:rPr>
              <w:t xml:space="preserve">вводный септаккорд </w:t>
            </w:r>
            <w:r w:rsidRPr="00A12654">
              <w:rPr>
                <w:rFonts w:ascii="Times New Roman" w:hAnsi="Times New Roman"/>
                <w:spacing w:val="-1"/>
                <w:sz w:val="26"/>
                <w:szCs w:val="26"/>
              </w:rPr>
              <w:t xml:space="preserve">в гармоническом </w:t>
            </w:r>
            <w:r w:rsidRPr="00A12654">
              <w:rPr>
                <w:rFonts w:ascii="Times New Roman" w:hAnsi="Times New Roman"/>
                <w:spacing w:val="-3"/>
                <w:sz w:val="26"/>
                <w:szCs w:val="26"/>
              </w:rPr>
              <w:t>миноре</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1267"/>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3"/>
                <w:sz w:val="26"/>
                <w:szCs w:val="26"/>
              </w:rPr>
              <w:t>Различные виды внутритактовых синкоп</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14" w:type="dxa"/>
          <w:trHeight w:hRule="exact" w:val="77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927"/>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Тональности с </w:t>
            </w:r>
            <w:r w:rsidRPr="00A12654">
              <w:rPr>
                <w:rFonts w:ascii="Times New Roman" w:hAnsi="Times New Roman"/>
                <w:spacing w:val="-4"/>
                <w:sz w:val="26"/>
                <w:szCs w:val="26"/>
              </w:rPr>
              <w:t>семью знаками в</w:t>
            </w:r>
            <w:r w:rsidRPr="00A12654">
              <w:rPr>
                <w:rFonts w:ascii="Times New Roman" w:hAnsi="Times New Roman"/>
                <w:spacing w:val="-6"/>
                <w:sz w:val="26"/>
                <w:szCs w:val="26"/>
              </w:rPr>
              <w:t xml:space="preserve"> ключе</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14" w:type="dxa"/>
          <w:trHeight w:hRule="exact" w:val="1263"/>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Построение и разрешение </w:t>
            </w:r>
            <w:r w:rsidRPr="00A12654">
              <w:rPr>
                <w:rFonts w:ascii="Times New Roman" w:hAnsi="Times New Roman"/>
                <w:sz w:val="26"/>
                <w:szCs w:val="26"/>
              </w:rPr>
              <w:t>тритонов от звука</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14" w:type="dxa"/>
          <w:trHeight w:hRule="exact" w:val="1285"/>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13.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Построение и </w:t>
            </w:r>
            <w:r w:rsidRPr="00A12654">
              <w:rPr>
                <w:rFonts w:ascii="Times New Roman" w:hAnsi="Times New Roman"/>
                <w:sz w:val="26"/>
                <w:szCs w:val="26"/>
              </w:rPr>
              <w:t>разрешение ув.2 и ум.7 от звука</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979"/>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14.</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 xml:space="preserve">Диатонические </w:t>
            </w:r>
            <w:r w:rsidRPr="00A12654">
              <w:rPr>
                <w:rFonts w:ascii="Times New Roman" w:hAnsi="Times New Roman"/>
                <w:sz w:val="26"/>
                <w:szCs w:val="26"/>
              </w:rPr>
              <w:t>лады</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76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Пентатоника</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790"/>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Переменный размер</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701"/>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Размеры 6/4, 3/2</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853"/>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18.</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922"/>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19.</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3"/>
                <w:sz w:val="26"/>
                <w:szCs w:val="26"/>
              </w:rPr>
              <w:t xml:space="preserve">Тональности  </w:t>
            </w:r>
            <w:r w:rsidRPr="00A12654">
              <w:rPr>
                <w:rFonts w:ascii="Times New Roman" w:hAnsi="Times New Roman"/>
                <w:spacing w:val="-3"/>
                <w:sz w:val="26"/>
                <w:szCs w:val="26"/>
                <w:lang w:val="en-US"/>
              </w:rPr>
              <w:t>I</w:t>
            </w:r>
            <w:r w:rsidRPr="00A12654">
              <w:rPr>
                <w:rFonts w:ascii="Times New Roman" w:hAnsi="Times New Roman"/>
                <w:spacing w:val="-3"/>
                <w:sz w:val="26"/>
                <w:szCs w:val="26"/>
              </w:rPr>
              <w:t xml:space="preserve"> степени родства</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1630"/>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20.</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Период, отклонения, модуляция в </w:t>
            </w:r>
            <w:r w:rsidRPr="00A12654">
              <w:rPr>
                <w:rFonts w:ascii="Times New Roman" w:hAnsi="Times New Roman"/>
                <w:spacing w:val="-3"/>
                <w:sz w:val="26"/>
                <w:szCs w:val="26"/>
              </w:rPr>
              <w:t xml:space="preserve">родственные </w:t>
            </w:r>
            <w:r w:rsidRPr="00A12654">
              <w:rPr>
                <w:rFonts w:ascii="Times New Roman" w:hAnsi="Times New Roman"/>
                <w:spacing w:val="-1"/>
                <w:sz w:val="26"/>
                <w:szCs w:val="26"/>
              </w:rPr>
              <w:t>тональности</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1270"/>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Альтерации </w:t>
            </w:r>
            <w:r w:rsidRPr="00A12654">
              <w:rPr>
                <w:rFonts w:ascii="Times New Roman" w:hAnsi="Times New Roman"/>
                <w:spacing w:val="-3"/>
                <w:sz w:val="26"/>
                <w:szCs w:val="26"/>
              </w:rPr>
              <w:t xml:space="preserve">неустойчивых </w:t>
            </w:r>
            <w:r w:rsidRPr="00A12654">
              <w:rPr>
                <w:rFonts w:ascii="Times New Roman" w:hAnsi="Times New Roman"/>
                <w:sz w:val="26"/>
                <w:szCs w:val="26"/>
              </w:rPr>
              <w:t>ступеней</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979"/>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Повторение</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14" w:type="dxa"/>
          <w:trHeight w:hRule="exact" w:val="863"/>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Промежуточный контроль</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76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24.</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Резервный урок</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77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b/>
                <w:sz w:val="26"/>
                <w:szCs w:val="26"/>
              </w:rPr>
            </w:pPr>
            <w:r w:rsidRPr="00A12654">
              <w:rPr>
                <w:rFonts w:ascii="Times New Roman" w:hAnsi="Times New Roman"/>
                <w:b/>
                <w:spacing w:val="-7"/>
                <w:sz w:val="26"/>
                <w:szCs w:val="26"/>
              </w:rPr>
              <w:t>ИТОГО:</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10"/>
                <w:sz w:val="26"/>
                <w:szCs w:val="26"/>
              </w:rPr>
              <w:t>82,5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33</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8"/>
                <w:sz w:val="26"/>
                <w:szCs w:val="26"/>
              </w:rPr>
              <w:t>49,5</w:t>
            </w:r>
          </w:p>
        </w:tc>
      </w:tr>
    </w:tbl>
    <w:p w:rsidR="000E0369" w:rsidRPr="00A12654" w:rsidRDefault="000E0369" w:rsidP="000E0369">
      <w:pPr>
        <w:jc w:val="center"/>
        <w:rPr>
          <w:rFonts w:ascii="Times New Roman" w:hAnsi="Times New Roman"/>
          <w:sz w:val="26"/>
          <w:szCs w:val="26"/>
        </w:rPr>
      </w:pPr>
      <w:r w:rsidRPr="00A12654">
        <w:rPr>
          <w:rFonts w:ascii="Times New Roman" w:hAnsi="Times New Roman"/>
          <w:b/>
          <w:bCs/>
          <w:spacing w:val="-4"/>
          <w:sz w:val="26"/>
          <w:szCs w:val="26"/>
        </w:rPr>
        <w:t>8 класс</w:t>
      </w:r>
    </w:p>
    <w:tbl>
      <w:tblPr>
        <w:tblW w:w="9664" w:type="dxa"/>
        <w:tblInd w:w="40" w:type="dxa"/>
        <w:tblLayout w:type="fixed"/>
        <w:tblCellMar>
          <w:left w:w="40" w:type="dxa"/>
          <w:right w:w="40" w:type="dxa"/>
        </w:tblCellMar>
        <w:tblLook w:val="0000"/>
      </w:tblPr>
      <w:tblGrid>
        <w:gridCol w:w="564"/>
        <w:gridCol w:w="10"/>
        <w:gridCol w:w="2685"/>
        <w:gridCol w:w="1840"/>
        <w:gridCol w:w="1573"/>
        <w:gridCol w:w="1412"/>
        <w:gridCol w:w="1545"/>
        <w:gridCol w:w="10"/>
        <w:gridCol w:w="25"/>
      </w:tblGrid>
      <w:tr w:rsidR="000E0369" w:rsidRPr="00A12654" w:rsidTr="00F16503">
        <w:trPr>
          <w:trHeight w:hRule="exact" w:val="346"/>
        </w:trPr>
        <w:tc>
          <w:tcPr>
            <w:tcW w:w="564"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 №</w:t>
            </w:r>
          </w:p>
        </w:tc>
        <w:tc>
          <w:tcPr>
            <w:tcW w:w="2695" w:type="dxa"/>
            <w:gridSpan w:val="2"/>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840"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565" w:type="dxa"/>
            <w:gridSpan w:val="5"/>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0E0369" w:rsidRPr="00A12654" w:rsidTr="00F16503">
        <w:trPr>
          <w:trHeight w:hRule="exact" w:val="1096"/>
        </w:trPr>
        <w:tc>
          <w:tcPr>
            <w:tcW w:w="564"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w:t>
            </w:r>
          </w:p>
          <w:p w:rsidR="000E0369" w:rsidRPr="00A12654" w:rsidRDefault="000E0369" w:rsidP="00F16503">
            <w:pPr>
              <w:jc w:val="center"/>
              <w:rPr>
                <w:rFonts w:ascii="Times New Roman" w:hAnsi="Times New Roman"/>
                <w:sz w:val="26"/>
                <w:szCs w:val="26"/>
              </w:rPr>
            </w:pPr>
          </w:p>
        </w:tc>
        <w:tc>
          <w:tcPr>
            <w:tcW w:w="2695" w:type="dxa"/>
            <w:gridSpan w:val="2"/>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раздела, темы</w:t>
            </w:r>
          </w:p>
          <w:p w:rsidR="000E0369" w:rsidRPr="00A12654" w:rsidRDefault="000E0369" w:rsidP="00F16503">
            <w:pPr>
              <w:jc w:val="center"/>
              <w:rPr>
                <w:rFonts w:ascii="Times New Roman" w:hAnsi="Times New Roman"/>
                <w:sz w:val="26"/>
                <w:szCs w:val="26"/>
              </w:rPr>
            </w:pPr>
          </w:p>
        </w:tc>
        <w:tc>
          <w:tcPr>
            <w:tcW w:w="1840"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занятия</w:t>
            </w:r>
          </w:p>
          <w:p w:rsidR="000E0369" w:rsidRPr="00A12654" w:rsidRDefault="000E0369" w:rsidP="00F16503">
            <w:pPr>
              <w:jc w:val="center"/>
              <w:rPr>
                <w:rFonts w:ascii="Times New Roman" w:hAnsi="Times New Roman"/>
                <w:sz w:val="26"/>
                <w:szCs w:val="26"/>
              </w:rPr>
            </w:pP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Максималь н</w:t>
            </w:r>
            <w:r w:rsidRPr="00A12654">
              <w:rPr>
                <w:rFonts w:ascii="Times New Roman" w:hAnsi="Times New Roman"/>
                <w:sz w:val="26"/>
                <w:szCs w:val="26"/>
              </w:rPr>
              <w:t>ая</w:t>
            </w:r>
            <w:proofErr w:type="gramEnd"/>
            <w:r w:rsidRPr="00A12654">
              <w:rPr>
                <w:rFonts w:ascii="Times New Roman" w:hAnsi="Times New Roman"/>
                <w:sz w:val="26"/>
                <w:szCs w:val="26"/>
              </w:rPr>
              <w:t xml:space="preserve"> учебная нагрузка</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Самостоя те</w:t>
            </w:r>
            <w:r w:rsidRPr="00A12654">
              <w:rPr>
                <w:rFonts w:ascii="Times New Roman" w:hAnsi="Times New Roman"/>
                <w:sz w:val="26"/>
                <w:szCs w:val="26"/>
              </w:rPr>
              <w:t>льная</w:t>
            </w:r>
            <w:proofErr w:type="gramEnd"/>
            <w:r w:rsidRPr="00A12654">
              <w:rPr>
                <w:rFonts w:ascii="Times New Roman" w:hAnsi="Times New Roman"/>
                <w:sz w:val="26"/>
                <w:szCs w:val="26"/>
              </w:rPr>
              <w:t xml:space="preserve"> </w:t>
            </w:r>
            <w:r w:rsidRPr="00A12654">
              <w:rPr>
                <w:rFonts w:ascii="Times New Roman" w:hAnsi="Times New Roman"/>
                <w:spacing w:val="-1"/>
                <w:sz w:val="26"/>
                <w:szCs w:val="26"/>
              </w:rPr>
              <w:t>работа</w:t>
            </w:r>
          </w:p>
        </w:tc>
        <w:tc>
          <w:tcPr>
            <w:tcW w:w="1580" w:type="dxa"/>
            <w:gridSpan w:val="3"/>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Аудитор ные</w:t>
            </w:r>
            <w:proofErr w:type="gramEnd"/>
            <w:r w:rsidRPr="00A12654">
              <w:rPr>
                <w:rFonts w:ascii="Times New Roman" w:hAnsi="Times New Roman"/>
                <w:spacing w:val="-3"/>
                <w:sz w:val="26"/>
                <w:szCs w:val="26"/>
              </w:rPr>
              <w:t xml:space="preserve"> </w:t>
            </w:r>
            <w:r w:rsidRPr="00A12654">
              <w:rPr>
                <w:rFonts w:ascii="Times New Roman" w:hAnsi="Times New Roman"/>
                <w:sz w:val="26"/>
                <w:szCs w:val="26"/>
              </w:rPr>
              <w:t>занятия</w:t>
            </w:r>
          </w:p>
        </w:tc>
      </w:tr>
      <w:tr w:rsidR="000E0369" w:rsidRPr="00A12654" w:rsidTr="00F16503">
        <w:trPr>
          <w:gridAfter w:val="1"/>
          <w:wAfter w:w="25" w:type="dxa"/>
          <w:trHeight w:hRule="exact" w:val="797"/>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Повторение </w:t>
            </w:r>
            <w:r w:rsidRPr="00A12654">
              <w:rPr>
                <w:rFonts w:ascii="Times New Roman" w:hAnsi="Times New Roman"/>
                <w:sz w:val="26"/>
                <w:szCs w:val="26"/>
              </w:rPr>
              <w:t>материала 7 класса</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r>
      <w:tr w:rsidR="000E0369" w:rsidRPr="00A12654" w:rsidTr="00F16503">
        <w:trPr>
          <w:gridAfter w:val="1"/>
          <w:wAfter w:w="25" w:type="dxa"/>
          <w:trHeight w:hRule="exact" w:val="989"/>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Вспомогательные </w:t>
            </w:r>
            <w:r w:rsidRPr="00A12654">
              <w:rPr>
                <w:rFonts w:ascii="Times New Roman" w:hAnsi="Times New Roman"/>
                <w:spacing w:val="-1"/>
                <w:sz w:val="26"/>
                <w:szCs w:val="26"/>
              </w:rPr>
              <w:t xml:space="preserve">хроматические </w:t>
            </w:r>
            <w:r w:rsidRPr="00A12654">
              <w:rPr>
                <w:rFonts w:ascii="Times New Roman" w:hAnsi="Times New Roman"/>
                <w:spacing w:val="-3"/>
                <w:sz w:val="26"/>
                <w:szCs w:val="26"/>
              </w:rPr>
              <w:t>звуки</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979"/>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Проходящие </w:t>
            </w:r>
            <w:r w:rsidRPr="00A12654">
              <w:rPr>
                <w:rFonts w:ascii="Times New Roman" w:hAnsi="Times New Roman"/>
                <w:spacing w:val="-3"/>
                <w:sz w:val="26"/>
                <w:szCs w:val="26"/>
              </w:rPr>
              <w:t>хроматические звуки</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480"/>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Размеры 9/8, 12/8</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768"/>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498"/>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Правописание хроматической </w:t>
            </w:r>
            <w:r w:rsidRPr="00A12654">
              <w:rPr>
                <w:rFonts w:ascii="Times New Roman" w:hAnsi="Times New Roman"/>
                <w:spacing w:val="1"/>
                <w:sz w:val="26"/>
                <w:szCs w:val="26"/>
              </w:rPr>
              <w:t xml:space="preserve">гаммы (основа - </w:t>
            </w:r>
            <w:r w:rsidRPr="00A12654">
              <w:rPr>
                <w:rFonts w:ascii="Times New Roman" w:hAnsi="Times New Roman"/>
                <w:spacing w:val="-1"/>
                <w:sz w:val="26"/>
                <w:szCs w:val="26"/>
              </w:rPr>
              <w:t>мажорный лад)</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562"/>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Правописание хроматической </w:t>
            </w:r>
            <w:r w:rsidRPr="00A12654">
              <w:rPr>
                <w:rFonts w:ascii="Times New Roman" w:hAnsi="Times New Roman"/>
                <w:spacing w:val="1"/>
                <w:sz w:val="26"/>
                <w:szCs w:val="26"/>
              </w:rPr>
              <w:t xml:space="preserve">гаммы (основа - </w:t>
            </w:r>
            <w:r w:rsidRPr="00A12654">
              <w:rPr>
                <w:rFonts w:ascii="Times New Roman" w:hAnsi="Times New Roman"/>
                <w:spacing w:val="-1"/>
                <w:sz w:val="26"/>
                <w:szCs w:val="26"/>
              </w:rPr>
              <w:t>минорный лад)</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131"/>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Септаккорд </w:t>
            </w:r>
            <w:r w:rsidRPr="00A12654">
              <w:rPr>
                <w:rFonts w:ascii="Times New Roman" w:hAnsi="Times New Roman"/>
                <w:sz w:val="26"/>
                <w:szCs w:val="26"/>
                <w:lang w:val="en-US"/>
              </w:rPr>
              <w:t>II</w:t>
            </w:r>
            <w:r w:rsidRPr="00A12654">
              <w:rPr>
                <w:rFonts w:ascii="Times New Roman" w:hAnsi="Times New Roman"/>
                <w:sz w:val="26"/>
                <w:szCs w:val="26"/>
              </w:rPr>
              <w:t xml:space="preserve"> </w:t>
            </w:r>
            <w:r w:rsidRPr="00A12654">
              <w:rPr>
                <w:rFonts w:ascii="Times New Roman" w:hAnsi="Times New Roman"/>
                <w:spacing w:val="-3"/>
                <w:sz w:val="26"/>
                <w:szCs w:val="26"/>
              </w:rPr>
              <w:t>ступени в мажоре и миноре</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778"/>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Междутактовые </w:t>
            </w:r>
            <w:r w:rsidRPr="00A12654">
              <w:rPr>
                <w:rFonts w:ascii="Times New Roman" w:hAnsi="Times New Roman"/>
                <w:spacing w:val="-4"/>
                <w:sz w:val="26"/>
                <w:szCs w:val="26"/>
              </w:rPr>
              <w:t>синкопы</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768"/>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424"/>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Прерванный оборот </w:t>
            </w:r>
            <w:r w:rsidRPr="00A12654">
              <w:rPr>
                <w:rFonts w:ascii="Times New Roman" w:hAnsi="Times New Roman"/>
                <w:spacing w:val="-1"/>
                <w:sz w:val="26"/>
                <w:szCs w:val="26"/>
              </w:rPr>
              <w:t xml:space="preserve">в мажоре и </w:t>
            </w:r>
            <w:r w:rsidRPr="00A12654">
              <w:rPr>
                <w:rFonts w:ascii="Times New Roman" w:hAnsi="Times New Roman"/>
                <w:sz w:val="26"/>
                <w:szCs w:val="26"/>
              </w:rPr>
              <w:t xml:space="preserve">гармоническом </w:t>
            </w:r>
            <w:r w:rsidRPr="00A12654">
              <w:rPr>
                <w:rFonts w:ascii="Times New Roman" w:hAnsi="Times New Roman"/>
                <w:spacing w:val="-3"/>
                <w:sz w:val="26"/>
                <w:szCs w:val="26"/>
              </w:rPr>
              <w:t>миноре</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559"/>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Увеличенное </w:t>
            </w:r>
            <w:r w:rsidRPr="00A12654">
              <w:rPr>
                <w:rFonts w:ascii="Times New Roman" w:hAnsi="Times New Roman"/>
                <w:spacing w:val="-1"/>
                <w:sz w:val="26"/>
                <w:szCs w:val="26"/>
              </w:rPr>
              <w:t xml:space="preserve">трезвучие в </w:t>
            </w:r>
            <w:r w:rsidRPr="00A12654">
              <w:rPr>
                <w:rFonts w:ascii="Times New Roman" w:hAnsi="Times New Roman"/>
                <w:sz w:val="26"/>
                <w:szCs w:val="26"/>
              </w:rPr>
              <w:t xml:space="preserve">гармоническом </w:t>
            </w:r>
            <w:r w:rsidRPr="00A12654">
              <w:rPr>
                <w:rFonts w:ascii="Times New Roman" w:hAnsi="Times New Roman"/>
                <w:spacing w:val="-3"/>
                <w:sz w:val="26"/>
                <w:szCs w:val="26"/>
              </w:rPr>
              <w:t>мажоре и миноре</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778"/>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4"/>
                <w:sz w:val="26"/>
                <w:szCs w:val="26"/>
              </w:rPr>
              <w:t xml:space="preserve">Сложные виды </w:t>
            </w:r>
            <w:r w:rsidRPr="00A12654">
              <w:rPr>
                <w:rFonts w:ascii="Times New Roman" w:hAnsi="Times New Roman"/>
                <w:spacing w:val="-3"/>
                <w:sz w:val="26"/>
                <w:szCs w:val="26"/>
              </w:rPr>
              <w:t>синкоп</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576"/>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14.</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Виды септаккордов</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914"/>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15.</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Построение </w:t>
            </w:r>
            <w:r w:rsidRPr="00A12654">
              <w:rPr>
                <w:rFonts w:ascii="Times New Roman" w:hAnsi="Times New Roman"/>
                <w:spacing w:val="-3"/>
                <w:sz w:val="26"/>
                <w:szCs w:val="26"/>
              </w:rPr>
              <w:t xml:space="preserve">септаккордов от </w:t>
            </w:r>
            <w:r w:rsidRPr="00A12654">
              <w:rPr>
                <w:rFonts w:ascii="Times New Roman" w:hAnsi="Times New Roman"/>
                <w:spacing w:val="6"/>
                <w:sz w:val="26"/>
                <w:szCs w:val="26"/>
              </w:rPr>
              <w:t xml:space="preserve">звука и их </w:t>
            </w:r>
            <w:r w:rsidRPr="00A12654">
              <w:rPr>
                <w:rFonts w:ascii="Times New Roman" w:hAnsi="Times New Roman"/>
                <w:spacing w:val="-1"/>
                <w:sz w:val="26"/>
                <w:szCs w:val="26"/>
              </w:rPr>
              <w:t>разрешение в тональности</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2"/>
          <w:wAfter w:w="35" w:type="dxa"/>
          <w:trHeight w:hRule="exact" w:val="3346"/>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Построение от звука </w:t>
            </w:r>
            <w:r w:rsidRPr="00A12654">
              <w:rPr>
                <w:rFonts w:ascii="Times New Roman" w:hAnsi="Times New Roman"/>
                <w:spacing w:val="-1"/>
                <w:sz w:val="26"/>
                <w:szCs w:val="26"/>
              </w:rPr>
              <w:t xml:space="preserve">обращений малого </w:t>
            </w:r>
            <w:r w:rsidRPr="00A12654">
              <w:rPr>
                <w:rFonts w:ascii="Times New Roman" w:hAnsi="Times New Roman"/>
                <w:sz w:val="26"/>
                <w:szCs w:val="26"/>
              </w:rPr>
              <w:t xml:space="preserve">мажорного </w:t>
            </w:r>
            <w:r w:rsidRPr="00A12654">
              <w:rPr>
                <w:rFonts w:ascii="Times New Roman" w:hAnsi="Times New Roman"/>
                <w:spacing w:val="-1"/>
                <w:sz w:val="26"/>
                <w:szCs w:val="26"/>
              </w:rPr>
              <w:t xml:space="preserve">септаккорда и </w:t>
            </w:r>
            <w:r w:rsidRPr="00A12654">
              <w:rPr>
                <w:rFonts w:ascii="Times New Roman" w:hAnsi="Times New Roman"/>
                <w:sz w:val="26"/>
                <w:szCs w:val="26"/>
              </w:rPr>
              <w:t xml:space="preserve">разрешение его как </w:t>
            </w:r>
            <w:r w:rsidRPr="00A12654">
              <w:rPr>
                <w:rFonts w:ascii="Times New Roman" w:hAnsi="Times New Roman"/>
                <w:spacing w:val="-1"/>
                <w:sz w:val="26"/>
                <w:szCs w:val="26"/>
              </w:rPr>
              <w:t xml:space="preserve">доминантового в мажоре и </w:t>
            </w:r>
            <w:r w:rsidRPr="00A12654">
              <w:rPr>
                <w:rFonts w:ascii="Times New Roman" w:hAnsi="Times New Roman"/>
                <w:sz w:val="26"/>
                <w:szCs w:val="26"/>
              </w:rPr>
              <w:t xml:space="preserve">гармоническом </w:t>
            </w:r>
            <w:r w:rsidRPr="00A12654">
              <w:rPr>
                <w:rFonts w:ascii="Times New Roman" w:hAnsi="Times New Roman"/>
                <w:spacing w:val="-3"/>
                <w:sz w:val="26"/>
                <w:szCs w:val="26"/>
              </w:rPr>
              <w:t>миноре</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2"/>
          <w:wAfter w:w="35" w:type="dxa"/>
          <w:trHeight w:hRule="exact" w:val="778"/>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2"/>
          <w:wAfter w:w="35" w:type="dxa"/>
          <w:trHeight w:hRule="exact" w:val="576"/>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18.</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Повторение</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r>
      <w:tr w:rsidR="000E0369" w:rsidRPr="00A12654" w:rsidTr="00F16503">
        <w:trPr>
          <w:gridAfter w:val="2"/>
          <w:wAfter w:w="35" w:type="dxa"/>
          <w:trHeight w:hRule="exact" w:val="707"/>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19.</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Письменные </w:t>
            </w:r>
            <w:r w:rsidRPr="00A12654">
              <w:rPr>
                <w:rFonts w:ascii="Times New Roman" w:hAnsi="Times New Roman"/>
                <w:spacing w:val="-4"/>
                <w:sz w:val="26"/>
                <w:szCs w:val="26"/>
              </w:rPr>
              <w:t xml:space="preserve">контрольные </w:t>
            </w:r>
            <w:r w:rsidRPr="00A12654">
              <w:rPr>
                <w:rFonts w:ascii="Times New Roman" w:hAnsi="Times New Roman"/>
                <w:sz w:val="26"/>
                <w:szCs w:val="26"/>
              </w:rPr>
              <w:t>работы</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2"/>
          <w:wAfter w:w="35" w:type="dxa"/>
          <w:trHeight w:hRule="exact" w:val="768"/>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20.</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2"/>
          <w:wAfter w:w="35" w:type="dxa"/>
          <w:trHeight w:hRule="exact" w:val="571"/>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Резервный урок</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2"/>
          <w:wAfter w:w="35" w:type="dxa"/>
          <w:trHeight w:hRule="exact" w:val="787"/>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b/>
                <w:sz w:val="26"/>
                <w:szCs w:val="26"/>
              </w:rPr>
            </w:pPr>
            <w:r w:rsidRPr="00A12654">
              <w:rPr>
                <w:rFonts w:ascii="Times New Roman" w:hAnsi="Times New Roman"/>
                <w:b/>
                <w:spacing w:val="-7"/>
                <w:sz w:val="26"/>
                <w:szCs w:val="26"/>
              </w:rPr>
              <w:t>ИТОГО:</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10"/>
                <w:sz w:val="26"/>
                <w:szCs w:val="26"/>
              </w:rPr>
              <w:t>82,5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33</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8"/>
                <w:sz w:val="26"/>
                <w:szCs w:val="26"/>
              </w:rPr>
              <w:t>49,5</w:t>
            </w:r>
          </w:p>
        </w:tc>
      </w:tr>
    </w:tbl>
    <w:p w:rsidR="000E0369" w:rsidRPr="00A12654" w:rsidRDefault="000E0369" w:rsidP="000E0369">
      <w:pPr>
        <w:jc w:val="center"/>
        <w:rPr>
          <w:rFonts w:ascii="Times New Roman" w:hAnsi="Times New Roman"/>
          <w:sz w:val="26"/>
          <w:szCs w:val="26"/>
        </w:rPr>
      </w:pPr>
      <w:r w:rsidRPr="00A12654">
        <w:rPr>
          <w:rFonts w:ascii="Times New Roman" w:hAnsi="Times New Roman"/>
          <w:b/>
          <w:bCs/>
          <w:spacing w:val="-4"/>
          <w:sz w:val="26"/>
          <w:szCs w:val="26"/>
        </w:rPr>
        <w:t>9 класс</w:t>
      </w:r>
    </w:p>
    <w:tbl>
      <w:tblPr>
        <w:tblW w:w="9664" w:type="dxa"/>
        <w:tblInd w:w="40" w:type="dxa"/>
        <w:tblLayout w:type="fixed"/>
        <w:tblCellMar>
          <w:left w:w="40" w:type="dxa"/>
          <w:right w:w="40" w:type="dxa"/>
        </w:tblCellMar>
        <w:tblLook w:val="0000"/>
      </w:tblPr>
      <w:tblGrid>
        <w:gridCol w:w="564"/>
        <w:gridCol w:w="12"/>
        <w:gridCol w:w="2685"/>
        <w:gridCol w:w="1839"/>
        <w:gridCol w:w="1573"/>
        <w:gridCol w:w="1411"/>
        <w:gridCol w:w="1555"/>
        <w:gridCol w:w="25"/>
      </w:tblGrid>
      <w:tr w:rsidR="000E0369" w:rsidRPr="00A12654" w:rsidTr="00F16503">
        <w:trPr>
          <w:trHeight w:hRule="exact" w:val="346"/>
        </w:trPr>
        <w:tc>
          <w:tcPr>
            <w:tcW w:w="564"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 №</w:t>
            </w:r>
          </w:p>
        </w:tc>
        <w:tc>
          <w:tcPr>
            <w:tcW w:w="2697" w:type="dxa"/>
            <w:gridSpan w:val="2"/>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839"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564" w:type="dxa"/>
            <w:gridSpan w:val="4"/>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0E0369" w:rsidRPr="00A12654" w:rsidTr="00F16503">
        <w:trPr>
          <w:trHeight w:hRule="exact" w:val="1096"/>
        </w:trPr>
        <w:tc>
          <w:tcPr>
            <w:tcW w:w="564"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w:t>
            </w:r>
          </w:p>
          <w:p w:rsidR="000E0369" w:rsidRPr="00A12654" w:rsidRDefault="000E0369" w:rsidP="00F16503">
            <w:pPr>
              <w:jc w:val="center"/>
              <w:rPr>
                <w:rFonts w:ascii="Times New Roman" w:hAnsi="Times New Roman"/>
                <w:sz w:val="26"/>
                <w:szCs w:val="26"/>
              </w:rPr>
            </w:pPr>
          </w:p>
        </w:tc>
        <w:tc>
          <w:tcPr>
            <w:tcW w:w="2697" w:type="dxa"/>
            <w:gridSpan w:val="2"/>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раздела, темы</w:t>
            </w:r>
          </w:p>
          <w:p w:rsidR="000E0369" w:rsidRPr="00A12654" w:rsidRDefault="000E0369" w:rsidP="00F16503">
            <w:pPr>
              <w:jc w:val="center"/>
              <w:rPr>
                <w:rFonts w:ascii="Times New Roman" w:hAnsi="Times New Roman"/>
                <w:sz w:val="26"/>
                <w:szCs w:val="26"/>
              </w:rPr>
            </w:pPr>
          </w:p>
        </w:tc>
        <w:tc>
          <w:tcPr>
            <w:tcW w:w="1839"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занятия</w:t>
            </w:r>
          </w:p>
          <w:p w:rsidR="000E0369" w:rsidRPr="00A12654" w:rsidRDefault="000E0369" w:rsidP="00F16503">
            <w:pPr>
              <w:jc w:val="center"/>
              <w:rPr>
                <w:rFonts w:ascii="Times New Roman" w:hAnsi="Times New Roman"/>
                <w:sz w:val="26"/>
                <w:szCs w:val="26"/>
              </w:rPr>
            </w:pP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Максималь н</w:t>
            </w:r>
            <w:r w:rsidRPr="00A12654">
              <w:rPr>
                <w:rFonts w:ascii="Times New Roman" w:hAnsi="Times New Roman"/>
                <w:sz w:val="26"/>
                <w:szCs w:val="26"/>
              </w:rPr>
              <w:t>ая</w:t>
            </w:r>
            <w:proofErr w:type="gramEnd"/>
            <w:r w:rsidRPr="00A12654">
              <w:rPr>
                <w:rFonts w:ascii="Times New Roman" w:hAnsi="Times New Roman"/>
                <w:sz w:val="26"/>
                <w:szCs w:val="26"/>
              </w:rPr>
              <w:t xml:space="preserve"> учебная нагрузка</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Самостоя те</w:t>
            </w:r>
            <w:r w:rsidRPr="00A12654">
              <w:rPr>
                <w:rFonts w:ascii="Times New Roman" w:hAnsi="Times New Roman"/>
                <w:sz w:val="26"/>
                <w:szCs w:val="26"/>
              </w:rPr>
              <w:t>льная</w:t>
            </w:r>
            <w:proofErr w:type="gramEnd"/>
            <w:r w:rsidRPr="00A12654">
              <w:rPr>
                <w:rFonts w:ascii="Times New Roman" w:hAnsi="Times New Roman"/>
                <w:sz w:val="26"/>
                <w:szCs w:val="26"/>
              </w:rPr>
              <w:t xml:space="preserve"> </w:t>
            </w:r>
            <w:r w:rsidRPr="00A12654">
              <w:rPr>
                <w:rFonts w:ascii="Times New Roman" w:hAnsi="Times New Roman"/>
                <w:spacing w:val="-1"/>
                <w:sz w:val="26"/>
                <w:szCs w:val="26"/>
              </w:rPr>
              <w:t>работа</w:t>
            </w:r>
          </w:p>
        </w:tc>
        <w:tc>
          <w:tcPr>
            <w:tcW w:w="158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Аудитор ные</w:t>
            </w:r>
            <w:proofErr w:type="gramEnd"/>
            <w:r w:rsidRPr="00A12654">
              <w:rPr>
                <w:rFonts w:ascii="Times New Roman" w:hAnsi="Times New Roman"/>
                <w:spacing w:val="-3"/>
                <w:sz w:val="26"/>
                <w:szCs w:val="26"/>
              </w:rPr>
              <w:t xml:space="preserve"> </w:t>
            </w:r>
            <w:r w:rsidRPr="00A12654">
              <w:rPr>
                <w:rFonts w:ascii="Times New Roman" w:hAnsi="Times New Roman"/>
                <w:sz w:val="26"/>
                <w:szCs w:val="26"/>
              </w:rPr>
              <w:t>занятия</w:t>
            </w:r>
          </w:p>
        </w:tc>
      </w:tr>
      <w:tr w:rsidR="000E0369" w:rsidRPr="00A12654" w:rsidTr="00F16503">
        <w:trPr>
          <w:gridAfter w:val="1"/>
          <w:wAfter w:w="25" w:type="dxa"/>
          <w:trHeight w:hRule="exact" w:val="2533"/>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3"/>
                <w:sz w:val="26"/>
                <w:szCs w:val="26"/>
              </w:rPr>
              <w:t>Повторение: кварто-</w:t>
            </w:r>
            <w:r w:rsidRPr="00A12654">
              <w:rPr>
                <w:rFonts w:ascii="Times New Roman" w:hAnsi="Times New Roman"/>
                <w:spacing w:val="-1"/>
                <w:sz w:val="26"/>
                <w:szCs w:val="26"/>
              </w:rPr>
              <w:t xml:space="preserve">квинтовый круг, </w:t>
            </w:r>
            <w:r w:rsidRPr="00A12654">
              <w:rPr>
                <w:rFonts w:ascii="Times New Roman" w:hAnsi="Times New Roman"/>
                <w:spacing w:val="-3"/>
                <w:sz w:val="26"/>
                <w:szCs w:val="26"/>
              </w:rPr>
              <w:t xml:space="preserve">буквенные </w:t>
            </w:r>
            <w:r w:rsidRPr="00A12654">
              <w:rPr>
                <w:rFonts w:ascii="Times New Roman" w:hAnsi="Times New Roman"/>
                <w:sz w:val="26"/>
                <w:szCs w:val="26"/>
              </w:rPr>
              <w:t xml:space="preserve">обозначения </w:t>
            </w:r>
            <w:r w:rsidRPr="00A12654">
              <w:rPr>
                <w:rFonts w:ascii="Times New Roman" w:hAnsi="Times New Roman"/>
                <w:spacing w:val="-1"/>
                <w:sz w:val="26"/>
                <w:szCs w:val="26"/>
              </w:rPr>
              <w:t xml:space="preserve">тональностей, </w:t>
            </w:r>
            <w:r w:rsidRPr="00A12654">
              <w:rPr>
                <w:rFonts w:ascii="Times New Roman" w:hAnsi="Times New Roman"/>
                <w:spacing w:val="-3"/>
                <w:sz w:val="26"/>
                <w:szCs w:val="26"/>
              </w:rPr>
              <w:t xml:space="preserve">тональности </w:t>
            </w:r>
            <w:r w:rsidRPr="00A12654">
              <w:rPr>
                <w:rFonts w:ascii="Times New Roman" w:hAnsi="Times New Roman"/>
                <w:spacing w:val="-3"/>
                <w:sz w:val="26"/>
                <w:szCs w:val="26"/>
                <w:lang w:val="en-US"/>
              </w:rPr>
              <w:t>I</w:t>
            </w:r>
            <w:r w:rsidRPr="00A12654">
              <w:rPr>
                <w:rFonts w:ascii="Times New Roman" w:hAnsi="Times New Roman"/>
                <w:spacing w:val="-3"/>
                <w:sz w:val="26"/>
                <w:szCs w:val="26"/>
              </w:rPr>
              <w:t xml:space="preserve">  </w:t>
            </w:r>
            <w:r w:rsidRPr="00A12654">
              <w:rPr>
                <w:rFonts w:ascii="Times New Roman" w:hAnsi="Times New Roman"/>
                <w:spacing w:val="-1"/>
                <w:sz w:val="26"/>
                <w:szCs w:val="26"/>
              </w:rPr>
              <w:t>степени родства</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1562"/>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Натуральный, </w:t>
            </w:r>
            <w:r w:rsidRPr="00A12654">
              <w:rPr>
                <w:rFonts w:ascii="Times New Roman" w:hAnsi="Times New Roman"/>
                <w:sz w:val="26"/>
                <w:szCs w:val="26"/>
              </w:rPr>
              <w:t xml:space="preserve">гармонический, </w:t>
            </w:r>
            <w:r w:rsidRPr="00A12654">
              <w:rPr>
                <w:rFonts w:ascii="Times New Roman" w:hAnsi="Times New Roman"/>
                <w:spacing w:val="-3"/>
                <w:sz w:val="26"/>
                <w:szCs w:val="26"/>
              </w:rPr>
              <w:t xml:space="preserve">мелодический вид </w:t>
            </w:r>
            <w:r w:rsidRPr="00A12654">
              <w:rPr>
                <w:rFonts w:ascii="Times New Roman" w:hAnsi="Times New Roman"/>
                <w:sz w:val="26"/>
                <w:szCs w:val="26"/>
              </w:rPr>
              <w:t>мажора и минора</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273"/>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Тритоны в </w:t>
            </w:r>
            <w:r w:rsidRPr="00A12654">
              <w:rPr>
                <w:rFonts w:ascii="Times New Roman" w:hAnsi="Times New Roman"/>
                <w:spacing w:val="-1"/>
                <w:sz w:val="26"/>
                <w:szCs w:val="26"/>
              </w:rPr>
              <w:t xml:space="preserve">мелодическом </w:t>
            </w:r>
            <w:r w:rsidRPr="00A12654">
              <w:rPr>
                <w:rFonts w:ascii="Times New Roman" w:hAnsi="Times New Roman"/>
                <w:spacing w:val="-3"/>
                <w:sz w:val="26"/>
                <w:szCs w:val="26"/>
              </w:rPr>
              <w:t>мажоре и миноре</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560"/>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4"/>
                <w:sz w:val="26"/>
                <w:szCs w:val="26"/>
              </w:rPr>
              <w:t xml:space="preserve">Диатонические </w:t>
            </w:r>
            <w:r w:rsidRPr="00A12654">
              <w:rPr>
                <w:rFonts w:ascii="Times New Roman" w:hAnsi="Times New Roman"/>
                <w:sz w:val="26"/>
                <w:szCs w:val="26"/>
              </w:rPr>
              <w:t>интервалы в</w:t>
            </w:r>
            <w:r w:rsidRPr="00A12654">
              <w:rPr>
                <w:rFonts w:ascii="Times New Roman" w:hAnsi="Times New Roman"/>
                <w:spacing w:val="-3"/>
                <w:sz w:val="26"/>
                <w:szCs w:val="26"/>
              </w:rPr>
              <w:t xml:space="preserve"> тональности с </w:t>
            </w:r>
            <w:r w:rsidRPr="00A12654">
              <w:rPr>
                <w:rFonts w:ascii="Times New Roman" w:hAnsi="Times New Roman"/>
                <w:spacing w:val="-1"/>
                <w:sz w:val="26"/>
                <w:szCs w:val="26"/>
              </w:rPr>
              <w:t>разрешением</w:t>
            </w:r>
            <w:r w:rsidRPr="00A12654">
              <w:rPr>
                <w:rFonts w:ascii="Times New Roman" w:hAnsi="Times New Roman"/>
                <w:spacing w:val="-3"/>
                <w:sz w:val="26"/>
                <w:szCs w:val="26"/>
              </w:rPr>
              <w:t xml:space="preserve"> </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156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Хроматические проходящие и </w:t>
            </w:r>
            <w:r w:rsidRPr="00A12654">
              <w:rPr>
                <w:rFonts w:ascii="Times New Roman" w:hAnsi="Times New Roman"/>
                <w:spacing w:val="-3"/>
                <w:sz w:val="26"/>
                <w:szCs w:val="26"/>
              </w:rPr>
              <w:t>вспомогательные звуки</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690"/>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Правописание хроматической </w:t>
            </w:r>
            <w:r w:rsidRPr="00A12654">
              <w:rPr>
                <w:rFonts w:ascii="Times New Roman" w:hAnsi="Times New Roman"/>
                <w:sz w:val="26"/>
                <w:szCs w:val="26"/>
              </w:rPr>
              <w:t xml:space="preserve">гаммы (с опорой на </w:t>
            </w:r>
            <w:r w:rsidRPr="00A12654">
              <w:rPr>
                <w:rFonts w:ascii="Times New Roman" w:hAnsi="Times New Roman"/>
                <w:spacing w:val="-1"/>
                <w:sz w:val="26"/>
                <w:szCs w:val="26"/>
              </w:rPr>
              <w:t>мажор и минор)</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296"/>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85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Главные и </w:t>
            </w:r>
            <w:r w:rsidRPr="00A12654">
              <w:rPr>
                <w:rFonts w:ascii="Times New Roman" w:hAnsi="Times New Roman"/>
                <w:spacing w:val="-3"/>
                <w:sz w:val="26"/>
                <w:szCs w:val="26"/>
              </w:rPr>
              <w:t xml:space="preserve">побочные трезвучия </w:t>
            </w:r>
            <w:r w:rsidRPr="00A12654">
              <w:rPr>
                <w:rFonts w:ascii="Times New Roman" w:hAnsi="Times New Roman"/>
                <w:spacing w:val="-1"/>
                <w:sz w:val="26"/>
                <w:szCs w:val="26"/>
              </w:rPr>
              <w:t>в тональности, их обращения и разрешения</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2550"/>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Уменьшенные </w:t>
            </w:r>
            <w:r w:rsidRPr="00A12654">
              <w:rPr>
                <w:rFonts w:ascii="Times New Roman" w:hAnsi="Times New Roman"/>
                <w:spacing w:val="-1"/>
                <w:sz w:val="26"/>
                <w:szCs w:val="26"/>
              </w:rPr>
              <w:t xml:space="preserve">трезвучия в натуральном и </w:t>
            </w:r>
            <w:r w:rsidRPr="00A12654">
              <w:rPr>
                <w:rFonts w:ascii="Times New Roman" w:hAnsi="Times New Roman"/>
                <w:spacing w:val="-3"/>
                <w:sz w:val="26"/>
                <w:szCs w:val="26"/>
              </w:rPr>
              <w:t xml:space="preserve">гармоническом виде </w:t>
            </w:r>
            <w:r w:rsidRPr="00A12654">
              <w:rPr>
                <w:rFonts w:ascii="Times New Roman" w:hAnsi="Times New Roman"/>
                <w:spacing w:val="-1"/>
                <w:sz w:val="26"/>
                <w:szCs w:val="26"/>
              </w:rPr>
              <w:t>мажора и минора, их обращения и разрешения</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3395"/>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10.</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Увеличенное </w:t>
            </w:r>
            <w:r w:rsidRPr="00A12654">
              <w:rPr>
                <w:rFonts w:ascii="Times New Roman" w:hAnsi="Times New Roman"/>
                <w:spacing w:val="-1"/>
                <w:sz w:val="26"/>
                <w:szCs w:val="26"/>
              </w:rPr>
              <w:t xml:space="preserve">трезвучие в </w:t>
            </w:r>
            <w:r w:rsidRPr="00A12654">
              <w:rPr>
                <w:rFonts w:ascii="Times New Roman" w:hAnsi="Times New Roman"/>
                <w:spacing w:val="-3"/>
                <w:sz w:val="26"/>
                <w:szCs w:val="26"/>
              </w:rPr>
              <w:t xml:space="preserve">гармоническом виде </w:t>
            </w:r>
            <w:r w:rsidRPr="00A12654">
              <w:rPr>
                <w:rFonts w:ascii="Times New Roman" w:hAnsi="Times New Roman"/>
                <w:spacing w:val="-1"/>
                <w:sz w:val="26"/>
                <w:szCs w:val="26"/>
              </w:rPr>
              <w:t xml:space="preserve">мажора и минора, его обращения и </w:t>
            </w:r>
            <w:r w:rsidRPr="00A12654">
              <w:rPr>
                <w:rFonts w:ascii="Times New Roman" w:hAnsi="Times New Roman"/>
                <w:sz w:val="26"/>
                <w:szCs w:val="26"/>
              </w:rPr>
              <w:t xml:space="preserve">разрешения. Энгармонизм </w:t>
            </w:r>
            <w:r w:rsidRPr="00A12654">
              <w:rPr>
                <w:rFonts w:ascii="Times New Roman" w:hAnsi="Times New Roman"/>
                <w:spacing w:val="-1"/>
                <w:sz w:val="26"/>
                <w:szCs w:val="26"/>
              </w:rPr>
              <w:t>увеличенного трезвучия</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1572"/>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Главные </w:t>
            </w:r>
            <w:r w:rsidRPr="00A12654">
              <w:rPr>
                <w:rFonts w:ascii="Times New Roman" w:hAnsi="Times New Roman"/>
                <w:spacing w:val="-3"/>
                <w:sz w:val="26"/>
                <w:szCs w:val="26"/>
              </w:rPr>
              <w:t xml:space="preserve">септаккорды, их </w:t>
            </w:r>
            <w:r w:rsidRPr="00A12654">
              <w:rPr>
                <w:rFonts w:ascii="Times New Roman" w:hAnsi="Times New Roman"/>
                <w:spacing w:val="-1"/>
                <w:sz w:val="26"/>
                <w:szCs w:val="26"/>
              </w:rPr>
              <w:t>обращения и разрешения</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1296"/>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Энгармонизм </w:t>
            </w:r>
            <w:r w:rsidRPr="00A12654">
              <w:rPr>
                <w:rFonts w:ascii="Times New Roman" w:hAnsi="Times New Roman"/>
                <w:spacing w:val="-3"/>
                <w:sz w:val="26"/>
                <w:szCs w:val="26"/>
              </w:rPr>
              <w:t xml:space="preserve">уменьшенного </w:t>
            </w:r>
            <w:r w:rsidRPr="00A12654">
              <w:rPr>
                <w:rFonts w:ascii="Times New Roman" w:hAnsi="Times New Roman"/>
                <w:spacing w:val="-1"/>
                <w:sz w:val="26"/>
                <w:szCs w:val="26"/>
              </w:rPr>
              <w:t>септаккорда</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979"/>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Текущая аттестация</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787"/>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14.</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7 видов </w:t>
            </w:r>
            <w:r w:rsidRPr="00A12654">
              <w:rPr>
                <w:rFonts w:ascii="Times New Roman" w:hAnsi="Times New Roman"/>
                <w:spacing w:val="-4"/>
                <w:sz w:val="26"/>
                <w:szCs w:val="26"/>
              </w:rPr>
              <w:t>септаккордов</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2035"/>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Побочные </w:t>
            </w:r>
            <w:r w:rsidRPr="00A12654">
              <w:rPr>
                <w:rFonts w:ascii="Times New Roman" w:hAnsi="Times New Roman"/>
                <w:spacing w:val="-4"/>
                <w:sz w:val="26"/>
                <w:szCs w:val="26"/>
              </w:rPr>
              <w:t xml:space="preserve">септаккорды в </w:t>
            </w:r>
            <w:r w:rsidRPr="00A12654">
              <w:rPr>
                <w:rFonts w:ascii="Times New Roman" w:hAnsi="Times New Roman"/>
                <w:sz w:val="26"/>
                <w:szCs w:val="26"/>
              </w:rPr>
              <w:t xml:space="preserve">тональности, способы их </w:t>
            </w:r>
            <w:r w:rsidRPr="00A12654">
              <w:rPr>
                <w:rFonts w:ascii="Times New Roman" w:hAnsi="Times New Roman"/>
                <w:spacing w:val="-1"/>
                <w:sz w:val="26"/>
                <w:szCs w:val="26"/>
              </w:rPr>
              <w:t>разрешения</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gridAfter w:val="1"/>
          <w:wAfter w:w="25" w:type="dxa"/>
          <w:trHeight w:hRule="exact" w:val="1291"/>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3"/>
                <w:sz w:val="26"/>
                <w:szCs w:val="26"/>
              </w:rPr>
              <w:t xml:space="preserve">Альтерированные ступени, интервал </w:t>
            </w:r>
            <w:r w:rsidRPr="00A12654">
              <w:rPr>
                <w:rFonts w:ascii="Times New Roman" w:hAnsi="Times New Roman"/>
                <w:spacing w:val="-1"/>
                <w:sz w:val="26"/>
                <w:szCs w:val="26"/>
              </w:rPr>
              <w:t>уменьшенная терция</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1564"/>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Гармония </w:t>
            </w:r>
            <w:r w:rsidRPr="00A12654">
              <w:rPr>
                <w:rFonts w:ascii="Times New Roman" w:hAnsi="Times New Roman"/>
                <w:spacing w:val="-3"/>
                <w:sz w:val="26"/>
                <w:szCs w:val="26"/>
                <w:lang w:val="en-US"/>
              </w:rPr>
              <w:t>II</w:t>
            </w:r>
            <w:r w:rsidRPr="00A12654">
              <w:rPr>
                <w:rFonts w:ascii="Times New Roman" w:hAnsi="Times New Roman"/>
                <w:spacing w:val="-3"/>
                <w:sz w:val="26"/>
                <w:szCs w:val="26"/>
              </w:rPr>
              <w:t xml:space="preserve"> низкой ступени («неаполитанский» аккорд)</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240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18.</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Период, </w:t>
            </w:r>
            <w:r w:rsidRPr="00A12654">
              <w:rPr>
                <w:rFonts w:ascii="Times New Roman" w:hAnsi="Times New Roman"/>
                <w:spacing w:val="-4"/>
                <w:sz w:val="26"/>
                <w:szCs w:val="26"/>
              </w:rPr>
              <w:t xml:space="preserve">предложения, </w:t>
            </w:r>
            <w:r w:rsidRPr="00A12654">
              <w:rPr>
                <w:rFonts w:ascii="Times New Roman" w:hAnsi="Times New Roman"/>
                <w:sz w:val="26"/>
                <w:szCs w:val="26"/>
              </w:rPr>
              <w:t xml:space="preserve">каденции, </w:t>
            </w:r>
            <w:r w:rsidRPr="00A12654">
              <w:rPr>
                <w:rFonts w:ascii="Times New Roman" w:hAnsi="Times New Roman"/>
                <w:spacing w:val="-1"/>
                <w:sz w:val="26"/>
                <w:szCs w:val="26"/>
              </w:rPr>
              <w:t xml:space="preserve">расширение, </w:t>
            </w:r>
            <w:r w:rsidRPr="00A12654">
              <w:rPr>
                <w:rFonts w:ascii="Times New Roman" w:hAnsi="Times New Roman"/>
                <w:sz w:val="26"/>
                <w:szCs w:val="26"/>
              </w:rPr>
              <w:t>дополнение в периоде</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983"/>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19.</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76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20.</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Повторение</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gridAfter w:val="1"/>
          <w:wAfter w:w="25" w:type="dxa"/>
          <w:trHeight w:hRule="exact" w:val="922"/>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Письменные </w:t>
            </w:r>
            <w:r w:rsidRPr="00A12654">
              <w:rPr>
                <w:rFonts w:ascii="Times New Roman" w:hAnsi="Times New Roman"/>
                <w:spacing w:val="-4"/>
                <w:sz w:val="26"/>
                <w:szCs w:val="26"/>
              </w:rPr>
              <w:t xml:space="preserve">контрольные </w:t>
            </w:r>
            <w:r w:rsidRPr="00A12654">
              <w:rPr>
                <w:rFonts w:ascii="Times New Roman" w:hAnsi="Times New Roman"/>
                <w:sz w:val="26"/>
                <w:szCs w:val="26"/>
              </w:rPr>
              <w:t>работы</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r w:rsidRPr="00A12654">
              <w:rPr>
                <w:rFonts w:ascii="Times New Roman" w:hAnsi="Times New Roman"/>
                <w:spacing w:val="-4"/>
                <w:sz w:val="26"/>
                <w:szCs w:val="26"/>
              </w:rPr>
              <w:t xml:space="preserve"> </w:t>
            </w:r>
          </w:p>
          <w:p w:rsidR="000E0369" w:rsidRPr="00A12654" w:rsidRDefault="000E0369" w:rsidP="00F16503">
            <w:pPr>
              <w:jc w:val="center"/>
              <w:rPr>
                <w:rFonts w:ascii="Times New Roman" w:hAnsi="Times New Roman"/>
                <w:sz w:val="26"/>
                <w:szCs w:val="26"/>
              </w:rPr>
            </w:pPr>
          </w:p>
          <w:p w:rsidR="000E0369" w:rsidRPr="00A12654" w:rsidRDefault="000E0369" w:rsidP="00F16503">
            <w:pPr>
              <w:jc w:val="center"/>
              <w:rPr>
                <w:rFonts w:ascii="Times New Roman" w:hAnsi="Times New Roman"/>
                <w:sz w:val="26"/>
                <w:szCs w:val="26"/>
              </w:rPr>
            </w:pP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970"/>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Устные </w:t>
            </w:r>
            <w:r w:rsidRPr="00A12654">
              <w:rPr>
                <w:rFonts w:ascii="Times New Roman" w:hAnsi="Times New Roman"/>
                <w:spacing w:val="-4"/>
                <w:sz w:val="26"/>
                <w:szCs w:val="26"/>
              </w:rPr>
              <w:t xml:space="preserve">контрольные </w:t>
            </w:r>
            <w:r w:rsidRPr="00A12654">
              <w:rPr>
                <w:rFonts w:ascii="Times New Roman" w:hAnsi="Times New Roman"/>
                <w:sz w:val="26"/>
                <w:szCs w:val="26"/>
              </w:rPr>
              <w:t>работы</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r w:rsidRPr="00A12654">
              <w:rPr>
                <w:rFonts w:ascii="Times New Roman" w:hAnsi="Times New Roman"/>
                <w:spacing w:val="-4"/>
                <w:sz w:val="26"/>
                <w:szCs w:val="26"/>
              </w:rPr>
              <w:t xml:space="preserve"> </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979"/>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Промежуточный контроль</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76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24.</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Резервный урок</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692"/>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b/>
                <w:sz w:val="26"/>
                <w:szCs w:val="26"/>
              </w:rPr>
            </w:pPr>
            <w:r w:rsidRPr="00A12654">
              <w:rPr>
                <w:rFonts w:ascii="Times New Roman" w:hAnsi="Times New Roman"/>
                <w:b/>
                <w:spacing w:val="-7"/>
                <w:sz w:val="26"/>
                <w:szCs w:val="26"/>
              </w:rPr>
              <w:t>ИТОГО:</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10"/>
                <w:sz w:val="26"/>
                <w:szCs w:val="26"/>
              </w:rPr>
              <w:t>82,5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33</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8"/>
                <w:sz w:val="26"/>
                <w:szCs w:val="26"/>
              </w:rPr>
              <w:t>49,5</w:t>
            </w:r>
          </w:p>
        </w:tc>
      </w:tr>
    </w:tbl>
    <w:p w:rsidR="000E0369" w:rsidRPr="00A12654" w:rsidRDefault="000E0369" w:rsidP="00627C65">
      <w:pPr>
        <w:pStyle w:val="Default"/>
        <w:spacing w:line="276" w:lineRule="auto"/>
        <w:rPr>
          <w:b/>
          <w:sz w:val="26"/>
          <w:szCs w:val="26"/>
        </w:rPr>
      </w:pPr>
    </w:p>
    <w:p w:rsidR="00F16503" w:rsidRDefault="000E0369" w:rsidP="00F16503">
      <w:pPr>
        <w:spacing w:after="0"/>
        <w:jc w:val="center"/>
        <w:rPr>
          <w:rFonts w:ascii="Times New Roman" w:hAnsi="Times New Roman"/>
          <w:b/>
          <w:i/>
          <w:iCs/>
          <w:spacing w:val="2"/>
          <w:sz w:val="26"/>
          <w:szCs w:val="26"/>
        </w:rPr>
      </w:pPr>
      <w:r w:rsidRPr="00A12654">
        <w:rPr>
          <w:rFonts w:ascii="Times New Roman" w:hAnsi="Times New Roman"/>
          <w:b/>
          <w:i/>
          <w:iCs/>
          <w:spacing w:val="2"/>
          <w:sz w:val="26"/>
          <w:szCs w:val="26"/>
        </w:rPr>
        <w:t>Распределение учебного материала по годам обучения</w:t>
      </w:r>
    </w:p>
    <w:p w:rsidR="000E0369" w:rsidRPr="00A12654" w:rsidRDefault="000E0369" w:rsidP="00F16503">
      <w:pPr>
        <w:spacing w:after="0"/>
        <w:jc w:val="center"/>
        <w:rPr>
          <w:rFonts w:ascii="Times New Roman" w:hAnsi="Times New Roman"/>
          <w:sz w:val="26"/>
          <w:szCs w:val="26"/>
        </w:rPr>
      </w:pPr>
      <w:r w:rsidRPr="00A12654">
        <w:rPr>
          <w:rFonts w:ascii="Times New Roman" w:hAnsi="Times New Roman"/>
          <w:b/>
          <w:bCs/>
          <w:spacing w:val="-1"/>
          <w:sz w:val="26"/>
          <w:szCs w:val="26"/>
        </w:rPr>
        <w:t>Срок обучения 8 (9) лет</w:t>
      </w:r>
    </w:p>
    <w:p w:rsidR="000E0369" w:rsidRPr="00A12654" w:rsidRDefault="000E0369" w:rsidP="000E0369">
      <w:pPr>
        <w:ind w:left="360"/>
        <w:jc w:val="center"/>
        <w:rPr>
          <w:rFonts w:ascii="Times New Roman" w:hAnsi="Times New Roman"/>
          <w:sz w:val="26"/>
          <w:szCs w:val="26"/>
        </w:rPr>
      </w:pPr>
      <w:r w:rsidRPr="00A12654">
        <w:rPr>
          <w:rFonts w:ascii="Times New Roman" w:hAnsi="Times New Roman"/>
          <w:b/>
          <w:bCs/>
          <w:sz w:val="26"/>
          <w:szCs w:val="26"/>
        </w:rPr>
        <w:t>1 класс</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Высокие и низкие звуки, регистр </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Звукоряд, гамма, ступени, вводные звуки</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Цифровое обозначение ступеней</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Устойчивость и неустойчивость</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Тоника, тоническое трезвучие, аккорд</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Мажор и минор </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 полутон</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Диез, бемоль</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Строение мажорной гаммы</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Тональности</w:t>
      </w:r>
      <w:proofErr w:type="gramStart"/>
      <w:r w:rsidRPr="00A12654">
        <w:rPr>
          <w:rFonts w:ascii="Times New Roman" w:hAnsi="Times New Roman"/>
          <w:sz w:val="26"/>
          <w:szCs w:val="26"/>
        </w:rPr>
        <w:t xml:space="preserve"> Д</w:t>
      </w:r>
      <w:proofErr w:type="gramEnd"/>
      <w:r w:rsidRPr="00A12654">
        <w:rPr>
          <w:rFonts w:ascii="Times New Roman" w:hAnsi="Times New Roman"/>
          <w:sz w:val="26"/>
          <w:szCs w:val="26"/>
        </w:rPr>
        <w:t xml:space="preserve">о мажор, Соль мажор, Фа мажор, Ре мажор, ля минор (для продвинутых групп) </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Ключевые знаки </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Скрипичный и басовый ключи</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Транспонирование</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Темп</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lastRenderedPageBreak/>
        <w:t>Размер (2/4, 3/4, для подвинутых групп - 4/4)</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Длительности - восьмые, четверти, половинная, целая </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Ритм</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Такт, тактовая черта </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Сильная доля </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Затакт</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Пауза  (восьмая,  четвертная,  для  подвинутых групп - половинная, целая)</w:t>
      </w:r>
    </w:p>
    <w:p w:rsidR="000E0369" w:rsidRPr="00A12654" w:rsidRDefault="000E0369" w:rsidP="000E0369">
      <w:pPr>
        <w:jc w:val="center"/>
        <w:rPr>
          <w:rFonts w:ascii="Times New Roman" w:hAnsi="Times New Roman"/>
          <w:b/>
          <w:bCs/>
          <w:sz w:val="26"/>
          <w:szCs w:val="26"/>
        </w:rPr>
      </w:pPr>
      <w:r w:rsidRPr="00A12654">
        <w:rPr>
          <w:rFonts w:ascii="Times New Roman" w:hAnsi="Times New Roman"/>
          <w:b/>
          <w:bCs/>
          <w:sz w:val="26"/>
          <w:szCs w:val="26"/>
        </w:rPr>
        <w:t>2</w:t>
      </w:r>
      <w:r w:rsidRPr="00A12654">
        <w:rPr>
          <w:rFonts w:ascii="Times New Roman" w:hAnsi="Times New Roman"/>
          <w:b/>
          <w:bCs/>
          <w:sz w:val="26"/>
          <w:szCs w:val="26"/>
        </w:rPr>
        <w:tab/>
        <w:t>класс</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Параллельные тональности</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Натуральный, гармонический, мелодический вид минора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Тональности Си-бемоль мажор, ля минор, ми минор, си минор, ре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минор, соль минор</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Тетрахорд</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Бекар</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proofErr w:type="gramStart"/>
      <w:r w:rsidRPr="00A12654">
        <w:rPr>
          <w:rFonts w:ascii="Times New Roman" w:hAnsi="Times New Roman"/>
          <w:sz w:val="26"/>
          <w:szCs w:val="26"/>
        </w:rPr>
        <w:t>Интервалы (ч.1, м.2, б.2, м.3, б.3, ч.4, ч.5, ч.8)</w:t>
      </w:r>
      <w:proofErr w:type="gramEnd"/>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Мотив, фраза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Секвенция</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Канон</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Ритмические длительности: целая, четверть с точкой и восьмая, четыре шестнадцатых</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Затакт: восьмая и две восьмые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Паузы (половинная, целая)</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3</w:t>
      </w:r>
      <w:r w:rsidRPr="00A12654">
        <w:rPr>
          <w:rFonts w:ascii="Times New Roman" w:hAnsi="Times New Roman"/>
          <w:b/>
          <w:bCs/>
          <w:sz w:val="26"/>
          <w:szCs w:val="26"/>
        </w:rPr>
        <w:tab/>
        <w:t>класс</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Мажорные и минорные тональности до трех знаков в ключе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Переменный лад</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Обращение интервала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Интервалы </w:t>
      </w:r>
      <w:proofErr w:type="gramStart"/>
      <w:r w:rsidRPr="00A12654">
        <w:rPr>
          <w:rFonts w:ascii="Times New Roman" w:hAnsi="Times New Roman"/>
          <w:sz w:val="26"/>
          <w:szCs w:val="26"/>
        </w:rPr>
        <w:t>м</w:t>
      </w:r>
      <w:proofErr w:type="gramEnd"/>
      <w:r w:rsidRPr="00A12654">
        <w:rPr>
          <w:rFonts w:ascii="Times New Roman" w:hAnsi="Times New Roman"/>
          <w:sz w:val="26"/>
          <w:szCs w:val="26"/>
        </w:rPr>
        <w:t>.6 и б.6</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Главные трезвучия лада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Обращения трезвучия - секстаккорд, квартсекстаккорд</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Тоническое трезвучие с обращениями</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Ритмические группы восьмая и две шестнадцатых, восьмая и четверть в размерах 2/4, 3/4, 4/4.</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Размер 3/8</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4</w:t>
      </w:r>
      <w:r w:rsidRPr="00A12654">
        <w:rPr>
          <w:rFonts w:ascii="Times New Roman" w:hAnsi="Times New Roman"/>
          <w:b/>
          <w:bCs/>
          <w:sz w:val="26"/>
          <w:szCs w:val="26"/>
        </w:rPr>
        <w:tab/>
        <w:t>класс</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Тональности до 4 знаков в ключе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Трезвучия главных ступеней - тоника, субдоминанта, доминанта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Септима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Доминантовый септаккорд</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Тритон, увеличенная кварта, уменьшенная квинта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Пунктирный ритм</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Синкопа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Триоль</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lastRenderedPageBreak/>
        <w:t>Размер 6/8</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5</w:t>
      </w:r>
      <w:r w:rsidRPr="00A12654">
        <w:rPr>
          <w:rFonts w:ascii="Times New Roman" w:hAnsi="Times New Roman"/>
          <w:b/>
          <w:bCs/>
          <w:sz w:val="26"/>
          <w:szCs w:val="26"/>
        </w:rPr>
        <w:tab/>
        <w:t>класс</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Тональности до 5 знаков в ключе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Буквенные обозначения тональностей</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Обращения и разрешения главных трезвучий</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Построение от звука мажорных и минорных трезвучий, секстаккордов, квартсекстаккордов</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Уменьшенное трезвучие в мажоре и гармоническом миноре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Ритм четверть с точкой и две шестнадцатых</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Различные виды синкоп</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Период, предложение, фраза, каденция</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6</w:t>
      </w:r>
      <w:r w:rsidRPr="00A12654">
        <w:rPr>
          <w:rFonts w:ascii="Times New Roman" w:hAnsi="Times New Roman"/>
          <w:b/>
          <w:bCs/>
          <w:sz w:val="26"/>
          <w:szCs w:val="26"/>
        </w:rPr>
        <w:tab/>
        <w:t>класс</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Тональности до 6 знаков в ключе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Гармонический вид мажора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Энгармонизм</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Квинтовый круг тональностей</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Альтерация</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Хроматизм</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Отклонение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Модуляция</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Тритоны в гармоническом мажоре и натуральном миноре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Диатонические интервалы в тональности и от звука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Обращения доминантового септаккорда в тональности</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Уменьшенное   трезвучие   в   гармоническом   мажоре   и   натуральном миноре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Ритмические группы с шестнадцатыми в размерах 3/8, 6/8 </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Ритмические группы с залигованными нотами</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7</w:t>
      </w:r>
      <w:r w:rsidRPr="00A12654">
        <w:rPr>
          <w:rFonts w:ascii="Times New Roman" w:hAnsi="Times New Roman"/>
          <w:b/>
          <w:bCs/>
          <w:sz w:val="26"/>
          <w:szCs w:val="26"/>
        </w:rPr>
        <w:tab/>
        <w:t>класс</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Тональности до 7 знаков в ключе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Характерные интервалы гармонического мажора и минора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Энгармонически равные интервалы</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Малый вводный септаккорд</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Уменьшенный вводный септаккорд</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Диатонические лады</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Пентатоника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Переменный размер</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Тональности </w:t>
      </w:r>
      <w:r w:rsidRPr="00A12654">
        <w:rPr>
          <w:rFonts w:ascii="Times New Roman" w:hAnsi="Times New Roman"/>
          <w:sz w:val="26"/>
          <w:szCs w:val="26"/>
          <w:lang w:val="en-US"/>
        </w:rPr>
        <w:t>I</w:t>
      </w:r>
      <w:r w:rsidRPr="00A12654">
        <w:rPr>
          <w:rFonts w:ascii="Times New Roman" w:hAnsi="Times New Roman"/>
          <w:sz w:val="26"/>
          <w:szCs w:val="26"/>
        </w:rPr>
        <w:t xml:space="preserve"> степени родства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Модуляции в родственные тональности</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Различные виды внутритактовых синкоп</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8</w:t>
      </w:r>
      <w:r w:rsidRPr="00A12654">
        <w:rPr>
          <w:rFonts w:ascii="Times New Roman" w:hAnsi="Times New Roman"/>
          <w:b/>
          <w:bCs/>
          <w:sz w:val="26"/>
          <w:szCs w:val="26"/>
        </w:rPr>
        <w:tab/>
        <w:t>класс</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Все употребительные тональности</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Параллельные, одноименные, энгармонически равные тональности</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lastRenderedPageBreak/>
        <w:t xml:space="preserve">Вспомогательные и проходящие хроматические звуки </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Правописание хроматической гаммы</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Прерванный оборот в мажоре и гармоническом миноре </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Септаккорд II ступени в мажоре и в миноре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Увеличенное трезвучие в гармоническом мажоре и гармоническом миноре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Виды септаккордов:  малый мажорный, малый минорный, малый с уменьшенной квинтой, уменьшенный</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Размеры 9/8, 12/8</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Междутактовые синкопы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r>
      <w:r w:rsidRPr="00A12654">
        <w:rPr>
          <w:rFonts w:ascii="Times New Roman" w:hAnsi="Times New Roman"/>
          <w:b/>
          <w:bCs/>
          <w:spacing w:val="-3"/>
          <w:sz w:val="26"/>
          <w:szCs w:val="26"/>
        </w:rPr>
        <w:t>Для продвинутых групп:</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Обращения вводного септаккорда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Обращения септаккорда II ступени </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Обращения увеличенных трезвучий </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Обращения уменьшенных трезвучий</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Мелодический вид мажора</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9 класс</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Кварто-квинтовый круг тональностей </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Буквенные обозначения тональностей</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Натуральный, гармонический, мелодический виды мажора и минора </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Тональности первой степени родства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Энгармонически равные тональности</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Хроматические проходящие и вспомогательные звуки</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 Хроматическая гамма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Диатонические интервалы</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Тритоны натурального, гармонического, мелодического вида мажора и минора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Характерные интервалы в гармоническом мажоре и миноре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Энгармонизм тритонов</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Энгармонизм диатонических и характерных интервалов</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Хроматические интервалы: уменьшенная терция</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Главные и побочные трезвучия с обращениями и разрешениями</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7 видов септаккордов</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Главные и побочные септаккорды с разрешением</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Уменьшенное, увеличенное трезвучие с обращениями и разрешениями</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Энгармонизм увеличенного трезвучия, уменьшенного септаккорда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«Неаполитанский» аккорд (II низкой ступени)</w:t>
      </w:r>
    </w:p>
    <w:p w:rsidR="00F16503" w:rsidRPr="00F16503" w:rsidRDefault="000E0369" w:rsidP="00A90E03">
      <w:pPr>
        <w:pStyle w:val="12"/>
        <w:numPr>
          <w:ilvl w:val="0"/>
          <w:numId w:val="16"/>
        </w:numPr>
        <w:tabs>
          <w:tab w:val="left" w:pos="993"/>
        </w:tabs>
        <w:spacing w:line="276" w:lineRule="auto"/>
        <w:jc w:val="both"/>
        <w:rPr>
          <w:rFonts w:ascii="Times New Roman" w:hAnsi="Times New Roman"/>
          <w:b/>
          <w:i/>
          <w:iCs/>
          <w:spacing w:val="2"/>
          <w:sz w:val="26"/>
          <w:szCs w:val="26"/>
        </w:rPr>
      </w:pPr>
      <w:r w:rsidRPr="00F16503">
        <w:rPr>
          <w:rFonts w:ascii="Times New Roman" w:hAnsi="Times New Roman"/>
          <w:sz w:val="26"/>
          <w:szCs w:val="26"/>
        </w:rPr>
        <w:t>Период, предложения, каденции, расширение, дополнение</w:t>
      </w:r>
      <w:r w:rsidR="00F16503" w:rsidRPr="00F16503">
        <w:rPr>
          <w:rFonts w:ascii="Times New Roman" w:hAnsi="Times New Roman"/>
          <w:sz w:val="26"/>
          <w:szCs w:val="26"/>
        </w:rPr>
        <w:t>.</w:t>
      </w:r>
    </w:p>
    <w:p w:rsidR="000E0369" w:rsidRPr="00F16503" w:rsidRDefault="000E0369" w:rsidP="00F16503">
      <w:pPr>
        <w:pStyle w:val="12"/>
        <w:tabs>
          <w:tab w:val="left" w:pos="993"/>
        </w:tabs>
        <w:spacing w:line="276" w:lineRule="auto"/>
        <w:ind w:left="360" w:firstLine="0"/>
        <w:jc w:val="both"/>
        <w:rPr>
          <w:rFonts w:ascii="Times New Roman" w:hAnsi="Times New Roman"/>
          <w:b/>
          <w:i/>
          <w:iCs/>
          <w:spacing w:val="2"/>
          <w:sz w:val="26"/>
          <w:szCs w:val="26"/>
        </w:rPr>
      </w:pPr>
      <w:r w:rsidRPr="00F16503">
        <w:rPr>
          <w:rFonts w:ascii="Times New Roman" w:hAnsi="Times New Roman"/>
          <w:b/>
          <w:i/>
          <w:iCs/>
          <w:spacing w:val="2"/>
          <w:sz w:val="26"/>
          <w:szCs w:val="26"/>
        </w:rPr>
        <w:t>Формы работы на уроках сольфеджио</w:t>
      </w:r>
    </w:p>
    <w:p w:rsidR="000E0369" w:rsidRPr="00A12654" w:rsidRDefault="000E0369" w:rsidP="000E0369">
      <w:pPr>
        <w:ind w:firstLine="708"/>
        <w:jc w:val="both"/>
        <w:rPr>
          <w:rFonts w:ascii="Times New Roman" w:hAnsi="Times New Roman"/>
          <w:sz w:val="26"/>
          <w:szCs w:val="26"/>
        </w:rPr>
      </w:pPr>
      <w:r w:rsidRPr="00A12654">
        <w:rPr>
          <w:rFonts w:ascii="Times New Roman" w:hAnsi="Times New Roman"/>
          <w:sz w:val="26"/>
          <w:szCs w:val="26"/>
        </w:rPr>
        <w:t xml:space="preserve">Основные формы работы и виды заданий на уроках сольфеджио служат </w:t>
      </w:r>
      <w:r w:rsidRPr="00A12654">
        <w:rPr>
          <w:rFonts w:ascii="Times New Roman" w:hAnsi="Times New Roman"/>
          <w:spacing w:val="3"/>
          <w:sz w:val="26"/>
          <w:szCs w:val="26"/>
        </w:rPr>
        <w:t xml:space="preserve">для развития музыкального слуха, памяти, чувства ритма, творческой </w:t>
      </w:r>
      <w:r w:rsidRPr="00A12654">
        <w:rPr>
          <w:rFonts w:ascii="Times New Roman" w:hAnsi="Times New Roman"/>
          <w:sz w:val="26"/>
          <w:szCs w:val="26"/>
        </w:rPr>
        <w:t xml:space="preserve">инициативы, помогают практическому освоению теоретического материала, </w:t>
      </w:r>
      <w:r w:rsidRPr="00A12654">
        <w:rPr>
          <w:rFonts w:ascii="Times New Roman" w:hAnsi="Times New Roman"/>
          <w:spacing w:val="6"/>
          <w:sz w:val="26"/>
          <w:szCs w:val="26"/>
        </w:rPr>
        <w:t xml:space="preserve">формируют навыки чтения с листа, чистого интонирования, слухового </w:t>
      </w:r>
      <w:r w:rsidRPr="00A12654">
        <w:rPr>
          <w:rFonts w:ascii="Times New Roman" w:hAnsi="Times New Roman"/>
          <w:spacing w:val="5"/>
          <w:sz w:val="26"/>
          <w:szCs w:val="26"/>
        </w:rPr>
        <w:t xml:space="preserve">анализа, записи мелодий по слуху, подбора аккомпанемента. На каждом </w:t>
      </w:r>
      <w:r w:rsidRPr="00A12654">
        <w:rPr>
          <w:rFonts w:ascii="Times New Roman" w:hAnsi="Times New Roman"/>
          <w:sz w:val="26"/>
          <w:szCs w:val="26"/>
        </w:rPr>
        <w:t xml:space="preserve">уроке необходимо </w:t>
      </w:r>
      <w:r w:rsidRPr="00A12654">
        <w:rPr>
          <w:rFonts w:ascii="Times New Roman" w:hAnsi="Times New Roman"/>
          <w:sz w:val="26"/>
          <w:szCs w:val="26"/>
        </w:rPr>
        <w:lastRenderedPageBreak/>
        <w:t xml:space="preserve">пропорционально сочетать упражнения по развитию </w:t>
      </w:r>
      <w:r w:rsidRPr="00A12654">
        <w:rPr>
          <w:rFonts w:ascii="Times New Roman" w:hAnsi="Times New Roman"/>
          <w:spacing w:val="1"/>
          <w:sz w:val="26"/>
          <w:szCs w:val="26"/>
        </w:rPr>
        <w:t xml:space="preserve">интонационных навыков, сольфеджированию, </w:t>
      </w:r>
      <w:proofErr w:type="gramStart"/>
      <w:r w:rsidRPr="00A12654">
        <w:rPr>
          <w:rFonts w:ascii="Times New Roman" w:hAnsi="Times New Roman"/>
          <w:spacing w:val="1"/>
          <w:sz w:val="26"/>
          <w:szCs w:val="26"/>
        </w:rPr>
        <w:t>ритмические упражнения</w:t>
      </w:r>
      <w:proofErr w:type="gramEnd"/>
      <w:r w:rsidRPr="00A12654">
        <w:rPr>
          <w:rFonts w:ascii="Times New Roman" w:hAnsi="Times New Roman"/>
          <w:spacing w:val="1"/>
          <w:sz w:val="26"/>
          <w:szCs w:val="26"/>
        </w:rPr>
        <w:t xml:space="preserve">, </w:t>
      </w:r>
      <w:r w:rsidRPr="00A12654">
        <w:rPr>
          <w:rFonts w:ascii="Times New Roman" w:hAnsi="Times New Roman"/>
          <w:spacing w:val="5"/>
          <w:sz w:val="26"/>
          <w:szCs w:val="26"/>
        </w:rPr>
        <w:t xml:space="preserve">слуховой анализ, различные виды музыкальных диктантов, задания на </w:t>
      </w:r>
      <w:r w:rsidRPr="00A12654">
        <w:rPr>
          <w:rFonts w:ascii="Times New Roman" w:hAnsi="Times New Roman"/>
          <w:spacing w:val="-1"/>
          <w:sz w:val="26"/>
          <w:szCs w:val="26"/>
        </w:rPr>
        <w:t>освоение теоретических понятий, творческие упражнения.</w:t>
      </w:r>
    </w:p>
    <w:p w:rsidR="000E0369" w:rsidRPr="00A12654" w:rsidRDefault="000E0369" w:rsidP="000E0369">
      <w:pPr>
        <w:ind w:firstLine="708"/>
        <w:jc w:val="both"/>
        <w:rPr>
          <w:rFonts w:ascii="Times New Roman" w:hAnsi="Times New Roman"/>
          <w:b/>
          <w:sz w:val="26"/>
          <w:szCs w:val="26"/>
        </w:rPr>
      </w:pPr>
      <w:r w:rsidRPr="00A12654">
        <w:rPr>
          <w:rFonts w:ascii="Times New Roman" w:hAnsi="Times New Roman"/>
          <w:b/>
          <w:i/>
          <w:iCs/>
          <w:spacing w:val="9"/>
          <w:sz w:val="26"/>
          <w:szCs w:val="26"/>
        </w:rPr>
        <w:t>Интонационные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pacing w:val="-1"/>
          <w:sz w:val="26"/>
          <w:szCs w:val="26"/>
        </w:rPr>
        <w:t xml:space="preserve">          Одной из задач учебного предмета сольфеджио является формирование </w:t>
      </w:r>
      <w:r w:rsidRPr="00A12654">
        <w:rPr>
          <w:rFonts w:ascii="Times New Roman" w:hAnsi="Times New Roman"/>
          <w:spacing w:val="4"/>
          <w:sz w:val="26"/>
          <w:szCs w:val="26"/>
        </w:rPr>
        <w:t xml:space="preserve">навыка чистого интонирования. Интонационные упражнения включают в </w:t>
      </w:r>
      <w:r w:rsidRPr="00A12654">
        <w:rPr>
          <w:rFonts w:ascii="Times New Roman" w:hAnsi="Times New Roman"/>
          <w:spacing w:val="13"/>
          <w:sz w:val="26"/>
          <w:szCs w:val="26"/>
        </w:rPr>
        <w:t xml:space="preserve">себя пение гамм и различных тетрахордов, отдельных ступеней, </w:t>
      </w:r>
      <w:r w:rsidRPr="00A12654">
        <w:rPr>
          <w:rFonts w:ascii="Times New Roman" w:hAnsi="Times New Roman"/>
          <w:sz w:val="26"/>
          <w:szCs w:val="26"/>
        </w:rPr>
        <w:t xml:space="preserve">мелодических оборотов, секвенций, интервалов в тональности и от звука, </w:t>
      </w:r>
      <w:r w:rsidRPr="00A12654">
        <w:rPr>
          <w:rFonts w:ascii="Times New Roman" w:hAnsi="Times New Roman"/>
          <w:spacing w:val="10"/>
          <w:sz w:val="26"/>
          <w:szCs w:val="26"/>
        </w:rPr>
        <w:t xml:space="preserve">аккордов в тональности и от звука. На начальном этапе обучения </w:t>
      </w:r>
      <w:r w:rsidRPr="00A12654">
        <w:rPr>
          <w:rFonts w:ascii="Times New Roman" w:hAnsi="Times New Roman"/>
          <w:spacing w:val="6"/>
          <w:sz w:val="26"/>
          <w:szCs w:val="26"/>
        </w:rPr>
        <w:t xml:space="preserve">рекомендуется петь интонационные упражнения хором или группами, а </w:t>
      </w:r>
      <w:r w:rsidRPr="00A12654">
        <w:rPr>
          <w:rFonts w:ascii="Times New Roman" w:hAnsi="Times New Roman"/>
          <w:spacing w:val="8"/>
          <w:sz w:val="26"/>
          <w:szCs w:val="26"/>
        </w:rPr>
        <w:t xml:space="preserve">затем переходить к индивидуальному исполнению. Интонационные </w:t>
      </w:r>
      <w:r w:rsidRPr="00A12654">
        <w:rPr>
          <w:rFonts w:ascii="Times New Roman" w:hAnsi="Times New Roman"/>
          <w:spacing w:val="13"/>
          <w:sz w:val="26"/>
          <w:szCs w:val="26"/>
        </w:rPr>
        <w:t xml:space="preserve">упражнения исполняются без аккомпанемента на фортепиано с </w:t>
      </w:r>
      <w:r w:rsidRPr="00A12654">
        <w:rPr>
          <w:rFonts w:ascii="Times New Roman" w:hAnsi="Times New Roman"/>
          <w:sz w:val="26"/>
          <w:szCs w:val="26"/>
        </w:rPr>
        <w:t xml:space="preserve">предварительной настройкой, но в отдельных случаях допустима «помощь» </w:t>
      </w:r>
      <w:r w:rsidRPr="00A12654">
        <w:rPr>
          <w:rFonts w:ascii="Times New Roman" w:hAnsi="Times New Roman"/>
          <w:spacing w:val="2"/>
          <w:sz w:val="26"/>
          <w:szCs w:val="26"/>
        </w:rPr>
        <w:t xml:space="preserve">фортепиано в виде гармонического аккомпанемента, подчеркивающего </w:t>
      </w:r>
      <w:r w:rsidRPr="00A12654">
        <w:rPr>
          <w:rFonts w:ascii="Times New Roman" w:hAnsi="Times New Roman"/>
          <w:sz w:val="26"/>
          <w:szCs w:val="26"/>
        </w:rPr>
        <w:t xml:space="preserve">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w:t>
      </w:r>
      <w:r w:rsidRPr="00A12654">
        <w:rPr>
          <w:rFonts w:ascii="Times New Roman" w:hAnsi="Times New Roman"/>
          <w:spacing w:val="8"/>
          <w:sz w:val="26"/>
          <w:szCs w:val="26"/>
        </w:rPr>
        <w:t xml:space="preserve">рекомендуется использовать ручные знаки, карточки с порядковыми </w:t>
      </w:r>
      <w:r w:rsidRPr="00A12654">
        <w:rPr>
          <w:rFonts w:ascii="Times New Roman" w:hAnsi="Times New Roman"/>
          <w:sz w:val="26"/>
          <w:szCs w:val="26"/>
        </w:rPr>
        <w:t>номерами ступеней, «Лесенку», изображающую ступени гаммы и другие наглядные пособия.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           Интонационные упражнения могут быть многоголосными. Рекомендуется пропевание интервалов, аккордов и их последовательностей в гармоническом (двухголосном, трехголосном) звучании.</w:t>
      </w:r>
    </w:p>
    <w:p w:rsidR="000E0369" w:rsidRPr="00A12654" w:rsidRDefault="000E0369" w:rsidP="000E0369">
      <w:pPr>
        <w:ind w:firstLine="708"/>
        <w:jc w:val="both"/>
        <w:rPr>
          <w:rFonts w:ascii="Times New Roman" w:hAnsi="Times New Roman"/>
          <w:spacing w:val="-1"/>
          <w:sz w:val="26"/>
          <w:szCs w:val="26"/>
        </w:rPr>
      </w:pPr>
      <w:r w:rsidRPr="00A12654">
        <w:rPr>
          <w:rFonts w:ascii="Times New Roman" w:hAnsi="Times New Roman"/>
          <w:sz w:val="26"/>
          <w:szCs w:val="26"/>
        </w:rPr>
        <w:t xml:space="preserve"> Интонационные упражнения выполняются как в ладу, так и от звука (вверх и вниз). С помощью интонационных упражнений можно прорабатывать теоретический материал, подготовиться к сольфеджированию, чтению с листа, активизировать слух и память перед </w:t>
      </w:r>
      <w:r w:rsidRPr="00A12654">
        <w:rPr>
          <w:rFonts w:ascii="Times New Roman" w:hAnsi="Times New Roman"/>
          <w:spacing w:val="-1"/>
          <w:sz w:val="26"/>
          <w:szCs w:val="26"/>
        </w:rPr>
        <w:t>музыкальным диктантом или слуховым анализом.</w:t>
      </w:r>
    </w:p>
    <w:p w:rsidR="000E0369" w:rsidRPr="00A12654" w:rsidRDefault="000E0369" w:rsidP="000E0369">
      <w:pPr>
        <w:ind w:firstLine="708"/>
        <w:jc w:val="both"/>
        <w:rPr>
          <w:rFonts w:ascii="Times New Roman" w:hAnsi="Times New Roman"/>
          <w:b/>
          <w:i/>
          <w:spacing w:val="-1"/>
          <w:sz w:val="26"/>
          <w:szCs w:val="26"/>
        </w:rPr>
      </w:pPr>
      <w:r w:rsidRPr="00A12654">
        <w:rPr>
          <w:rFonts w:ascii="Times New Roman" w:hAnsi="Times New Roman"/>
          <w:b/>
          <w:i/>
          <w:spacing w:val="-1"/>
          <w:sz w:val="26"/>
          <w:szCs w:val="26"/>
        </w:rPr>
        <w:t>Сольфеджирование и чтение с листа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pacing w:val="-1"/>
          <w:sz w:val="26"/>
          <w:szCs w:val="26"/>
        </w:rPr>
        <w:t xml:space="preserve">         Сольфеджирование</w:t>
      </w:r>
      <w:r w:rsidRPr="00A12654">
        <w:rPr>
          <w:rFonts w:ascii="Times New Roman" w:hAnsi="Times New Roman"/>
          <w:sz w:val="26"/>
          <w:szCs w:val="26"/>
        </w:rPr>
        <w:t xml:space="preserve"> 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С первых уроков необходимо следить за правильным звукоизвлечением, дыханием, положением корпуса при пении. Следует учитывать особенности детского голосового аппарата, работать в удобном диапазоне («до» первой октавы - «ре», «ми» второй), постепенно расширяя его. Примеры для сольфеджирования и для чтения с листа должны исполняться с дирижированием (на начальном этапе возможно тактирование). В младших классах рекомендуется сольфеджирование и чтение с листа хором, группами с постепенным переходом к индивидуальному исполнению. Развитию внутреннего слуха и внимания способствует исполнение мелодии фрагментами хором и одним учеником, вслух и про себя.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Сольфеджирование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 с сопровождением педагога, в старших классах - со своим собственным).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Примеры для сольфеджирования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 Перед началом исполнения любого примера необходимо его проанализировать с точки зрения известных мелодических оборотов, движения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дирижированием). Очень важна художественная ценность исполняемых примеров, доступность их для данного возраста, стилистическое разнообразие.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Как можно раньше следует вводить пение двухголосных примеров с использованием параллельного движения голосов, подголосочного склада с преобладанием унисонов. Работа над </w:t>
      </w:r>
      <w:proofErr w:type="gramStart"/>
      <w:r w:rsidRPr="00A12654">
        <w:rPr>
          <w:rFonts w:ascii="Times New Roman" w:hAnsi="Times New Roman"/>
          <w:sz w:val="26"/>
          <w:szCs w:val="26"/>
        </w:rPr>
        <w:t>имитационным</w:t>
      </w:r>
      <w:proofErr w:type="gramEnd"/>
      <w:r w:rsidRPr="00A12654">
        <w:rPr>
          <w:rFonts w:ascii="Times New Roman" w:hAnsi="Times New Roman"/>
          <w:sz w:val="26"/>
          <w:szCs w:val="26"/>
        </w:rPr>
        <w:t xml:space="preserve"> двухголосием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двухголосии также необходимо приучать учеников к дирижированию, в том числе и при исполнении одного из голосов на фортепиано.</w:t>
      </w:r>
    </w:p>
    <w:p w:rsidR="000E0369" w:rsidRPr="00A12654" w:rsidRDefault="000E0369" w:rsidP="004E0A65">
      <w:pPr>
        <w:jc w:val="both"/>
        <w:rPr>
          <w:rFonts w:ascii="Times New Roman" w:hAnsi="Times New Roman"/>
          <w:spacing w:val="-1"/>
          <w:sz w:val="26"/>
          <w:szCs w:val="26"/>
        </w:rPr>
      </w:pPr>
      <w:r w:rsidRPr="00A12654">
        <w:rPr>
          <w:rFonts w:ascii="Times New Roman" w:hAnsi="Times New Roman"/>
          <w:sz w:val="26"/>
          <w:szCs w:val="26"/>
        </w:rPr>
        <w:t xml:space="preserve">В старших классах одним из видов сольфеджирования является исполнение песен, романсов с собственным аккомпанементом на фортепиано по нотам. Этот вид задания должен учитывать степень владения учеником </w:t>
      </w:r>
      <w:r w:rsidRPr="00A12654">
        <w:rPr>
          <w:rFonts w:ascii="Times New Roman" w:hAnsi="Times New Roman"/>
          <w:spacing w:val="9"/>
          <w:sz w:val="26"/>
          <w:szCs w:val="26"/>
        </w:rPr>
        <w:t xml:space="preserve">фортепиано, технические и координационные трудности не должны </w:t>
      </w:r>
      <w:r w:rsidRPr="00A12654">
        <w:rPr>
          <w:rFonts w:ascii="Times New Roman" w:hAnsi="Times New Roman"/>
          <w:sz w:val="26"/>
          <w:szCs w:val="26"/>
        </w:rPr>
        <w:t xml:space="preserve">заслонять от учеников первоочередную задачу - исполнение музыкального </w:t>
      </w:r>
      <w:r w:rsidRPr="00A12654">
        <w:rPr>
          <w:rFonts w:ascii="Times New Roman" w:hAnsi="Times New Roman"/>
          <w:spacing w:val="1"/>
          <w:sz w:val="26"/>
          <w:szCs w:val="26"/>
        </w:rPr>
        <w:t xml:space="preserve">произведения. Очень важен подбор репертуара для подобных заданий: он </w:t>
      </w:r>
      <w:r w:rsidRPr="00A12654">
        <w:rPr>
          <w:rFonts w:ascii="Times New Roman" w:hAnsi="Times New Roman"/>
          <w:sz w:val="26"/>
          <w:szCs w:val="26"/>
        </w:rPr>
        <w:t xml:space="preserve">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наибольшие возможности для этого </w:t>
      </w:r>
      <w:r w:rsidRPr="00A12654">
        <w:rPr>
          <w:rFonts w:ascii="Times New Roman" w:hAnsi="Times New Roman"/>
          <w:spacing w:val="-1"/>
          <w:sz w:val="26"/>
          <w:szCs w:val="26"/>
        </w:rPr>
        <w:t>представляют такие формы работы как сольфеджирование, слуховой анализ.</w:t>
      </w:r>
    </w:p>
    <w:p w:rsidR="000E0369" w:rsidRPr="00A12654" w:rsidRDefault="000E0369" w:rsidP="004E0A65">
      <w:pPr>
        <w:spacing w:after="0"/>
        <w:ind w:firstLine="708"/>
        <w:jc w:val="both"/>
        <w:rPr>
          <w:rFonts w:ascii="Times New Roman" w:hAnsi="Times New Roman"/>
          <w:b/>
          <w:i/>
          <w:spacing w:val="-1"/>
          <w:sz w:val="26"/>
          <w:szCs w:val="26"/>
        </w:rPr>
      </w:pPr>
      <w:r w:rsidRPr="00A12654">
        <w:rPr>
          <w:rFonts w:ascii="Times New Roman" w:hAnsi="Times New Roman"/>
          <w:b/>
          <w:i/>
          <w:spacing w:val="-1"/>
          <w:sz w:val="26"/>
          <w:szCs w:val="26"/>
        </w:rPr>
        <w:t>Ритмические упражнения</w:t>
      </w:r>
    </w:p>
    <w:p w:rsidR="000E0369" w:rsidRPr="00A12654" w:rsidRDefault="000E0369" w:rsidP="004E0A65">
      <w:pPr>
        <w:spacing w:after="0"/>
        <w:jc w:val="both"/>
        <w:rPr>
          <w:rFonts w:ascii="Times New Roman" w:hAnsi="Times New Roman"/>
          <w:spacing w:val="-1"/>
          <w:sz w:val="26"/>
          <w:szCs w:val="26"/>
        </w:rPr>
      </w:pPr>
      <w:proofErr w:type="gramStart"/>
      <w:r w:rsidRPr="00A12654">
        <w:rPr>
          <w:rFonts w:ascii="Times New Roman" w:hAnsi="Times New Roman"/>
          <w:spacing w:val="-1"/>
          <w:sz w:val="26"/>
          <w:szCs w:val="26"/>
        </w:rPr>
        <w:t>Ритмические</w:t>
      </w:r>
      <w:r w:rsidRPr="00A12654">
        <w:rPr>
          <w:rFonts w:ascii="Times New Roman" w:hAnsi="Times New Roman"/>
          <w:spacing w:val="13"/>
          <w:sz w:val="26"/>
          <w:szCs w:val="26"/>
        </w:rPr>
        <w:t xml:space="preserve"> упражнения</w:t>
      </w:r>
      <w:proofErr w:type="gramEnd"/>
      <w:r w:rsidRPr="00A12654">
        <w:rPr>
          <w:rFonts w:ascii="Times New Roman" w:hAnsi="Times New Roman"/>
          <w:spacing w:val="13"/>
          <w:sz w:val="26"/>
          <w:szCs w:val="26"/>
        </w:rPr>
        <w:t xml:space="preserve"> необходимы для развития чувства </w:t>
      </w:r>
      <w:r w:rsidRPr="00A12654">
        <w:rPr>
          <w:rFonts w:ascii="Times New Roman" w:hAnsi="Times New Roman"/>
          <w:sz w:val="26"/>
          <w:szCs w:val="26"/>
        </w:rPr>
        <w:t xml:space="preserve">метроритма - важной составляющей комплекса музыкальных способностей. </w:t>
      </w:r>
      <w:r w:rsidRPr="00A12654">
        <w:rPr>
          <w:rFonts w:ascii="Times New Roman" w:hAnsi="Times New Roman"/>
          <w:spacing w:val="11"/>
          <w:sz w:val="26"/>
          <w:szCs w:val="26"/>
        </w:rPr>
        <w:t xml:space="preserve">На начальном этапе обучения следует опираться на то, что у детей </w:t>
      </w:r>
      <w:r w:rsidRPr="00A12654">
        <w:rPr>
          <w:rFonts w:ascii="Times New Roman" w:hAnsi="Times New Roman"/>
          <w:spacing w:val="5"/>
          <w:sz w:val="26"/>
          <w:szCs w:val="26"/>
        </w:rPr>
        <w:t xml:space="preserve">восприятие ритма связано с двигательной реакцией, будь то ходьба, </w:t>
      </w:r>
      <w:r w:rsidRPr="00A12654">
        <w:rPr>
          <w:rFonts w:ascii="Times New Roman" w:hAnsi="Times New Roman"/>
          <w:sz w:val="26"/>
          <w:szCs w:val="26"/>
        </w:rPr>
        <w:t xml:space="preserve">танцевальные движения, бег, хлопки. Поэтому целесообразно на уроках сольфеджио на начальном этапе уделять большое внимание различным двигательным упражнениям и детскому оркестру из ударных инструментов. </w:t>
      </w:r>
      <w:r w:rsidRPr="00A12654">
        <w:rPr>
          <w:rFonts w:ascii="Times New Roman" w:hAnsi="Times New Roman"/>
          <w:spacing w:val="-1"/>
          <w:sz w:val="26"/>
          <w:szCs w:val="26"/>
        </w:rPr>
        <w:t>Можно рекомендовать самые разнообразные ритмические упражнения:</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1"/>
          <w:sz w:val="26"/>
          <w:szCs w:val="26"/>
        </w:rPr>
        <w:lastRenderedPageBreak/>
        <w:t>• простукивание</w:t>
      </w:r>
      <w:r w:rsidRPr="00A12654">
        <w:rPr>
          <w:rFonts w:ascii="Times New Roman" w:hAnsi="Times New Roman"/>
          <w:sz w:val="26"/>
          <w:szCs w:val="26"/>
        </w:rPr>
        <w:t xml:space="preserve"> ритмического рисунка знакомой песни, мелодии (карандашом, хлопками, на ударных инструментах);</w:t>
      </w:r>
    </w:p>
    <w:p w:rsidR="000E0369" w:rsidRPr="00A12654" w:rsidRDefault="000E0369" w:rsidP="00A90E03">
      <w:pPr>
        <w:numPr>
          <w:ilvl w:val="0"/>
          <w:numId w:val="17"/>
        </w:numPr>
        <w:spacing w:after="0"/>
        <w:jc w:val="both"/>
        <w:rPr>
          <w:rFonts w:ascii="Times New Roman" w:hAnsi="Times New Roman"/>
          <w:spacing w:val="-1"/>
          <w:sz w:val="26"/>
          <w:szCs w:val="26"/>
        </w:rPr>
      </w:pPr>
      <w:r w:rsidRPr="00A12654">
        <w:rPr>
          <w:rFonts w:ascii="Times New Roman" w:hAnsi="Times New Roman"/>
          <w:spacing w:val="-1"/>
          <w:sz w:val="26"/>
          <w:szCs w:val="26"/>
        </w:rPr>
        <w:t>повторение ритмического рисунка, исполненного педагогом;</w:t>
      </w:r>
    </w:p>
    <w:p w:rsidR="000E0369" w:rsidRPr="00A12654" w:rsidRDefault="000E0369" w:rsidP="00A90E03">
      <w:pPr>
        <w:numPr>
          <w:ilvl w:val="0"/>
          <w:numId w:val="17"/>
        </w:numPr>
        <w:spacing w:after="0"/>
        <w:jc w:val="both"/>
        <w:rPr>
          <w:rFonts w:ascii="Times New Roman" w:hAnsi="Times New Roman"/>
          <w:spacing w:val="-1"/>
          <w:sz w:val="26"/>
          <w:szCs w:val="26"/>
        </w:rPr>
      </w:pPr>
      <w:r w:rsidRPr="00A12654">
        <w:rPr>
          <w:rFonts w:ascii="Times New Roman" w:hAnsi="Times New Roman"/>
          <w:spacing w:val="-1"/>
          <w:sz w:val="26"/>
          <w:szCs w:val="26"/>
        </w:rPr>
        <w:t>простукивание    ритмического    рисунка    по    нотной    записи,    на карточках;</w:t>
      </w:r>
    </w:p>
    <w:p w:rsidR="000E0369" w:rsidRPr="00A12654" w:rsidRDefault="000E0369" w:rsidP="00A90E03">
      <w:pPr>
        <w:numPr>
          <w:ilvl w:val="0"/>
          <w:numId w:val="17"/>
        </w:numPr>
        <w:spacing w:after="0"/>
        <w:jc w:val="both"/>
        <w:rPr>
          <w:rFonts w:ascii="Times New Roman" w:hAnsi="Times New Roman"/>
          <w:spacing w:val="-1"/>
          <w:sz w:val="26"/>
          <w:szCs w:val="26"/>
        </w:rPr>
      </w:pPr>
      <w:r w:rsidRPr="00A12654">
        <w:rPr>
          <w:rFonts w:ascii="Times New Roman" w:hAnsi="Times New Roman"/>
          <w:spacing w:val="-1"/>
          <w:sz w:val="26"/>
          <w:szCs w:val="26"/>
        </w:rPr>
        <w:t>проговаривание ритмического рисунка с помощью закрепленных за</w:t>
      </w:r>
      <w:r w:rsidRPr="00A12654">
        <w:rPr>
          <w:rFonts w:ascii="Times New Roman" w:hAnsi="Times New Roman"/>
          <w:spacing w:val="-1"/>
          <w:sz w:val="26"/>
          <w:szCs w:val="26"/>
        </w:rPr>
        <w:br/>
        <w:t>длительностями определенных слогов;</w:t>
      </w:r>
    </w:p>
    <w:p w:rsidR="000E0369" w:rsidRPr="00A12654" w:rsidRDefault="000E0369" w:rsidP="00A90E03">
      <w:pPr>
        <w:numPr>
          <w:ilvl w:val="0"/>
          <w:numId w:val="17"/>
        </w:numPr>
        <w:spacing w:after="0"/>
        <w:jc w:val="both"/>
        <w:rPr>
          <w:rFonts w:ascii="Times New Roman" w:hAnsi="Times New Roman"/>
          <w:spacing w:val="-1"/>
          <w:sz w:val="26"/>
          <w:szCs w:val="26"/>
        </w:rPr>
      </w:pPr>
      <w:r w:rsidRPr="00A12654">
        <w:rPr>
          <w:rFonts w:ascii="Times New Roman" w:hAnsi="Times New Roman"/>
          <w:spacing w:val="-1"/>
          <w:sz w:val="26"/>
          <w:szCs w:val="26"/>
        </w:rPr>
        <w:t xml:space="preserve">исполнение </w:t>
      </w:r>
      <w:proofErr w:type="gramStart"/>
      <w:r w:rsidRPr="00A12654">
        <w:rPr>
          <w:rFonts w:ascii="Times New Roman" w:hAnsi="Times New Roman"/>
          <w:spacing w:val="-1"/>
          <w:sz w:val="26"/>
          <w:szCs w:val="26"/>
        </w:rPr>
        <w:t>ритмического</w:t>
      </w:r>
      <w:proofErr w:type="gramEnd"/>
      <w:r w:rsidRPr="00A12654">
        <w:rPr>
          <w:rFonts w:ascii="Times New Roman" w:hAnsi="Times New Roman"/>
          <w:spacing w:val="-1"/>
          <w:sz w:val="26"/>
          <w:szCs w:val="26"/>
        </w:rPr>
        <w:t xml:space="preserve"> остинато к песне, пьесе;</w:t>
      </w:r>
    </w:p>
    <w:p w:rsidR="000E0369" w:rsidRPr="00A12654" w:rsidRDefault="000E0369" w:rsidP="00A90E03">
      <w:pPr>
        <w:numPr>
          <w:ilvl w:val="0"/>
          <w:numId w:val="17"/>
        </w:numPr>
        <w:spacing w:after="0"/>
        <w:jc w:val="both"/>
        <w:rPr>
          <w:rFonts w:ascii="Times New Roman" w:hAnsi="Times New Roman"/>
          <w:spacing w:val="-1"/>
          <w:sz w:val="26"/>
          <w:szCs w:val="26"/>
        </w:rPr>
      </w:pPr>
      <w:r w:rsidRPr="00A12654">
        <w:rPr>
          <w:rFonts w:ascii="Times New Roman" w:hAnsi="Times New Roman"/>
          <w:spacing w:val="-1"/>
          <w:sz w:val="26"/>
          <w:szCs w:val="26"/>
        </w:rPr>
        <w:t>ритмический аккомпанемент к мелодии, песне, пьесе;</w:t>
      </w:r>
    </w:p>
    <w:p w:rsidR="000E0369" w:rsidRPr="00A12654" w:rsidRDefault="000E0369" w:rsidP="00A90E03">
      <w:pPr>
        <w:numPr>
          <w:ilvl w:val="0"/>
          <w:numId w:val="17"/>
        </w:numPr>
        <w:spacing w:after="0"/>
        <w:jc w:val="both"/>
        <w:rPr>
          <w:rFonts w:ascii="Times New Roman" w:hAnsi="Times New Roman"/>
          <w:spacing w:val="-1"/>
          <w:sz w:val="26"/>
          <w:szCs w:val="26"/>
        </w:rPr>
      </w:pPr>
      <w:r w:rsidRPr="00A12654">
        <w:rPr>
          <w:rFonts w:ascii="Times New Roman" w:hAnsi="Times New Roman"/>
          <w:spacing w:val="-1"/>
          <w:sz w:val="26"/>
          <w:szCs w:val="26"/>
        </w:rPr>
        <w:t>ритмическая партитура: двух- и трехголосная;</w:t>
      </w:r>
    </w:p>
    <w:p w:rsidR="000E0369" w:rsidRPr="00A12654" w:rsidRDefault="000E0369" w:rsidP="00A90E03">
      <w:pPr>
        <w:numPr>
          <w:ilvl w:val="0"/>
          <w:numId w:val="17"/>
        </w:numPr>
        <w:spacing w:after="0"/>
        <w:jc w:val="both"/>
        <w:rPr>
          <w:rFonts w:ascii="Times New Roman" w:hAnsi="Times New Roman"/>
          <w:spacing w:val="-1"/>
          <w:sz w:val="26"/>
          <w:szCs w:val="26"/>
        </w:rPr>
      </w:pPr>
      <w:r w:rsidRPr="00A12654">
        <w:rPr>
          <w:rFonts w:ascii="Times New Roman" w:hAnsi="Times New Roman"/>
          <w:spacing w:val="-1"/>
          <w:sz w:val="26"/>
          <w:szCs w:val="26"/>
        </w:rPr>
        <w:t>ритмические каноны (с текстом, на слоги);</w:t>
      </w:r>
    </w:p>
    <w:p w:rsidR="000E0369" w:rsidRPr="00A12654" w:rsidRDefault="000E0369" w:rsidP="00A90E03">
      <w:pPr>
        <w:numPr>
          <w:ilvl w:val="0"/>
          <w:numId w:val="17"/>
        </w:numPr>
        <w:spacing w:after="0"/>
        <w:jc w:val="both"/>
        <w:rPr>
          <w:rFonts w:ascii="Times New Roman" w:hAnsi="Times New Roman"/>
          <w:spacing w:val="-1"/>
          <w:sz w:val="26"/>
          <w:szCs w:val="26"/>
        </w:rPr>
      </w:pPr>
      <w:r w:rsidRPr="00A12654">
        <w:rPr>
          <w:rFonts w:ascii="Times New Roman" w:hAnsi="Times New Roman"/>
          <w:spacing w:val="-1"/>
          <w:sz w:val="26"/>
          <w:szCs w:val="26"/>
        </w:rPr>
        <w:t>ритмический диктант (запись ритмического рисунка мелодии или ритмического рисунка, исполненного на ударном инструменте, хлопками, карандашом).</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Каждая новая ритмическая фигура должна быть, прежде всего, воспринята эмоционально и практически проработана в </w:t>
      </w:r>
      <w:proofErr w:type="gramStart"/>
      <w:r w:rsidRPr="00A12654">
        <w:rPr>
          <w:rFonts w:ascii="Times New Roman" w:hAnsi="Times New Roman"/>
          <w:sz w:val="26"/>
          <w:szCs w:val="26"/>
        </w:rPr>
        <w:t>ритмических упражнениях</w:t>
      </w:r>
      <w:proofErr w:type="gramEnd"/>
      <w:r w:rsidRPr="00A12654">
        <w:rPr>
          <w:rFonts w:ascii="Times New Roman" w:hAnsi="Times New Roman"/>
          <w:sz w:val="26"/>
          <w:szCs w:val="26"/>
        </w:rPr>
        <w:t>, а затем - включена в другие виды работы: сольфеджирование, чтение с листа, музыкальный диктант.</w:t>
      </w:r>
    </w:p>
    <w:p w:rsidR="000E0369" w:rsidRPr="00A12654" w:rsidRDefault="000E0369" w:rsidP="004E0A65">
      <w:pPr>
        <w:spacing w:after="0"/>
        <w:jc w:val="both"/>
        <w:rPr>
          <w:rFonts w:ascii="Times New Roman" w:hAnsi="Times New Roman"/>
          <w:spacing w:val="-1"/>
          <w:sz w:val="26"/>
          <w:szCs w:val="26"/>
        </w:rPr>
      </w:pPr>
      <w:r w:rsidRPr="00A12654">
        <w:rPr>
          <w:rFonts w:ascii="Times New Roman" w:hAnsi="Times New Roman"/>
          <w:sz w:val="26"/>
          <w:szCs w:val="26"/>
        </w:rPr>
        <w:t>Большую роль в развитии чувства метроритма играет дирижирование.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 для дальнейшего перехода к дирижированию</w:t>
      </w:r>
      <w:r w:rsidRPr="00A12654">
        <w:rPr>
          <w:rFonts w:ascii="Times New Roman" w:hAnsi="Times New Roman"/>
          <w:spacing w:val="19"/>
          <w:sz w:val="26"/>
          <w:szCs w:val="26"/>
        </w:rPr>
        <w:t xml:space="preserve">. На протяжении нескольких лет планомерно </w:t>
      </w:r>
      <w:r w:rsidRPr="00A12654">
        <w:rPr>
          <w:rFonts w:ascii="Times New Roman" w:hAnsi="Times New Roman"/>
          <w:spacing w:val="-1"/>
          <w:sz w:val="26"/>
          <w:szCs w:val="26"/>
        </w:rPr>
        <w:t xml:space="preserve">отрабатываются навыки дирижерского жеста в разных размерах, в том числе, </w:t>
      </w:r>
      <w:r w:rsidRPr="00A12654">
        <w:rPr>
          <w:rFonts w:ascii="Times New Roman" w:hAnsi="Times New Roman"/>
          <w:spacing w:val="13"/>
          <w:sz w:val="26"/>
          <w:szCs w:val="26"/>
        </w:rPr>
        <w:t xml:space="preserve">при чтении с листа и при пении двухголосия. Начинать работу с </w:t>
      </w:r>
      <w:r w:rsidRPr="00A12654">
        <w:rPr>
          <w:rFonts w:ascii="Times New Roman" w:hAnsi="Times New Roman"/>
          <w:spacing w:val="1"/>
          <w:sz w:val="26"/>
          <w:szCs w:val="26"/>
        </w:rPr>
        <w:t xml:space="preserve">дирижерским жестом лучше при пении знакомых выученных мелодий и </w:t>
      </w:r>
      <w:r w:rsidRPr="00A12654">
        <w:rPr>
          <w:rFonts w:ascii="Times New Roman" w:hAnsi="Times New Roman"/>
          <w:spacing w:val="-1"/>
          <w:sz w:val="26"/>
          <w:szCs w:val="26"/>
        </w:rPr>
        <w:t>слушании музыки.</w:t>
      </w:r>
    </w:p>
    <w:p w:rsidR="000E0369" w:rsidRPr="00A12654" w:rsidRDefault="000E0369" w:rsidP="004E0A65">
      <w:pPr>
        <w:spacing w:after="0"/>
        <w:ind w:firstLine="708"/>
        <w:jc w:val="both"/>
        <w:rPr>
          <w:rFonts w:ascii="Times New Roman" w:hAnsi="Times New Roman"/>
          <w:b/>
          <w:i/>
          <w:spacing w:val="-1"/>
          <w:sz w:val="26"/>
          <w:szCs w:val="26"/>
        </w:rPr>
      </w:pPr>
      <w:r w:rsidRPr="00A12654">
        <w:rPr>
          <w:rFonts w:ascii="Times New Roman" w:hAnsi="Times New Roman"/>
          <w:b/>
          <w:i/>
          <w:spacing w:val="-1"/>
          <w:sz w:val="26"/>
          <w:szCs w:val="26"/>
        </w:rPr>
        <w:t>Слуховой анализ</w:t>
      </w:r>
    </w:p>
    <w:p w:rsidR="000E0369" w:rsidRPr="00A12654" w:rsidRDefault="000E0369" w:rsidP="004E0A65">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pacing w:val="-1"/>
          <w:sz w:val="26"/>
          <w:szCs w:val="26"/>
        </w:rPr>
        <w:t xml:space="preserve">Этот вид работы подразумевает развитие музыкального восприятия </w:t>
      </w:r>
      <w:r w:rsidRPr="00A12654">
        <w:rPr>
          <w:rFonts w:ascii="Times New Roman" w:hAnsi="Times New Roman"/>
          <w:sz w:val="26"/>
          <w:szCs w:val="26"/>
        </w:rPr>
        <w:t xml:space="preserve">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 прежде всего, осознание услышанного. Соответственно, необходимо учить детей эмоционально воспринимать </w:t>
      </w:r>
      <w:proofErr w:type="gramStart"/>
      <w:r w:rsidRPr="00A12654">
        <w:rPr>
          <w:rFonts w:ascii="Times New Roman" w:hAnsi="Times New Roman"/>
          <w:sz w:val="26"/>
          <w:szCs w:val="26"/>
        </w:rPr>
        <w:t>услышанное</w:t>
      </w:r>
      <w:proofErr w:type="gramEnd"/>
      <w:r w:rsidRPr="00A12654">
        <w:rPr>
          <w:rFonts w:ascii="Times New Roman" w:hAnsi="Times New Roman"/>
          <w:sz w:val="26"/>
          <w:szCs w:val="26"/>
        </w:rPr>
        <w:t xml:space="preserve"> и уметь слышать в нем конкретные элементы музыкального языка. Для этого нужно использовать и примеры из музыкальной литературы, и специальные инструктивные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При прослушивании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При слуховом анализе фрагментов из музыкальной литературы необходимо 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ab/>
        <w:t>- анализ звукорядов, гамм, отрезков гамм;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отдельных ступеней лада и мелодических оборотов;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ритмических оборотов;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интервалов в мелодическом звучании вверх и вниз от звука и в</w:t>
      </w:r>
      <w:r w:rsidRPr="00A12654">
        <w:rPr>
          <w:rFonts w:ascii="Times New Roman" w:hAnsi="Times New Roman"/>
          <w:sz w:val="26"/>
          <w:szCs w:val="26"/>
        </w:rPr>
        <w:br/>
        <w:t>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 - интервалов в гармоническом звучании от звука и в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последовательности  из  нескольких  интервалов  в  тональности  (с</w:t>
      </w:r>
      <w:r w:rsidRPr="00A12654">
        <w:rPr>
          <w:rFonts w:ascii="Times New Roman" w:hAnsi="Times New Roman"/>
          <w:sz w:val="26"/>
          <w:szCs w:val="26"/>
        </w:rPr>
        <w:br/>
        <w:t>определением величины интервала и его положения в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аккордов в мелодическом звучании с различным чередованием звуков в тональности и от звука;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аккордов в гармоническом звучании от звука и в тональности (с</w:t>
      </w:r>
      <w:r w:rsidRPr="00A12654">
        <w:rPr>
          <w:rFonts w:ascii="Times New Roman" w:hAnsi="Times New Roman"/>
          <w:sz w:val="26"/>
          <w:szCs w:val="26"/>
        </w:rPr>
        <w:br/>
        <w:t>определением их функциональной принадлежности);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последовательности из аккордов в тональности (с определением их функциональной принадлежности).</w:t>
      </w:r>
    </w:p>
    <w:p w:rsidR="004E0A65" w:rsidRDefault="000E0369" w:rsidP="004E0A65">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Желательно, чтобы дидактические упражнени</w:t>
      </w:r>
      <w:r w:rsidR="004E0A65">
        <w:rPr>
          <w:rFonts w:ascii="Times New Roman" w:hAnsi="Times New Roman"/>
          <w:sz w:val="26"/>
          <w:szCs w:val="26"/>
        </w:rPr>
        <w:t>я были организованы ритмически.</w:t>
      </w:r>
    </w:p>
    <w:p w:rsidR="000E0369" w:rsidRPr="004E0A65" w:rsidRDefault="000E0369" w:rsidP="004E0A65">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На начальном этапе обучения слуховой анализ проходит, как правило, в устной форме. В старших классах возможно использование письменной формы работы, но рекомендуется это делать после предварительного устного разбора, так как это способствует осознанию </w:t>
      </w:r>
      <w:r w:rsidRPr="00A12654">
        <w:rPr>
          <w:rFonts w:ascii="Times New Roman" w:hAnsi="Times New Roman"/>
          <w:spacing w:val="1"/>
          <w:sz w:val="26"/>
          <w:szCs w:val="26"/>
        </w:rPr>
        <w:t>целостности музыкального построения и развитию музыкальной памяти.</w:t>
      </w:r>
    </w:p>
    <w:p w:rsidR="000E0369" w:rsidRPr="00A12654" w:rsidRDefault="000E0369" w:rsidP="004E0A65">
      <w:pPr>
        <w:spacing w:after="0"/>
        <w:ind w:firstLine="708"/>
        <w:jc w:val="both"/>
        <w:rPr>
          <w:rFonts w:ascii="Times New Roman" w:hAnsi="Times New Roman"/>
          <w:b/>
          <w:i/>
          <w:spacing w:val="1"/>
          <w:sz w:val="26"/>
          <w:szCs w:val="26"/>
        </w:rPr>
      </w:pPr>
      <w:r w:rsidRPr="00A12654">
        <w:rPr>
          <w:rFonts w:ascii="Times New Roman" w:hAnsi="Times New Roman"/>
          <w:b/>
          <w:i/>
          <w:spacing w:val="1"/>
          <w:sz w:val="26"/>
          <w:szCs w:val="26"/>
        </w:rPr>
        <w:t xml:space="preserve">     Музыкальный диктант</w:t>
      </w:r>
    </w:p>
    <w:p w:rsidR="000E0369" w:rsidRPr="00A12654" w:rsidRDefault="000E0369" w:rsidP="004E0A65">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pacing w:val="1"/>
          <w:sz w:val="26"/>
          <w:szCs w:val="26"/>
        </w:rPr>
        <w:t>Музыкальный</w:t>
      </w:r>
      <w:r w:rsidRPr="00A12654">
        <w:rPr>
          <w:rFonts w:ascii="Times New Roman" w:hAnsi="Times New Roman"/>
          <w:spacing w:val="-1"/>
          <w:sz w:val="26"/>
          <w:szCs w:val="26"/>
        </w:rPr>
        <w:t xml:space="preserve"> диктант - форма работы, которая способствует развитию </w:t>
      </w:r>
      <w:r w:rsidRPr="00A12654">
        <w:rPr>
          <w:rFonts w:ascii="Times New Roman" w:hAnsi="Times New Roman"/>
          <w:sz w:val="26"/>
          <w:szCs w:val="26"/>
        </w:rPr>
        <w:t xml:space="preserve">всех составляющих музыкального слуха и учит осознанно фиксировать </w:t>
      </w:r>
      <w:proofErr w:type="gramStart"/>
      <w:r w:rsidRPr="00A12654">
        <w:rPr>
          <w:rFonts w:ascii="Times New Roman" w:hAnsi="Times New Roman"/>
          <w:sz w:val="26"/>
          <w:szCs w:val="26"/>
        </w:rPr>
        <w:t>услышанное</w:t>
      </w:r>
      <w:proofErr w:type="gramEnd"/>
      <w:r w:rsidRPr="00A12654">
        <w:rPr>
          <w:rFonts w:ascii="Times New Roman" w:hAnsi="Times New Roman"/>
          <w:sz w:val="26"/>
          <w:szCs w:val="26"/>
        </w:rPr>
        <w:t>. Работа с диктантами в классе предполагает различные формы: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устные диктанты (запоминание и пропевание на нейтральный слог и с названием нот 2-4-тактовой мелодии после двух-трех проигрываний);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диктант по памяти (запись выученной в классе или дома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ритмический диктант (запись данного ритмического рисунка или</w:t>
      </w:r>
      <w:r w:rsidRPr="00A12654">
        <w:rPr>
          <w:rFonts w:ascii="Times New Roman" w:hAnsi="Times New Roman"/>
          <w:sz w:val="26"/>
          <w:szCs w:val="26"/>
        </w:rPr>
        <w:br/>
        <w:t>запись ритмического рисунка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музыкальный диктант с  предварительным разбором  (совместный</w:t>
      </w:r>
      <w:r w:rsidRPr="00A12654">
        <w:rPr>
          <w:rFonts w:ascii="Times New Roman" w:hAnsi="Times New Roman"/>
          <w:sz w:val="26"/>
          <w:szCs w:val="26"/>
        </w:rPr>
        <w:br/>
        <w:t xml:space="preserve">анализ с преподавателем особенностей структуры мелодии, размера, ладовых особенностей, движения мелодии, использованных ритмических рисунков).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новые элементы музыкального языка;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музыкальный    диктант    без    предварительного    разбора    (запись диктанта в течение установленного времени за определенное количество проигрываний, обычно 8-10 проигрываний в течение 20-25 минут). Эта форма диктанта наиболее целесообразна для   учащихся старших классов, так как предполагает уже сформированное умение самостоятельно анализировать мелодию.</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Перед началом работы над мелодическим диктантом необходима тщательная настройка в тональности, для которой можно использовать интонационные упражнения, сольфеджирование, задания по слуховому анализу.</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Навык записи мелодии формируется постепенно и требует постоянной тщательной работы на каждом уроке. Записанный диктант предполагает его проверку с анализом допущенных ошибок и дальнейшую работу в классе и дома. Ученики могут определить и подписать 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w:t>
      </w:r>
    </w:p>
    <w:p w:rsidR="000E0369" w:rsidRPr="00A12654" w:rsidRDefault="000E0369" w:rsidP="004E0A65">
      <w:pPr>
        <w:jc w:val="both"/>
        <w:rPr>
          <w:rFonts w:ascii="Times New Roman" w:hAnsi="Times New Roman"/>
          <w:sz w:val="26"/>
          <w:szCs w:val="26"/>
        </w:rPr>
      </w:pPr>
      <w:r w:rsidRPr="00A12654">
        <w:rPr>
          <w:rFonts w:ascii="Times New Roman" w:hAnsi="Times New Roman"/>
          <w:sz w:val="26"/>
          <w:szCs w:val="26"/>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0E0369" w:rsidRPr="004E0A65" w:rsidRDefault="004E0A65" w:rsidP="004E0A65">
      <w:pPr>
        <w:spacing w:after="0"/>
        <w:ind w:firstLine="708"/>
        <w:jc w:val="both"/>
        <w:rPr>
          <w:rFonts w:ascii="Times New Roman" w:hAnsi="Times New Roman"/>
          <w:b/>
          <w:i/>
          <w:sz w:val="26"/>
          <w:szCs w:val="26"/>
        </w:rPr>
      </w:pPr>
      <w:r>
        <w:rPr>
          <w:rFonts w:ascii="Times New Roman" w:hAnsi="Times New Roman"/>
          <w:b/>
          <w:i/>
          <w:sz w:val="26"/>
          <w:szCs w:val="26"/>
        </w:rPr>
        <w:t>Творческие задания</w:t>
      </w:r>
      <w:r w:rsidR="000E0369" w:rsidRPr="00A12654">
        <w:rPr>
          <w:rFonts w:ascii="Times New Roman" w:hAnsi="Times New Roman"/>
          <w:sz w:val="26"/>
          <w:szCs w:val="26"/>
        </w:rPr>
        <w:t xml:space="preserve">Развитие творческих способностей учащихся играет в процессе обучения огромную роль. В творческих заданиях ученик может реализовать </w:t>
      </w:r>
      <w:r w:rsidR="000E0369" w:rsidRPr="00A12654">
        <w:rPr>
          <w:rFonts w:ascii="Times New Roman" w:hAnsi="Times New Roman"/>
          <w:spacing w:val="7"/>
          <w:sz w:val="26"/>
          <w:szCs w:val="26"/>
        </w:rPr>
        <w:t xml:space="preserve">свою индивидуальность, психологически раскрепоститься, испытать </w:t>
      </w:r>
      <w:r w:rsidR="000E0369" w:rsidRPr="00A12654">
        <w:rPr>
          <w:rFonts w:ascii="Times New Roman" w:hAnsi="Times New Roman"/>
          <w:sz w:val="26"/>
          <w:szCs w:val="26"/>
        </w:rPr>
        <w:t xml:space="preserve">радостные эмоции. Все это вместе способствует формированию интереса к музыкальной деятельности. Творческие задания на уроках сольфеджио </w:t>
      </w:r>
      <w:r w:rsidR="000E0369" w:rsidRPr="00A12654">
        <w:rPr>
          <w:rFonts w:ascii="Times New Roman" w:hAnsi="Times New Roman"/>
          <w:spacing w:val="10"/>
          <w:sz w:val="26"/>
          <w:szCs w:val="26"/>
        </w:rPr>
        <w:t xml:space="preserve">активизируют слуховое внимание, тренируют различные стороны </w:t>
      </w:r>
      <w:r w:rsidR="000E0369" w:rsidRPr="00A12654">
        <w:rPr>
          <w:rFonts w:ascii="Times New Roman" w:hAnsi="Times New Roman"/>
          <w:spacing w:val="-1"/>
          <w:sz w:val="26"/>
          <w:szCs w:val="26"/>
        </w:rPr>
        <w:t xml:space="preserve">музыкального слуха, музыкальную память, развивают художественный вкус. </w:t>
      </w:r>
      <w:r w:rsidR="000E0369" w:rsidRPr="00A12654">
        <w:rPr>
          <w:rFonts w:ascii="Times New Roman" w:hAnsi="Times New Roman"/>
          <w:sz w:val="26"/>
          <w:szCs w:val="26"/>
        </w:rPr>
        <w:t xml:space="preserve">Вместе с тем необходимо творческие задания тесно связывать с основными </w:t>
      </w:r>
      <w:r w:rsidR="000E0369" w:rsidRPr="00A12654">
        <w:rPr>
          <w:rFonts w:ascii="Times New Roman" w:hAnsi="Times New Roman"/>
          <w:spacing w:val="2"/>
          <w:sz w:val="26"/>
          <w:szCs w:val="26"/>
        </w:rPr>
        <w:t xml:space="preserve">разделами курса сольфеджио, так как их целью является закрепление </w:t>
      </w:r>
      <w:r w:rsidR="000E0369" w:rsidRPr="00A12654">
        <w:rPr>
          <w:rFonts w:ascii="Times New Roman" w:hAnsi="Times New Roman"/>
          <w:sz w:val="26"/>
          <w:szCs w:val="26"/>
        </w:rPr>
        <w:t>теоретических знаний, формирование основных умений и навыков (запись мелодий, определение на слух, интонирование).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Творческие задания можно начинать с начального этапа обучения. Детям более доступны творческие упражнения, связанные с ритмической импровизацией. Простейшие мелодические задания на начальном этапе могут состоять в допевании, досочинении мелодии (формирование ощущения ладового тяготения). В дальнейшем задания могут содержать импровизацию ритмических и мелодических вариантов, и, наконец,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 гармонических средств. Данные задания каждый педагог может разнообразить, опираясь на собственный опыт и музыкальный вкус.</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Творческие задания эффективны на всех этапах обучения. Кроме того, они помогают выявить детей, имеющих склонности к импровизации, композиции, и направить внимание на развитие данных способностей, а возможно, и</w:t>
      </w:r>
      <w:r w:rsidRPr="00A12654">
        <w:rPr>
          <w:rFonts w:ascii="Times New Roman" w:hAnsi="Times New Roman"/>
          <w:spacing w:val="-1"/>
          <w:sz w:val="26"/>
          <w:szCs w:val="26"/>
        </w:rPr>
        <w:t xml:space="preserve"> будущую профессиональную ориентацию.</w:t>
      </w:r>
    </w:p>
    <w:p w:rsidR="000E0369" w:rsidRPr="00A12654" w:rsidRDefault="000E0369" w:rsidP="004E0A65">
      <w:pPr>
        <w:spacing w:after="0"/>
        <w:rPr>
          <w:rFonts w:ascii="Times New Roman" w:hAnsi="Times New Roman"/>
          <w:b/>
          <w:bCs/>
          <w:spacing w:val="-1"/>
          <w:sz w:val="26"/>
          <w:szCs w:val="26"/>
        </w:rPr>
      </w:pPr>
      <w:r w:rsidRPr="00A12654">
        <w:rPr>
          <w:rFonts w:ascii="Times New Roman" w:hAnsi="Times New Roman"/>
          <w:b/>
          <w:bCs/>
          <w:spacing w:val="-1"/>
          <w:sz w:val="26"/>
          <w:szCs w:val="26"/>
        </w:rPr>
        <w:t xml:space="preserve">Требования к уровню подготовки </w:t>
      </w:r>
      <w:proofErr w:type="gramStart"/>
      <w:r w:rsidRPr="00A12654">
        <w:rPr>
          <w:rFonts w:ascii="Times New Roman" w:hAnsi="Times New Roman"/>
          <w:b/>
          <w:bCs/>
          <w:spacing w:val="-1"/>
          <w:sz w:val="26"/>
          <w:szCs w:val="26"/>
        </w:rPr>
        <w:t>обучающихся</w:t>
      </w:r>
      <w:proofErr w:type="gramEnd"/>
    </w:p>
    <w:p w:rsidR="000E0369" w:rsidRPr="00A12654" w:rsidRDefault="000E0369" w:rsidP="004E0A65">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Результатом освоения программы учебного предмета «Сольфеджио» является приобретение обучающимися следующих знаний, умений и навыков: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ab/>
        <w:t>сформированный комплекс знаний, умений и навыков, отражающий наличие у обучающегося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первичные теоретические знания, в том числе, профессиональной музыкальной терминологии;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умение осуществлять анализ элементов музыкального языка;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умение импровизировать на заданные музыкальные темы или ритмические построения;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навыки владения элементами музыкального языка (исполнение на инструменте, запись по слуху и т.п.).</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0E0369" w:rsidRPr="00A12654" w:rsidRDefault="000E0369" w:rsidP="00A90E03">
      <w:pPr>
        <w:pStyle w:val="12"/>
        <w:numPr>
          <w:ilvl w:val="0"/>
          <w:numId w:val="18"/>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w:t>
      </w:r>
    </w:p>
    <w:p w:rsidR="000E0369" w:rsidRPr="00A12654" w:rsidRDefault="000E0369" w:rsidP="00A90E03">
      <w:pPr>
        <w:pStyle w:val="12"/>
        <w:numPr>
          <w:ilvl w:val="0"/>
          <w:numId w:val="18"/>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формирование навыков сочинения и импровизации музыкального</w:t>
      </w:r>
      <w:r w:rsidRPr="00A12654">
        <w:rPr>
          <w:rFonts w:ascii="Times New Roman" w:hAnsi="Times New Roman"/>
          <w:sz w:val="26"/>
          <w:szCs w:val="26"/>
        </w:rPr>
        <w:br/>
        <w:t>текста;</w:t>
      </w:r>
    </w:p>
    <w:p w:rsidR="000E0369" w:rsidRPr="00A12654" w:rsidRDefault="000E0369" w:rsidP="00A90E03">
      <w:pPr>
        <w:numPr>
          <w:ilvl w:val="0"/>
          <w:numId w:val="18"/>
        </w:numPr>
        <w:spacing w:after="0"/>
        <w:jc w:val="both"/>
        <w:rPr>
          <w:rFonts w:ascii="Times New Roman" w:hAnsi="Times New Roman"/>
          <w:sz w:val="26"/>
          <w:szCs w:val="26"/>
        </w:rPr>
      </w:pPr>
      <w:r w:rsidRPr="00A12654">
        <w:rPr>
          <w:rFonts w:ascii="Times New Roman" w:hAnsi="Times New Roman"/>
          <w:sz w:val="26"/>
          <w:szCs w:val="26"/>
        </w:rPr>
        <w:t>формирование навыков восприятия современной музыки.</w:t>
      </w:r>
    </w:p>
    <w:p w:rsidR="000E0369" w:rsidRPr="00A12654" w:rsidRDefault="000E0369" w:rsidP="004E0A65">
      <w:pPr>
        <w:spacing w:after="0"/>
        <w:rPr>
          <w:rFonts w:ascii="Times New Roman" w:hAnsi="Times New Roman"/>
          <w:b/>
          <w:sz w:val="26"/>
          <w:szCs w:val="26"/>
        </w:rPr>
      </w:pPr>
      <w:r w:rsidRPr="00A12654">
        <w:rPr>
          <w:rFonts w:ascii="Times New Roman" w:hAnsi="Times New Roman"/>
          <w:b/>
          <w:sz w:val="26"/>
          <w:szCs w:val="26"/>
        </w:rPr>
        <w:t xml:space="preserve">    Формы и методы контроля, система оценок</w:t>
      </w:r>
    </w:p>
    <w:p w:rsidR="000E0369" w:rsidRPr="00A12654" w:rsidRDefault="000E0369" w:rsidP="004E0A65">
      <w:pPr>
        <w:spacing w:after="0"/>
        <w:jc w:val="both"/>
        <w:rPr>
          <w:rFonts w:ascii="Times New Roman" w:hAnsi="Times New Roman"/>
          <w:i/>
          <w:sz w:val="26"/>
          <w:szCs w:val="26"/>
        </w:rPr>
      </w:pPr>
      <w:r w:rsidRPr="00A12654">
        <w:rPr>
          <w:rFonts w:ascii="Times New Roman" w:hAnsi="Times New Roman"/>
          <w:b/>
          <w:sz w:val="26"/>
          <w:szCs w:val="26"/>
        </w:rPr>
        <w:t>Аттестация:</w:t>
      </w:r>
      <w:r w:rsidRPr="00A12654">
        <w:rPr>
          <w:rFonts w:ascii="Times New Roman" w:hAnsi="Times New Roman"/>
          <w:sz w:val="26"/>
          <w:szCs w:val="26"/>
        </w:rPr>
        <w:t xml:space="preserve">     </w:t>
      </w:r>
      <w:r w:rsidRPr="00A12654">
        <w:rPr>
          <w:rFonts w:ascii="Times New Roman" w:hAnsi="Times New Roman"/>
          <w:i/>
          <w:sz w:val="26"/>
          <w:szCs w:val="26"/>
        </w:rPr>
        <w:t xml:space="preserve">цели,     формы,     виды,     содержание     аттестации </w:t>
      </w:r>
      <w:proofErr w:type="gramStart"/>
      <w:r w:rsidRPr="00A12654">
        <w:rPr>
          <w:rFonts w:ascii="Times New Roman" w:hAnsi="Times New Roman"/>
          <w:i/>
          <w:sz w:val="26"/>
          <w:szCs w:val="26"/>
        </w:rPr>
        <w:t>обучающихся</w:t>
      </w:r>
      <w:proofErr w:type="gramEnd"/>
    </w:p>
    <w:p w:rsidR="000E0369" w:rsidRPr="00A12654" w:rsidRDefault="000E0369" w:rsidP="004E0A65">
      <w:pPr>
        <w:spacing w:after="0"/>
        <w:jc w:val="both"/>
        <w:rPr>
          <w:rFonts w:ascii="Times New Roman" w:hAnsi="Times New Roman"/>
          <w:sz w:val="26"/>
          <w:szCs w:val="26"/>
        </w:rPr>
      </w:pPr>
      <w:r w:rsidRPr="00A12654">
        <w:rPr>
          <w:rFonts w:ascii="Times New Roman" w:hAnsi="Times New Roman"/>
          <w:i/>
          <w:spacing w:val="3"/>
          <w:sz w:val="26"/>
          <w:szCs w:val="26"/>
        </w:rPr>
        <w:t xml:space="preserve">Цели аттестации: </w:t>
      </w:r>
      <w:r w:rsidRPr="00A12654">
        <w:rPr>
          <w:rFonts w:ascii="Times New Roman" w:hAnsi="Times New Roman"/>
          <w:spacing w:val="3"/>
          <w:sz w:val="26"/>
          <w:szCs w:val="26"/>
        </w:rPr>
        <w:t xml:space="preserve">установить соответствие достигнутого учеником </w:t>
      </w:r>
      <w:r w:rsidRPr="00A12654">
        <w:rPr>
          <w:rFonts w:ascii="Times New Roman" w:hAnsi="Times New Roman"/>
          <w:sz w:val="26"/>
          <w:szCs w:val="26"/>
        </w:rPr>
        <w:t>уровня знаний и умений на определенном этапе обучения программным требованиям.</w:t>
      </w:r>
    </w:p>
    <w:p w:rsidR="000E0369" w:rsidRPr="00A12654" w:rsidRDefault="000E0369" w:rsidP="004E0A65">
      <w:pPr>
        <w:spacing w:after="0"/>
        <w:jc w:val="both"/>
        <w:rPr>
          <w:rFonts w:ascii="Times New Roman" w:hAnsi="Times New Roman"/>
          <w:sz w:val="26"/>
          <w:szCs w:val="26"/>
        </w:rPr>
      </w:pPr>
      <w:r w:rsidRPr="00A12654">
        <w:rPr>
          <w:rFonts w:ascii="Times New Roman" w:hAnsi="Times New Roman"/>
          <w:i/>
          <w:spacing w:val="-1"/>
          <w:sz w:val="26"/>
          <w:szCs w:val="26"/>
        </w:rPr>
        <w:t>Формы контроля:</w:t>
      </w:r>
      <w:r w:rsidRPr="00A12654">
        <w:rPr>
          <w:rFonts w:ascii="Times New Roman" w:hAnsi="Times New Roman"/>
          <w:spacing w:val="-1"/>
          <w:sz w:val="26"/>
          <w:szCs w:val="26"/>
        </w:rPr>
        <w:t xml:space="preserve"> </w:t>
      </w:r>
      <w:proofErr w:type="gramStart"/>
      <w:r w:rsidRPr="00A12654">
        <w:rPr>
          <w:rFonts w:ascii="Times New Roman" w:hAnsi="Times New Roman"/>
          <w:spacing w:val="-1"/>
          <w:sz w:val="26"/>
          <w:szCs w:val="26"/>
        </w:rPr>
        <w:t>текущий</w:t>
      </w:r>
      <w:proofErr w:type="gramEnd"/>
      <w:r w:rsidRPr="00A12654">
        <w:rPr>
          <w:rFonts w:ascii="Times New Roman" w:hAnsi="Times New Roman"/>
          <w:spacing w:val="-1"/>
          <w:sz w:val="26"/>
          <w:szCs w:val="26"/>
        </w:rPr>
        <w:t>, промежуточный, итоговый.</w:t>
      </w:r>
    </w:p>
    <w:p w:rsidR="000E0369" w:rsidRPr="00A12654" w:rsidRDefault="000E0369" w:rsidP="004E0A65">
      <w:pPr>
        <w:spacing w:after="0"/>
        <w:jc w:val="both"/>
        <w:rPr>
          <w:rFonts w:ascii="Times New Roman" w:hAnsi="Times New Roman"/>
          <w:sz w:val="26"/>
          <w:szCs w:val="26"/>
        </w:rPr>
      </w:pPr>
      <w:r w:rsidRPr="00A12654">
        <w:rPr>
          <w:rFonts w:ascii="Times New Roman" w:hAnsi="Times New Roman"/>
          <w:b/>
          <w:bCs/>
          <w:i/>
          <w:iCs/>
          <w:spacing w:val="4"/>
          <w:sz w:val="26"/>
          <w:szCs w:val="26"/>
        </w:rPr>
        <w:t xml:space="preserve">Текущий контроль </w:t>
      </w:r>
      <w:r w:rsidRPr="00A12654">
        <w:rPr>
          <w:rFonts w:ascii="Times New Roman" w:hAnsi="Times New Roman"/>
          <w:spacing w:val="4"/>
          <w:sz w:val="26"/>
          <w:szCs w:val="26"/>
        </w:rPr>
        <w:t xml:space="preserve">осуществляется регулярно преподавателем на </w:t>
      </w:r>
      <w:r w:rsidRPr="00A12654">
        <w:rPr>
          <w:rFonts w:ascii="Times New Roman" w:hAnsi="Times New Roman"/>
          <w:sz w:val="26"/>
          <w:szCs w:val="26"/>
        </w:rPr>
        <w:t xml:space="preserve">уроках, он направлен на поддержание учебной дисциплины, ответственную </w:t>
      </w:r>
      <w:r w:rsidRPr="00A12654">
        <w:rPr>
          <w:rFonts w:ascii="Times New Roman" w:hAnsi="Times New Roman"/>
          <w:spacing w:val="2"/>
          <w:sz w:val="26"/>
          <w:szCs w:val="26"/>
        </w:rPr>
        <w:t xml:space="preserve">организацию домашних занятий. При выставлении оценок учитываются </w:t>
      </w:r>
      <w:r w:rsidRPr="00A12654">
        <w:rPr>
          <w:rFonts w:ascii="Times New Roman" w:hAnsi="Times New Roman"/>
          <w:spacing w:val="8"/>
          <w:sz w:val="26"/>
          <w:szCs w:val="26"/>
        </w:rPr>
        <w:t xml:space="preserve">качество выполнения предложенных заданий, инициативность и </w:t>
      </w:r>
      <w:r w:rsidRPr="00A12654">
        <w:rPr>
          <w:rFonts w:ascii="Times New Roman" w:hAnsi="Times New Roman"/>
          <w:spacing w:val="5"/>
          <w:sz w:val="26"/>
          <w:szCs w:val="26"/>
        </w:rPr>
        <w:t xml:space="preserve">самостоятельность при выполнении классных и домашних заданий, темпы </w:t>
      </w:r>
      <w:r w:rsidRPr="00A12654">
        <w:rPr>
          <w:rFonts w:ascii="Times New Roman" w:hAnsi="Times New Roman"/>
          <w:sz w:val="26"/>
          <w:szCs w:val="26"/>
        </w:rPr>
        <w:t>продвижения    ученика.    Особой    формой   текущего    контроля   является контрольный урок в конце каждой четверти.</w:t>
      </w:r>
    </w:p>
    <w:p w:rsidR="000E0369" w:rsidRPr="00A12654" w:rsidRDefault="000E0369" w:rsidP="004E0A65">
      <w:pPr>
        <w:spacing w:after="0"/>
        <w:jc w:val="both"/>
        <w:rPr>
          <w:rFonts w:ascii="Times New Roman" w:hAnsi="Times New Roman"/>
          <w:spacing w:val="-1"/>
          <w:sz w:val="26"/>
          <w:szCs w:val="26"/>
        </w:rPr>
      </w:pPr>
      <w:r w:rsidRPr="00A12654">
        <w:rPr>
          <w:rFonts w:ascii="Times New Roman" w:hAnsi="Times New Roman"/>
          <w:b/>
          <w:bCs/>
          <w:i/>
          <w:iCs/>
          <w:spacing w:val="2"/>
          <w:sz w:val="26"/>
          <w:szCs w:val="26"/>
        </w:rPr>
        <w:t xml:space="preserve">Промежуточный контроль </w:t>
      </w:r>
      <w:r w:rsidRPr="00A12654">
        <w:rPr>
          <w:rFonts w:ascii="Times New Roman" w:hAnsi="Times New Roman"/>
          <w:i/>
          <w:iCs/>
          <w:spacing w:val="2"/>
          <w:sz w:val="26"/>
          <w:szCs w:val="26"/>
        </w:rPr>
        <w:t xml:space="preserve">- </w:t>
      </w:r>
      <w:r w:rsidRPr="00A12654">
        <w:rPr>
          <w:rFonts w:ascii="Times New Roman" w:hAnsi="Times New Roman"/>
          <w:spacing w:val="2"/>
          <w:sz w:val="26"/>
          <w:szCs w:val="26"/>
        </w:rPr>
        <w:t xml:space="preserve">контрольный урок в конце каждого </w:t>
      </w:r>
      <w:r w:rsidRPr="00A12654">
        <w:rPr>
          <w:rFonts w:ascii="Times New Roman" w:hAnsi="Times New Roman"/>
          <w:sz w:val="26"/>
          <w:szCs w:val="26"/>
        </w:rPr>
        <w:t xml:space="preserve">учебного года. Учебным планом </w:t>
      </w:r>
      <w:r w:rsidRPr="00A12654">
        <w:rPr>
          <w:rFonts w:ascii="Times New Roman" w:hAnsi="Times New Roman"/>
          <w:spacing w:val="-1"/>
          <w:sz w:val="26"/>
          <w:szCs w:val="26"/>
        </w:rPr>
        <w:t>при 8-летнем сроке обучения</w:t>
      </w:r>
      <w:r w:rsidRPr="00A12654">
        <w:rPr>
          <w:rFonts w:ascii="Times New Roman" w:hAnsi="Times New Roman"/>
          <w:sz w:val="26"/>
          <w:szCs w:val="26"/>
        </w:rPr>
        <w:t xml:space="preserve"> предусмотрен промежуточный контроль в </w:t>
      </w:r>
      <w:r w:rsidRPr="00A12654">
        <w:rPr>
          <w:rFonts w:ascii="Times New Roman" w:hAnsi="Times New Roman"/>
          <w:spacing w:val="-1"/>
          <w:sz w:val="26"/>
          <w:szCs w:val="26"/>
        </w:rPr>
        <w:t>форме экзамена в 6 классе.</w:t>
      </w:r>
    </w:p>
    <w:p w:rsidR="000E0369" w:rsidRPr="00A12654" w:rsidRDefault="000E0369" w:rsidP="004E0A65">
      <w:pPr>
        <w:spacing w:after="0"/>
        <w:jc w:val="both"/>
        <w:rPr>
          <w:rFonts w:ascii="Times New Roman" w:hAnsi="Times New Roman"/>
          <w:sz w:val="26"/>
          <w:szCs w:val="26"/>
        </w:rPr>
      </w:pPr>
      <w:r w:rsidRPr="00A12654">
        <w:rPr>
          <w:rFonts w:ascii="Times New Roman" w:hAnsi="Times New Roman"/>
          <w:b/>
          <w:bCs/>
          <w:i/>
          <w:iCs/>
          <w:sz w:val="26"/>
          <w:szCs w:val="26"/>
        </w:rPr>
        <w:t xml:space="preserve">Итоговый контроль </w:t>
      </w:r>
      <w:r w:rsidRPr="00A12654">
        <w:rPr>
          <w:rFonts w:ascii="Times New Roman" w:hAnsi="Times New Roman"/>
          <w:i/>
          <w:iCs/>
          <w:sz w:val="26"/>
          <w:szCs w:val="26"/>
        </w:rPr>
        <w:t xml:space="preserve">- </w:t>
      </w:r>
      <w:r w:rsidRPr="00A12654">
        <w:rPr>
          <w:rFonts w:ascii="Times New Roman" w:hAnsi="Times New Roman"/>
          <w:sz w:val="26"/>
          <w:szCs w:val="26"/>
        </w:rPr>
        <w:t>осуществляется по окончании курса обучения. При 8-летнем сроке обучения - в 8 классе, при 9-летнем - в 9 классе.</w:t>
      </w:r>
    </w:p>
    <w:p w:rsidR="000E0369" w:rsidRPr="00A12654" w:rsidRDefault="000E0369" w:rsidP="00F16503">
      <w:pPr>
        <w:spacing w:after="0"/>
        <w:ind w:firstLine="708"/>
        <w:jc w:val="both"/>
        <w:rPr>
          <w:rFonts w:ascii="Times New Roman" w:hAnsi="Times New Roman"/>
          <w:i/>
          <w:spacing w:val="3"/>
          <w:sz w:val="26"/>
          <w:szCs w:val="26"/>
        </w:rPr>
      </w:pPr>
      <w:r w:rsidRPr="00A12654">
        <w:rPr>
          <w:rFonts w:ascii="Times New Roman" w:hAnsi="Times New Roman"/>
          <w:i/>
          <w:spacing w:val="3"/>
          <w:sz w:val="26"/>
          <w:szCs w:val="26"/>
        </w:rPr>
        <w:t>Виды и содержание контроля:</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6"/>
          <w:sz w:val="26"/>
          <w:szCs w:val="26"/>
        </w:rPr>
        <w:lastRenderedPageBreak/>
        <w:t xml:space="preserve">- устный опрос (индивидуальный и фронтальный), включающий </w:t>
      </w:r>
      <w:r w:rsidRPr="00A12654">
        <w:rPr>
          <w:rFonts w:ascii="Times New Roman" w:hAnsi="Times New Roman"/>
          <w:spacing w:val="-1"/>
          <w:sz w:val="26"/>
          <w:szCs w:val="26"/>
        </w:rPr>
        <w:t xml:space="preserve">основные формы работы - сольфеджирование одноголосных и двухголосных </w:t>
      </w:r>
      <w:r w:rsidRPr="00A12654">
        <w:rPr>
          <w:rFonts w:ascii="Times New Roman" w:hAnsi="Times New Roman"/>
          <w:spacing w:val="3"/>
          <w:sz w:val="26"/>
          <w:szCs w:val="26"/>
        </w:rPr>
        <w:t xml:space="preserve">примеров, чтение с листа, слуховой анализ интервалов и аккордов вне </w:t>
      </w:r>
      <w:r w:rsidRPr="00A12654">
        <w:rPr>
          <w:rFonts w:ascii="Times New Roman" w:hAnsi="Times New Roman"/>
          <w:sz w:val="26"/>
          <w:szCs w:val="26"/>
        </w:rPr>
        <w:t>тональности и в виде последовательности в тональности, интонационные упражнения;</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3"/>
          <w:sz w:val="26"/>
          <w:szCs w:val="26"/>
        </w:rPr>
        <w:t xml:space="preserve">- самостоятельные письменные задания - запись музыкального </w:t>
      </w:r>
      <w:r w:rsidRPr="00A12654">
        <w:rPr>
          <w:rFonts w:ascii="Times New Roman" w:hAnsi="Times New Roman"/>
          <w:sz w:val="26"/>
          <w:szCs w:val="26"/>
        </w:rPr>
        <w:t>диктанта, слуховой анализ, выполнение теоретического задания;</w:t>
      </w:r>
    </w:p>
    <w:p w:rsidR="004E0A65" w:rsidRDefault="000E0369" w:rsidP="004E0A65">
      <w:pPr>
        <w:spacing w:after="0"/>
        <w:ind w:firstLine="708"/>
        <w:jc w:val="both"/>
        <w:rPr>
          <w:rFonts w:ascii="Times New Roman" w:hAnsi="Times New Roman"/>
          <w:sz w:val="26"/>
          <w:szCs w:val="26"/>
        </w:rPr>
      </w:pPr>
      <w:r w:rsidRPr="00A12654">
        <w:rPr>
          <w:rFonts w:ascii="Times New Roman" w:hAnsi="Times New Roman"/>
          <w:spacing w:val="2"/>
          <w:sz w:val="26"/>
          <w:szCs w:val="26"/>
        </w:rPr>
        <w:t xml:space="preserve">- «конкурсные» творческие задания (на лучший подбор </w:t>
      </w:r>
      <w:r w:rsidRPr="00A12654">
        <w:rPr>
          <w:rFonts w:ascii="Times New Roman" w:hAnsi="Times New Roman"/>
          <w:sz w:val="26"/>
          <w:szCs w:val="26"/>
        </w:rPr>
        <w:t>аккомпанемента, сочинение на заданный ри</w:t>
      </w:r>
      <w:r w:rsidR="004E0A65">
        <w:rPr>
          <w:rFonts w:ascii="Times New Roman" w:hAnsi="Times New Roman"/>
          <w:sz w:val="26"/>
          <w:szCs w:val="26"/>
        </w:rPr>
        <w:t>тм, лучшее исполнение и т. д.).</w:t>
      </w:r>
    </w:p>
    <w:p w:rsidR="000E0369" w:rsidRPr="004E0A65" w:rsidRDefault="000E0369" w:rsidP="004E0A65">
      <w:pPr>
        <w:spacing w:after="0"/>
        <w:jc w:val="both"/>
        <w:rPr>
          <w:rFonts w:ascii="Times New Roman" w:hAnsi="Times New Roman"/>
          <w:sz w:val="26"/>
          <w:szCs w:val="26"/>
        </w:rPr>
      </w:pPr>
      <w:r w:rsidRPr="00A12654">
        <w:rPr>
          <w:rFonts w:ascii="Times New Roman" w:hAnsi="Times New Roman"/>
          <w:b/>
          <w:sz w:val="26"/>
          <w:szCs w:val="26"/>
        </w:rPr>
        <w:t>Критерии оценки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         Уровень приобретенных знаний, умений и навыков должен соответствовать программным требованиям.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          Задания должны выполняться в полном объеме и в рамках отведенного на них времени, что демонстрирует приобретенные учеником умения и навыки. Индивидуальный подход к ученику может выражаться в разном по сложности материале при однотипности задания.</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z w:val="26"/>
          <w:szCs w:val="26"/>
        </w:rPr>
        <w:t xml:space="preserve">         Для аттестации учащихся используется дифференцированная 5-балльная система оценок.</w:t>
      </w:r>
    </w:p>
    <w:p w:rsidR="000E0369" w:rsidRPr="00A12654" w:rsidRDefault="000E0369" w:rsidP="00F16503">
      <w:pPr>
        <w:spacing w:after="0"/>
        <w:ind w:firstLine="708"/>
        <w:jc w:val="center"/>
        <w:rPr>
          <w:rFonts w:ascii="Times New Roman" w:hAnsi="Times New Roman"/>
          <w:b/>
          <w:i/>
          <w:sz w:val="26"/>
          <w:szCs w:val="26"/>
        </w:rPr>
      </w:pPr>
      <w:r w:rsidRPr="00A12654">
        <w:rPr>
          <w:rFonts w:ascii="Times New Roman" w:hAnsi="Times New Roman"/>
          <w:b/>
          <w:i/>
          <w:sz w:val="26"/>
          <w:szCs w:val="26"/>
        </w:rPr>
        <w:t>Музыкальный диктант</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i/>
          <w:sz w:val="26"/>
          <w:szCs w:val="26"/>
        </w:rPr>
        <w:t>Оценка 5</w:t>
      </w:r>
      <w:r w:rsidRPr="00A12654">
        <w:rPr>
          <w:rFonts w:ascii="Times New Roman" w:hAnsi="Times New Roman"/>
          <w:sz w:val="26"/>
          <w:szCs w:val="26"/>
        </w:rPr>
        <w:t xml:space="preserve"> (отлично) - музыкальный диктант записан полностью без ошибок в пределах отведенного</w:t>
      </w:r>
      <w:r w:rsidRPr="00A12654">
        <w:rPr>
          <w:rFonts w:ascii="Times New Roman" w:hAnsi="Times New Roman"/>
          <w:spacing w:val="5"/>
          <w:sz w:val="26"/>
          <w:szCs w:val="26"/>
        </w:rPr>
        <w:t xml:space="preserve"> времени и количества проигрываний. </w:t>
      </w:r>
      <w:r w:rsidRPr="00A12654">
        <w:rPr>
          <w:rFonts w:ascii="Times New Roman" w:hAnsi="Times New Roman"/>
          <w:spacing w:val="16"/>
          <w:sz w:val="26"/>
          <w:szCs w:val="26"/>
        </w:rPr>
        <w:t xml:space="preserve">Возможны небольшие недочеты (не более двух) в группировке </w:t>
      </w:r>
      <w:r w:rsidRPr="00A12654">
        <w:rPr>
          <w:rFonts w:ascii="Times New Roman" w:hAnsi="Times New Roman"/>
          <w:spacing w:val="-1"/>
          <w:sz w:val="26"/>
          <w:szCs w:val="26"/>
        </w:rPr>
        <w:t>длительностей или записи хроматических звуков.</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i/>
          <w:spacing w:val="6"/>
          <w:sz w:val="26"/>
          <w:szCs w:val="26"/>
        </w:rPr>
        <w:t>Оценка 4</w:t>
      </w:r>
      <w:r w:rsidRPr="00A12654">
        <w:rPr>
          <w:rFonts w:ascii="Times New Roman" w:hAnsi="Times New Roman"/>
          <w:spacing w:val="6"/>
          <w:sz w:val="26"/>
          <w:szCs w:val="26"/>
        </w:rPr>
        <w:t xml:space="preserve"> (хорошо) - музыкальный диктант записан полностью в </w:t>
      </w:r>
      <w:r w:rsidRPr="00A12654">
        <w:rPr>
          <w:rFonts w:ascii="Times New Roman" w:hAnsi="Times New Roman"/>
          <w:sz w:val="26"/>
          <w:szCs w:val="26"/>
        </w:rPr>
        <w:t xml:space="preserve">пределах отведенного времени и количества проигрываний. Допущено 2-3 </w:t>
      </w:r>
      <w:r w:rsidRPr="00A12654">
        <w:rPr>
          <w:rFonts w:ascii="Times New Roman" w:hAnsi="Times New Roman"/>
          <w:spacing w:val="-1"/>
          <w:sz w:val="26"/>
          <w:szCs w:val="26"/>
        </w:rPr>
        <w:t xml:space="preserve">ошибки в записи мелодической линии, ритмического рисунка, либо большое </w:t>
      </w:r>
      <w:r w:rsidRPr="00A12654">
        <w:rPr>
          <w:rFonts w:ascii="Times New Roman" w:hAnsi="Times New Roman"/>
          <w:sz w:val="26"/>
          <w:szCs w:val="26"/>
        </w:rPr>
        <w:t>количество недочетов.</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i/>
          <w:spacing w:val="8"/>
          <w:sz w:val="26"/>
          <w:szCs w:val="26"/>
        </w:rPr>
        <w:t>Оценка 3</w:t>
      </w:r>
      <w:r w:rsidRPr="00A12654">
        <w:rPr>
          <w:rFonts w:ascii="Times New Roman" w:hAnsi="Times New Roman"/>
          <w:spacing w:val="8"/>
          <w:sz w:val="26"/>
          <w:szCs w:val="26"/>
        </w:rPr>
        <w:t xml:space="preserve"> (удовлетворительно) - музыкальный диктант записан </w:t>
      </w:r>
      <w:r w:rsidRPr="00A12654">
        <w:rPr>
          <w:rFonts w:ascii="Times New Roman" w:hAnsi="Times New Roman"/>
          <w:sz w:val="26"/>
          <w:szCs w:val="26"/>
        </w:rPr>
        <w:t xml:space="preserve">полностью в пределах отведенного времени и количества проигрываний, допущено большое количество (4-8) ошибок в записи мелодической линии, </w:t>
      </w:r>
      <w:r w:rsidRPr="00A12654">
        <w:rPr>
          <w:rFonts w:ascii="Times New Roman" w:hAnsi="Times New Roman"/>
          <w:spacing w:val="-1"/>
          <w:sz w:val="26"/>
          <w:szCs w:val="26"/>
        </w:rPr>
        <w:t xml:space="preserve">ритмического рисунка, либо музыкальный диктант записан не полностью (но </w:t>
      </w:r>
      <w:r w:rsidRPr="00A12654">
        <w:rPr>
          <w:rFonts w:ascii="Times New Roman" w:hAnsi="Times New Roman"/>
          <w:sz w:val="26"/>
          <w:szCs w:val="26"/>
        </w:rPr>
        <w:t>больше половины).</w:t>
      </w:r>
    </w:p>
    <w:p w:rsidR="00F16503" w:rsidRDefault="000E0369" w:rsidP="004E0A65">
      <w:pPr>
        <w:spacing w:after="0"/>
        <w:ind w:firstLine="708"/>
        <w:jc w:val="both"/>
        <w:rPr>
          <w:rFonts w:ascii="Times New Roman" w:hAnsi="Times New Roman"/>
          <w:b/>
          <w:i/>
          <w:iCs/>
          <w:spacing w:val="-3"/>
          <w:sz w:val="26"/>
          <w:szCs w:val="26"/>
        </w:rPr>
      </w:pPr>
      <w:r w:rsidRPr="00A12654">
        <w:rPr>
          <w:rFonts w:ascii="Times New Roman" w:hAnsi="Times New Roman"/>
          <w:i/>
          <w:spacing w:val="1"/>
          <w:sz w:val="26"/>
          <w:szCs w:val="26"/>
        </w:rPr>
        <w:t>Оценка 2</w:t>
      </w:r>
      <w:r w:rsidRPr="00A12654">
        <w:rPr>
          <w:rFonts w:ascii="Times New Roman" w:hAnsi="Times New Roman"/>
          <w:spacing w:val="1"/>
          <w:sz w:val="26"/>
          <w:szCs w:val="26"/>
        </w:rPr>
        <w:t xml:space="preserve"> (неудовлетворительно) - музыкальный диктант записан в </w:t>
      </w:r>
      <w:r w:rsidRPr="00A12654">
        <w:rPr>
          <w:rFonts w:ascii="Times New Roman" w:hAnsi="Times New Roman"/>
          <w:spacing w:val="6"/>
          <w:sz w:val="26"/>
          <w:szCs w:val="26"/>
        </w:rPr>
        <w:t xml:space="preserve">пределах отведенного времени и количества проигрываний, допущено </w:t>
      </w:r>
      <w:r w:rsidRPr="00A12654">
        <w:rPr>
          <w:rFonts w:ascii="Times New Roman" w:hAnsi="Times New Roman"/>
          <w:spacing w:val="4"/>
          <w:sz w:val="26"/>
          <w:szCs w:val="26"/>
        </w:rPr>
        <w:t xml:space="preserve">большое количество грубых ошибок в записи мелодической линии и </w:t>
      </w:r>
      <w:r w:rsidRPr="00A12654">
        <w:rPr>
          <w:rFonts w:ascii="Times New Roman" w:hAnsi="Times New Roman"/>
          <w:sz w:val="26"/>
          <w:szCs w:val="26"/>
        </w:rPr>
        <w:t xml:space="preserve">ритмического рисунка, либо музыкальный диктант записан меньше, чем </w:t>
      </w:r>
      <w:r w:rsidRPr="00A12654">
        <w:rPr>
          <w:rFonts w:ascii="Times New Roman" w:hAnsi="Times New Roman"/>
          <w:spacing w:val="-3"/>
          <w:sz w:val="26"/>
          <w:szCs w:val="26"/>
        </w:rPr>
        <w:t>наполовину.</w:t>
      </w:r>
      <w:r w:rsidRPr="00A12654">
        <w:rPr>
          <w:rFonts w:ascii="Times New Roman" w:hAnsi="Times New Roman"/>
          <w:b/>
          <w:i/>
          <w:iCs/>
          <w:spacing w:val="-3"/>
          <w:sz w:val="26"/>
          <w:szCs w:val="26"/>
        </w:rPr>
        <w:t xml:space="preserve">   </w:t>
      </w:r>
    </w:p>
    <w:p w:rsidR="000E0369" w:rsidRPr="00A12654" w:rsidRDefault="000E0369" w:rsidP="00F16503">
      <w:pPr>
        <w:spacing w:after="0"/>
        <w:jc w:val="center"/>
        <w:rPr>
          <w:rFonts w:ascii="Times New Roman" w:hAnsi="Times New Roman"/>
          <w:b/>
          <w:sz w:val="26"/>
          <w:szCs w:val="26"/>
        </w:rPr>
      </w:pPr>
      <w:r w:rsidRPr="00A12654">
        <w:rPr>
          <w:rFonts w:ascii="Times New Roman" w:hAnsi="Times New Roman"/>
          <w:b/>
          <w:i/>
          <w:iCs/>
          <w:spacing w:val="-3"/>
          <w:sz w:val="26"/>
          <w:szCs w:val="26"/>
        </w:rPr>
        <w:t xml:space="preserve"> Сольфеджирование, интонационные упражнения, слуховой анализ</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i/>
          <w:sz w:val="26"/>
          <w:szCs w:val="26"/>
        </w:rPr>
        <w:t>Оценка 5</w:t>
      </w:r>
      <w:r w:rsidRPr="00A12654">
        <w:rPr>
          <w:rFonts w:ascii="Times New Roman" w:hAnsi="Times New Roman"/>
          <w:sz w:val="26"/>
          <w:szCs w:val="26"/>
        </w:rPr>
        <w:t xml:space="preserve"> (отлично) - чистое интонирование, хороший темп ответа, правильное дирижирование, демонстрация основных теоретических знаний.</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i/>
          <w:sz w:val="26"/>
          <w:szCs w:val="26"/>
        </w:rPr>
        <w:t>Оценка 4</w:t>
      </w:r>
      <w:r w:rsidRPr="00A12654">
        <w:rPr>
          <w:rFonts w:ascii="Times New Roman" w:hAnsi="Times New Roman"/>
          <w:sz w:val="26"/>
          <w:szCs w:val="26"/>
        </w:rPr>
        <w:t xml:space="preserve"> (хорошо) - недочеты в отдельных видах работы: небольшие </w:t>
      </w:r>
      <w:r w:rsidRPr="00A12654">
        <w:rPr>
          <w:rFonts w:ascii="Times New Roman" w:hAnsi="Times New Roman"/>
          <w:spacing w:val="2"/>
          <w:sz w:val="26"/>
          <w:szCs w:val="26"/>
        </w:rPr>
        <w:t xml:space="preserve">погрешности в интонировании, нарушения в темпе ответа, ошибки в </w:t>
      </w:r>
      <w:r w:rsidRPr="00A12654">
        <w:rPr>
          <w:rFonts w:ascii="Times New Roman" w:hAnsi="Times New Roman"/>
          <w:spacing w:val="-1"/>
          <w:sz w:val="26"/>
          <w:szCs w:val="26"/>
        </w:rPr>
        <w:t>дирижировании, ошибки в теоретических знаниях.</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i/>
          <w:spacing w:val="-1"/>
          <w:sz w:val="26"/>
          <w:szCs w:val="26"/>
        </w:rPr>
        <w:lastRenderedPageBreak/>
        <w:t>Оценка 3</w:t>
      </w:r>
      <w:r w:rsidRPr="00A12654">
        <w:rPr>
          <w:rFonts w:ascii="Times New Roman" w:hAnsi="Times New Roman"/>
          <w:spacing w:val="-1"/>
          <w:sz w:val="26"/>
          <w:szCs w:val="26"/>
        </w:rPr>
        <w:t xml:space="preserve"> (удовлетворительно) - ошибки, плохое владение интонацией, замедленный темп ответа, грубые ошибки в теоретических знаниях.</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i/>
          <w:spacing w:val="6"/>
          <w:sz w:val="26"/>
          <w:szCs w:val="26"/>
        </w:rPr>
        <w:t>Оценка 2</w:t>
      </w:r>
      <w:r w:rsidRPr="00A12654">
        <w:rPr>
          <w:rFonts w:ascii="Times New Roman" w:hAnsi="Times New Roman"/>
          <w:spacing w:val="6"/>
          <w:sz w:val="26"/>
          <w:szCs w:val="26"/>
        </w:rPr>
        <w:t xml:space="preserve"> (неудовлетворительно) - грубые ошибки, невладение </w:t>
      </w:r>
      <w:r w:rsidRPr="00A12654">
        <w:rPr>
          <w:rFonts w:ascii="Times New Roman" w:hAnsi="Times New Roman"/>
          <w:sz w:val="26"/>
          <w:szCs w:val="26"/>
        </w:rPr>
        <w:t>интонацией, медленный темп ответа, отсутствие теоретических знаний.</w:t>
      </w:r>
    </w:p>
    <w:p w:rsidR="000E0369" w:rsidRPr="00A12654" w:rsidRDefault="000E0369" w:rsidP="004E0A65">
      <w:pPr>
        <w:spacing w:after="0"/>
        <w:jc w:val="both"/>
        <w:rPr>
          <w:rFonts w:ascii="Times New Roman" w:hAnsi="Times New Roman"/>
          <w:b/>
          <w:sz w:val="26"/>
          <w:szCs w:val="26"/>
        </w:rPr>
      </w:pPr>
      <w:r w:rsidRPr="00A12654">
        <w:rPr>
          <w:rFonts w:ascii="Times New Roman" w:hAnsi="Times New Roman"/>
          <w:b/>
          <w:sz w:val="26"/>
          <w:szCs w:val="26"/>
        </w:rPr>
        <w:t xml:space="preserve">Контрольные требования на разных этапах обучения </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z w:val="26"/>
          <w:szCs w:val="26"/>
        </w:rPr>
        <w:t>На каждом этапе обучения ученики, в соответствии с требованиями программы, должны уметь</w:t>
      </w:r>
      <w:r w:rsidRPr="00A12654">
        <w:rPr>
          <w:rFonts w:ascii="Times New Roman" w:hAnsi="Times New Roman"/>
          <w:spacing w:val="-1"/>
          <w:sz w:val="26"/>
          <w:szCs w:val="26"/>
        </w:rPr>
        <w:t>:</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z w:val="26"/>
          <w:szCs w:val="26"/>
        </w:rPr>
        <w:t>- записывать музыкальный диктант соответствующей трудности,</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1"/>
          <w:sz w:val="26"/>
          <w:szCs w:val="26"/>
        </w:rPr>
        <w:t>- сольфеджировать разученные мелодии,</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1"/>
          <w:sz w:val="26"/>
          <w:szCs w:val="26"/>
        </w:rPr>
        <w:t>- пропеть незнакомую мелодию с листа,</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3"/>
          <w:sz w:val="26"/>
          <w:szCs w:val="26"/>
        </w:rPr>
        <w:t>- исполнить двухголосный пример (в ансамбле, с собственной игрой</w:t>
      </w:r>
      <w:r w:rsidRPr="00A12654">
        <w:rPr>
          <w:rFonts w:ascii="Times New Roman" w:hAnsi="Times New Roman"/>
          <w:spacing w:val="3"/>
          <w:sz w:val="26"/>
          <w:szCs w:val="26"/>
        </w:rPr>
        <w:br/>
      </w:r>
      <w:r w:rsidRPr="00A12654">
        <w:rPr>
          <w:rFonts w:ascii="Times New Roman" w:hAnsi="Times New Roman"/>
          <w:sz w:val="26"/>
          <w:szCs w:val="26"/>
        </w:rPr>
        <w:t>второго голоса, для продвинутых учеников - и с дирижированием);</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1"/>
          <w:sz w:val="26"/>
          <w:szCs w:val="26"/>
        </w:rPr>
        <w:t>- определять на слух пройденные интервалы и аккорды;</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3"/>
          <w:sz w:val="26"/>
          <w:szCs w:val="26"/>
        </w:rPr>
        <w:t>- строить    пройденные    интервалы    и    аккорды    в    пройденных</w:t>
      </w:r>
      <w:r w:rsidRPr="00A12654">
        <w:rPr>
          <w:rFonts w:ascii="Times New Roman" w:hAnsi="Times New Roman"/>
          <w:spacing w:val="3"/>
          <w:sz w:val="26"/>
          <w:szCs w:val="26"/>
        </w:rPr>
        <w:br/>
      </w:r>
      <w:r w:rsidRPr="00A12654">
        <w:rPr>
          <w:rFonts w:ascii="Times New Roman" w:hAnsi="Times New Roman"/>
          <w:sz w:val="26"/>
          <w:szCs w:val="26"/>
        </w:rPr>
        <w:t>тональностях письменно, устно и на фортепиано;</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1"/>
          <w:sz w:val="26"/>
          <w:szCs w:val="26"/>
        </w:rPr>
        <w:t>- анализировать    музыкальный    текст,    используя         полученные</w:t>
      </w:r>
      <w:r w:rsidRPr="00A12654">
        <w:rPr>
          <w:rFonts w:ascii="Times New Roman" w:hAnsi="Times New Roman"/>
          <w:spacing w:val="1"/>
          <w:sz w:val="26"/>
          <w:szCs w:val="26"/>
        </w:rPr>
        <w:br/>
      </w:r>
      <w:r w:rsidRPr="00A12654">
        <w:rPr>
          <w:rFonts w:ascii="Times New Roman" w:hAnsi="Times New Roman"/>
          <w:spacing w:val="-1"/>
          <w:sz w:val="26"/>
          <w:szCs w:val="26"/>
        </w:rPr>
        <w:t>теоретические знания;</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1"/>
          <w:sz w:val="26"/>
          <w:szCs w:val="26"/>
        </w:rPr>
        <w:t>- исполнять вокальное произведение с собственным аккомпанементом</w:t>
      </w:r>
      <w:r w:rsidRPr="00A12654">
        <w:rPr>
          <w:rFonts w:ascii="Times New Roman" w:hAnsi="Times New Roman"/>
          <w:spacing w:val="-1"/>
          <w:sz w:val="26"/>
          <w:szCs w:val="26"/>
        </w:rPr>
        <w:br/>
        <w:t>на фортепиано (в старших классах);</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1"/>
          <w:sz w:val="26"/>
          <w:szCs w:val="26"/>
        </w:rPr>
        <w:t>- знать необходимую профессиональную терминологию.</w:t>
      </w:r>
    </w:p>
    <w:p w:rsidR="000E0369" w:rsidRPr="00A12654" w:rsidRDefault="000E0369" w:rsidP="00F16503">
      <w:pPr>
        <w:spacing w:after="0"/>
        <w:jc w:val="center"/>
        <w:rPr>
          <w:rFonts w:ascii="Times New Roman" w:hAnsi="Times New Roman"/>
          <w:sz w:val="26"/>
          <w:szCs w:val="26"/>
          <w:u w:val="single"/>
        </w:rPr>
      </w:pPr>
      <w:r w:rsidRPr="00A12654">
        <w:rPr>
          <w:rFonts w:ascii="Times New Roman" w:hAnsi="Times New Roman"/>
          <w:b/>
          <w:bCs/>
          <w:spacing w:val="-1"/>
          <w:sz w:val="26"/>
          <w:szCs w:val="26"/>
          <w:u w:val="single"/>
        </w:rPr>
        <w:t>Экзаменационные требования</w:t>
      </w:r>
    </w:p>
    <w:p w:rsidR="000E0369" w:rsidRPr="00A12654" w:rsidRDefault="000E0369" w:rsidP="000E0369">
      <w:pPr>
        <w:jc w:val="center"/>
        <w:rPr>
          <w:rFonts w:ascii="Times New Roman" w:hAnsi="Times New Roman"/>
          <w:sz w:val="26"/>
          <w:szCs w:val="26"/>
        </w:rPr>
      </w:pPr>
      <w:r w:rsidRPr="00A12654">
        <w:rPr>
          <w:rFonts w:ascii="Times New Roman" w:hAnsi="Times New Roman"/>
          <w:b/>
          <w:bCs/>
          <w:spacing w:val="1"/>
          <w:sz w:val="26"/>
          <w:szCs w:val="26"/>
        </w:rPr>
        <w:t xml:space="preserve">Нормативный срок обучения </w:t>
      </w:r>
      <w:r w:rsidRPr="00A12654">
        <w:rPr>
          <w:rFonts w:ascii="Times New Roman" w:hAnsi="Times New Roman"/>
          <w:spacing w:val="1"/>
          <w:sz w:val="26"/>
          <w:szCs w:val="26"/>
        </w:rPr>
        <w:t xml:space="preserve">- </w:t>
      </w:r>
      <w:r w:rsidRPr="00A12654">
        <w:rPr>
          <w:rFonts w:ascii="Times New Roman" w:hAnsi="Times New Roman"/>
          <w:b/>
          <w:bCs/>
          <w:spacing w:val="1"/>
          <w:sz w:val="26"/>
          <w:szCs w:val="26"/>
        </w:rPr>
        <w:t>8 лет</w:t>
      </w:r>
    </w:p>
    <w:p w:rsidR="000E0369" w:rsidRPr="00A12654" w:rsidRDefault="000E0369" w:rsidP="004E0A65">
      <w:pPr>
        <w:spacing w:after="0"/>
        <w:jc w:val="center"/>
        <w:rPr>
          <w:rFonts w:ascii="Times New Roman" w:hAnsi="Times New Roman"/>
          <w:sz w:val="26"/>
          <w:szCs w:val="26"/>
        </w:rPr>
      </w:pPr>
      <w:r w:rsidRPr="00A12654">
        <w:rPr>
          <w:rFonts w:ascii="Times New Roman" w:hAnsi="Times New Roman"/>
          <w:b/>
          <w:bCs/>
          <w:i/>
          <w:iCs/>
          <w:sz w:val="26"/>
          <w:szCs w:val="26"/>
        </w:rPr>
        <w:t>Примерные требования на экзамене в 6 классе</w:t>
      </w:r>
    </w:p>
    <w:p w:rsidR="000E0369" w:rsidRPr="00A12654" w:rsidRDefault="000E0369" w:rsidP="004E0A65">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r>
      <w:r w:rsidRPr="00A12654">
        <w:rPr>
          <w:rFonts w:ascii="Times New Roman" w:hAnsi="Times New Roman"/>
          <w:i/>
          <w:sz w:val="26"/>
          <w:szCs w:val="26"/>
        </w:rPr>
        <w:t xml:space="preserve">Письменно </w:t>
      </w:r>
      <w:r w:rsidRPr="00A12654">
        <w:rPr>
          <w:rFonts w:ascii="Times New Roman" w:hAnsi="Times New Roman"/>
          <w:sz w:val="26"/>
          <w:szCs w:val="26"/>
        </w:rPr>
        <w:t xml:space="preserve"> - записать    самостоятельно    музыкальный    диктант, соответствующий требованиям настоящей программы. </w:t>
      </w:r>
    </w:p>
    <w:p w:rsidR="000E0369" w:rsidRPr="00A12654" w:rsidRDefault="000E0369" w:rsidP="000E0369">
      <w:pPr>
        <w:pStyle w:val="12"/>
        <w:tabs>
          <w:tab w:val="left" w:pos="993"/>
        </w:tabs>
        <w:spacing w:line="276" w:lineRule="auto"/>
        <w:ind w:firstLine="0"/>
        <w:jc w:val="both"/>
        <w:rPr>
          <w:rFonts w:ascii="Times New Roman" w:hAnsi="Times New Roman"/>
          <w:i/>
          <w:sz w:val="26"/>
          <w:szCs w:val="26"/>
        </w:rPr>
      </w:pPr>
      <w:r w:rsidRPr="00A12654">
        <w:rPr>
          <w:rFonts w:ascii="Times New Roman" w:hAnsi="Times New Roman"/>
          <w:sz w:val="26"/>
          <w:szCs w:val="26"/>
        </w:rPr>
        <w:tab/>
      </w:r>
      <w:r w:rsidRPr="00A12654">
        <w:rPr>
          <w:rFonts w:ascii="Times New Roman" w:hAnsi="Times New Roman"/>
          <w:i/>
          <w:sz w:val="26"/>
          <w:szCs w:val="26"/>
        </w:rPr>
        <w:t>Устно: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пение пройденных гамм, отдельных ступеней, в том числе альтерированных;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пение пройденных интервалов от звука вверх и вниз;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пение пройденных интервалов в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пение пройденных аккордов от звука вверх и вниз;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пение пройденных аккордов в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определение на слух отдельно взятых интервалов и аккордов;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определение на слух последовательности интервалов или аккордов в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чтение одноголосного примера с листа;</w:t>
      </w:r>
    </w:p>
    <w:p w:rsidR="000E0369" w:rsidRPr="00A12654" w:rsidRDefault="000E0369" w:rsidP="000E0369">
      <w:pPr>
        <w:ind w:firstLine="708"/>
        <w:jc w:val="both"/>
        <w:rPr>
          <w:rFonts w:ascii="Times New Roman" w:hAnsi="Times New Roman"/>
          <w:sz w:val="26"/>
          <w:szCs w:val="26"/>
        </w:rPr>
      </w:pPr>
      <w:r w:rsidRPr="00A12654">
        <w:rPr>
          <w:rFonts w:ascii="Times New Roman" w:hAnsi="Times New Roman"/>
          <w:sz w:val="26"/>
          <w:szCs w:val="26"/>
        </w:rPr>
        <w:t xml:space="preserve">    - пение одноголосного примера, заранее выученного наизусть.</w:t>
      </w:r>
    </w:p>
    <w:p w:rsidR="000E0369" w:rsidRPr="00A12654" w:rsidRDefault="000E0369" w:rsidP="000E0369">
      <w:pPr>
        <w:jc w:val="both"/>
        <w:rPr>
          <w:rFonts w:ascii="Times New Roman" w:hAnsi="Times New Roman"/>
          <w:i/>
          <w:sz w:val="26"/>
          <w:szCs w:val="26"/>
        </w:rPr>
      </w:pPr>
      <w:r w:rsidRPr="00A12654">
        <w:rPr>
          <w:rFonts w:ascii="Times New Roman" w:hAnsi="Times New Roman"/>
          <w:i/>
          <w:sz w:val="26"/>
          <w:szCs w:val="26"/>
        </w:rPr>
        <w:t xml:space="preserve">              Образец устного опроса (примерный):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    </w:t>
      </w:r>
      <w:r w:rsidRPr="00A12654">
        <w:rPr>
          <w:rFonts w:ascii="Times New Roman" w:hAnsi="Times New Roman"/>
          <w:sz w:val="26"/>
          <w:szCs w:val="26"/>
        </w:rPr>
        <w:tab/>
        <w:t>1. Спеть три вида гаммы соль-диез минор.</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2. Спеть натуральный и гармонический вид гаммы Ре-бемоль мажор.</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3. Спеть с разрешением в тональности Си мажор IV повышенную,  VI пониженную ступени.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ab/>
        <w:t>4. Спеть    с   разрешением    в   тональности   си-бемоль   минор   IV</w:t>
      </w:r>
      <w:r w:rsidRPr="00A12654">
        <w:rPr>
          <w:rFonts w:ascii="Times New Roman" w:hAnsi="Times New Roman"/>
          <w:sz w:val="26"/>
          <w:szCs w:val="26"/>
        </w:rPr>
        <w:br/>
        <w:t>повышенную, VII повышенную ступени.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5. Спеть от звука ре вверх м.2, м.6, от звука си вниз ч.4, м.7, от звука ми </w:t>
      </w:r>
      <w:proofErr w:type="gramStart"/>
      <w:r w:rsidRPr="00A12654">
        <w:rPr>
          <w:rFonts w:ascii="Times New Roman" w:hAnsi="Times New Roman"/>
          <w:sz w:val="26"/>
          <w:szCs w:val="26"/>
        </w:rPr>
        <w:t>вверх б</w:t>
      </w:r>
      <w:proofErr w:type="gramEnd"/>
      <w:r w:rsidRPr="00A12654">
        <w:rPr>
          <w:rFonts w:ascii="Times New Roman" w:hAnsi="Times New Roman"/>
          <w:sz w:val="26"/>
          <w:szCs w:val="26"/>
        </w:rPr>
        <w:t>.3, б.6.</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6. Спеть в тональностях Ля-бемоль мажор и до-диез минор тритоны в натуральном и гармоническом виде с разрешением.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7. Спеть  в     тональностях  Ми  мажор  и  фа  минор  уменьшенные</w:t>
      </w:r>
      <w:r w:rsidRPr="00A12654">
        <w:rPr>
          <w:rFonts w:ascii="Times New Roman" w:hAnsi="Times New Roman"/>
          <w:sz w:val="26"/>
          <w:szCs w:val="26"/>
        </w:rPr>
        <w:br/>
        <w:t>трезвучия с разрешением.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8. Данный от звука ре малый мажорный септаккорд разрешить как</w:t>
      </w:r>
      <w:r w:rsidRPr="00A12654">
        <w:rPr>
          <w:rFonts w:ascii="Times New Roman" w:hAnsi="Times New Roman"/>
          <w:sz w:val="26"/>
          <w:szCs w:val="26"/>
        </w:rPr>
        <w:br/>
        <w:t>доминантовый в две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9. Определить   на   слух   сыгранные   вне   тональности   аккорды   и</w:t>
      </w:r>
      <w:r w:rsidRPr="00A12654">
        <w:rPr>
          <w:rFonts w:ascii="Times New Roman" w:hAnsi="Times New Roman"/>
          <w:sz w:val="26"/>
          <w:szCs w:val="26"/>
        </w:rPr>
        <w:br/>
        <w:t>интервалы.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10. Определить   на   слух   последовательность   из   интервалов   или аккордов    в    тональности    (</w:t>
      </w:r>
      <w:proofErr w:type="gramStart"/>
      <w:r w:rsidRPr="00A12654">
        <w:rPr>
          <w:rFonts w:ascii="Times New Roman" w:hAnsi="Times New Roman"/>
          <w:sz w:val="26"/>
          <w:szCs w:val="26"/>
        </w:rPr>
        <w:t>см</w:t>
      </w:r>
      <w:proofErr w:type="gramEnd"/>
      <w:r w:rsidRPr="00A12654">
        <w:rPr>
          <w:rFonts w:ascii="Times New Roman" w:hAnsi="Times New Roman"/>
          <w:sz w:val="26"/>
          <w:szCs w:val="26"/>
        </w:rPr>
        <w:t xml:space="preserve">.    нотные    примеры №№ 25, 26 в разделе </w:t>
      </w:r>
      <w:r w:rsidRPr="00A12654">
        <w:rPr>
          <w:rFonts w:ascii="Times New Roman" w:hAnsi="Times New Roman"/>
          <w:i/>
          <w:sz w:val="26"/>
          <w:szCs w:val="26"/>
        </w:rPr>
        <w:t>«Методические рекомендации»</w:t>
      </w:r>
      <w:r w:rsidRPr="00A12654">
        <w:rPr>
          <w:rFonts w:ascii="Times New Roman" w:hAnsi="Times New Roman"/>
          <w:sz w:val="26"/>
          <w:szCs w:val="26"/>
        </w:rPr>
        <w:t>).</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11. </w:t>
      </w:r>
      <w:proofErr w:type="gramStart"/>
      <w:r w:rsidRPr="00A12654">
        <w:rPr>
          <w:rFonts w:ascii="Times New Roman" w:hAnsi="Times New Roman"/>
          <w:sz w:val="26"/>
          <w:szCs w:val="26"/>
        </w:rPr>
        <w:t>Спеть один из заранее выученных наизусть одноголосных примеров (например, Б.Калмыков, Г.Фридкин.</w:t>
      </w:r>
      <w:proofErr w:type="gramEnd"/>
      <w:r w:rsidRPr="00A12654">
        <w:rPr>
          <w:rFonts w:ascii="Times New Roman" w:hAnsi="Times New Roman"/>
          <w:sz w:val="26"/>
          <w:szCs w:val="26"/>
        </w:rPr>
        <w:t xml:space="preserve"> </w:t>
      </w:r>
      <w:proofErr w:type="gramStart"/>
      <w:r w:rsidRPr="00A12654">
        <w:rPr>
          <w:rFonts w:ascii="Times New Roman" w:hAnsi="Times New Roman"/>
          <w:sz w:val="26"/>
          <w:szCs w:val="26"/>
        </w:rPr>
        <w:t>Одноголосие: №№ 571, 576).</w:t>
      </w:r>
      <w:proofErr w:type="gramEnd"/>
    </w:p>
    <w:p w:rsidR="000E0369" w:rsidRPr="00A12654" w:rsidRDefault="000E0369" w:rsidP="000E0369">
      <w:pPr>
        <w:ind w:firstLine="708"/>
        <w:jc w:val="both"/>
        <w:rPr>
          <w:rFonts w:ascii="Times New Roman" w:hAnsi="Times New Roman"/>
          <w:sz w:val="26"/>
          <w:szCs w:val="26"/>
        </w:rPr>
      </w:pPr>
      <w:r w:rsidRPr="00A12654">
        <w:rPr>
          <w:rFonts w:ascii="Times New Roman" w:hAnsi="Times New Roman"/>
          <w:sz w:val="26"/>
          <w:szCs w:val="26"/>
        </w:rPr>
        <w:tab/>
        <w:t xml:space="preserve">12. </w:t>
      </w:r>
      <w:proofErr w:type="gramStart"/>
      <w:r w:rsidRPr="00A12654">
        <w:rPr>
          <w:rFonts w:ascii="Times New Roman" w:hAnsi="Times New Roman"/>
          <w:sz w:val="26"/>
          <w:szCs w:val="26"/>
        </w:rPr>
        <w:t>Прочитать с листа мелодию соответствующей трудности (например, Г.Фридкин.</w:t>
      </w:r>
      <w:proofErr w:type="gramEnd"/>
      <w:r w:rsidRPr="00A12654">
        <w:rPr>
          <w:rFonts w:ascii="Times New Roman" w:hAnsi="Times New Roman"/>
          <w:sz w:val="26"/>
          <w:szCs w:val="26"/>
        </w:rPr>
        <w:t xml:space="preserve"> </w:t>
      </w:r>
      <w:proofErr w:type="gramStart"/>
      <w:r w:rsidRPr="00A12654">
        <w:rPr>
          <w:rFonts w:ascii="Times New Roman" w:hAnsi="Times New Roman"/>
          <w:sz w:val="26"/>
          <w:szCs w:val="26"/>
        </w:rPr>
        <w:t>Чтение с листа: №№ 352, 353).</w:t>
      </w:r>
      <w:proofErr w:type="gramEnd"/>
    </w:p>
    <w:p w:rsidR="000E0369" w:rsidRPr="00A12654" w:rsidRDefault="000E0369" w:rsidP="000E0369">
      <w:pPr>
        <w:jc w:val="center"/>
        <w:rPr>
          <w:rFonts w:ascii="Times New Roman" w:hAnsi="Times New Roman"/>
          <w:b/>
          <w:bCs/>
          <w:i/>
          <w:iCs/>
          <w:sz w:val="26"/>
          <w:szCs w:val="26"/>
        </w:rPr>
      </w:pPr>
      <w:r w:rsidRPr="00A12654">
        <w:rPr>
          <w:rFonts w:ascii="Times New Roman" w:hAnsi="Times New Roman"/>
          <w:b/>
          <w:bCs/>
          <w:i/>
          <w:iCs/>
          <w:sz w:val="26"/>
          <w:szCs w:val="26"/>
        </w:rPr>
        <w:t xml:space="preserve">          Примерные требования на итоговом экзамене в 8 классе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t xml:space="preserve">Письменно </w:t>
      </w:r>
      <w:r w:rsidRPr="00A12654">
        <w:rPr>
          <w:rFonts w:ascii="Times New Roman" w:hAnsi="Times New Roman"/>
          <w:sz w:val="26"/>
          <w:szCs w:val="26"/>
        </w:rPr>
        <w:t>-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r>
      <w:r w:rsidRPr="00A12654">
        <w:rPr>
          <w:rFonts w:ascii="Times New Roman" w:hAnsi="Times New Roman"/>
          <w:i/>
          <w:sz w:val="26"/>
          <w:szCs w:val="26"/>
        </w:rPr>
        <w:t>Устно:</w:t>
      </w:r>
      <w:r w:rsidRPr="00A12654">
        <w:rPr>
          <w:rFonts w:ascii="Times New Roman" w:hAnsi="Times New Roman"/>
          <w:sz w:val="26"/>
          <w:szCs w:val="26"/>
        </w:rPr>
        <w:t xml:space="preserve"> индивидуальный опрос должен охватывать ряд обязательных тем и форм работы, но уровень трудности музыкального материала может быть также различным.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1. Спеть     с     листа     мелодию     соответствующей     программным требованиям трудности и дирижированием.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2. Спеть один из голосов выученного двухголосного примера (в дуэте или с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3. Спеть по нотам романс или песню с собственным аккомпанементом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4. Спеть различные виды пройденных мажорных и минорных гамм.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5. Спеть или прочитать хроматическую гамму.</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6. Спеть от звука вверх или вниз пройденные интервалы.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7. Спеть   в   тональности   тритоны   и   хроматические   интервалы   с разрешением.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8. Определить на слух несколько интервалов вне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9. Спеть от звука вверх или вниз пройденные аккорды.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10. Спеть в тональности пройденные аккорды.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11. Определить на слух аккорды вне тональности.</w:t>
      </w:r>
    </w:p>
    <w:p w:rsidR="000E0369" w:rsidRPr="00A12654" w:rsidRDefault="000E0369" w:rsidP="000E0369">
      <w:pPr>
        <w:ind w:firstLine="708"/>
        <w:jc w:val="both"/>
        <w:rPr>
          <w:rFonts w:ascii="Times New Roman" w:hAnsi="Times New Roman"/>
          <w:i/>
          <w:sz w:val="26"/>
          <w:szCs w:val="26"/>
        </w:rPr>
      </w:pPr>
      <w:r w:rsidRPr="00A12654">
        <w:rPr>
          <w:rFonts w:ascii="Times New Roman" w:hAnsi="Times New Roman"/>
          <w:sz w:val="26"/>
          <w:szCs w:val="26"/>
        </w:rPr>
        <w:lastRenderedPageBreak/>
        <w:t xml:space="preserve">    12. Определить на слух последовательность из 8-10 интервалов или аккордов.</w:t>
      </w:r>
      <w:r w:rsidRPr="00A12654">
        <w:rPr>
          <w:rFonts w:ascii="Times New Roman" w:hAnsi="Times New Roman"/>
          <w:i/>
          <w:sz w:val="26"/>
          <w:szCs w:val="26"/>
        </w:rPr>
        <w:t xml:space="preserve">  </w:t>
      </w:r>
    </w:p>
    <w:p w:rsidR="000E0369" w:rsidRPr="00A12654" w:rsidRDefault="000E0369" w:rsidP="000E0369">
      <w:pPr>
        <w:ind w:firstLine="708"/>
        <w:jc w:val="both"/>
        <w:rPr>
          <w:rFonts w:ascii="Times New Roman" w:hAnsi="Times New Roman"/>
          <w:i/>
          <w:sz w:val="26"/>
          <w:szCs w:val="26"/>
        </w:rPr>
      </w:pPr>
      <w:r w:rsidRPr="00A12654">
        <w:rPr>
          <w:rFonts w:ascii="Times New Roman" w:hAnsi="Times New Roman"/>
          <w:i/>
          <w:sz w:val="26"/>
          <w:szCs w:val="26"/>
        </w:rPr>
        <w:t xml:space="preserve">    Образец устного опроса (примерный):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r>
      <w:proofErr w:type="gramStart"/>
      <w:r w:rsidRPr="00A12654">
        <w:rPr>
          <w:rFonts w:ascii="Times New Roman" w:hAnsi="Times New Roman"/>
          <w:sz w:val="26"/>
          <w:szCs w:val="26"/>
        </w:rPr>
        <w:t>- спеть   с   листа   одноголосный   пример   (А.Рубец.</w:t>
      </w:r>
      <w:proofErr w:type="gramEnd"/>
      <w:r w:rsidRPr="00A12654">
        <w:rPr>
          <w:rFonts w:ascii="Times New Roman" w:hAnsi="Times New Roman"/>
          <w:sz w:val="26"/>
          <w:szCs w:val="26"/>
        </w:rPr>
        <w:t xml:space="preserve"> </w:t>
      </w:r>
      <w:proofErr w:type="gramStart"/>
      <w:r w:rsidRPr="00A12654">
        <w:rPr>
          <w:rFonts w:ascii="Times New Roman" w:hAnsi="Times New Roman"/>
          <w:sz w:val="26"/>
          <w:szCs w:val="26"/>
        </w:rPr>
        <w:t>Одноголосное</w:t>
      </w:r>
      <w:r w:rsidRPr="00A12654">
        <w:rPr>
          <w:rFonts w:ascii="Times New Roman" w:hAnsi="Times New Roman"/>
          <w:sz w:val="26"/>
          <w:szCs w:val="26"/>
        </w:rPr>
        <w:br/>
        <w:t>сольфеджио: № 66);</w:t>
      </w:r>
      <w:proofErr w:type="gramEnd"/>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r>
      <w:proofErr w:type="gramStart"/>
      <w:r w:rsidRPr="00A12654">
        <w:rPr>
          <w:rFonts w:ascii="Times New Roman" w:hAnsi="Times New Roman"/>
          <w:sz w:val="26"/>
          <w:szCs w:val="26"/>
        </w:rPr>
        <w:t>- спеть   один   из   голосов   двухголосного   примера  в   дуэте   или   с фортепиано (Б.Калмыков, Г.Фридкин.</w:t>
      </w:r>
      <w:proofErr w:type="gramEnd"/>
      <w:r w:rsidRPr="00A12654">
        <w:rPr>
          <w:rFonts w:ascii="Times New Roman" w:hAnsi="Times New Roman"/>
          <w:sz w:val="26"/>
          <w:szCs w:val="26"/>
        </w:rPr>
        <w:t xml:space="preserve"> </w:t>
      </w:r>
      <w:proofErr w:type="gramStart"/>
      <w:r w:rsidRPr="00A12654">
        <w:rPr>
          <w:rFonts w:ascii="Times New Roman" w:hAnsi="Times New Roman"/>
          <w:sz w:val="26"/>
          <w:szCs w:val="26"/>
        </w:rPr>
        <w:t>Двухголосие: № 226);</w:t>
      </w:r>
      <w:proofErr w:type="gramEnd"/>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гармонический вид гаммы Ре-бемоль мажор вниз, мелодический вид гаммы соль-диез минор вверх;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или прочитать хроматическую гамму Си мажор вверх, до-диез минор вниз;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от звука ми вверх все большие интервалы, от звука си вниз все малые интервалы;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тритоны с разрешением в тональностях фа минор, Ми-бемоль</w:t>
      </w:r>
      <w:r w:rsidRPr="00A12654">
        <w:rPr>
          <w:rFonts w:ascii="Times New Roman" w:hAnsi="Times New Roman"/>
          <w:sz w:val="26"/>
          <w:szCs w:val="26"/>
        </w:rPr>
        <w:br/>
        <w:t>мажор, характерные интервалы в тональностях фа-диез минор, Си-бемоль</w:t>
      </w:r>
      <w:r w:rsidRPr="00A12654">
        <w:rPr>
          <w:rFonts w:ascii="Times New Roman" w:hAnsi="Times New Roman"/>
          <w:sz w:val="26"/>
          <w:szCs w:val="26"/>
        </w:rPr>
        <w:br/>
        <w:t>мажор;</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определить на слух несколько интервалов вне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 спеть от звука </w:t>
      </w:r>
      <w:proofErr w:type="gramStart"/>
      <w:r w:rsidRPr="00A12654">
        <w:rPr>
          <w:rFonts w:ascii="Times New Roman" w:hAnsi="Times New Roman"/>
          <w:sz w:val="26"/>
          <w:szCs w:val="26"/>
        </w:rPr>
        <w:t>ре мажорный</w:t>
      </w:r>
      <w:proofErr w:type="gramEnd"/>
      <w:r w:rsidRPr="00A12654">
        <w:rPr>
          <w:rFonts w:ascii="Times New Roman" w:hAnsi="Times New Roman"/>
          <w:sz w:val="26"/>
          <w:szCs w:val="26"/>
        </w:rPr>
        <w:t xml:space="preserve"> и минорный секстаккорды, разрешить их как главные в возможные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в тональности си минор вводный септаккорд с разрешениями;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разрешить малый септаккорд с уменьшенной квинтой, данный от</w:t>
      </w:r>
      <w:r w:rsidRPr="00A12654">
        <w:rPr>
          <w:rFonts w:ascii="Times New Roman" w:hAnsi="Times New Roman"/>
          <w:sz w:val="26"/>
          <w:szCs w:val="26"/>
        </w:rPr>
        <w:br/>
        <w:t>звука ми, во все возможные тональности;</w:t>
      </w:r>
    </w:p>
    <w:p w:rsidR="000E0369" w:rsidRPr="00A12654" w:rsidRDefault="000E0369" w:rsidP="000E0369">
      <w:pPr>
        <w:ind w:firstLine="708"/>
        <w:jc w:val="both"/>
        <w:rPr>
          <w:rFonts w:ascii="Times New Roman" w:hAnsi="Times New Roman"/>
          <w:sz w:val="26"/>
          <w:szCs w:val="26"/>
        </w:rPr>
      </w:pPr>
      <w:r w:rsidRPr="00A12654">
        <w:rPr>
          <w:rFonts w:ascii="Times New Roman" w:hAnsi="Times New Roman"/>
          <w:sz w:val="26"/>
          <w:szCs w:val="26"/>
        </w:rPr>
        <w:tab/>
        <w:t>- определить на слух последовательность из интервалов или аккордов (</w:t>
      </w:r>
      <w:proofErr w:type="gramStart"/>
      <w:r w:rsidRPr="00A12654">
        <w:rPr>
          <w:rFonts w:ascii="Times New Roman" w:hAnsi="Times New Roman"/>
          <w:sz w:val="26"/>
          <w:szCs w:val="26"/>
        </w:rPr>
        <w:t>см</w:t>
      </w:r>
      <w:proofErr w:type="gramEnd"/>
      <w:r w:rsidRPr="00A12654">
        <w:rPr>
          <w:rFonts w:ascii="Times New Roman" w:hAnsi="Times New Roman"/>
          <w:sz w:val="26"/>
          <w:szCs w:val="26"/>
        </w:rPr>
        <w:t xml:space="preserve">. нотные примеры №№ 39-42 в разделе </w:t>
      </w:r>
      <w:r w:rsidRPr="00A12654">
        <w:rPr>
          <w:rFonts w:ascii="Times New Roman" w:hAnsi="Times New Roman"/>
          <w:i/>
          <w:sz w:val="26"/>
          <w:szCs w:val="26"/>
        </w:rPr>
        <w:t>«Методические рекомендации»</w:t>
      </w:r>
      <w:r w:rsidRPr="00A12654">
        <w:rPr>
          <w:rFonts w:ascii="Times New Roman" w:hAnsi="Times New Roman"/>
          <w:sz w:val="26"/>
          <w:szCs w:val="26"/>
        </w:rPr>
        <w:t>).</w:t>
      </w:r>
    </w:p>
    <w:p w:rsidR="000E0369" w:rsidRPr="00A12654" w:rsidRDefault="000E0369" w:rsidP="000E0369">
      <w:pPr>
        <w:ind w:firstLine="708"/>
        <w:jc w:val="center"/>
        <w:rPr>
          <w:rFonts w:ascii="Times New Roman" w:hAnsi="Times New Roman"/>
          <w:b/>
          <w:bCs/>
          <w:i/>
          <w:iCs/>
          <w:sz w:val="26"/>
          <w:szCs w:val="26"/>
        </w:rPr>
      </w:pPr>
      <w:r w:rsidRPr="00A12654">
        <w:rPr>
          <w:rFonts w:ascii="Times New Roman" w:hAnsi="Times New Roman"/>
          <w:b/>
          <w:bCs/>
          <w:i/>
          <w:iCs/>
          <w:sz w:val="26"/>
          <w:szCs w:val="26"/>
        </w:rPr>
        <w:t>Примерные требования на экзамене в 9 классе</w:t>
      </w:r>
    </w:p>
    <w:p w:rsidR="000E0369" w:rsidRPr="00A12654" w:rsidRDefault="000E0369" w:rsidP="000E0369">
      <w:pPr>
        <w:pStyle w:val="12"/>
        <w:tabs>
          <w:tab w:val="left" w:pos="993"/>
        </w:tabs>
        <w:spacing w:line="276" w:lineRule="auto"/>
        <w:ind w:firstLine="0"/>
        <w:jc w:val="both"/>
        <w:rPr>
          <w:rFonts w:ascii="Times New Roman" w:hAnsi="Times New Roman"/>
          <w:i/>
          <w:sz w:val="26"/>
          <w:szCs w:val="26"/>
        </w:rPr>
      </w:pPr>
      <w:r w:rsidRPr="00A12654">
        <w:rPr>
          <w:rFonts w:ascii="Times New Roman" w:hAnsi="Times New Roman"/>
          <w:sz w:val="26"/>
          <w:szCs w:val="26"/>
        </w:rPr>
        <w:tab/>
      </w:r>
      <w:r w:rsidRPr="00A12654">
        <w:rPr>
          <w:rFonts w:ascii="Times New Roman" w:hAnsi="Times New Roman"/>
          <w:i/>
          <w:sz w:val="26"/>
          <w:szCs w:val="26"/>
        </w:rPr>
        <w:t>Письменно: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написать диктант в объеме 8-10 тактов в пройденных тональностях и размерах, включающий отклонения в тональности первой степени родства, хроматические проходящие и вспомогательные звуки, движение по звукам пройденных аккордов, скачки на пройденные интервалы (возможны скачки</w:t>
      </w:r>
      <w:r w:rsidRPr="00A12654">
        <w:rPr>
          <w:rFonts w:ascii="Times New Roman" w:hAnsi="Times New Roman"/>
          <w:sz w:val="26"/>
          <w:szCs w:val="26"/>
        </w:rPr>
        <w:br/>
        <w:t xml:space="preserve">шире октавы), обороты с альтерированными ступенями; </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z w:val="26"/>
          <w:szCs w:val="26"/>
        </w:rPr>
        <w:t xml:space="preserve">  - различные   виды   внутритактовых  и междутактовых   синкоп, триолей, ритмов с залигованными нотами.</w:t>
      </w:r>
    </w:p>
    <w:p w:rsidR="000E0369" w:rsidRPr="00A12654" w:rsidRDefault="000E0369" w:rsidP="00F16503">
      <w:pPr>
        <w:spacing w:after="0"/>
        <w:ind w:firstLine="708"/>
        <w:jc w:val="both"/>
        <w:rPr>
          <w:rFonts w:ascii="Times New Roman" w:hAnsi="Times New Roman"/>
          <w:i/>
          <w:sz w:val="26"/>
          <w:szCs w:val="26"/>
        </w:rPr>
      </w:pPr>
      <w:r w:rsidRPr="00A12654">
        <w:rPr>
          <w:rFonts w:ascii="Times New Roman" w:hAnsi="Times New Roman"/>
          <w:i/>
          <w:sz w:val="26"/>
          <w:szCs w:val="26"/>
        </w:rPr>
        <w:t xml:space="preserve">   Образец устного опроса (примерный):</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с листа мелодию, соответствующую программным требованиям трудности, с дирижированием;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различные виды пройденных мажорных и минорных гамм от любой ступени;</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или прочитать хроматическую гамму;</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от звука вверх или вниз пройденные интервалы;</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в   тональности   тритоны,   характерные   и   хроматические</w:t>
      </w:r>
      <w:r w:rsidRPr="00A12654">
        <w:rPr>
          <w:rFonts w:ascii="Times New Roman" w:hAnsi="Times New Roman"/>
          <w:sz w:val="26"/>
          <w:szCs w:val="26"/>
        </w:rPr>
        <w:br/>
        <w:t>интервалы с разрешением;</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ab/>
        <w:t>- разрешить   данный   интервал   в   возможные   тональности.   При</w:t>
      </w:r>
      <w:r w:rsidRPr="00A12654">
        <w:rPr>
          <w:rFonts w:ascii="Times New Roman" w:hAnsi="Times New Roman"/>
          <w:sz w:val="26"/>
          <w:szCs w:val="26"/>
        </w:rPr>
        <w:br/>
        <w:t>необходимости сделать энгармоническую замену;</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определить на слух несколько интервалов вне тональности;</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от звука вверх или вниз пройденные аккорды;</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в тональности пройденные аккорды;</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разрешить данный мажорный или минорный аккорд как главный и</w:t>
      </w:r>
      <w:r w:rsidRPr="00A12654">
        <w:rPr>
          <w:rFonts w:ascii="Times New Roman" w:hAnsi="Times New Roman"/>
          <w:sz w:val="26"/>
          <w:szCs w:val="26"/>
        </w:rPr>
        <w:br/>
        <w:t>как побочный в возможные тональности;</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разрешить данный септаккорд в возможные тональности;</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определить на слух аккорды вне тональности;</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определить  на слух последовательность  из  8-10  интервалов  или</w:t>
      </w:r>
      <w:r w:rsidRPr="00A12654">
        <w:rPr>
          <w:rFonts w:ascii="Times New Roman" w:hAnsi="Times New Roman"/>
          <w:sz w:val="26"/>
          <w:szCs w:val="26"/>
        </w:rPr>
        <w:br/>
        <w:t>аккордов.</w:t>
      </w:r>
    </w:p>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Данные  задания  могут  быть  вариативны  и  изменяться  в   сторону упрощения заданий.</w:t>
      </w:r>
    </w:p>
    <w:p w:rsidR="000E0369" w:rsidRPr="00A12654" w:rsidRDefault="00F16503" w:rsidP="00F16503">
      <w:pPr>
        <w:spacing w:after="0"/>
        <w:jc w:val="center"/>
        <w:rPr>
          <w:rFonts w:ascii="Times New Roman" w:hAnsi="Times New Roman"/>
          <w:b/>
          <w:bCs/>
          <w:spacing w:val="-1"/>
          <w:sz w:val="26"/>
          <w:szCs w:val="26"/>
        </w:rPr>
      </w:pPr>
      <w:r>
        <w:rPr>
          <w:rFonts w:ascii="Times New Roman" w:hAnsi="Times New Roman"/>
          <w:b/>
          <w:bCs/>
          <w:spacing w:val="-1"/>
          <w:sz w:val="26"/>
          <w:szCs w:val="26"/>
        </w:rPr>
        <w:t>5.</w:t>
      </w:r>
      <w:r w:rsidR="000E0369" w:rsidRPr="00A12654">
        <w:rPr>
          <w:rFonts w:ascii="Times New Roman" w:hAnsi="Times New Roman"/>
          <w:b/>
          <w:bCs/>
          <w:spacing w:val="-1"/>
          <w:sz w:val="26"/>
          <w:szCs w:val="26"/>
        </w:rPr>
        <w:t xml:space="preserve">       Методическое обеспечение учебного процесса</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z w:val="26"/>
          <w:szCs w:val="26"/>
        </w:rPr>
        <w:t>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программы обучения.</w:t>
      </w:r>
    </w:p>
    <w:p w:rsidR="000E0369" w:rsidRPr="00A12654" w:rsidRDefault="000E0369" w:rsidP="00F16503">
      <w:pPr>
        <w:spacing w:after="0"/>
        <w:ind w:firstLine="708"/>
        <w:jc w:val="both"/>
        <w:rPr>
          <w:rFonts w:ascii="Times New Roman" w:hAnsi="Times New Roman"/>
          <w:b/>
          <w:sz w:val="26"/>
          <w:szCs w:val="26"/>
        </w:rPr>
      </w:pPr>
      <w:r w:rsidRPr="00A12654">
        <w:rPr>
          <w:rFonts w:ascii="Times New Roman" w:hAnsi="Times New Roman"/>
          <w:b/>
          <w:sz w:val="26"/>
          <w:szCs w:val="26"/>
        </w:rPr>
        <w:t>Методические рекомендации педагогическим работникам по основным формам работы</w:t>
      </w:r>
    </w:p>
    <w:p w:rsidR="000E0369" w:rsidRPr="00A12654" w:rsidRDefault="000E0369" w:rsidP="00F16503">
      <w:pPr>
        <w:spacing w:after="0"/>
        <w:ind w:firstLine="708"/>
        <w:jc w:val="center"/>
        <w:rPr>
          <w:rFonts w:ascii="Times New Roman" w:hAnsi="Times New Roman"/>
          <w:b/>
          <w:i/>
          <w:iCs/>
          <w:spacing w:val="7"/>
          <w:sz w:val="26"/>
          <w:szCs w:val="26"/>
        </w:rPr>
      </w:pPr>
      <w:r w:rsidRPr="00A12654">
        <w:rPr>
          <w:rFonts w:ascii="Times New Roman" w:hAnsi="Times New Roman"/>
          <w:b/>
          <w:i/>
          <w:sz w:val="26"/>
          <w:szCs w:val="26"/>
        </w:rPr>
        <w:t>Нормативный</w:t>
      </w:r>
      <w:r w:rsidRPr="00A12654">
        <w:rPr>
          <w:rFonts w:ascii="Times New Roman" w:hAnsi="Times New Roman"/>
          <w:b/>
          <w:i/>
          <w:iCs/>
          <w:spacing w:val="7"/>
          <w:sz w:val="26"/>
          <w:szCs w:val="26"/>
        </w:rPr>
        <w:t xml:space="preserve"> срок обучения 8 лет</w:t>
      </w:r>
    </w:p>
    <w:p w:rsidR="000E0369" w:rsidRPr="00A12654" w:rsidRDefault="000E0369" w:rsidP="00F16503">
      <w:pPr>
        <w:spacing w:after="0"/>
        <w:jc w:val="center"/>
        <w:rPr>
          <w:rFonts w:ascii="Times New Roman" w:hAnsi="Times New Roman"/>
          <w:sz w:val="26"/>
          <w:szCs w:val="26"/>
        </w:rPr>
      </w:pPr>
      <w:r w:rsidRPr="00A12654">
        <w:rPr>
          <w:rFonts w:ascii="Times New Roman" w:hAnsi="Times New Roman"/>
          <w:b/>
          <w:bCs/>
          <w:spacing w:val="-4"/>
          <w:sz w:val="26"/>
          <w:szCs w:val="26"/>
        </w:rPr>
        <w:t>1 класс</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b/>
          <w:bCs/>
          <w:spacing w:val="-1"/>
          <w:sz w:val="26"/>
          <w:szCs w:val="26"/>
        </w:rPr>
        <w:t xml:space="preserve">    Интонационные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Выработка равномерного дыхания, умения распределять его на музыкальную фразу.</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Слуховое осознание чистой интонации.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песен-упражнений из 2-3-х соседних звуков (двух-трехступенных    ладов)     с     постепенным    расширением     диапазона    и усложнением (с ручными знаками, с названиями нот, на слоги и т.д. по выбору педагога).</w:t>
      </w:r>
    </w:p>
    <w:p w:rsidR="00F16503"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мажорных гамм вверх и вниз, отдельных тетрахордов.</w:t>
      </w:r>
    </w:p>
    <w:p w:rsidR="000E0369" w:rsidRPr="00F16503"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устойчивых ступеней, неустойчивых ступеней с </w:t>
      </w:r>
      <w:r w:rsidRPr="00A12654">
        <w:rPr>
          <w:rFonts w:ascii="Times New Roman" w:hAnsi="Times New Roman"/>
          <w:bCs/>
          <w:spacing w:val="-4"/>
          <w:sz w:val="26"/>
          <w:szCs w:val="26"/>
        </w:rPr>
        <w:t>разрешениями, опеваний устойчивых ступеней.</w:t>
      </w:r>
      <w:r w:rsidRPr="00A12654">
        <w:rPr>
          <w:rFonts w:ascii="Times New Roman" w:hAnsi="Times New Roman"/>
          <w:b/>
          <w:bCs/>
          <w:spacing w:val="-4"/>
          <w:sz w:val="26"/>
          <w:szCs w:val="26"/>
        </w:rPr>
        <w:t xml:space="preserve">    </w:t>
      </w:r>
      <w:r w:rsidRPr="00A12654">
        <w:rPr>
          <w:rFonts w:ascii="Times New Roman" w:hAnsi="Times New Roman"/>
          <w:b/>
          <w:bCs/>
          <w:spacing w:val="-4"/>
          <w:sz w:val="26"/>
          <w:szCs w:val="26"/>
        </w:rPr>
        <w:tab/>
        <w:t xml:space="preserve"> </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b/>
          <w:bCs/>
          <w:spacing w:val="-4"/>
          <w:sz w:val="26"/>
          <w:szCs w:val="26"/>
        </w:rPr>
        <w:t xml:space="preserve">             Сольфеджирование</w:t>
      </w:r>
      <w:r w:rsidRPr="00A12654">
        <w:rPr>
          <w:rFonts w:ascii="Times New Roman" w:hAnsi="Times New Roman"/>
          <w:b/>
          <w:bCs/>
          <w:spacing w:val="-1"/>
          <w:sz w:val="26"/>
          <w:szCs w:val="26"/>
        </w:rPr>
        <w:t>, пение с листа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выученных песен от разных звуков, в пройденных тональностях.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по нотам простых мелодий с дирижированием.</w:t>
      </w:r>
    </w:p>
    <w:p w:rsidR="00F16503" w:rsidRDefault="000E0369" w:rsidP="00F16503">
      <w:pPr>
        <w:spacing w:after="0"/>
        <w:jc w:val="both"/>
        <w:rPr>
          <w:rFonts w:ascii="Times New Roman" w:hAnsi="Times New Roman"/>
          <w:b/>
          <w:sz w:val="26"/>
          <w:szCs w:val="26"/>
        </w:rPr>
      </w:pPr>
      <w:r w:rsidRPr="00A12654">
        <w:rPr>
          <w:rFonts w:ascii="Times New Roman" w:hAnsi="Times New Roman"/>
          <w:sz w:val="26"/>
          <w:szCs w:val="26"/>
        </w:rPr>
        <w:t>Пение одного из голосов в двухголосном примере.</w:t>
      </w:r>
      <w:r w:rsidRPr="00A12654">
        <w:rPr>
          <w:rFonts w:ascii="Times New Roman" w:hAnsi="Times New Roman"/>
          <w:b/>
          <w:sz w:val="26"/>
          <w:szCs w:val="26"/>
        </w:rPr>
        <w:t xml:space="preserve">        </w:t>
      </w:r>
    </w:p>
    <w:p w:rsidR="000E0369" w:rsidRPr="00A12654" w:rsidRDefault="000E0369" w:rsidP="00F16503">
      <w:pPr>
        <w:spacing w:after="0"/>
        <w:jc w:val="both"/>
        <w:rPr>
          <w:rFonts w:ascii="Times New Roman" w:hAnsi="Times New Roman"/>
          <w:b/>
          <w:bCs/>
          <w:spacing w:val="-1"/>
          <w:sz w:val="26"/>
          <w:szCs w:val="26"/>
        </w:rPr>
      </w:pPr>
      <w:r w:rsidRPr="00A12654">
        <w:rPr>
          <w:rFonts w:ascii="Times New Roman" w:hAnsi="Times New Roman"/>
          <w:b/>
          <w:sz w:val="26"/>
          <w:szCs w:val="26"/>
        </w:rPr>
        <w:t>Ритмические</w:t>
      </w:r>
      <w:r w:rsidRPr="00A12654">
        <w:rPr>
          <w:rFonts w:ascii="Times New Roman" w:hAnsi="Times New Roman"/>
          <w:b/>
          <w:bCs/>
          <w:spacing w:val="-1"/>
          <w:sz w:val="26"/>
          <w:szCs w:val="26"/>
        </w:rPr>
        <w:t xml:space="preserve"> упражнения</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Движения под музыку.</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Повторение ритмического рисунка (простукивание, проговаривание на слоги).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Исполнение ритмического рисунка по записи (ритмические карточки, нотный текст).</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Узнавание мелодии по ритмическому рисунку.</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фигуры в размере 2/4 (две четверти, четверть и две восьмые, две восьмые и четверть, четыре восьмые, половинная).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Ритмические фигуры в размере 3/4 (три четверти, половинная и четверть, четверть и половинная, половинная с точкой).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Навыки тактирования и дирижирования в размерах 2/4, 3/4.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размера в прослушанном музыкальном построении.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Исполнение ритмического сопровождения (к выученным песням, с аккомпанементом фортепиано или без) на основе изученных ритмических фигур.</w:t>
      </w:r>
    </w:p>
    <w:p w:rsidR="00F16503"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Исполнение двух- и трехголосных ритмических партитур на основе изученных ритмических фигур (с сопровождением фортепиано или без).</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диктанты.</w:t>
      </w:r>
    </w:p>
    <w:p w:rsidR="000E0369" w:rsidRPr="00A12654" w:rsidRDefault="000E0369" w:rsidP="00F16503">
      <w:pPr>
        <w:spacing w:after="0"/>
        <w:ind w:left="708"/>
        <w:jc w:val="both"/>
        <w:rPr>
          <w:rFonts w:ascii="Times New Roman" w:hAnsi="Times New Roman"/>
          <w:b/>
          <w:sz w:val="26"/>
          <w:szCs w:val="26"/>
        </w:rPr>
      </w:pPr>
      <w:r w:rsidRPr="00A12654">
        <w:rPr>
          <w:rFonts w:ascii="Times New Roman" w:hAnsi="Times New Roman"/>
          <w:b/>
          <w:sz w:val="26"/>
          <w:szCs w:val="26"/>
        </w:rPr>
        <w:t xml:space="preserve">    Слуховой анализ</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характера музыкального произведения.</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лада (мажор, минор, сопоставление одноименного мажора и минора).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структуры, количества фраз.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устойчивости, неустойчивости отдельных оборотов.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размера музыкального построения, знакомых ритмических фигур.</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отдельных мелодических оборотов (поступенное движение вверх и вниз, повторность звуков, движение по устойчивым звукам, скачки, опевания).</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sz w:val="26"/>
          <w:szCs w:val="26"/>
        </w:rPr>
        <w:t>Определение на слух мажорного и минорного трезвучия.</w:t>
      </w:r>
    </w:p>
    <w:p w:rsidR="000E0369" w:rsidRPr="00A12654" w:rsidRDefault="000E0369" w:rsidP="00F16503">
      <w:pPr>
        <w:spacing w:after="0"/>
        <w:jc w:val="both"/>
        <w:rPr>
          <w:rFonts w:ascii="Times New Roman" w:hAnsi="Times New Roman"/>
          <w:b/>
          <w:sz w:val="26"/>
          <w:szCs w:val="26"/>
        </w:rPr>
      </w:pPr>
      <w:r w:rsidRPr="00A12654">
        <w:rPr>
          <w:rFonts w:ascii="Times New Roman" w:hAnsi="Times New Roman"/>
          <w:b/>
          <w:sz w:val="26"/>
          <w:szCs w:val="26"/>
        </w:rPr>
        <w:t>Музыкальный диктант</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Развитие музыкальной памяти и внутреннего слуха.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Устные диктанты: запоминание небольшой фразы и ее воспроизведение (на слоги, с названием нот, проигрывание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и запись мелодических построений от разных нот.</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Запись ритмического рисунка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Запись мелодий, предварительно спетых с названием звуков.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Запись мелодий в объеме 4-8 тактов в пройденных тональностях.</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b/>
          <w:bCs/>
          <w:spacing w:val="-1"/>
          <w:sz w:val="26"/>
          <w:szCs w:val="26"/>
        </w:rPr>
        <w:t>Творческие упражнения</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Допевание мелодии до устойчивого звука. Импровизация мелодии на заданный ритм.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мелодии на заданный текст.</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простейшего ритмического аккомпанемента к исполняемым примерам.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баса к выученным мелодиям.</w:t>
      </w:r>
    </w:p>
    <w:p w:rsidR="00F16503"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Запись сочиненных мелодий.</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Рисунки к песням, музыкальным произведениям.</w:t>
      </w:r>
    </w:p>
    <w:p w:rsidR="000E0369" w:rsidRPr="00A12654" w:rsidRDefault="000E0369" w:rsidP="00F16503">
      <w:pPr>
        <w:spacing w:after="0"/>
        <w:ind w:left="708"/>
        <w:jc w:val="center"/>
        <w:rPr>
          <w:rFonts w:ascii="Times New Roman" w:hAnsi="Times New Roman"/>
          <w:b/>
          <w:sz w:val="26"/>
          <w:szCs w:val="26"/>
        </w:rPr>
      </w:pPr>
      <w:r w:rsidRPr="00A12654">
        <w:rPr>
          <w:rFonts w:ascii="Times New Roman" w:hAnsi="Times New Roman"/>
          <w:b/>
          <w:sz w:val="26"/>
          <w:szCs w:val="26"/>
        </w:rPr>
        <w:t>2 класс</w:t>
      </w:r>
    </w:p>
    <w:p w:rsidR="000E0369" w:rsidRPr="00A12654" w:rsidRDefault="00F16503" w:rsidP="00F16503">
      <w:pPr>
        <w:spacing w:after="0"/>
        <w:ind w:left="708"/>
        <w:jc w:val="both"/>
        <w:rPr>
          <w:rFonts w:ascii="Times New Roman" w:hAnsi="Times New Roman"/>
          <w:sz w:val="26"/>
          <w:szCs w:val="26"/>
        </w:rPr>
      </w:pPr>
      <w:r>
        <w:rPr>
          <w:rFonts w:ascii="Times New Roman" w:hAnsi="Times New Roman"/>
          <w:b/>
          <w:sz w:val="26"/>
          <w:szCs w:val="26"/>
        </w:rPr>
        <w:t xml:space="preserve"> </w:t>
      </w:r>
      <w:r w:rsidR="000E0369" w:rsidRPr="00A12654">
        <w:rPr>
          <w:rFonts w:ascii="Times New Roman" w:hAnsi="Times New Roman"/>
          <w:b/>
          <w:sz w:val="26"/>
          <w:szCs w:val="26"/>
        </w:rPr>
        <w:t>Интонационные</w:t>
      </w:r>
      <w:r w:rsidR="000E0369" w:rsidRPr="00A12654">
        <w:rPr>
          <w:rFonts w:ascii="Times New Roman" w:hAnsi="Times New Roman"/>
          <w:b/>
          <w:bCs/>
          <w:spacing w:val="-1"/>
          <w:sz w:val="26"/>
          <w:szCs w:val="26"/>
        </w:rPr>
        <w:t xml:space="preserve">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мажорных гамм.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минорных гамм (три вида).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отдельных тетрахордов.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устойчивых ступеней.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Пение неустойчивых ступеней с разрешением.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опеваний устойчивых ступеней.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интервалов одноголосно и двухголосно в мажоре (м.2 на VII, II, б.2 на I, II, V, б.3 на I, IV ,V),   м.3 на VII, II, ч.5 на I, ч.4 на V, ч.8 </w:t>
      </w:r>
      <w:proofErr w:type="gramStart"/>
      <w:r w:rsidRPr="00A12654">
        <w:rPr>
          <w:rFonts w:ascii="Times New Roman" w:hAnsi="Times New Roman"/>
          <w:sz w:val="26"/>
          <w:szCs w:val="26"/>
        </w:rPr>
        <w:t>на</w:t>
      </w:r>
      <w:proofErr w:type="gramEnd"/>
      <w:r w:rsidRPr="00A12654">
        <w:rPr>
          <w:rFonts w:ascii="Times New Roman" w:hAnsi="Times New Roman"/>
          <w:sz w:val="26"/>
          <w:szCs w:val="26"/>
        </w:rPr>
        <w:t xml:space="preserve"> I).</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интервалов одноголосно и двухголосно в миноре (м.2 на II, V, б.2 на I, VII, м.3 на I, IV, V, VII </w:t>
      </w:r>
      <w:proofErr w:type="gramStart"/>
      <w:r w:rsidRPr="00A12654">
        <w:rPr>
          <w:rFonts w:ascii="Times New Roman" w:hAnsi="Times New Roman"/>
          <w:sz w:val="26"/>
          <w:szCs w:val="26"/>
        </w:rPr>
        <w:t>повышенной</w:t>
      </w:r>
      <w:proofErr w:type="gramEnd"/>
      <w:r w:rsidRPr="00A12654">
        <w:rPr>
          <w:rFonts w:ascii="Times New Roman" w:hAnsi="Times New Roman"/>
          <w:sz w:val="26"/>
          <w:szCs w:val="26"/>
        </w:rPr>
        <w:t>, ч.5 на I, ч.4 на V, ч.8 на I).</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простых секвенций с использованием прорабатываемых мелодических оборотов</w:t>
      </w:r>
    </w:p>
    <w:p w:rsidR="000E0369" w:rsidRPr="00A12654" w:rsidRDefault="000E0369" w:rsidP="00F16503">
      <w:pPr>
        <w:spacing w:after="0"/>
        <w:jc w:val="both"/>
        <w:rPr>
          <w:rFonts w:ascii="Times New Roman" w:hAnsi="Times New Roman"/>
          <w:b/>
          <w:spacing w:val="-1"/>
          <w:sz w:val="26"/>
          <w:szCs w:val="26"/>
        </w:rPr>
      </w:pPr>
      <w:r w:rsidRPr="00A12654">
        <w:rPr>
          <w:rFonts w:ascii="Times New Roman" w:hAnsi="Times New Roman"/>
          <w:spacing w:val="-1"/>
          <w:sz w:val="26"/>
          <w:szCs w:val="26"/>
        </w:rPr>
        <w:t xml:space="preserve">             </w:t>
      </w:r>
      <w:r w:rsidR="00F16503">
        <w:rPr>
          <w:rFonts w:ascii="Times New Roman" w:hAnsi="Times New Roman"/>
          <w:b/>
          <w:spacing w:val="-1"/>
          <w:sz w:val="26"/>
          <w:szCs w:val="26"/>
        </w:rPr>
        <w:t xml:space="preserve">   </w:t>
      </w:r>
      <w:r w:rsidRPr="00A12654">
        <w:rPr>
          <w:rFonts w:ascii="Times New Roman" w:hAnsi="Times New Roman"/>
          <w:b/>
          <w:spacing w:val="-1"/>
          <w:sz w:val="26"/>
          <w:szCs w:val="26"/>
        </w:rPr>
        <w:t>Сольфеджирование, пение с листа</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Разучивание по нотам мелодий, включающих прорабатываемые мелодические и ритмические обороты, в пройденных тональностях, в размерах 2/4, 3/4, 4/4 с дирижированием.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мелодий, выученных наизусть.</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Транспонирование выученных мелодий в пройденные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Чтение с листа простейших мелодий.</w:t>
      </w:r>
    </w:p>
    <w:p w:rsidR="00F16503"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Чередование пения вслух и про себя, поочередное пение фразами, группами и индивидуально.</w:t>
      </w:r>
    </w:p>
    <w:p w:rsidR="000E0369" w:rsidRPr="00F16503"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Разучивание и пение двухголосия по нотам (группами, с </w:t>
      </w:r>
      <w:r w:rsidRPr="00A12654">
        <w:rPr>
          <w:rFonts w:ascii="Times New Roman" w:hAnsi="Times New Roman"/>
          <w:spacing w:val="-1"/>
          <w:sz w:val="26"/>
          <w:szCs w:val="26"/>
        </w:rPr>
        <w:t>аккомпанементом педагога).</w:t>
      </w:r>
    </w:p>
    <w:p w:rsidR="000E0369" w:rsidRPr="00A12654" w:rsidRDefault="000E0369" w:rsidP="00F16503">
      <w:pPr>
        <w:spacing w:after="0"/>
        <w:ind w:firstLine="708"/>
        <w:jc w:val="both"/>
        <w:rPr>
          <w:rFonts w:ascii="Times New Roman" w:hAnsi="Times New Roman"/>
          <w:b/>
          <w:spacing w:val="-1"/>
          <w:sz w:val="26"/>
          <w:szCs w:val="26"/>
        </w:rPr>
      </w:pPr>
      <w:r w:rsidRPr="00A12654">
        <w:rPr>
          <w:rFonts w:ascii="Times New Roman" w:hAnsi="Times New Roman"/>
          <w:b/>
          <w:spacing w:val="-1"/>
          <w:sz w:val="26"/>
          <w:szCs w:val="26"/>
        </w:rPr>
        <w:t xml:space="preserve">    Ритмические упражнения</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Повторение данного на слух ритмического рисунка: на слоги, простукиванием.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Повторение записанного ритмического рисунка на слоги, простукиванием.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Новые ритмические фигуры в размере 2/4 (четверть с точкой и восьмая, четыре шестнадцатых).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Новые ритмические фигуры с восьмыми в размере 3/4.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Основные ритмические фигуры в размере 4/4.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размера в прослушанном музыкальном построении.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Дирижирование в размерах 2/4, 3/4, 4/4.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Паузы - половинная, целая.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Дирижирование в пройденных размерах.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Упражнения </w:t>
      </w:r>
      <w:proofErr w:type="gramStart"/>
      <w:r w:rsidRPr="00A12654">
        <w:rPr>
          <w:rFonts w:ascii="Times New Roman" w:hAnsi="Times New Roman"/>
          <w:sz w:val="26"/>
          <w:szCs w:val="26"/>
        </w:rPr>
        <w:t>на</w:t>
      </w:r>
      <w:proofErr w:type="gramEnd"/>
      <w:r w:rsidRPr="00A12654">
        <w:rPr>
          <w:rFonts w:ascii="Times New Roman" w:hAnsi="Times New Roman"/>
          <w:sz w:val="26"/>
          <w:szCs w:val="26"/>
        </w:rPr>
        <w:t xml:space="preserve"> ритмические остинато.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Ритмический аккомпанемент к выученным мелодиям.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Исполнение простейших ритмических партитур, в том числе ритмического канона.</w:t>
      </w:r>
    </w:p>
    <w:p w:rsidR="00F16503" w:rsidRDefault="000E0369" w:rsidP="00F16503">
      <w:pPr>
        <w:spacing w:after="0"/>
        <w:jc w:val="both"/>
        <w:rPr>
          <w:rFonts w:ascii="Times New Roman" w:hAnsi="Times New Roman"/>
          <w:spacing w:val="-1"/>
          <w:sz w:val="26"/>
          <w:szCs w:val="26"/>
        </w:rPr>
      </w:pPr>
      <w:r w:rsidRPr="00A12654">
        <w:rPr>
          <w:rFonts w:ascii="Times New Roman" w:hAnsi="Times New Roman"/>
          <w:spacing w:val="-1"/>
          <w:sz w:val="26"/>
          <w:szCs w:val="26"/>
        </w:rPr>
        <w:t>Ритмические диктанты.</w:t>
      </w:r>
    </w:p>
    <w:p w:rsidR="000E0369" w:rsidRPr="00F16503" w:rsidRDefault="000E0369" w:rsidP="00F16503">
      <w:pPr>
        <w:spacing w:after="0"/>
        <w:jc w:val="both"/>
        <w:rPr>
          <w:rFonts w:ascii="Times New Roman" w:hAnsi="Times New Roman"/>
          <w:spacing w:val="-1"/>
          <w:sz w:val="26"/>
          <w:szCs w:val="26"/>
        </w:rPr>
      </w:pPr>
      <w:r w:rsidRPr="00A12654">
        <w:rPr>
          <w:rFonts w:ascii="Times New Roman" w:hAnsi="Times New Roman"/>
          <w:b/>
          <w:spacing w:val="-1"/>
          <w:sz w:val="26"/>
          <w:szCs w:val="26"/>
        </w:rPr>
        <w:t>Слуховой анализ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лада (мажор, минор трех видов).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устойчивых и неустойчивых ступеней, мелодических оборотов.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Мажорного, минорного трезвучия в мелодическом и гармоническом звучании.</w:t>
      </w:r>
    </w:p>
    <w:p w:rsidR="000E0369" w:rsidRPr="00A12654" w:rsidRDefault="000E0369" w:rsidP="000E0369">
      <w:pPr>
        <w:jc w:val="both"/>
        <w:rPr>
          <w:rFonts w:ascii="Times New Roman" w:hAnsi="Times New Roman"/>
          <w:sz w:val="26"/>
          <w:szCs w:val="26"/>
        </w:rPr>
      </w:pPr>
      <w:r w:rsidRPr="00A12654">
        <w:rPr>
          <w:rFonts w:ascii="Times New Roman" w:hAnsi="Times New Roman"/>
          <w:sz w:val="26"/>
          <w:szCs w:val="26"/>
        </w:rPr>
        <w:t xml:space="preserve">Пройденных интервалов в мелодическом и гармоническом звучании, скачков на </w:t>
      </w:r>
      <w:proofErr w:type="gramStart"/>
      <w:r w:rsidRPr="00A12654">
        <w:rPr>
          <w:rFonts w:ascii="Times New Roman" w:hAnsi="Times New Roman"/>
          <w:sz w:val="26"/>
          <w:szCs w:val="26"/>
        </w:rPr>
        <w:t>ч</w:t>
      </w:r>
      <w:proofErr w:type="gramEnd"/>
      <w:r w:rsidRPr="00A12654">
        <w:rPr>
          <w:rFonts w:ascii="Times New Roman" w:hAnsi="Times New Roman"/>
          <w:sz w:val="26"/>
          <w:szCs w:val="26"/>
        </w:rPr>
        <w:t>.4, ч.5, ч.8.</w:t>
      </w:r>
    </w:p>
    <w:p w:rsidR="000E0369" w:rsidRPr="00A12654" w:rsidRDefault="000E0369" w:rsidP="00F16503">
      <w:pPr>
        <w:spacing w:after="0"/>
        <w:ind w:firstLine="708"/>
        <w:jc w:val="both"/>
        <w:rPr>
          <w:rFonts w:ascii="Times New Roman" w:hAnsi="Times New Roman"/>
          <w:b/>
          <w:sz w:val="26"/>
          <w:szCs w:val="26"/>
        </w:rPr>
      </w:pPr>
      <w:r w:rsidRPr="00A12654">
        <w:rPr>
          <w:rFonts w:ascii="Times New Roman" w:hAnsi="Times New Roman"/>
          <w:b/>
          <w:sz w:val="26"/>
          <w:szCs w:val="26"/>
        </w:rPr>
        <w:t xml:space="preserve">    Музыкальный диктант</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Продолжение работы по развитию музыкальной памяти и внутреннего слуха.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Устные диктанты: запоминание фразы в объеме 2-4-х тактов и ее воспроизведение (на слоги, с названием нот, проигрывание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Запись мелодий с предварительным разбором в объеме 4-8 тактов в пройденных размерах, с пройденными мелодическими оборотами, в пройденных тональностях. </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b/>
          <w:bCs/>
          <w:spacing w:val="-1"/>
          <w:sz w:val="26"/>
          <w:szCs w:val="26"/>
        </w:rPr>
        <w:t xml:space="preserve">  Творческие задания</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Досочинение мелодии.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Сочинение мелодических вариантов фразы.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Сочинение мелодии на заданный ритм.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Сочинение мелодии на заданный текст.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Сочинение ритмического аккомпанемента. </w:t>
      </w:r>
    </w:p>
    <w:p w:rsidR="00F16503"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Подбор второго голоса к заданной мелодии. </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баса к заданной мелодии.</w:t>
      </w:r>
    </w:p>
    <w:p w:rsidR="000E0369" w:rsidRPr="00A12654" w:rsidRDefault="000E0369" w:rsidP="00F16503">
      <w:pPr>
        <w:spacing w:after="0"/>
        <w:ind w:left="708"/>
        <w:jc w:val="center"/>
        <w:rPr>
          <w:rFonts w:ascii="Times New Roman" w:hAnsi="Times New Roman"/>
          <w:b/>
          <w:sz w:val="26"/>
          <w:szCs w:val="26"/>
        </w:rPr>
      </w:pPr>
      <w:r w:rsidRPr="00A12654">
        <w:rPr>
          <w:rFonts w:ascii="Times New Roman" w:hAnsi="Times New Roman"/>
          <w:b/>
          <w:sz w:val="26"/>
          <w:szCs w:val="26"/>
        </w:rPr>
        <w:t>3 класс</w:t>
      </w:r>
    </w:p>
    <w:p w:rsidR="000E0369" w:rsidRPr="00A12654" w:rsidRDefault="000E0369" w:rsidP="00F16503">
      <w:pPr>
        <w:spacing w:after="0"/>
        <w:ind w:left="708"/>
        <w:jc w:val="both"/>
        <w:rPr>
          <w:rFonts w:ascii="Times New Roman" w:hAnsi="Times New Roman"/>
          <w:b/>
          <w:sz w:val="26"/>
          <w:szCs w:val="26"/>
        </w:rPr>
      </w:pPr>
      <w:r w:rsidRPr="00A12654">
        <w:rPr>
          <w:rFonts w:ascii="Times New Roman" w:hAnsi="Times New Roman"/>
          <w:b/>
          <w:sz w:val="26"/>
          <w:szCs w:val="26"/>
        </w:rPr>
        <w:t xml:space="preserve">    Интонационные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мажорных гамм до 3-х знаков в ключе.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w:t>
      </w:r>
      <w:r w:rsidRPr="00A12654">
        <w:rPr>
          <w:rFonts w:ascii="Times New Roman" w:hAnsi="Times New Roman"/>
          <w:spacing w:val="-3"/>
          <w:sz w:val="26"/>
          <w:szCs w:val="26"/>
        </w:rPr>
        <w:t>е минорных гамм (три вида) до 3-х знаков в ключе.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pacing w:val="-1"/>
          <w:sz w:val="26"/>
          <w:szCs w:val="26"/>
        </w:rPr>
        <w:t>Пение тетрахордов пройденных гамм.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 пройденных тональностях устойчивых ступеней.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 пройденных тональностях неустойчивых ступеней с разрешением.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опеваний устойчивых ступеней.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секвенций с использованием прорабатываемых мелодических оборотов.</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sz w:val="26"/>
          <w:szCs w:val="26"/>
        </w:rPr>
        <w:t>Пение пройденных интервалов в тональности.</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пройденных интервалов от звука.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пройденных интервалов двухголосно.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мажорного и минорного трезвучия.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 тональности обращений тонического трезвучия.</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sz w:val="26"/>
          <w:szCs w:val="26"/>
        </w:rPr>
        <w:t>Пение в тональности главных трезвучий.</w:t>
      </w:r>
    </w:p>
    <w:p w:rsidR="000E0369" w:rsidRPr="00A12654" w:rsidRDefault="000E0369" w:rsidP="00F16503">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Сольфеджирование, пение с листа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Разучивание по нотам мелодий, включающих прорабатываемые мелодические и ритмические обороты, в пройденных тональностях, в размерах 2/4, 3/4, 4/4, 3/8 с дирижированием.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мелодий, выученных наизусть.</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Транспонирование выученных мелодий в пройденные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Чтение с листа несложных мелодий.</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sz w:val="26"/>
          <w:szCs w:val="26"/>
        </w:rPr>
        <w:t>Пение двухголосия (для продвинутых учеников - с проигрыванием другого голоса на фортепиано).</w:t>
      </w:r>
    </w:p>
    <w:p w:rsidR="000E0369" w:rsidRPr="00A12654" w:rsidRDefault="000E0369" w:rsidP="00F16503">
      <w:pPr>
        <w:spacing w:after="0"/>
        <w:ind w:firstLine="708"/>
        <w:jc w:val="both"/>
        <w:rPr>
          <w:rFonts w:ascii="Times New Roman" w:hAnsi="Times New Roman"/>
          <w:b/>
          <w:sz w:val="26"/>
          <w:szCs w:val="26"/>
        </w:rPr>
      </w:pPr>
      <w:r w:rsidRPr="00A12654">
        <w:rPr>
          <w:rFonts w:ascii="Times New Roman" w:hAnsi="Times New Roman"/>
          <w:b/>
          <w:sz w:val="26"/>
          <w:szCs w:val="26"/>
        </w:rPr>
        <w:t xml:space="preserve">    Ритмические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Новые ритмические фигуры в пройденных размерах 2/4, 3/4, 4/4 (восьмая и две шестнадцатых, две шестнадцатых и восьмая).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Размер 3/8, основные ритмические фигуры.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Повторение записанного ритмического рисунка простукиванием (с дирижированием).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размера в прослушанном музыкальном построении.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Ритмические диктанты.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Исполнение выученных мелодий с собственным ритмическим аккомпанементом.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Исполнение ритмических партитур, </w:t>
      </w:r>
      <w:proofErr w:type="gramStart"/>
      <w:r w:rsidRPr="00A12654">
        <w:rPr>
          <w:rFonts w:ascii="Times New Roman" w:hAnsi="Times New Roman"/>
          <w:sz w:val="26"/>
          <w:szCs w:val="26"/>
        </w:rPr>
        <w:t>ритмического</w:t>
      </w:r>
      <w:proofErr w:type="gramEnd"/>
      <w:r w:rsidRPr="00A12654">
        <w:rPr>
          <w:rFonts w:ascii="Times New Roman" w:hAnsi="Times New Roman"/>
          <w:sz w:val="26"/>
          <w:szCs w:val="26"/>
        </w:rPr>
        <w:t xml:space="preserve"> остинато.</w:t>
      </w:r>
    </w:p>
    <w:p w:rsidR="00F16503"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Новые ритмические фигуры в размере 2/4.</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Затакты восьмая, две восьмые, три восьмые.</w:t>
      </w:r>
    </w:p>
    <w:p w:rsidR="000E0369" w:rsidRPr="00A12654" w:rsidRDefault="000E0369" w:rsidP="00F16503">
      <w:pPr>
        <w:spacing w:after="0"/>
        <w:jc w:val="both"/>
        <w:rPr>
          <w:rFonts w:ascii="Times New Roman" w:hAnsi="Times New Roman"/>
          <w:b/>
          <w:sz w:val="26"/>
          <w:szCs w:val="26"/>
        </w:rPr>
      </w:pPr>
      <w:r w:rsidRPr="00A12654">
        <w:rPr>
          <w:rFonts w:ascii="Times New Roman" w:hAnsi="Times New Roman"/>
          <w:b/>
          <w:sz w:val="26"/>
          <w:szCs w:val="26"/>
        </w:rPr>
        <w:t xml:space="preserve">              Слуховой анализ</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пройденных мелодических оборотов (движение по звукам трезвучия и его обращений, скачки на пройденные интервалы, опевания устойчивых ступеней, остановки на V, II ступенях и т.д.);</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пройденных интервалов, взятых отдельно в мелодическом и гармоническом звучании (в ладу, от звука);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пройденных интервалов в ладу, взятых последовательно (3-4 интервала);</w:t>
      </w:r>
      <w:r w:rsidRPr="00A12654">
        <w:rPr>
          <w:rFonts w:ascii="Times New Roman" w:hAnsi="Times New Roman"/>
          <w:b/>
          <w:i/>
          <w:sz w:val="26"/>
          <w:szCs w:val="26"/>
        </w:rPr>
        <w:tab/>
      </w:r>
      <w:r w:rsidRPr="00A12654">
        <w:rPr>
          <w:rFonts w:ascii="Times New Roman" w:hAnsi="Times New Roman"/>
          <w:sz w:val="26"/>
          <w:szCs w:val="26"/>
        </w:rPr>
        <w:t xml:space="preserve">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мажорного и минорного трезвучия, взятого от звука;</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sz w:val="26"/>
          <w:szCs w:val="26"/>
        </w:rPr>
        <w:tab/>
        <w:t xml:space="preserve">   трезвучий главных ступеней в мажоре и миноре (для подвинутых групп).</w:t>
      </w:r>
    </w:p>
    <w:p w:rsidR="000E0369" w:rsidRPr="00A12654" w:rsidRDefault="000E0369" w:rsidP="00F16503">
      <w:pPr>
        <w:spacing w:after="0"/>
        <w:ind w:firstLine="708"/>
        <w:jc w:val="both"/>
        <w:rPr>
          <w:rFonts w:ascii="Times New Roman" w:hAnsi="Times New Roman"/>
          <w:b/>
          <w:sz w:val="26"/>
          <w:szCs w:val="26"/>
        </w:rPr>
      </w:pPr>
      <w:r w:rsidRPr="00A12654">
        <w:rPr>
          <w:rFonts w:ascii="Times New Roman" w:hAnsi="Times New Roman"/>
          <w:b/>
          <w:sz w:val="26"/>
          <w:szCs w:val="26"/>
        </w:rPr>
        <w:t xml:space="preserve">    Музыкальный диктант</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Различные формы устного диктанта.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Запись выученных мелодий.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Письменный диктант в пройденных тональностях, в объеме 8 тактов, включающий: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пройденные мелодические обороты (движение по звукам трезвучия и его обращений, скачки на пройденные интервалы, опевания устойчивых ступеней, остановки на V, II ступенях и т.д.);</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ритмические группы восьмая и две шестнадцатых, две шестнадцатых и восьмая в размерах 2/4, 3/4, 4/4;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затакты восьмая, две восьмые, три восьмые в размерах 2/4, 3/4, 4/4;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паузы – восьмые.</w:t>
      </w:r>
    </w:p>
    <w:p w:rsidR="000E0369" w:rsidRPr="00A12654" w:rsidRDefault="000E0369" w:rsidP="00F16503">
      <w:pPr>
        <w:spacing w:after="0"/>
        <w:jc w:val="both"/>
        <w:rPr>
          <w:rFonts w:ascii="Times New Roman" w:hAnsi="Times New Roman"/>
          <w:b/>
          <w:sz w:val="26"/>
          <w:szCs w:val="26"/>
        </w:rPr>
      </w:pPr>
      <w:r w:rsidRPr="00A12654">
        <w:rPr>
          <w:rFonts w:ascii="Times New Roman" w:hAnsi="Times New Roman"/>
          <w:sz w:val="26"/>
          <w:szCs w:val="26"/>
        </w:rPr>
        <w:t xml:space="preserve">    </w:t>
      </w:r>
      <w:r w:rsidRPr="00A12654">
        <w:rPr>
          <w:rFonts w:ascii="Times New Roman" w:hAnsi="Times New Roman"/>
          <w:sz w:val="26"/>
          <w:szCs w:val="26"/>
        </w:rPr>
        <w:tab/>
        <w:t xml:space="preserve">    </w:t>
      </w:r>
      <w:r w:rsidRPr="00A12654">
        <w:rPr>
          <w:rFonts w:ascii="Times New Roman" w:hAnsi="Times New Roman"/>
          <w:b/>
          <w:sz w:val="26"/>
          <w:szCs w:val="26"/>
        </w:rPr>
        <w:t>Творческие упражнения</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мелодии на заданный ритм.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мелодии на заданный текст.</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мелодии с использованием интонаций пройденных интервалов, аккордов.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ритмического аккомпанемента.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мелодических и ритмических вариантов фразы, предложения.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ответного (второго) предложения.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второго голоса к заданной мелодии.</w:t>
      </w:r>
    </w:p>
    <w:p w:rsidR="00F16503"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баса к заданной мелодии.</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аккомпанемента к мелодии из предложенных аккордов.</w:t>
      </w:r>
    </w:p>
    <w:p w:rsidR="000E0369" w:rsidRPr="00A12654" w:rsidRDefault="000E0369" w:rsidP="00F16503">
      <w:pPr>
        <w:spacing w:after="0"/>
        <w:ind w:left="708"/>
        <w:jc w:val="center"/>
        <w:rPr>
          <w:rFonts w:ascii="Times New Roman" w:hAnsi="Times New Roman"/>
          <w:b/>
          <w:sz w:val="26"/>
          <w:szCs w:val="26"/>
        </w:rPr>
      </w:pPr>
      <w:r w:rsidRPr="00A12654">
        <w:rPr>
          <w:rFonts w:ascii="Times New Roman" w:hAnsi="Times New Roman"/>
          <w:b/>
          <w:sz w:val="26"/>
          <w:szCs w:val="26"/>
        </w:rPr>
        <w:t>4 класс</w:t>
      </w:r>
    </w:p>
    <w:p w:rsidR="000E0369" w:rsidRPr="00A12654" w:rsidRDefault="000E0369" w:rsidP="00F16503">
      <w:pPr>
        <w:spacing w:after="0"/>
        <w:ind w:left="708"/>
        <w:jc w:val="both"/>
        <w:rPr>
          <w:rFonts w:ascii="Times New Roman" w:hAnsi="Times New Roman"/>
          <w:sz w:val="26"/>
          <w:szCs w:val="26"/>
        </w:rPr>
      </w:pPr>
      <w:r w:rsidRPr="00A12654">
        <w:rPr>
          <w:rFonts w:ascii="Times New Roman" w:hAnsi="Times New Roman"/>
          <w:b/>
          <w:sz w:val="26"/>
          <w:szCs w:val="26"/>
        </w:rPr>
        <w:t xml:space="preserve">    Интонационные</w:t>
      </w:r>
      <w:r w:rsidRPr="00A12654">
        <w:rPr>
          <w:rFonts w:ascii="Times New Roman" w:hAnsi="Times New Roman"/>
          <w:b/>
          <w:bCs/>
          <w:spacing w:val="-1"/>
          <w:sz w:val="26"/>
          <w:szCs w:val="26"/>
        </w:rPr>
        <w:t xml:space="preserve">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пройденных гамм, отдельных ступеней, мелодических оборотов.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трезвучий главных ступеней с разрешением.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доминантового септаккорда с разрешением в пройденных тональностях.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ранее пройденных интервалов от звука и в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 xml:space="preserve">Пение </w:t>
      </w:r>
      <w:proofErr w:type="gramStart"/>
      <w:r w:rsidRPr="00A12654">
        <w:rPr>
          <w:rFonts w:ascii="Times New Roman" w:hAnsi="Times New Roman"/>
          <w:sz w:val="26"/>
          <w:szCs w:val="26"/>
        </w:rPr>
        <w:t>м</w:t>
      </w:r>
      <w:proofErr w:type="gramEnd"/>
      <w:r w:rsidRPr="00A12654">
        <w:rPr>
          <w:rFonts w:ascii="Times New Roman" w:hAnsi="Times New Roman"/>
          <w:sz w:val="26"/>
          <w:szCs w:val="26"/>
        </w:rPr>
        <w:t>.7 на V ступени в мажоре и миноре.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ум.5 на VII (повышенной) ступени и ув.4 на IV ступени в натуральном мажоре и гармоническом миноре.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интервальных последовательностей в тональности (до 5 интервалов) мелодически и двухголосно, с проигрыванием одного из голосов.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аккордовых последовательностей (4-5 аккордов) мелодически и одного из голосов с проигрыванием аккордов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p>
    <w:p w:rsidR="000E0369" w:rsidRPr="00A12654" w:rsidRDefault="000E0369" w:rsidP="00F16503">
      <w:pPr>
        <w:spacing w:after="0"/>
        <w:jc w:val="both"/>
        <w:rPr>
          <w:rFonts w:ascii="Times New Roman" w:hAnsi="Times New Roman"/>
          <w:b/>
          <w:sz w:val="26"/>
          <w:szCs w:val="26"/>
        </w:rPr>
      </w:pPr>
      <w:r w:rsidRPr="00A12654">
        <w:rPr>
          <w:rFonts w:ascii="Times New Roman" w:hAnsi="Times New Roman"/>
          <w:sz w:val="26"/>
          <w:szCs w:val="26"/>
        </w:rPr>
        <w:t xml:space="preserve">             </w:t>
      </w:r>
      <w:r w:rsidRPr="00A12654">
        <w:rPr>
          <w:rFonts w:ascii="Times New Roman" w:hAnsi="Times New Roman"/>
          <w:b/>
          <w:sz w:val="26"/>
          <w:szCs w:val="26"/>
        </w:rPr>
        <w:t xml:space="preserve">  Сольфеджирование, пение с листа</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по нотам мелодий с более сложными мелодическими и ритмическими оборотами в тональностях до 4-х знаков, с пройденными ритмическими оборотами.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мелодий, выученных наизусть.</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Транспонирование выученных мелодий.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одного из голосов двухголосных примеров, в том числе канонов.</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sz w:val="26"/>
          <w:szCs w:val="26"/>
        </w:rPr>
        <w:t>Пение одного из голосов двухголосного примера с одновременным проигрыванием другого голоса на фортепиано.</w:t>
      </w:r>
    </w:p>
    <w:p w:rsidR="000E0369" w:rsidRPr="00A12654" w:rsidRDefault="000E0369" w:rsidP="00F16503">
      <w:pPr>
        <w:spacing w:after="0"/>
        <w:ind w:firstLine="708"/>
        <w:jc w:val="both"/>
        <w:rPr>
          <w:rFonts w:ascii="Times New Roman" w:hAnsi="Times New Roman"/>
          <w:b/>
          <w:sz w:val="26"/>
          <w:szCs w:val="26"/>
        </w:rPr>
      </w:pPr>
      <w:r w:rsidRPr="00A12654">
        <w:rPr>
          <w:rFonts w:ascii="Times New Roman" w:hAnsi="Times New Roman"/>
          <w:b/>
          <w:sz w:val="26"/>
          <w:szCs w:val="26"/>
        </w:rPr>
        <w:t xml:space="preserve">    Ритмические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Простукивание записанных ритмических упражнений, включающих новые ритмические фигуры (в размерах 2/4, 3/4, 4/4 - пунктирный ритм, синкопа, триоль, в размерах 3/8 и 6/8 ритмические группы с четвертями и восьмыми) с </w:t>
      </w:r>
      <w:proofErr w:type="gramStart"/>
      <w:r w:rsidRPr="00A12654">
        <w:rPr>
          <w:rFonts w:ascii="Times New Roman" w:hAnsi="Times New Roman"/>
          <w:sz w:val="26"/>
          <w:szCs w:val="26"/>
        </w:rPr>
        <w:t>одновременным</w:t>
      </w:r>
      <w:proofErr w:type="gramEnd"/>
      <w:r w:rsidRPr="00A12654">
        <w:rPr>
          <w:rFonts w:ascii="Times New Roman" w:hAnsi="Times New Roman"/>
          <w:sz w:val="26"/>
          <w:szCs w:val="26"/>
        </w:rPr>
        <w:t xml:space="preserve"> дирижированием.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Размер 6/8, работа над дирижерским жестом.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размера в прослушанном музыкальном построении.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с ритмическим аккомпанементом.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Исполнение </w:t>
      </w:r>
      <w:proofErr w:type="gramStart"/>
      <w:r w:rsidRPr="00A12654">
        <w:rPr>
          <w:rFonts w:ascii="Times New Roman" w:hAnsi="Times New Roman"/>
          <w:sz w:val="26"/>
          <w:szCs w:val="26"/>
        </w:rPr>
        <w:t>ритмического</w:t>
      </w:r>
      <w:proofErr w:type="gramEnd"/>
      <w:r w:rsidRPr="00A12654">
        <w:rPr>
          <w:rFonts w:ascii="Times New Roman" w:hAnsi="Times New Roman"/>
          <w:sz w:val="26"/>
          <w:szCs w:val="26"/>
        </w:rPr>
        <w:t xml:space="preserve"> двухголосия группами и индивидуально.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Исполнение ритмических партитур.</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диктанты.</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sz w:val="26"/>
          <w:szCs w:val="26"/>
        </w:rPr>
        <w:t>Сольмизация выученных примеров и примеров с листа.</w:t>
      </w:r>
    </w:p>
    <w:p w:rsidR="000E0369" w:rsidRPr="00A12654" w:rsidRDefault="000E0369" w:rsidP="00F16503">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Слуховой анализ</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Определение в прослушанной музыкальном </w:t>
      </w:r>
      <w:proofErr w:type="gramStart"/>
      <w:r w:rsidRPr="00A12654">
        <w:rPr>
          <w:rFonts w:ascii="Times New Roman" w:hAnsi="Times New Roman"/>
          <w:sz w:val="26"/>
          <w:szCs w:val="26"/>
        </w:rPr>
        <w:t>построении</w:t>
      </w:r>
      <w:proofErr w:type="gramEnd"/>
      <w:r w:rsidRPr="00A12654">
        <w:rPr>
          <w:rFonts w:ascii="Times New Roman" w:hAnsi="Times New Roman"/>
          <w:sz w:val="26"/>
          <w:szCs w:val="26"/>
        </w:rPr>
        <w:t xml:space="preserve"> его структуры (повторность, вариативность, секвенции).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мелодических оборотов, включающих движение по звукам трезвучий, септаккорда.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мелодических оборотов, включающих скачки на тритоны на пройденных ступенях.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пройденных интервалов вне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последовательности интервалов в пройденных тональностях (до 5 интервалов).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ab/>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мажорного и минорного трезвучия, секстаккорда, квартсекстваккорда вне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последовательности аккордов в пройденных тональностях (до 5 аккордов), осознание функциональной окраски аккордов в тональности.</w:t>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b/>
          <w:sz w:val="26"/>
          <w:szCs w:val="26"/>
        </w:rPr>
        <w:t xml:space="preserve">    Музыкальный диктант</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Устные диктанты.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Запись выученных мелодий по памяти.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Письменный диктант в тональностях до 4-х знаков в объеме 8 тактов, включающий пройденные мелодические обороты и ритмические группы.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Творческие упражнения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мелодических и ритмических вариантов фразы, предложения.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мелодий различного жанра, характера (марша, колыбельная, мазурка).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мелодий, использующих движение по пройденным аккордам, скачки на изученные интервалы.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мелодий на заданный ритмический рисунок.</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мелодий с использованием пройденных ритмических рисунков.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подголоска к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басового голоса к данной мелодии с использованием главных ступеней.</w:t>
      </w:r>
    </w:p>
    <w:p w:rsidR="00665AE6"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аккомпанемента к мелоди</w:t>
      </w:r>
      <w:r w:rsidR="00665AE6">
        <w:rPr>
          <w:rFonts w:ascii="Times New Roman" w:hAnsi="Times New Roman"/>
          <w:sz w:val="26"/>
          <w:szCs w:val="26"/>
        </w:rPr>
        <w:t>и с помощью изученных аккордов.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мелодий с собственным аккомпанементом.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выученных мелодий с аккомпанементом (собственным или другого ученика, или педагога).</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5 класс</w:t>
      </w:r>
    </w:p>
    <w:p w:rsidR="000E0369" w:rsidRPr="00A12654" w:rsidRDefault="000E0369" w:rsidP="00665AE6">
      <w:pPr>
        <w:spacing w:after="0"/>
        <w:ind w:firstLine="708"/>
        <w:jc w:val="both"/>
        <w:rPr>
          <w:rFonts w:ascii="Times New Roman" w:hAnsi="Times New Roman"/>
          <w:sz w:val="26"/>
          <w:szCs w:val="26"/>
        </w:rPr>
      </w:pPr>
      <w:r w:rsidRPr="00A12654">
        <w:rPr>
          <w:rFonts w:ascii="Times New Roman" w:hAnsi="Times New Roman"/>
          <w:b/>
          <w:bCs/>
          <w:spacing w:val="-1"/>
          <w:sz w:val="26"/>
          <w:szCs w:val="26"/>
        </w:rPr>
        <w:t xml:space="preserve">    Интонационные упражнения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гамм до 5 знаков, отдельных ступеней, мелодических оборотов.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пройденных интервалов в тональности и от звука.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трезвучий главных ступеней с обращениями и разрешениями.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proofErr w:type="gramStart"/>
      <w:r w:rsidRPr="00A12654">
        <w:rPr>
          <w:rFonts w:ascii="Times New Roman" w:hAnsi="Times New Roman"/>
          <w:sz w:val="26"/>
          <w:szCs w:val="26"/>
        </w:rPr>
        <w:t>Пение мажорного и минорного квартсекстаккорда от звука.</w:t>
      </w:r>
      <w:proofErr w:type="gramEnd"/>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доминантового септаккорда от звука с разрешением в две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последовательностей интервалов (мелодически и двухголосно).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одного из голосов в двухголосных упражнениях с проигрыванием второго голоса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последовательностей аккордов (мелодически, группами, с одновременной игрой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одноголосных секвенций.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двухголосных диатонических секвенций </w:t>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sz w:val="26"/>
          <w:szCs w:val="26"/>
        </w:rPr>
        <w:t xml:space="preserve">   </w:t>
      </w:r>
      <w:r w:rsidRPr="00A12654">
        <w:rPr>
          <w:rFonts w:ascii="Times New Roman" w:hAnsi="Times New Roman"/>
          <w:b/>
          <w:sz w:val="26"/>
          <w:szCs w:val="26"/>
        </w:rPr>
        <w:t xml:space="preserve">    Сольфеджирование, чтение с листа</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выученных мелодий по нотам в пройденных тональностях и размерах с более сложными мелодическими и ритмическими оборотами.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двухголосных примеров с большей самостоятельностью каждого голоса (в ансамбле и с проигрыванием одного из голосов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с листа канонов и несложных двухголосных примеров.</w:t>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sz w:val="26"/>
          <w:szCs w:val="26"/>
        </w:rPr>
        <w:t>Транспонирование выученных мелодий.</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Ритмические упражнения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Простукивание записанного ритмического рисунка в пройденных размерах.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размера в прослушанном музыкальном построении.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 четверть с точкой и две шестнадцатых в размерах 2/4, 3/4, 4/4.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Продолжение работы над дирижерским жестом в размере 6/8.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Дирижирование в простых размерах при пении двухголосия с собственным аккомпанементом.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Исполнение мелодий с ритмическим аккомпанементом.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Двухголосные </w:t>
      </w:r>
      <w:proofErr w:type="gramStart"/>
      <w:r w:rsidRPr="00A12654">
        <w:rPr>
          <w:rFonts w:ascii="Times New Roman" w:hAnsi="Times New Roman"/>
          <w:sz w:val="26"/>
          <w:szCs w:val="26"/>
        </w:rPr>
        <w:t>ритмические упражнения</w:t>
      </w:r>
      <w:proofErr w:type="gramEnd"/>
      <w:r w:rsidRPr="00A12654">
        <w:rPr>
          <w:rFonts w:ascii="Times New Roman" w:hAnsi="Times New Roman"/>
          <w:sz w:val="26"/>
          <w:szCs w:val="26"/>
        </w:rPr>
        <w:t xml:space="preserve"> группами и индивидуально (двумя руками).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диктанты.</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Сольмизация выученных примеров и с листа.</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Слуховой анализ</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в прослушанном музыкальном построении его формы (период, предложения, фразы, секвенции, каденции).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интервалов в мелодическом и гармоническом звучании вне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Определение на слух последовательности интервалов в пройденных тональностях (до 6 интервалов).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аккордов в мелодическом и гармоническом звучании вне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последовательности из аккордов в пройденных тональностях (до 6 аккордов).</w:t>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sz w:val="26"/>
          <w:szCs w:val="26"/>
        </w:rPr>
        <w:t xml:space="preserve"> </w:t>
      </w:r>
      <w:r w:rsidRPr="00A12654">
        <w:rPr>
          <w:rFonts w:ascii="Times New Roman" w:hAnsi="Times New Roman"/>
          <w:b/>
          <w:sz w:val="26"/>
          <w:szCs w:val="26"/>
        </w:rPr>
        <w:t xml:space="preserve">    Музыкальный</w:t>
      </w:r>
      <w:r w:rsidRPr="00A12654">
        <w:rPr>
          <w:rFonts w:ascii="Times New Roman" w:hAnsi="Times New Roman"/>
          <w:b/>
          <w:bCs/>
          <w:spacing w:val="-1"/>
          <w:sz w:val="26"/>
          <w:szCs w:val="26"/>
        </w:rPr>
        <w:t xml:space="preserve"> диктант</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Различные формы устного диктанта.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Запись мелодий по памяти.</w:t>
      </w:r>
    </w:p>
    <w:p w:rsidR="000E0369" w:rsidRPr="00A12654" w:rsidRDefault="000E0369" w:rsidP="000E0369">
      <w:pPr>
        <w:pStyle w:val="12"/>
        <w:tabs>
          <w:tab w:val="left" w:pos="993"/>
        </w:tabs>
        <w:spacing w:line="276" w:lineRule="auto"/>
        <w:ind w:firstLine="0"/>
        <w:jc w:val="both"/>
        <w:rPr>
          <w:rFonts w:ascii="Times New Roman" w:hAnsi="Times New Roman"/>
          <w:i/>
          <w:iCs/>
          <w:spacing w:val="3"/>
          <w:sz w:val="26"/>
          <w:szCs w:val="26"/>
        </w:rPr>
      </w:pPr>
      <w:r w:rsidRPr="00A12654">
        <w:rPr>
          <w:rFonts w:ascii="Times New Roman" w:hAnsi="Times New Roman"/>
          <w:sz w:val="26"/>
          <w:szCs w:val="26"/>
        </w:rP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r w:rsidRPr="00A12654">
        <w:rPr>
          <w:rFonts w:ascii="Times New Roman" w:hAnsi="Times New Roman"/>
          <w:i/>
          <w:iCs/>
          <w:spacing w:val="3"/>
          <w:sz w:val="26"/>
          <w:szCs w:val="26"/>
        </w:rPr>
        <w:t xml:space="preserve">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Творческие задания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различного характера и жанра.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с использованием интонаций пройденных интервалов, движением по звукам пройденных аккордов.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на заданный ритм.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Импровизация и сочинение мелодий с использованием изученных ритмических фигур.</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подголоска.</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Подбор аккомпанемента к выученным мелодиям с использованием пройденных аккордов.</w:t>
      </w:r>
    </w:p>
    <w:p w:rsidR="000E0369" w:rsidRPr="00A12654" w:rsidRDefault="000E0369" w:rsidP="00665AE6">
      <w:pPr>
        <w:spacing w:after="0"/>
        <w:jc w:val="center"/>
        <w:rPr>
          <w:rFonts w:ascii="Times New Roman" w:hAnsi="Times New Roman"/>
          <w:b/>
          <w:sz w:val="26"/>
          <w:szCs w:val="26"/>
        </w:rPr>
      </w:pPr>
      <w:r w:rsidRPr="00A12654">
        <w:rPr>
          <w:rFonts w:ascii="Times New Roman" w:hAnsi="Times New Roman"/>
          <w:b/>
          <w:sz w:val="26"/>
          <w:szCs w:val="26"/>
        </w:rPr>
        <w:t>6 класс</w:t>
      </w:r>
    </w:p>
    <w:p w:rsidR="000E0369" w:rsidRPr="00A12654" w:rsidRDefault="000E0369" w:rsidP="00665AE6">
      <w:pPr>
        <w:spacing w:after="0"/>
        <w:ind w:firstLine="708"/>
        <w:jc w:val="both"/>
        <w:rPr>
          <w:rFonts w:ascii="Times New Roman" w:hAnsi="Times New Roman"/>
          <w:sz w:val="26"/>
          <w:szCs w:val="26"/>
        </w:rPr>
      </w:pPr>
      <w:r w:rsidRPr="00A12654">
        <w:rPr>
          <w:rFonts w:ascii="Times New Roman" w:hAnsi="Times New Roman"/>
          <w:b/>
          <w:bCs/>
          <w:spacing w:val="-3"/>
          <w:sz w:val="26"/>
          <w:szCs w:val="26"/>
        </w:rPr>
        <w:t xml:space="preserve">    Интонационные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гамм до 6 знаков в ключе (три вида минора, натуральный и гармонический вид мажора).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мелодических оборотов с использованием альтерированных ступеней.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тритонов в натуральном и гармоническом виде мажора и минора.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всех диатонических интервалов в тональности и от звука вверх и вниз.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доминантового септаккорда и его обращений с разрешениями в пройденных тональностях.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уменьшенного трезвучия в натуральном и гармоническом виде мажора и минора.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последовательностей интервалов (мелодически и двухголосно).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одного из голосов в двухголосных упражнениях с проигрыванием второго голоса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последовательностей аккордов (мелодически, группами, с одновременной игрой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одноголосных диатонических и модулирующих секвенций.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двухголосных диатонических и модулирующих секвенций. </w:t>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sz w:val="26"/>
          <w:szCs w:val="26"/>
        </w:rPr>
        <w:tab/>
        <w:t xml:space="preserve">    </w:t>
      </w:r>
      <w:r w:rsidRPr="00A12654">
        <w:rPr>
          <w:rFonts w:ascii="Times New Roman" w:hAnsi="Times New Roman"/>
          <w:b/>
          <w:sz w:val="26"/>
          <w:szCs w:val="26"/>
        </w:rPr>
        <w:t xml:space="preserve">    Сольфеджирование, пение с листа</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мелодий с более сложными мелодическими и ритмическими оборотами, элементами хроматизма, модуляциями в пройденных тональностях и размерах с дирижированием.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Чтение с листа мелодий в пройденных тональностях, включающих движение по звукам обращений доминантового септаккорда, уменьшенного трезвучия, скачки на все пройденные интервалы, несложные виды хроматизма.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двухголосных примеров дуэтами и с собственным исполнением второго голоса на фортепиано и дирижированием.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мелодий, песен, романсов с собственным аккомпанементом по нотам.</w:t>
      </w:r>
    </w:p>
    <w:p w:rsidR="00665AE6"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Транспонирование выученных мелодий.</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Транспонирование с листа на секунду вверх и вниз.</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Ритмические упражнения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proofErr w:type="gramStart"/>
      <w:r w:rsidRPr="00A12654">
        <w:rPr>
          <w:rFonts w:ascii="Times New Roman" w:hAnsi="Times New Roman"/>
          <w:sz w:val="26"/>
          <w:szCs w:val="26"/>
        </w:rPr>
        <w:t>Ритмические упражнения</w:t>
      </w:r>
      <w:proofErr w:type="gramEnd"/>
      <w:r w:rsidRPr="00A12654">
        <w:rPr>
          <w:rFonts w:ascii="Times New Roman" w:hAnsi="Times New Roman"/>
          <w:sz w:val="26"/>
          <w:szCs w:val="26"/>
        </w:rPr>
        <w:t xml:space="preserve"> с использованием пройденных длительностей и ритмических групп:</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ритмы с залигованными нотами;</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ритм триоль шестнадцатых;</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ритмы с восьмыми в размерах 3/8, 6/8.</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Пение мелодий с ритмическим аккомпанементом.</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Двухголосные </w:t>
      </w:r>
      <w:proofErr w:type="gramStart"/>
      <w:r w:rsidRPr="00A12654">
        <w:rPr>
          <w:rFonts w:ascii="Times New Roman" w:hAnsi="Times New Roman"/>
          <w:sz w:val="26"/>
          <w:szCs w:val="26"/>
        </w:rPr>
        <w:t>ритмические упражнения</w:t>
      </w:r>
      <w:proofErr w:type="gramEnd"/>
      <w:r w:rsidRPr="00A12654">
        <w:rPr>
          <w:rFonts w:ascii="Times New Roman" w:hAnsi="Times New Roman"/>
          <w:sz w:val="26"/>
          <w:szCs w:val="26"/>
        </w:rPr>
        <w:t xml:space="preserve"> группами и индивидуально.</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Ритмические диктанты.</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lastRenderedPageBreak/>
        <w:t xml:space="preserve">Сольмизация выученных примеров и с листа.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Слуховой анализ</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в прослушанном музыкальном построении его формы (период, предложения, фразы, секвенции, каденции).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альтерации в мелодии (IV повышенная ступень в мажоре и в миноре).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модуляции в параллельную тональность, в тональность доминанты.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интервалов в ладу и от звука, последовательностей из интервалов в тональности (6-7 интервалов).</w:t>
      </w:r>
      <w:r w:rsidRPr="00A12654">
        <w:rPr>
          <w:rFonts w:ascii="Times New Roman" w:hAnsi="Times New Roman"/>
          <w:b/>
          <w:i/>
          <w:sz w:val="26"/>
          <w:szCs w:val="26"/>
        </w:rPr>
        <w:tab/>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Определение  аккордов  в ладу и от звука,  последовательностей из нескольких аккордов (6-7 аккордов). </w:t>
      </w:r>
      <w:r w:rsidRPr="00A12654">
        <w:rPr>
          <w:rFonts w:ascii="Times New Roman" w:hAnsi="Times New Roman"/>
          <w:b/>
          <w:i/>
          <w:sz w:val="26"/>
          <w:szCs w:val="26"/>
        </w:rPr>
        <w:tab/>
      </w:r>
      <w:r w:rsidRPr="00A12654">
        <w:rPr>
          <w:rFonts w:ascii="Times New Roman" w:hAnsi="Times New Roman"/>
          <w:sz w:val="26"/>
          <w:szCs w:val="26"/>
        </w:rPr>
        <w:t xml:space="preserve">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Музыкальный</w:t>
      </w:r>
      <w:r w:rsidRPr="00A12654">
        <w:rPr>
          <w:rFonts w:ascii="Times New Roman" w:hAnsi="Times New Roman"/>
          <w:b/>
          <w:bCs/>
          <w:spacing w:val="-1"/>
          <w:sz w:val="26"/>
          <w:szCs w:val="26"/>
        </w:rPr>
        <w:t xml:space="preserve"> диктант</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Различные формы устного диктанта, запись мелодий по памяти.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IV ступени), движение по звукам пройденных аккордов, скачки   на   пройденные   интервалы,   изученные   ритмические   фигуры   с залигованными  нотами,  триоли.  Возможно  модулирующее  построение  в параллельную тональность или тональность доминанты.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Творческие задания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в пройденных тональностях, в том числе в гармоническом виде мажора, включающих обороты с альтерацией IV ступени, модулирующих построений.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включающих движения по звукам пройденных аккордов, скачки на изученные интервалы.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с использованием ритмических фигур с залигованными нотами, триолей шестнадцатых, ритмических фигур с восьмыми в размерах 3/8, 6/8.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на заданный ритмический рисунок.</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подбор подголоска.</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Сочинение, подбор аккомпанемента к мелодии с использованием пройденных аккордов в разной фактуре.</w:t>
      </w:r>
    </w:p>
    <w:p w:rsidR="000E0369" w:rsidRPr="00A12654" w:rsidRDefault="000E0369" w:rsidP="00665AE6">
      <w:pPr>
        <w:spacing w:after="0"/>
        <w:jc w:val="center"/>
        <w:rPr>
          <w:rFonts w:ascii="Times New Roman" w:hAnsi="Times New Roman"/>
          <w:b/>
          <w:sz w:val="26"/>
          <w:szCs w:val="26"/>
        </w:rPr>
      </w:pPr>
      <w:r w:rsidRPr="00A12654">
        <w:rPr>
          <w:rFonts w:ascii="Times New Roman" w:hAnsi="Times New Roman"/>
          <w:b/>
          <w:sz w:val="26"/>
          <w:szCs w:val="26"/>
        </w:rPr>
        <w:t>7 класс</w:t>
      </w:r>
    </w:p>
    <w:p w:rsidR="000E0369" w:rsidRPr="00A12654" w:rsidRDefault="000E0369" w:rsidP="00665AE6">
      <w:pPr>
        <w:spacing w:after="0"/>
        <w:ind w:firstLine="708"/>
        <w:jc w:val="both"/>
        <w:rPr>
          <w:rFonts w:ascii="Times New Roman" w:hAnsi="Times New Roman"/>
          <w:sz w:val="26"/>
          <w:szCs w:val="26"/>
        </w:rPr>
      </w:pPr>
      <w:r w:rsidRPr="00A12654">
        <w:rPr>
          <w:rFonts w:ascii="Times New Roman" w:hAnsi="Times New Roman"/>
          <w:b/>
          <w:bCs/>
          <w:spacing w:val="-1"/>
          <w:sz w:val="26"/>
          <w:szCs w:val="26"/>
        </w:rPr>
        <w:t xml:space="preserve">    Интонационные упражнения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гамм до 7 знаков в ключе (три вида минора, натуральный и гармонический вид мажора).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мелодических оборотов с использованием альтерированных ступеней.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диатонических ладов.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мажорной и минорной пентатоники.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Пение всех пройденных диатонических интервалов от звука и в тональности вверх и вниз.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характерных интервалов в гармоническом виде мажора и минора.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Пройденных интервалов от звука и в тональности двухголосно.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вводных септаккордов в натуральном и гармоническом виде мажора и минора.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одного из голосов аккордовой или интервальной последовательности с проигрыванием остальных голосов на фортепиано.</w:t>
      </w:r>
    </w:p>
    <w:p w:rsidR="000E0369" w:rsidRPr="00A12654" w:rsidRDefault="000E0369" w:rsidP="00665AE6">
      <w:pPr>
        <w:pStyle w:val="12"/>
        <w:tabs>
          <w:tab w:val="left" w:pos="993"/>
        </w:tabs>
        <w:spacing w:line="276" w:lineRule="auto"/>
        <w:ind w:firstLine="0"/>
        <w:jc w:val="both"/>
        <w:rPr>
          <w:rFonts w:ascii="Times New Roman" w:hAnsi="Times New Roman"/>
          <w:b/>
          <w:i/>
          <w:sz w:val="26"/>
          <w:szCs w:val="26"/>
        </w:rPr>
      </w:pPr>
      <w:r w:rsidRPr="00A12654">
        <w:rPr>
          <w:rFonts w:ascii="Times New Roman" w:hAnsi="Times New Roman"/>
          <w:sz w:val="26"/>
          <w:szCs w:val="26"/>
        </w:rPr>
        <w:t xml:space="preserve">Пение секвенций (одноголосных, двухголосных, однотональных или модулирующих). </w:t>
      </w:r>
      <w:r w:rsidRPr="00A12654">
        <w:rPr>
          <w:rFonts w:ascii="Times New Roman" w:hAnsi="Times New Roman"/>
          <w:sz w:val="26"/>
          <w:szCs w:val="26"/>
        </w:rPr>
        <w:tab/>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sz w:val="26"/>
          <w:szCs w:val="26"/>
        </w:rPr>
        <w:tab/>
        <w:t xml:space="preserve">    </w:t>
      </w:r>
      <w:r w:rsidRPr="00A12654">
        <w:rPr>
          <w:rFonts w:ascii="Times New Roman" w:hAnsi="Times New Roman"/>
          <w:b/>
          <w:sz w:val="26"/>
          <w:szCs w:val="26"/>
        </w:rPr>
        <w:t xml:space="preserve">   Сольфеджирование, чтение с листа</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Разучивание и пение с дирижированием мелодий в пройденных тональностях, включающих альтерированные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Разучивание и пение мелодий в диатонических ладах.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Чтение с листа мелодий, включающих пройденные интонационные и ритмические трудности.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двухголосных примеров дуэтом и с собственным исполнением второго голоса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выученных мелодий, песен, романсов с собственным аккомпанементом на фортепиано по нотам.</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Транспонирование выученных мелодий на секунду и терцию.</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Ритмические упражнения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proofErr w:type="gramStart"/>
      <w:r w:rsidRPr="00A12654">
        <w:rPr>
          <w:rFonts w:ascii="Times New Roman" w:hAnsi="Times New Roman"/>
          <w:sz w:val="26"/>
          <w:szCs w:val="26"/>
        </w:rPr>
        <w:t>Ритмические упражнения</w:t>
      </w:r>
      <w:proofErr w:type="gramEnd"/>
      <w:r w:rsidRPr="00A12654">
        <w:rPr>
          <w:rFonts w:ascii="Times New Roman" w:hAnsi="Times New Roman"/>
          <w:sz w:val="26"/>
          <w:szCs w:val="26"/>
        </w:rPr>
        <w:t xml:space="preserve"> с использованием всех пройденных длительностей и размеров.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Различные виды внутритактовых синкоп.</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Дирижерский жест в размерах 3/2, 6/4.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Дирижерский жест в переменных размерах.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диктанты.</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Сольмизация выученных примеров и при чтении с листа.</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Слуховой анализ</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мелодических оборотов, включающих движение по звукам вводных септаккордов, обращений доминантового септаккорда, скачки на пройденные диатонические и характерные интервалы.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альтерации в мелодии (IV повышенная в мажоре и в миноре, VI пониженная в мажоре, II пониженная в миноре, II повышенная в мажоре).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модуляции в родственные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диатонических ладов, пентатоники.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Определение всех пройденных интервалов в ладу и от звука, последовательностей из интервалов в тональности (7-8 интервалов).</w:t>
      </w:r>
      <w:r w:rsidRPr="00A12654">
        <w:rPr>
          <w:rFonts w:ascii="Times New Roman" w:hAnsi="Times New Roman"/>
          <w:sz w:val="26"/>
          <w:szCs w:val="26"/>
        </w:rPr>
        <w:tab/>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Определение всех пройденных аккордов от звука, функций аккордов в ладу, последовательностей из нескольких аккордов (7-8 аккордов). </w:t>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sz w:val="26"/>
          <w:szCs w:val="26"/>
        </w:rPr>
        <w:tab/>
        <w:t xml:space="preserve">    </w:t>
      </w:r>
      <w:r w:rsidRPr="00A12654">
        <w:rPr>
          <w:rFonts w:ascii="Times New Roman" w:hAnsi="Times New Roman"/>
          <w:b/>
          <w:sz w:val="26"/>
          <w:szCs w:val="26"/>
        </w:rPr>
        <w:t xml:space="preserve"> Музыкальный диктант</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Различные формы устного диктанта, запись мелодий по памяти.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Запись простейших двухголосных примеров, последовательности интервалов.</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Запись аккордовой последовательности.</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Творческие задания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в пройденных тональностях и размерах, включающих интонации пройденных интервалов и аккордов, альтерированных ступеней, отклонений и модуляций в первую степень родства, пройденные ритмические фигуры.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на заданный ритмический рисунок.</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различного характера, формы, жанра.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в диатонических ладах, в пентатонике.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подголоска к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аккомпанемента к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и запись двухголосных построений.</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Сочинение и запись аккордовых последовательностей.</w:t>
      </w:r>
    </w:p>
    <w:p w:rsidR="000E0369" w:rsidRPr="00A12654" w:rsidRDefault="000E0369" w:rsidP="00665AE6">
      <w:pPr>
        <w:spacing w:after="0"/>
        <w:jc w:val="center"/>
        <w:rPr>
          <w:rFonts w:ascii="Times New Roman" w:hAnsi="Times New Roman"/>
          <w:b/>
          <w:sz w:val="26"/>
          <w:szCs w:val="26"/>
        </w:rPr>
      </w:pPr>
      <w:r w:rsidRPr="00A12654">
        <w:rPr>
          <w:rFonts w:ascii="Times New Roman" w:hAnsi="Times New Roman"/>
          <w:b/>
          <w:sz w:val="26"/>
          <w:szCs w:val="26"/>
        </w:rPr>
        <w:t>8 класс</w:t>
      </w:r>
    </w:p>
    <w:p w:rsidR="000E0369" w:rsidRPr="00A12654" w:rsidRDefault="000E0369" w:rsidP="00665AE6">
      <w:pPr>
        <w:spacing w:after="0"/>
        <w:ind w:firstLine="708"/>
        <w:jc w:val="both"/>
        <w:rPr>
          <w:rFonts w:ascii="Times New Roman" w:hAnsi="Times New Roman"/>
          <w:sz w:val="26"/>
          <w:szCs w:val="26"/>
        </w:rPr>
      </w:pPr>
      <w:r w:rsidRPr="00A12654">
        <w:rPr>
          <w:rFonts w:ascii="Times New Roman" w:hAnsi="Times New Roman"/>
          <w:b/>
          <w:sz w:val="26"/>
          <w:szCs w:val="26"/>
        </w:rPr>
        <w:t xml:space="preserve">    Интонационные</w:t>
      </w:r>
      <w:r w:rsidRPr="00A12654">
        <w:rPr>
          <w:rFonts w:ascii="Times New Roman" w:hAnsi="Times New Roman"/>
          <w:b/>
          <w:bCs/>
          <w:spacing w:val="-1"/>
          <w:sz w:val="26"/>
          <w:szCs w:val="26"/>
        </w:rPr>
        <w:t xml:space="preserve">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гамм до 7 знаков в ключе (три вида минора, натуральный и гармонический вид мажора, в продвинутых группах - мелодический вид мажора).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мелодических оборотов с использованием хроматических вспомогательных, хроматических проходящих звуков.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хроматической гаммы, оборотов с ее фрагментами.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всех пройденных интервалов от звука и в тональности вверх и вниз.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пройденных интервалов от звука и в тональности двухголосно.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септаккордов (малый мажорный, малый минорный, малый с уменьшенной квинтой, уменьшенный).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обращений малого мажорного септаккорда.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увеличенного трезвучия.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одного из голосов аккордовой или интервальной последовательности с проигрыванием остальных голосов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секвенций (одноголосных, двухголосных, диатонических или модулирующих).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Сольфеджирование, чтение с листа</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9/8, 12/8.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Закрепление навыка чтения с листа и дирижирования.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двухголосных примеров дуэтом и с собственным исполнением второго голоса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выученных мелодий, песен, романсов с собственным аккомпанементом на фортепиано по нотам.</w:t>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sz w:val="26"/>
          <w:szCs w:val="26"/>
        </w:rPr>
        <w:t>Транспонирование выученных мелодий на секунду и терцию, закрепление навыка транспонирования.</w:t>
      </w:r>
      <w:r w:rsidRPr="00A12654">
        <w:rPr>
          <w:rFonts w:ascii="Times New Roman" w:hAnsi="Times New Roman"/>
          <w:b/>
          <w:sz w:val="26"/>
          <w:szCs w:val="26"/>
        </w:rPr>
        <w:t xml:space="preserve">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Ритмические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proofErr w:type="gramStart"/>
      <w:r w:rsidRPr="00A12654">
        <w:rPr>
          <w:rFonts w:ascii="Times New Roman" w:hAnsi="Times New Roman"/>
          <w:sz w:val="26"/>
          <w:szCs w:val="26"/>
        </w:rPr>
        <w:t>Ритмические упражнения</w:t>
      </w:r>
      <w:proofErr w:type="gramEnd"/>
      <w:r w:rsidRPr="00A12654">
        <w:rPr>
          <w:rFonts w:ascii="Times New Roman" w:hAnsi="Times New Roman"/>
          <w:sz w:val="26"/>
          <w:szCs w:val="26"/>
        </w:rPr>
        <w:t xml:space="preserve"> с использованием всех пройденных длительностей и размеров.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Различные виды междутактовых синкоп.</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Размеры 9/8, 12/8.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диктанты.</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Сольмизация выученных примеров и при чтении с листа.</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Слуховой анализ</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хроматических вспомогательных и проходящих звуков, фрагментов хроматической гаммы в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отклонений и модуляций в родственные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 </w:t>
      </w:r>
      <w:r w:rsidRPr="00A12654">
        <w:rPr>
          <w:rFonts w:ascii="Times New Roman" w:hAnsi="Times New Roman"/>
          <w:sz w:val="26"/>
          <w:szCs w:val="26"/>
        </w:rPr>
        <w:tab/>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Определение всех пройденных аккордов от звука, функций аккордов в ладу, последовательностей из нескольких аккордов (8-10 аккордов). </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r>
      <w:r w:rsidRPr="00A12654">
        <w:rPr>
          <w:rFonts w:ascii="Times New Roman" w:hAnsi="Times New Roman"/>
          <w:b/>
          <w:bCs/>
          <w:spacing w:val="-1"/>
          <w:sz w:val="26"/>
          <w:szCs w:val="26"/>
        </w:rPr>
        <w:t xml:space="preserve">    Музыкальный диктант</w:t>
      </w:r>
      <w:r w:rsidRPr="00A12654">
        <w:rPr>
          <w:rFonts w:ascii="Times New Roman" w:hAnsi="Times New Roman"/>
          <w:sz w:val="26"/>
          <w:szCs w:val="26"/>
        </w:rPr>
        <w:t xml:space="preserve">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Различные формы устного диктанта, запись мелодий по памяти.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залигованных нот. Возможно модулирующее построение в родственные тональности. </w:t>
      </w:r>
    </w:p>
    <w:p w:rsidR="00665AE6"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Запись   простейших   двухголосных   примеров,  </w:t>
      </w:r>
      <w:r w:rsidR="00665AE6">
        <w:rPr>
          <w:rFonts w:ascii="Times New Roman" w:hAnsi="Times New Roman"/>
          <w:sz w:val="26"/>
          <w:szCs w:val="26"/>
        </w:rPr>
        <w:t xml:space="preserve"> последовательности интервалов.</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Запись аккордовых последовательностей.</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Творческие задания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на заданный ритмический рисунок.</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различного характера, формы, жанра.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подголоска к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аккомпанемента к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и запись двухголосных построений.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и запись аккордовых последовательностей.</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9 класс</w:t>
      </w:r>
    </w:p>
    <w:p w:rsidR="000E0369" w:rsidRPr="00A12654" w:rsidRDefault="000E0369" w:rsidP="00665AE6">
      <w:pPr>
        <w:spacing w:after="0"/>
        <w:ind w:firstLine="708"/>
        <w:jc w:val="both"/>
        <w:rPr>
          <w:rFonts w:ascii="Times New Roman" w:hAnsi="Times New Roman"/>
          <w:sz w:val="26"/>
          <w:szCs w:val="26"/>
        </w:rPr>
      </w:pPr>
      <w:r w:rsidRPr="00A12654">
        <w:rPr>
          <w:rFonts w:ascii="Times New Roman" w:hAnsi="Times New Roman"/>
          <w:b/>
          <w:bCs/>
          <w:spacing w:val="-1"/>
          <w:sz w:val="26"/>
          <w:szCs w:val="26"/>
        </w:rPr>
        <w:t xml:space="preserve">    Интонационные упражнения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гамм до 7 знаков в ключе (натуральный, гармонический, мелодический мажор и минор) от разных ступеней.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различных звукорядов от заданного звука.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мелодических оборотов с использованием хроматических вспомогательных, хроматических проходящих звуков.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хроматической гаммы, оборотов с ее фрагментами.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всех пройденных интервалов от звука и в тональности вверх и вниз.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пройденных интервалов от звука и в тональности двухголосно.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всех трезвучий от звука и в тональности с обращениями вверх и вниз.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7 видов септаккордов от звука вверх и вниз.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одного из голосов аккордовой или интервальной последовательности с проигрыванием остальных голосов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секвенций (одноголосных, двухголосных, диатонических или модулирующих).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Сольфеджирование, чтение с листа</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сопоставления одноименных тональностей, интонации пройденных интервалов и аккордов, с использованием пройденных ритмических фигур в изученных размерах. Примеры исполняются по нотам с дирижированием, а также наизусть с дирижированием.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Транспонирование выученных мелодий на секунду и терцию, закрепление навыка транспонирования.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Закрепление навыка чтения с листа и дирижирования. Транспонирование с листа на секунду.</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двухголосных примеров гармонического, полифонического склада дуэтом и с собственным исполнением второго голоса на фортепиано и дирижированием.</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lastRenderedPageBreak/>
        <w:t>Пение выученных мелодий, песен, романсов с собственным аккомпанементом на фортепиано по нотам.</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Ритмические упражнения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proofErr w:type="gramStart"/>
      <w:r w:rsidRPr="00A12654">
        <w:rPr>
          <w:rFonts w:ascii="Times New Roman" w:hAnsi="Times New Roman"/>
          <w:sz w:val="26"/>
          <w:szCs w:val="26"/>
        </w:rPr>
        <w:t>Ритмические упражнения</w:t>
      </w:r>
      <w:proofErr w:type="gramEnd"/>
      <w:r w:rsidRPr="00A12654">
        <w:rPr>
          <w:rFonts w:ascii="Times New Roman" w:hAnsi="Times New Roman"/>
          <w:sz w:val="26"/>
          <w:szCs w:val="26"/>
        </w:rPr>
        <w:t xml:space="preserve"> с использованием всех пройденных длительностей и размеров, двухголосные ритмические упражнения в ансамбле и индивидуально, включающие ритмические фигуры: различные виды междутактовых и внутритактовых синкоп, залигованные ноты, различные виды триолей, паузы.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диктанты.</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Сольмизация выученных примеров и при чтении с листа.</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Слуховой анализ</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proofErr w:type="gramStart"/>
      <w:r w:rsidRPr="00A12654">
        <w:rPr>
          <w:rFonts w:ascii="Times New Roman" w:hAnsi="Times New Roman"/>
          <w:sz w:val="26"/>
          <w:szCs w:val="26"/>
        </w:rPr>
        <w:t>Определение на слух и осознание в прослушанном музыкальном построении его формы (период, предложения, фразы, секвенции, каденции, расширение, дополнение), размера, ритмических особенностей.</w:t>
      </w:r>
      <w:proofErr w:type="gramEnd"/>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хроматических вспомогательных и проходящих звуков, фрагментов хроматической гаммы в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отклонений и модуляций в родственные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ладовых особенностей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Определение всех пройденных аккордов от звука, функций аккордов в ладу, различных оборотов, последовательностей из нескольких аккордов (8-10 аккордов).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Музыкальный диктант</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Различные формы устного диктанта, запись мелодий по памяти.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proofErr w:type="gramStart"/>
      <w:r w:rsidRPr="00A12654">
        <w:rPr>
          <w:rFonts w:ascii="Times New Roman" w:hAnsi="Times New Roman"/>
          <w:sz w:val="26"/>
          <w:szCs w:val="26"/>
        </w:rPr>
        <w:t>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(возможны скачки шире октавы), изученные ритмические фигуры с различными видами синкоп, триолей, залигованных нот, паузы, отклонения в тональности первой степени родства.</w:t>
      </w:r>
      <w:proofErr w:type="gramEnd"/>
      <w:r w:rsidRPr="00A12654">
        <w:rPr>
          <w:rFonts w:ascii="Times New Roman" w:hAnsi="Times New Roman"/>
          <w:sz w:val="26"/>
          <w:szCs w:val="26"/>
        </w:rPr>
        <w:t xml:space="preserve"> Возможно модулирующее построение в родственные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Запись      несложных      двухголосных      диктантов      (4-8      тактов), последовательности интервалов. </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 xml:space="preserve">Запись аккордовых последовательностей.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Творческие задания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на заданный ритмический рисунок.</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Импровизация и сочинение мелодий различного характера, формы, жанра.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подголоска к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аккомпанемента к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и запись двухголосных построений.</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Сочинение и запись аккордовых последовательностей.</w:t>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sz w:val="26"/>
          <w:szCs w:val="26"/>
        </w:rPr>
        <w:tab/>
      </w:r>
      <w:r w:rsidRPr="00A12654">
        <w:rPr>
          <w:rFonts w:ascii="Times New Roman" w:hAnsi="Times New Roman"/>
          <w:b/>
          <w:sz w:val="26"/>
          <w:szCs w:val="26"/>
        </w:rPr>
        <w:t xml:space="preserve">2. Методические рекомендации по организации самостоятельной работы </w:t>
      </w:r>
      <w:proofErr w:type="gramStart"/>
      <w:r w:rsidRPr="00A12654">
        <w:rPr>
          <w:rFonts w:ascii="Times New Roman" w:hAnsi="Times New Roman"/>
          <w:b/>
          <w:sz w:val="26"/>
          <w:szCs w:val="26"/>
        </w:rPr>
        <w:t>обучающихся</w:t>
      </w:r>
      <w:proofErr w:type="gramEnd"/>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 xml:space="preserve">Самостоятельная   работа   учащихся   по   сольфеджио   основана   на выполнении домашнего задания. Время, предусмотренное на выполнение домашнего задания, рассчитывается исходя из затрат времени на отдельные виды заданий (сольфеджирование,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сольфеджированию. Ученик должен иметь возможность проверить чистоту своей интонации и </w:t>
      </w:r>
      <w:proofErr w:type="gramStart"/>
      <w:r w:rsidRPr="00A12654">
        <w:rPr>
          <w:rFonts w:ascii="Times New Roman" w:hAnsi="Times New Roman"/>
          <w:sz w:val="26"/>
          <w:szCs w:val="26"/>
        </w:rPr>
        <w:t>научиться это делать</w:t>
      </w:r>
      <w:proofErr w:type="gramEnd"/>
      <w:r w:rsidRPr="00A12654">
        <w:rPr>
          <w:rFonts w:ascii="Times New Roman" w:hAnsi="Times New Roman"/>
          <w:sz w:val="26"/>
          <w:szCs w:val="26"/>
        </w:rPr>
        <w:t xml:space="preserve"> самостоятельно на фортепиано (или на своем инструменте).</w:t>
      </w:r>
    </w:p>
    <w:p w:rsidR="000E0369" w:rsidRPr="00A12654" w:rsidRDefault="000E0369" w:rsidP="000E0369">
      <w:pPr>
        <w:ind w:firstLine="708"/>
        <w:jc w:val="center"/>
        <w:rPr>
          <w:rFonts w:ascii="Times New Roman" w:hAnsi="Times New Roman"/>
          <w:i/>
          <w:sz w:val="26"/>
          <w:szCs w:val="26"/>
        </w:rPr>
      </w:pPr>
      <w:r w:rsidRPr="00A12654">
        <w:rPr>
          <w:rFonts w:ascii="Times New Roman" w:hAnsi="Times New Roman"/>
          <w:b/>
          <w:bCs/>
          <w:i/>
          <w:spacing w:val="-1"/>
          <w:sz w:val="26"/>
          <w:szCs w:val="26"/>
        </w:rPr>
        <w:t>Организация занятий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w:t>
      </w:r>
      <w:proofErr w:type="gramStart"/>
      <w:r w:rsidRPr="00A12654">
        <w:rPr>
          <w:rFonts w:ascii="Times New Roman" w:hAnsi="Times New Roman"/>
          <w:sz w:val="26"/>
          <w:szCs w:val="26"/>
        </w:rPr>
        <w:t>пройденного</w:t>
      </w:r>
      <w:proofErr w:type="gramEnd"/>
      <w:r w:rsidRPr="00A12654">
        <w:rPr>
          <w:rFonts w:ascii="Times New Roman" w:hAnsi="Times New Roman"/>
          <w:sz w:val="26"/>
          <w:szCs w:val="26"/>
        </w:rPr>
        <w:t>, а также включать разные формы работы:</w:t>
      </w:r>
    </w:p>
    <w:p w:rsidR="000E0369" w:rsidRPr="00A12654" w:rsidRDefault="000E0369" w:rsidP="000E0369">
      <w:pPr>
        <w:pStyle w:val="12"/>
        <w:tabs>
          <w:tab w:val="left" w:pos="993"/>
        </w:tabs>
        <w:spacing w:line="276" w:lineRule="auto"/>
        <w:ind w:left="708" w:firstLine="0"/>
        <w:jc w:val="both"/>
        <w:rPr>
          <w:rFonts w:ascii="Times New Roman" w:hAnsi="Times New Roman"/>
          <w:sz w:val="26"/>
          <w:szCs w:val="26"/>
        </w:rPr>
      </w:pPr>
      <w:r w:rsidRPr="00A12654">
        <w:rPr>
          <w:rFonts w:ascii="Times New Roman" w:hAnsi="Times New Roman"/>
          <w:sz w:val="26"/>
          <w:szCs w:val="26"/>
        </w:rPr>
        <w:tab/>
        <w:t>- выполнение теоретического (возможно письменного) задания;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сольфеджирование мелодий по нотам;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разучивание мелодий наизусть;</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транспонирование;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интонационные  упражнения   (пение   гамм,   оборотов,   интервалов, аккордов);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исполнение       двухголосных       примеров       с       собственным аккомпанементом;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игру на фортепиано интервалов, аккордов, последовательностей;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ритмические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творческие   задания   (подбор   баса,   аккомпанемента,   сочинение</w:t>
      </w:r>
      <w:r w:rsidRPr="00A12654">
        <w:rPr>
          <w:rFonts w:ascii="Times New Roman" w:hAnsi="Times New Roman"/>
          <w:sz w:val="26"/>
          <w:szCs w:val="26"/>
        </w:rPr>
        <w:br/>
        <w:t>мелодии, ритмического рисунка).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Объем задания должен быть посильным для ученика. Необходимо разъяснить учащимся, что домашние занятия должны быть регулярными от урока к уроку, </w:t>
      </w:r>
      <w:r w:rsidRPr="00A12654">
        <w:rPr>
          <w:rFonts w:ascii="Times New Roman" w:hAnsi="Times New Roman"/>
          <w:sz w:val="26"/>
          <w:szCs w:val="26"/>
        </w:rPr>
        <w:lastRenderedPageBreak/>
        <w:t xml:space="preserve">ежедневными или через день, по 10-20 минут. Задания должны выполняться в полном объеме.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6.     Список учебно-методической литературы</w:t>
      </w:r>
    </w:p>
    <w:p w:rsidR="000E0369" w:rsidRPr="00A12654" w:rsidRDefault="000E0369" w:rsidP="00A12654">
      <w:pPr>
        <w:rPr>
          <w:rFonts w:ascii="Times New Roman" w:hAnsi="Times New Roman"/>
          <w:b/>
          <w:sz w:val="26"/>
          <w:szCs w:val="26"/>
        </w:rPr>
      </w:pPr>
      <w:r w:rsidRPr="00A12654">
        <w:rPr>
          <w:rFonts w:ascii="Times New Roman" w:hAnsi="Times New Roman"/>
          <w:b/>
          <w:i/>
          <w:iCs/>
          <w:spacing w:val="5"/>
          <w:sz w:val="26"/>
          <w:szCs w:val="26"/>
        </w:rPr>
        <w:t>Учебная литература</w:t>
      </w:r>
    </w:p>
    <w:p w:rsidR="000E0369" w:rsidRPr="00A12654" w:rsidRDefault="000E0369" w:rsidP="000E0369">
      <w:pPr>
        <w:pStyle w:val="12"/>
        <w:tabs>
          <w:tab w:val="left" w:pos="993"/>
        </w:tabs>
        <w:spacing w:line="276" w:lineRule="auto"/>
        <w:jc w:val="both"/>
        <w:rPr>
          <w:rFonts w:ascii="Times New Roman" w:hAnsi="Times New Roman"/>
          <w:sz w:val="26"/>
          <w:szCs w:val="26"/>
        </w:rPr>
      </w:pPr>
      <w:r w:rsidRPr="00A12654">
        <w:rPr>
          <w:rFonts w:ascii="Times New Roman" w:hAnsi="Times New Roman"/>
          <w:sz w:val="26"/>
          <w:szCs w:val="26"/>
        </w:rPr>
        <w:tab/>
        <w:t xml:space="preserve">1. </w:t>
      </w:r>
      <w:r w:rsidRPr="00A12654">
        <w:rPr>
          <w:rFonts w:ascii="Times New Roman" w:hAnsi="Times New Roman"/>
          <w:i/>
          <w:sz w:val="26"/>
          <w:szCs w:val="26"/>
        </w:rPr>
        <w:t>Андреева М.</w:t>
      </w:r>
      <w:r w:rsidRPr="00A12654">
        <w:rPr>
          <w:rFonts w:ascii="Times New Roman" w:hAnsi="Times New Roman"/>
          <w:sz w:val="26"/>
          <w:szCs w:val="26"/>
        </w:rPr>
        <w:t xml:space="preserve"> От примы до октавы. Части I, II, III. – М.: Советский композитор, 1988.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 </w:t>
      </w:r>
      <w:r w:rsidRPr="00A12654">
        <w:rPr>
          <w:rFonts w:ascii="Times New Roman" w:hAnsi="Times New Roman"/>
          <w:i/>
          <w:sz w:val="26"/>
          <w:szCs w:val="26"/>
        </w:rPr>
        <w:t>Баева Н., Зебряк Т.</w:t>
      </w:r>
      <w:r w:rsidRPr="00A12654">
        <w:rPr>
          <w:rFonts w:ascii="Times New Roman" w:hAnsi="Times New Roman"/>
          <w:sz w:val="26"/>
          <w:szCs w:val="26"/>
        </w:rPr>
        <w:t xml:space="preserve"> Сольфеджио 1-2 класс. – М.: Кифара, 2006.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3. </w:t>
      </w:r>
      <w:r w:rsidRPr="00A12654">
        <w:rPr>
          <w:rFonts w:ascii="Times New Roman" w:hAnsi="Times New Roman"/>
          <w:i/>
          <w:sz w:val="26"/>
          <w:szCs w:val="26"/>
        </w:rPr>
        <w:t>Бражник Л.</w:t>
      </w:r>
      <w:r w:rsidRPr="00A12654">
        <w:rPr>
          <w:rFonts w:ascii="Times New Roman" w:hAnsi="Times New Roman"/>
          <w:sz w:val="26"/>
          <w:szCs w:val="26"/>
        </w:rPr>
        <w:t xml:space="preserve"> Сольфеджио на основе татарской мелодики.  - Казань, 2009.</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4. </w:t>
      </w:r>
      <w:r w:rsidRPr="00A12654">
        <w:rPr>
          <w:rFonts w:ascii="Times New Roman" w:hAnsi="Times New Roman"/>
          <w:i/>
          <w:sz w:val="26"/>
          <w:szCs w:val="26"/>
        </w:rPr>
        <w:t>Варламова А., Семченко Л.</w:t>
      </w:r>
      <w:r w:rsidRPr="00A12654">
        <w:rPr>
          <w:rFonts w:ascii="Times New Roman" w:hAnsi="Times New Roman"/>
          <w:sz w:val="26"/>
          <w:szCs w:val="26"/>
        </w:rPr>
        <w:t xml:space="preserve"> Сольфеджио: учебное пособие для пятилетнего обучения с 1-по 5 классы. – М., 2005.</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5. </w:t>
      </w:r>
      <w:r w:rsidRPr="00A12654">
        <w:rPr>
          <w:rFonts w:ascii="Times New Roman" w:hAnsi="Times New Roman"/>
          <w:i/>
          <w:sz w:val="26"/>
          <w:szCs w:val="26"/>
        </w:rPr>
        <w:t>Вахромеев В.</w:t>
      </w:r>
      <w:r w:rsidRPr="00A12654">
        <w:rPr>
          <w:rFonts w:ascii="Times New Roman" w:hAnsi="Times New Roman"/>
          <w:sz w:val="26"/>
          <w:szCs w:val="26"/>
        </w:rPr>
        <w:t xml:space="preserve"> Сольфеджио. – М., 1995.</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6. </w:t>
      </w:r>
      <w:r w:rsidRPr="00A12654">
        <w:rPr>
          <w:rFonts w:ascii="Times New Roman" w:hAnsi="Times New Roman"/>
          <w:i/>
          <w:sz w:val="26"/>
          <w:szCs w:val="26"/>
        </w:rPr>
        <w:t>Давыдова Е., Запорожец С.</w:t>
      </w:r>
      <w:r w:rsidRPr="00A12654">
        <w:rPr>
          <w:rFonts w:ascii="Times New Roman" w:hAnsi="Times New Roman"/>
          <w:sz w:val="26"/>
          <w:szCs w:val="26"/>
        </w:rPr>
        <w:t xml:space="preserve"> Сольфеджио. Учебник для 3 класса ДМШ. – М.: Музыка, 1976.</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 </w:t>
      </w:r>
      <w:r w:rsidRPr="00A12654">
        <w:rPr>
          <w:rFonts w:ascii="Times New Roman" w:hAnsi="Times New Roman"/>
          <w:sz w:val="26"/>
          <w:szCs w:val="26"/>
        </w:rPr>
        <w:tab/>
        <w:t xml:space="preserve">7. </w:t>
      </w:r>
      <w:r w:rsidRPr="00A12654">
        <w:rPr>
          <w:rFonts w:ascii="Times New Roman" w:hAnsi="Times New Roman"/>
          <w:i/>
          <w:sz w:val="26"/>
          <w:szCs w:val="26"/>
        </w:rPr>
        <w:t>Давыдова Е.</w:t>
      </w:r>
      <w:r w:rsidRPr="00A12654">
        <w:rPr>
          <w:rFonts w:ascii="Times New Roman" w:hAnsi="Times New Roman"/>
          <w:sz w:val="26"/>
          <w:szCs w:val="26"/>
        </w:rPr>
        <w:t xml:space="preserve"> Сольфеджио. Учебник для 4 класса ДМШ. – М.: Музыка, 1978.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 </w:t>
      </w:r>
      <w:r w:rsidRPr="00A12654">
        <w:rPr>
          <w:rFonts w:ascii="Times New Roman" w:hAnsi="Times New Roman"/>
          <w:sz w:val="26"/>
          <w:szCs w:val="26"/>
        </w:rPr>
        <w:tab/>
        <w:t xml:space="preserve">8. </w:t>
      </w:r>
      <w:r w:rsidRPr="00A12654">
        <w:rPr>
          <w:rFonts w:ascii="Times New Roman" w:hAnsi="Times New Roman"/>
          <w:i/>
          <w:sz w:val="26"/>
          <w:szCs w:val="26"/>
        </w:rPr>
        <w:t>Давыдова Е.</w:t>
      </w:r>
      <w:r w:rsidRPr="00A12654">
        <w:rPr>
          <w:rFonts w:ascii="Times New Roman" w:hAnsi="Times New Roman"/>
          <w:sz w:val="26"/>
          <w:szCs w:val="26"/>
        </w:rPr>
        <w:t xml:space="preserve"> Сольфеджио. Учебник для 5 класса ДМШ. – М.: Музыка, 1981.</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9. </w:t>
      </w:r>
      <w:r w:rsidRPr="00A12654">
        <w:rPr>
          <w:rFonts w:ascii="Times New Roman" w:hAnsi="Times New Roman"/>
          <w:i/>
          <w:sz w:val="26"/>
          <w:szCs w:val="26"/>
        </w:rPr>
        <w:t>Драгомиров П.</w:t>
      </w:r>
      <w:r w:rsidRPr="00A12654">
        <w:rPr>
          <w:rFonts w:ascii="Times New Roman" w:hAnsi="Times New Roman"/>
          <w:sz w:val="26"/>
          <w:szCs w:val="26"/>
        </w:rPr>
        <w:t xml:space="preserve"> Учебник сольфеджио. М.: Музыка, 2010.</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10. </w:t>
      </w:r>
      <w:r w:rsidRPr="00A12654">
        <w:rPr>
          <w:rFonts w:ascii="Times New Roman" w:hAnsi="Times New Roman"/>
          <w:i/>
          <w:sz w:val="26"/>
          <w:szCs w:val="26"/>
        </w:rPr>
        <w:t>Зебряк Т.</w:t>
      </w:r>
      <w:r w:rsidRPr="00A12654">
        <w:rPr>
          <w:rFonts w:ascii="Times New Roman" w:hAnsi="Times New Roman"/>
          <w:sz w:val="26"/>
          <w:szCs w:val="26"/>
        </w:rPr>
        <w:t xml:space="preserve"> Играем на уроках сольфеджио. – М., 1993.</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11. </w:t>
      </w:r>
      <w:r w:rsidRPr="00A12654">
        <w:rPr>
          <w:rFonts w:ascii="Times New Roman" w:hAnsi="Times New Roman"/>
          <w:i/>
          <w:sz w:val="26"/>
          <w:szCs w:val="26"/>
        </w:rPr>
        <w:t>Зебряк Т.</w:t>
      </w:r>
      <w:r w:rsidRPr="00A12654">
        <w:rPr>
          <w:rFonts w:ascii="Times New Roman" w:hAnsi="Times New Roman"/>
          <w:sz w:val="26"/>
          <w:szCs w:val="26"/>
        </w:rPr>
        <w:t xml:space="preserve"> Интонационные упражнения на уроках сольфеджио. – М., 2006.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12.</w:t>
      </w:r>
      <w:r w:rsidRPr="00A12654">
        <w:rPr>
          <w:rFonts w:ascii="Times New Roman" w:hAnsi="Times New Roman"/>
          <w:i/>
          <w:sz w:val="26"/>
          <w:szCs w:val="26"/>
        </w:rPr>
        <w:t xml:space="preserve"> Золина Е.</w:t>
      </w:r>
      <w:r w:rsidRPr="00A12654">
        <w:rPr>
          <w:rFonts w:ascii="Times New Roman" w:hAnsi="Times New Roman"/>
          <w:sz w:val="26"/>
          <w:szCs w:val="26"/>
        </w:rPr>
        <w:t xml:space="preserve"> Домашние задания по сольфеджио 1-7 классы.  - М.: ООО Престо, 2007.</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13. </w:t>
      </w:r>
      <w:r w:rsidRPr="00A12654">
        <w:rPr>
          <w:rFonts w:ascii="Times New Roman" w:hAnsi="Times New Roman"/>
          <w:i/>
          <w:sz w:val="26"/>
          <w:szCs w:val="26"/>
        </w:rPr>
        <w:t>Золина Е.,  Синяева Л., Чустова Л.</w:t>
      </w:r>
      <w:r w:rsidRPr="00A12654">
        <w:rPr>
          <w:rFonts w:ascii="Times New Roman" w:hAnsi="Times New Roman"/>
          <w:sz w:val="26"/>
          <w:szCs w:val="26"/>
        </w:rPr>
        <w:t xml:space="preserve"> Сольфеджио. Интервалы.</w:t>
      </w:r>
      <w:r w:rsidRPr="00A12654">
        <w:rPr>
          <w:rFonts w:ascii="Times New Roman" w:hAnsi="Times New Roman"/>
          <w:sz w:val="26"/>
          <w:szCs w:val="26"/>
        </w:rPr>
        <w:br/>
        <w:t>Аккорды. 6-8 классы. - М.: Классика - XXI, 2004.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14. </w:t>
      </w:r>
      <w:r w:rsidRPr="00A12654">
        <w:rPr>
          <w:rFonts w:ascii="Times New Roman" w:hAnsi="Times New Roman"/>
          <w:i/>
          <w:sz w:val="26"/>
          <w:szCs w:val="26"/>
        </w:rPr>
        <w:t>Золина Е., Синяева Л., Чустова Л.</w:t>
      </w:r>
      <w:r w:rsidRPr="00A12654">
        <w:rPr>
          <w:rFonts w:ascii="Times New Roman" w:hAnsi="Times New Roman"/>
          <w:sz w:val="26"/>
          <w:szCs w:val="26"/>
        </w:rPr>
        <w:t xml:space="preserve"> Сольфеджио. Музыкальный</w:t>
      </w:r>
      <w:r w:rsidRPr="00A12654">
        <w:rPr>
          <w:rFonts w:ascii="Times New Roman" w:hAnsi="Times New Roman"/>
          <w:sz w:val="26"/>
          <w:szCs w:val="26"/>
        </w:rPr>
        <w:br/>
        <w:t>синтаксис. Метроритм. 6-8 классы. - М.: Классика - XXI, 2004.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15. </w:t>
      </w:r>
      <w:r w:rsidRPr="00A12654">
        <w:rPr>
          <w:rFonts w:ascii="Times New Roman" w:hAnsi="Times New Roman"/>
          <w:i/>
          <w:sz w:val="26"/>
          <w:szCs w:val="26"/>
        </w:rPr>
        <w:t>Золина Е., Синяева Л., Чустова Л.</w:t>
      </w:r>
      <w:r w:rsidRPr="00A12654">
        <w:rPr>
          <w:rFonts w:ascii="Times New Roman" w:hAnsi="Times New Roman"/>
          <w:sz w:val="26"/>
          <w:szCs w:val="26"/>
        </w:rPr>
        <w:t xml:space="preserve"> Сольфеджио. Диатоника. Лад.</w:t>
      </w:r>
      <w:r w:rsidRPr="00A12654">
        <w:rPr>
          <w:rFonts w:ascii="Times New Roman" w:hAnsi="Times New Roman"/>
          <w:sz w:val="26"/>
          <w:szCs w:val="26"/>
        </w:rPr>
        <w:br/>
        <w:t>Хроматика. Модуляция. 6-8 классы. - М.: Классика - XXI, 2004.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ab/>
        <w:t xml:space="preserve">16. </w:t>
      </w:r>
      <w:r w:rsidRPr="00A12654">
        <w:rPr>
          <w:rFonts w:ascii="Times New Roman" w:hAnsi="Times New Roman"/>
          <w:i/>
          <w:sz w:val="26"/>
          <w:szCs w:val="26"/>
        </w:rPr>
        <w:t>Калинина Г.</w:t>
      </w:r>
      <w:r w:rsidRPr="00A12654">
        <w:rPr>
          <w:rFonts w:ascii="Times New Roman" w:hAnsi="Times New Roman"/>
          <w:sz w:val="26"/>
          <w:szCs w:val="26"/>
        </w:rPr>
        <w:t xml:space="preserve"> Рабочие тетради по сольфеджио  1-7 классы. - М., </w:t>
      </w:r>
      <w:r w:rsidRPr="00A12654">
        <w:rPr>
          <w:rFonts w:ascii="Times New Roman" w:hAnsi="Times New Roman"/>
          <w:sz w:val="26"/>
          <w:szCs w:val="26"/>
        </w:rPr>
        <w:br/>
        <w:t>2000-2005.</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17. </w:t>
      </w:r>
      <w:r w:rsidRPr="00A12654">
        <w:rPr>
          <w:rFonts w:ascii="Times New Roman" w:hAnsi="Times New Roman"/>
          <w:i/>
          <w:sz w:val="26"/>
          <w:szCs w:val="26"/>
        </w:rPr>
        <w:t>Калмыков Б., Фридкин Г.</w:t>
      </w:r>
      <w:r w:rsidRPr="00A12654">
        <w:rPr>
          <w:rFonts w:ascii="Times New Roman" w:hAnsi="Times New Roman"/>
          <w:sz w:val="26"/>
          <w:szCs w:val="26"/>
        </w:rPr>
        <w:t xml:space="preserve"> Сольфеджио. Часть I. Одноголосие. – М.: Музыка, 1988.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18. </w:t>
      </w:r>
      <w:r w:rsidRPr="00A12654">
        <w:rPr>
          <w:rFonts w:ascii="Times New Roman" w:hAnsi="Times New Roman"/>
          <w:i/>
          <w:sz w:val="26"/>
          <w:szCs w:val="26"/>
        </w:rPr>
        <w:t>Калмыков Б., Фридкин Г.</w:t>
      </w:r>
      <w:r w:rsidRPr="00A12654">
        <w:rPr>
          <w:rFonts w:ascii="Times New Roman" w:hAnsi="Times New Roman"/>
          <w:sz w:val="26"/>
          <w:szCs w:val="26"/>
        </w:rPr>
        <w:t xml:space="preserve"> Сольфеджио. Часть II. Двухголосие. – М.: Музыка, 1988.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19.</w:t>
      </w:r>
      <w:r w:rsidRPr="00A12654">
        <w:rPr>
          <w:rFonts w:ascii="Times New Roman" w:hAnsi="Times New Roman"/>
          <w:i/>
          <w:sz w:val="26"/>
          <w:szCs w:val="26"/>
        </w:rPr>
        <w:t xml:space="preserve"> </w:t>
      </w:r>
      <w:proofErr w:type="gramStart"/>
      <w:r w:rsidRPr="00A12654">
        <w:rPr>
          <w:rFonts w:ascii="Times New Roman" w:hAnsi="Times New Roman"/>
          <w:i/>
          <w:sz w:val="26"/>
          <w:szCs w:val="26"/>
        </w:rPr>
        <w:t>Калужская</w:t>
      </w:r>
      <w:proofErr w:type="gramEnd"/>
      <w:r w:rsidRPr="00A12654">
        <w:rPr>
          <w:rFonts w:ascii="Times New Roman" w:hAnsi="Times New Roman"/>
          <w:i/>
          <w:sz w:val="26"/>
          <w:szCs w:val="26"/>
        </w:rPr>
        <w:t xml:space="preserve"> Т.</w:t>
      </w:r>
      <w:r w:rsidRPr="00A12654">
        <w:rPr>
          <w:rFonts w:ascii="Times New Roman" w:hAnsi="Times New Roman"/>
          <w:sz w:val="26"/>
          <w:szCs w:val="26"/>
        </w:rPr>
        <w:t xml:space="preserve"> Сольфеджио. Учебник для 6 класса ДМШ., - М.: Музыка, 1986.</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20. </w:t>
      </w:r>
      <w:r w:rsidRPr="00A12654">
        <w:rPr>
          <w:rFonts w:ascii="Times New Roman" w:hAnsi="Times New Roman"/>
          <w:i/>
          <w:sz w:val="26"/>
          <w:szCs w:val="26"/>
        </w:rPr>
        <w:t>Ладухин Н.</w:t>
      </w:r>
      <w:r w:rsidRPr="00A12654">
        <w:rPr>
          <w:rFonts w:ascii="Times New Roman" w:hAnsi="Times New Roman"/>
          <w:sz w:val="26"/>
          <w:szCs w:val="26"/>
        </w:rPr>
        <w:t xml:space="preserve"> Одноголосное сольфеджио. – М., 1980.</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21. </w:t>
      </w:r>
      <w:r w:rsidRPr="00A12654">
        <w:rPr>
          <w:rFonts w:ascii="Times New Roman" w:hAnsi="Times New Roman"/>
          <w:i/>
          <w:sz w:val="26"/>
          <w:szCs w:val="26"/>
        </w:rPr>
        <w:t>Масленкова Л.</w:t>
      </w:r>
      <w:r w:rsidRPr="00A12654">
        <w:rPr>
          <w:rFonts w:ascii="Times New Roman" w:hAnsi="Times New Roman"/>
          <w:sz w:val="26"/>
          <w:szCs w:val="26"/>
        </w:rPr>
        <w:t xml:space="preserve"> Сольфеджио. Сокровища родных мелодий. – СПб</w:t>
      </w:r>
      <w:proofErr w:type="gramStart"/>
      <w:r w:rsidRPr="00A12654">
        <w:rPr>
          <w:rFonts w:ascii="Times New Roman" w:hAnsi="Times New Roman"/>
          <w:sz w:val="26"/>
          <w:szCs w:val="26"/>
        </w:rPr>
        <w:t xml:space="preserve">., </w:t>
      </w:r>
      <w:proofErr w:type="gramEnd"/>
      <w:r w:rsidRPr="00A12654">
        <w:rPr>
          <w:rFonts w:ascii="Times New Roman" w:hAnsi="Times New Roman"/>
          <w:sz w:val="26"/>
          <w:szCs w:val="26"/>
        </w:rPr>
        <w:t>1998.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22.</w:t>
      </w:r>
      <w:r w:rsidRPr="00A12654">
        <w:rPr>
          <w:rFonts w:ascii="Times New Roman" w:hAnsi="Times New Roman"/>
          <w:i/>
          <w:sz w:val="26"/>
          <w:szCs w:val="26"/>
        </w:rPr>
        <w:t xml:space="preserve"> Металлиди Ж., Перцовская А.</w:t>
      </w:r>
      <w:r w:rsidRPr="00A12654">
        <w:rPr>
          <w:rFonts w:ascii="Times New Roman" w:hAnsi="Times New Roman"/>
          <w:sz w:val="26"/>
          <w:szCs w:val="26"/>
        </w:rPr>
        <w:t xml:space="preserve"> Мы играем, сочиняем и поем. Учебник для 1 класса ДМШ. – М. 1989.</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23. </w:t>
      </w:r>
      <w:r w:rsidRPr="00A12654">
        <w:rPr>
          <w:rFonts w:ascii="Times New Roman" w:hAnsi="Times New Roman"/>
          <w:i/>
          <w:sz w:val="26"/>
          <w:szCs w:val="26"/>
        </w:rPr>
        <w:t>Металлиди Ж., Перцовская А.</w:t>
      </w:r>
      <w:r w:rsidRPr="00A12654">
        <w:rPr>
          <w:rFonts w:ascii="Times New Roman" w:hAnsi="Times New Roman"/>
          <w:sz w:val="26"/>
          <w:szCs w:val="26"/>
        </w:rPr>
        <w:t xml:space="preserve"> Мы играем, сочиняем и поем. Учебник для 2 класса ДМШ. – М. 1989.</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24. </w:t>
      </w:r>
      <w:r w:rsidRPr="00A12654">
        <w:rPr>
          <w:rFonts w:ascii="Times New Roman" w:hAnsi="Times New Roman"/>
          <w:i/>
          <w:sz w:val="26"/>
          <w:szCs w:val="26"/>
        </w:rPr>
        <w:t>Металлиди Ж.</w:t>
      </w:r>
      <w:r w:rsidRPr="00A12654">
        <w:rPr>
          <w:rFonts w:ascii="Times New Roman" w:hAnsi="Times New Roman"/>
          <w:sz w:val="26"/>
          <w:szCs w:val="26"/>
        </w:rPr>
        <w:t xml:space="preserve"> Сольфеджио. Мы играем, сочиняем и поем. Для 1-</w:t>
      </w:r>
      <w:r w:rsidRPr="00A12654">
        <w:rPr>
          <w:rFonts w:ascii="Times New Roman" w:hAnsi="Times New Roman"/>
          <w:sz w:val="26"/>
          <w:szCs w:val="26"/>
        </w:rPr>
        <w:br/>
        <w:t>7 классов детской музыкальной школы. – СПб: Композитор, 2008.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25. </w:t>
      </w:r>
      <w:r w:rsidRPr="00A12654">
        <w:rPr>
          <w:rFonts w:ascii="Times New Roman" w:hAnsi="Times New Roman"/>
          <w:i/>
          <w:sz w:val="26"/>
          <w:szCs w:val="26"/>
        </w:rPr>
        <w:t>Мешкова М.</w:t>
      </w:r>
      <w:r w:rsidRPr="00A12654">
        <w:rPr>
          <w:rFonts w:ascii="Times New Roman" w:hAnsi="Times New Roman"/>
          <w:sz w:val="26"/>
          <w:szCs w:val="26"/>
        </w:rPr>
        <w:t xml:space="preserve"> Чтение с листа на уроках сольфеджио. – М.:  Классика - XXI, 2007.</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26.</w:t>
      </w:r>
      <w:r w:rsidRPr="00A12654">
        <w:rPr>
          <w:rFonts w:ascii="Times New Roman" w:hAnsi="Times New Roman"/>
          <w:i/>
          <w:sz w:val="26"/>
          <w:szCs w:val="26"/>
        </w:rPr>
        <w:t xml:space="preserve"> Никитина И.</w:t>
      </w:r>
      <w:r w:rsidRPr="00A12654">
        <w:rPr>
          <w:rFonts w:ascii="Times New Roman" w:hAnsi="Times New Roman"/>
          <w:sz w:val="26"/>
          <w:szCs w:val="26"/>
        </w:rPr>
        <w:t xml:space="preserve"> 200 примеров для чтения с листа на уроках сольфеджио. – М.: Престо, 2000.</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27. </w:t>
      </w:r>
      <w:r w:rsidRPr="00A12654">
        <w:rPr>
          <w:rFonts w:ascii="Times New Roman" w:hAnsi="Times New Roman"/>
          <w:i/>
          <w:sz w:val="26"/>
          <w:szCs w:val="26"/>
        </w:rPr>
        <w:t>Никитина Н.</w:t>
      </w:r>
      <w:r w:rsidRPr="00A12654">
        <w:rPr>
          <w:rFonts w:ascii="Times New Roman" w:hAnsi="Times New Roman"/>
          <w:sz w:val="26"/>
          <w:szCs w:val="26"/>
        </w:rPr>
        <w:t xml:space="preserve"> Сольфеджио (1-7 классы).  - М., 2009.</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28. </w:t>
      </w:r>
      <w:r w:rsidRPr="00A12654">
        <w:rPr>
          <w:rFonts w:ascii="Times New Roman" w:hAnsi="Times New Roman"/>
          <w:i/>
          <w:sz w:val="26"/>
          <w:szCs w:val="26"/>
        </w:rPr>
        <w:t>Осколова Е.</w:t>
      </w:r>
      <w:r w:rsidRPr="00A12654">
        <w:rPr>
          <w:rFonts w:ascii="Times New Roman" w:hAnsi="Times New Roman"/>
          <w:sz w:val="26"/>
          <w:szCs w:val="26"/>
        </w:rPr>
        <w:t xml:space="preserve"> Сольфеджио. Части 1-2. – М.: Владос, 2002.</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29. </w:t>
      </w:r>
      <w:r w:rsidRPr="00A12654">
        <w:rPr>
          <w:rFonts w:ascii="Times New Roman" w:hAnsi="Times New Roman"/>
          <w:i/>
          <w:sz w:val="26"/>
          <w:szCs w:val="26"/>
        </w:rPr>
        <w:t>Островский А., Соловьев С., Шокин В.</w:t>
      </w:r>
      <w:r w:rsidRPr="00A12654">
        <w:rPr>
          <w:rFonts w:ascii="Times New Roman" w:hAnsi="Times New Roman"/>
          <w:sz w:val="26"/>
          <w:szCs w:val="26"/>
        </w:rPr>
        <w:t xml:space="preserve"> Сольфеджио. - М.: Классика - XXI, 2003.</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30. </w:t>
      </w:r>
      <w:r w:rsidRPr="00A12654">
        <w:rPr>
          <w:rFonts w:ascii="Times New Roman" w:hAnsi="Times New Roman"/>
          <w:i/>
          <w:sz w:val="26"/>
          <w:szCs w:val="26"/>
        </w:rPr>
        <w:t>Первозванская Т.</w:t>
      </w:r>
      <w:r w:rsidRPr="00A12654">
        <w:rPr>
          <w:rFonts w:ascii="Times New Roman" w:hAnsi="Times New Roman"/>
          <w:sz w:val="26"/>
          <w:szCs w:val="26"/>
        </w:rPr>
        <w:t xml:space="preserve"> Сольфеджио (1-7 классы). Мир музыки. – СПб: Композитор, 2005.</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31.</w:t>
      </w:r>
      <w:r w:rsidRPr="00A12654">
        <w:rPr>
          <w:rFonts w:ascii="Times New Roman" w:hAnsi="Times New Roman"/>
          <w:i/>
          <w:sz w:val="26"/>
          <w:szCs w:val="26"/>
        </w:rPr>
        <w:t xml:space="preserve"> Раимова С.</w:t>
      </w:r>
      <w:r w:rsidRPr="00A12654">
        <w:rPr>
          <w:rFonts w:ascii="Times New Roman" w:hAnsi="Times New Roman"/>
          <w:sz w:val="26"/>
          <w:szCs w:val="26"/>
        </w:rPr>
        <w:t xml:space="preserve"> Татарская музыка на уроках сольфеджио. – Казань, 1993.</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32. </w:t>
      </w:r>
      <w:r w:rsidRPr="00A12654">
        <w:rPr>
          <w:rFonts w:ascii="Times New Roman" w:hAnsi="Times New Roman"/>
          <w:i/>
          <w:sz w:val="26"/>
          <w:szCs w:val="26"/>
        </w:rPr>
        <w:t>Рубец А.</w:t>
      </w:r>
      <w:r w:rsidRPr="00A12654">
        <w:rPr>
          <w:rFonts w:ascii="Times New Roman" w:hAnsi="Times New Roman"/>
          <w:sz w:val="26"/>
          <w:szCs w:val="26"/>
        </w:rPr>
        <w:t xml:space="preserve"> Одноголосное сольфеджио. – М., 1981.</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33. </w:t>
      </w:r>
      <w:r w:rsidRPr="00A12654">
        <w:rPr>
          <w:rFonts w:ascii="Times New Roman" w:hAnsi="Times New Roman"/>
          <w:i/>
          <w:sz w:val="26"/>
          <w:szCs w:val="26"/>
        </w:rPr>
        <w:t>Стоклицкая Т.</w:t>
      </w:r>
      <w:r w:rsidRPr="00A12654">
        <w:rPr>
          <w:rFonts w:ascii="Times New Roman" w:hAnsi="Times New Roman"/>
          <w:sz w:val="26"/>
          <w:szCs w:val="26"/>
        </w:rPr>
        <w:t xml:space="preserve"> 100 уроков сольфеджио для маленьких. Приложение для детей. Части 1-2. - М.: Музыка, 1999.</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34.</w:t>
      </w:r>
      <w:r w:rsidRPr="00A12654">
        <w:rPr>
          <w:rFonts w:ascii="Times New Roman" w:hAnsi="Times New Roman"/>
          <w:i/>
          <w:sz w:val="26"/>
          <w:szCs w:val="26"/>
        </w:rPr>
        <w:t xml:space="preserve"> Флис В., Якубяк Я.</w:t>
      </w:r>
      <w:r w:rsidRPr="00A12654">
        <w:rPr>
          <w:rFonts w:ascii="Times New Roman" w:hAnsi="Times New Roman"/>
          <w:sz w:val="26"/>
          <w:szCs w:val="26"/>
        </w:rPr>
        <w:t xml:space="preserve"> Сольфеджио 6 класс. – Киев: Музыкальная Украина, 1981.</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35.</w:t>
      </w:r>
      <w:r w:rsidRPr="00A12654">
        <w:rPr>
          <w:rFonts w:ascii="Times New Roman" w:hAnsi="Times New Roman"/>
          <w:i/>
          <w:sz w:val="26"/>
          <w:szCs w:val="26"/>
        </w:rPr>
        <w:t xml:space="preserve"> Фридкин Г.</w:t>
      </w:r>
      <w:r w:rsidRPr="00A12654">
        <w:rPr>
          <w:rFonts w:ascii="Times New Roman" w:hAnsi="Times New Roman"/>
          <w:sz w:val="26"/>
          <w:szCs w:val="26"/>
        </w:rPr>
        <w:t xml:space="preserve"> Чтение с листа на уроках сольфеджио. – М., 1979.</w:t>
      </w:r>
    </w:p>
    <w:p w:rsidR="000E0369" w:rsidRPr="00A12654" w:rsidRDefault="000E0369" w:rsidP="000E0369">
      <w:pPr>
        <w:jc w:val="both"/>
        <w:rPr>
          <w:rFonts w:ascii="Times New Roman" w:hAnsi="Times New Roman"/>
          <w:sz w:val="26"/>
          <w:szCs w:val="26"/>
        </w:rPr>
      </w:pPr>
      <w:r w:rsidRPr="00A12654">
        <w:rPr>
          <w:rFonts w:ascii="Times New Roman" w:hAnsi="Times New Roman"/>
          <w:sz w:val="26"/>
          <w:szCs w:val="26"/>
        </w:rPr>
        <w:tab/>
        <w:t xml:space="preserve">    36.</w:t>
      </w:r>
      <w:r w:rsidRPr="00A12654">
        <w:rPr>
          <w:rFonts w:ascii="Times New Roman" w:hAnsi="Times New Roman"/>
          <w:i/>
          <w:sz w:val="26"/>
          <w:szCs w:val="26"/>
        </w:rPr>
        <w:t xml:space="preserve"> Фролова Ю.</w:t>
      </w:r>
      <w:r w:rsidRPr="00A12654">
        <w:rPr>
          <w:rFonts w:ascii="Times New Roman" w:hAnsi="Times New Roman"/>
          <w:sz w:val="26"/>
          <w:szCs w:val="26"/>
        </w:rPr>
        <w:t xml:space="preserve"> Сольфеджио: учебное пособие для ДМШ. 1-7 </w:t>
      </w:r>
      <w:r w:rsidRPr="00A12654">
        <w:rPr>
          <w:rFonts w:ascii="Times New Roman" w:hAnsi="Times New Roman"/>
          <w:bCs/>
          <w:sz w:val="26"/>
          <w:szCs w:val="26"/>
        </w:rPr>
        <w:t>классы. – М</w:t>
      </w:r>
      <w:r w:rsidRPr="00A12654">
        <w:rPr>
          <w:rFonts w:ascii="Times New Roman" w:hAnsi="Times New Roman"/>
          <w:sz w:val="26"/>
          <w:szCs w:val="26"/>
        </w:rPr>
        <w:t>., 1991.</w:t>
      </w:r>
    </w:p>
    <w:p w:rsidR="000E0369" w:rsidRPr="00A12654" w:rsidRDefault="000E0369" w:rsidP="000E0369">
      <w:pPr>
        <w:jc w:val="center"/>
        <w:rPr>
          <w:rFonts w:ascii="Times New Roman" w:hAnsi="Times New Roman"/>
          <w:b/>
          <w:i/>
          <w:sz w:val="26"/>
          <w:szCs w:val="26"/>
        </w:rPr>
      </w:pPr>
      <w:r w:rsidRPr="00A12654">
        <w:rPr>
          <w:rFonts w:ascii="Times New Roman" w:hAnsi="Times New Roman"/>
          <w:b/>
          <w:i/>
          <w:sz w:val="26"/>
          <w:szCs w:val="26"/>
        </w:rPr>
        <w:t>Учебно-методическая литература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 </w:t>
      </w:r>
      <w:r w:rsidRPr="00A12654">
        <w:rPr>
          <w:rFonts w:ascii="Times New Roman" w:hAnsi="Times New Roman"/>
          <w:i/>
          <w:sz w:val="26"/>
          <w:szCs w:val="26"/>
        </w:rPr>
        <w:t>Алексеев Б., Блюм Д.</w:t>
      </w:r>
      <w:r w:rsidRPr="00A12654">
        <w:rPr>
          <w:rFonts w:ascii="Times New Roman" w:hAnsi="Times New Roman"/>
          <w:sz w:val="26"/>
          <w:szCs w:val="26"/>
        </w:rPr>
        <w:t xml:space="preserve"> Систематический курс музыкального диктанта. - М.: Музыка, 1991.</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 </w:t>
      </w:r>
      <w:r w:rsidRPr="00A12654">
        <w:rPr>
          <w:rFonts w:ascii="Times New Roman" w:hAnsi="Times New Roman"/>
          <w:i/>
          <w:sz w:val="26"/>
          <w:szCs w:val="26"/>
        </w:rPr>
        <w:t>Базарнова В.</w:t>
      </w:r>
      <w:r w:rsidRPr="00A12654">
        <w:rPr>
          <w:rFonts w:ascii="Times New Roman" w:hAnsi="Times New Roman"/>
          <w:sz w:val="26"/>
          <w:szCs w:val="26"/>
        </w:rPr>
        <w:t xml:space="preserve"> 100 диктантов по сольфеджио. - М., 1993.</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3. </w:t>
      </w:r>
      <w:r w:rsidRPr="00A12654">
        <w:rPr>
          <w:rFonts w:ascii="Times New Roman" w:hAnsi="Times New Roman"/>
          <w:i/>
          <w:sz w:val="26"/>
          <w:szCs w:val="26"/>
        </w:rPr>
        <w:t>Блюм Д.</w:t>
      </w:r>
      <w:r w:rsidRPr="00A12654">
        <w:rPr>
          <w:rFonts w:ascii="Times New Roman" w:hAnsi="Times New Roman"/>
          <w:sz w:val="26"/>
          <w:szCs w:val="26"/>
        </w:rPr>
        <w:t xml:space="preserve"> Гармоническое сольфеджио. – М., 1991.</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4. </w:t>
      </w:r>
      <w:r w:rsidRPr="00A12654">
        <w:rPr>
          <w:rFonts w:ascii="Times New Roman" w:hAnsi="Times New Roman"/>
          <w:i/>
          <w:sz w:val="26"/>
          <w:szCs w:val="26"/>
        </w:rPr>
        <w:t>Боровик Т.</w:t>
      </w:r>
      <w:r w:rsidRPr="00A12654">
        <w:rPr>
          <w:rFonts w:ascii="Times New Roman" w:hAnsi="Times New Roman"/>
          <w:sz w:val="26"/>
          <w:szCs w:val="26"/>
        </w:rPr>
        <w:t xml:space="preserve"> Изучение интервалов на уроках сольфеджио. – М., 2006.</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ab/>
        <w:t xml:space="preserve">5. </w:t>
      </w:r>
      <w:r w:rsidRPr="00A12654">
        <w:rPr>
          <w:rFonts w:ascii="Times New Roman" w:hAnsi="Times New Roman"/>
          <w:i/>
          <w:sz w:val="26"/>
          <w:szCs w:val="26"/>
        </w:rPr>
        <w:t>Быканова Е., Стоклицкая Т.</w:t>
      </w:r>
      <w:r w:rsidRPr="00A12654">
        <w:rPr>
          <w:rFonts w:ascii="Times New Roman" w:hAnsi="Times New Roman"/>
          <w:sz w:val="26"/>
          <w:szCs w:val="26"/>
        </w:rPr>
        <w:t xml:space="preserve"> Музыкальные диктанты. I – IV классы ДМШ. Одноголосие. – М.: Советский композитор, 1979.</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6. </w:t>
      </w:r>
      <w:r w:rsidRPr="00A12654">
        <w:rPr>
          <w:rFonts w:ascii="Times New Roman" w:hAnsi="Times New Roman"/>
          <w:i/>
          <w:sz w:val="26"/>
          <w:szCs w:val="26"/>
        </w:rPr>
        <w:t>Гусева Л.</w:t>
      </w:r>
      <w:r w:rsidRPr="00A12654">
        <w:rPr>
          <w:rFonts w:ascii="Times New Roman" w:hAnsi="Times New Roman"/>
          <w:sz w:val="26"/>
          <w:szCs w:val="26"/>
        </w:rPr>
        <w:t xml:space="preserve"> 125 мелодий для диктантов на занимательные тексты. – Казань, 2005.</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7. </w:t>
      </w:r>
      <w:r w:rsidRPr="00A12654">
        <w:rPr>
          <w:rFonts w:ascii="Times New Roman" w:hAnsi="Times New Roman"/>
          <w:i/>
          <w:sz w:val="26"/>
          <w:szCs w:val="26"/>
        </w:rPr>
        <w:t>Долматов Н.</w:t>
      </w:r>
      <w:r w:rsidRPr="00A12654">
        <w:rPr>
          <w:rFonts w:ascii="Times New Roman" w:hAnsi="Times New Roman"/>
          <w:sz w:val="26"/>
          <w:szCs w:val="26"/>
        </w:rPr>
        <w:t xml:space="preserve"> Музыкальный диктант. – М.: Музыка, 1972.</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8. </w:t>
      </w:r>
      <w:r w:rsidRPr="00A12654">
        <w:rPr>
          <w:rFonts w:ascii="Times New Roman" w:hAnsi="Times New Roman"/>
          <w:i/>
          <w:sz w:val="26"/>
          <w:szCs w:val="26"/>
        </w:rPr>
        <w:t>Домогацкая И., Цодокова А.</w:t>
      </w:r>
      <w:r w:rsidRPr="00A12654">
        <w:rPr>
          <w:rFonts w:ascii="Times New Roman" w:hAnsi="Times New Roman"/>
          <w:sz w:val="26"/>
          <w:szCs w:val="26"/>
        </w:rPr>
        <w:t xml:space="preserve"> Экзаменационные диктанты по сольфеджио для учащихся детских музыкальных школ и школ искусств: Учебное пособие. – М.: МетодИздат, 2000.</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9. </w:t>
      </w:r>
      <w:r w:rsidRPr="00A12654">
        <w:rPr>
          <w:rFonts w:ascii="Times New Roman" w:hAnsi="Times New Roman"/>
          <w:i/>
          <w:sz w:val="26"/>
          <w:szCs w:val="26"/>
        </w:rPr>
        <w:t>Ёжикова Г.</w:t>
      </w:r>
      <w:r w:rsidRPr="00A12654">
        <w:rPr>
          <w:rFonts w:ascii="Times New Roman" w:hAnsi="Times New Roman"/>
          <w:sz w:val="26"/>
          <w:szCs w:val="26"/>
        </w:rPr>
        <w:t xml:space="preserve"> Музыкальные диктанты для I – VII классов детских и вечерних музыкальных школ. – М.: Советский композитор, 1973.</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10. </w:t>
      </w:r>
      <w:r w:rsidRPr="00A12654">
        <w:rPr>
          <w:rFonts w:ascii="Times New Roman" w:hAnsi="Times New Roman"/>
          <w:i/>
          <w:sz w:val="26"/>
          <w:szCs w:val="26"/>
        </w:rPr>
        <w:t>Ёжикова Г.</w:t>
      </w:r>
      <w:r w:rsidRPr="00A12654">
        <w:rPr>
          <w:rFonts w:ascii="Times New Roman" w:hAnsi="Times New Roman"/>
          <w:sz w:val="26"/>
          <w:szCs w:val="26"/>
        </w:rPr>
        <w:t xml:space="preserve"> Музыкальные диктанты для V – VII классов ДМШ. – М.: Советский композитор, 1979.</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11. </w:t>
      </w:r>
      <w:r w:rsidRPr="00A12654">
        <w:rPr>
          <w:rFonts w:ascii="Times New Roman" w:hAnsi="Times New Roman"/>
          <w:i/>
          <w:sz w:val="26"/>
          <w:szCs w:val="26"/>
        </w:rPr>
        <w:t>Жуковская  Г.,  Казакова  Т.,  Петрова  А.</w:t>
      </w:r>
      <w:r w:rsidRPr="00A12654">
        <w:rPr>
          <w:rFonts w:ascii="Times New Roman" w:hAnsi="Times New Roman"/>
          <w:sz w:val="26"/>
          <w:szCs w:val="26"/>
        </w:rPr>
        <w:t xml:space="preserve">   Сборник  диктантов   по сольфеджио. - М., 2007.</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12. </w:t>
      </w:r>
      <w:r w:rsidRPr="00A12654">
        <w:rPr>
          <w:rFonts w:ascii="Times New Roman" w:hAnsi="Times New Roman"/>
          <w:i/>
          <w:sz w:val="26"/>
          <w:szCs w:val="26"/>
        </w:rPr>
        <w:t>Калинина Г.</w:t>
      </w:r>
      <w:r w:rsidRPr="00A12654">
        <w:rPr>
          <w:rFonts w:ascii="Times New Roman" w:hAnsi="Times New Roman"/>
          <w:sz w:val="26"/>
          <w:szCs w:val="26"/>
        </w:rPr>
        <w:t xml:space="preserve"> Музыкальные занимательные диктанты. – М., 2002.</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13.</w:t>
      </w:r>
      <w:r w:rsidRPr="00A12654">
        <w:rPr>
          <w:rFonts w:ascii="Times New Roman" w:hAnsi="Times New Roman"/>
          <w:i/>
          <w:sz w:val="26"/>
          <w:szCs w:val="26"/>
        </w:rPr>
        <w:t xml:space="preserve"> Ладухин Н.</w:t>
      </w:r>
      <w:r w:rsidRPr="00A12654">
        <w:rPr>
          <w:rFonts w:ascii="Times New Roman" w:hAnsi="Times New Roman"/>
          <w:sz w:val="26"/>
          <w:szCs w:val="26"/>
        </w:rPr>
        <w:t xml:space="preserve"> 1000 примеров музыкального диктанта. - М.: Композитор, 1994.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14. </w:t>
      </w:r>
      <w:r w:rsidRPr="00A12654">
        <w:rPr>
          <w:rFonts w:ascii="Times New Roman" w:hAnsi="Times New Roman"/>
          <w:i/>
          <w:sz w:val="26"/>
          <w:szCs w:val="26"/>
        </w:rPr>
        <w:t>Лежнева О.</w:t>
      </w:r>
      <w:r w:rsidRPr="00A12654">
        <w:rPr>
          <w:rFonts w:ascii="Times New Roman" w:hAnsi="Times New Roman"/>
          <w:sz w:val="26"/>
          <w:szCs w:val="26"/>
        </w:rPr>
        <w:t xml:space="preserve"> Практическая работа на уроках сольфеджио. Диктант. Слуховой анализ. – М., 1993.</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15.</w:t>
      </w:r>
      <w:r w:rsidRPr="00A12654">
        <w:rPr>
          <w:rFonts w:ascii="Times New Roman" w:hAnsi="Times New Roman"/>
          <w:i/>
          <w:sz w:val="26"/>
          <w:szCs w:val="26"/>
        </w:rPr>
        <w:t xml:space="preserve"> Лопатина И.</w:t>
      </w:r>
      <w:r w:rsidRPr="00A12654">
        <w:rPr>
          <w:rFonts w:ascii="Times New Roman" w:hAnsi="Times New Roman"/>
          <w:sz w:val="26"/>
          <w:szCs w:val="26"/>
        </w:rPr>
        <w:t xml:space="preserve"> Сборник диктантов. Одноголосие и двухголосие. -  М.: Музыка, 1985.</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16. Мелодии с сопровождением для музыкального диктанта и гармонического анализа / сост. Г. Белянова. – Л., 1990.</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17. </w:t>
      </w:r>
      <w:r w:rsidRPr="00A12654">
        <w:rPr>
          <w:rFonts w:ascii="Times New Roman" w:hAnsi="Times New Roman"/>
          <w:i/>
          <w:sz w:val="26"/>
          <w:szCs w:val="26"/>
        </w:rPr>
        <w:t>Металлиди Ж.</w:t>
      </w:r>
      <w:r w:rsidRPr="00A12654">
        <w:rPr>
          <w:rFonts w:ascii="Times New Roman" w:hAnsi="Times New Roman"/>
          <w:sz w:val="26"/>
          <w:szCs w:val="26"/>
        </w:rPr>
        <w:t xml:space="preserve"> Музыкальные диктанты для ДМШ. – Л., 1980.</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18. </w:t>
      </w:r>
      <w:r w:rsidRPr="00A12654">
        <w:rPr>
          <w:rFonts w:ascii="Times New Roman" w:hAnsi="Times New Roman"/>
          <w:i/>
          <w:sz w:val="26"/>
          <w:szCs w:val="26"/>
        </w:rPr>
        <w:t>Металлиди Ж., Перцовская А.</w:t>
      </w:r>
      <w:r w:rsidRPr="00A12654">
        <w:rPr>
          <w:rFonts w:ascii="Times New Roman" w:hAnsi="Times New Roman"/>
          <w:sz w:val="26"/>
          <w:szCs w:val="26"/>
        </w:rPr>
        <w:t xml:space="preserve"> Музыкальные диктанты для ДМШ. – Л.: Музыка, 1980.</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19. Музыкальные  диктанты  для  детской  музыкальной  школы   (сост. Ж. Металлиди, А. Перцовская). - СПб</w:t>
      </w:r>
      <w:proofErr w:type="gramStart"/>
      <w:r w:rsidRPr="00A12654">
        <w:rPr>
          <w:rFonts w:ascii="Times New Roman" w:hAnsi="Times New Roman"/>
          <w:sz w:val="26"/>
          <w:szCs w:val="26"/>
        </w:rPr>
        <w:t xml:space="preserve">.: </w:t>
      </w:r>
      <w:proofErr w:type="gramEnd"/>
      <w:r w:rsidRPr="00A12654">
        <w:rPr>
          <w:rFonts w:ascii="Times New Roman" w:hAnsi="Times New Roman"/>
          <w:sz w:val="26"/>
          <w:szCs w:val="26"/>
        </w:rPr>
        <w:t>Музыка, 1995.</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20. Музыкальные диктанты / Общая редакция В. Вахромеева. – М., 1975.</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21. Музыкальные диктанты. Составители: Вахромеева О.В., Паршина Т.Н., Поколенко Л.Н. / Под общей редакцией В. А. Вахромеева. – М.: Музыка, 1975.</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22. </w:t>
      </w:r>
      <w:r w:rsidRPr="00A12654">
        <w:rPr>
          <w:rFonts w:ascii="Times New Roman" w:hAnsi="Times New Roman"/>
          <w:i/>
          <w:sz w:val="26"/>
          <w:szCs w:val="26"/>
        </w:rPr>
        <w:t>Ромм Р.</w:t>
      </w:r>
      <w:r w:rsidRPr="00A12654">
        <w:rPr>
          <w:rFonts w:ascii="Times New Roman" w:hAnsi="Times New Roman"/>
          <w:sz w:val="26"/>
          <w:szCs w:val="26"/>
        </w:rPr>
        <w:t xml:space="preserve"> Изучение тональностей в ДМШ. – М., 1977.</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23. </w:t>
      </w:r>
      <w:r w:rsidRPr="00A12654">
        <w:rPr>
          <w:rFonts w:ascii="Times New Roman" w:hAnsi="Times New Roman"/>
          <w:i/>
          <w:sz w:val="26"/>
          <w:szCs w:val="26"/>
        </w:rPr>
        <w:t>Русяева И.</w:t>
      </w:r>
      <w:r w:rsidRPr="00A12654">
        <w:rPr>
          <w:rFonts w:ascii="Times New Roman" w:hAnsi="Times New Roman"/>
          <w:sz w:val="26"/>
          <w:szCs w:val="26"/>
        </w:rPr>
        <w:t xml:space="preserve"> Одноголосные диктанты. Выпуск I. I – IV классы ССМШ и ДМШ. – М.: Советский композитор, 1992.</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24. </w:t>
      </w:r>
      <w:r w:rsidRPr="00A12654">
        <w:rPr>
          <w:rFonts w:ascii="Times New Roman" w:hAnsi="Times New Roman"/>
          <w:i/>
          <w:sz w:val="26"/>
          <w:szCs w:val="26"/>
        </w:rPr>
        <w:t>Русяева И.</w:t>
      </w:r>
      <w:r w:rsidRPr="00A12654">
        <w:rPr>
          <w:rFonts w:ascii="Times New Roman" w:hAnsi="Times New Roman"/>
          <w:sz w:val="26"/>
          <w:szCs w:val="26"/>
        </w:rPr>
        <w:t xml:space="preserve"> Одноголосные диктанты. Выпуск II. V – Х</w:t>
      </w:r>
      <w:proofErr w:type="gramStart"/>
      <w:r w:rsidRPr="00A12654">
        <w:rPr>
          <w:rFonts w:ascii="Times New Roman" w:hAnsi="Times New Roman"/>
          <w:sz w:val="26"/>
          <w:szCs w:val="26"/>
        </w:rPr>
        <w:t>I</w:t>
      </w:r>
      <w:proofErr w:type="gramEnd"/>
      <w:r w:rsidRPr="00A12654">
        <w:rPr>
          <w:rFonts w:ascii="Times New Roman" w:hAnsi="Times New Roman"/>
          <w:sz w:val="26"/>
          <w:szCs w:val="26"/>
        </w:rPr>
        <w:t xml:space="preserve"> классы ССМШ. – М.: Музыка, 1984.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25. </w:t>
      </w:r>
      <w:r w:rsidRPr="00A12654">
        <w:rPr>
          <w:rFonts w:ascii="Times New Roman" w:hAnsi="Times New Roman"/>
          <w:i/>
          <w:sz w:val="26"/>
          <w:szCs w:val="26"/>
        </w:rPr>
        <w:t>Русяева И.</w:t>
      </w:r>
      <w:r w:rsidRPr="00A12654">
        <w:rPr>
          <w:rFonts w:ascii="Times New Roman" w:hAnsi="Times New Roman"/>
          <w:sz w:val="26"/>
          <w:szCs w:val="26"/>
        </w:rPr>
        <w:t xml:space="preserve"> Развитие гармонического слуха на уроках сольфеджио. - М., 1993.</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26.</w:t>
      </w:r>
      <w:r w:rsidRPr="00A12654">
        <w:rPr>
          <w:rFonts w:ascii="Times New Roman" w:hAnsi="Times New Roman"/>
          <w:i/>
          <w:sz w:val="26"/>
          <w:szCs w:val="26"/>
        </w:rPr>
        <w:t xml:space="preserve"> Сиротина Т.</w:t>
      </w:r>
      <w:r w:rsidRPr="00A12654">
        <w:rPr>
          <w:rFonts w:ascii="Times New Roman" w:hAnsi="Times New Roman"/>
          <w:sz w:val="26"/>
          <w:szCs w:val="26"/>
        </w:rPr>
        <w:t xml:space="preserve"> Ритмическая азбука. – М.: Музыка, 2007.</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26. Слуховой гармонический анализ в курсе сольфеджио: Хрестоматия для 4-7 классов ДМШ</w:t>
      </w:r>
      <w:proofErr w:type="gramStart"/>
      <w:r w:rsidRPr="00A12654">
        <w:rPr>
          <w:rFonts w:ascii="Times New Roman" w:hAnsi="Times New Roman"/>
          <w:sz w:val="26"/>
          <w:szCs w:val="26"/>
        </w:rPr>
        <w:t xml:space="preserve"> / С</w:t>
      </w:r>
      <w:proofErr w:type="gramEnd"/>
      <w:r w:rsidRPr="00A12654">
        <w:rPr>
          <w:rFonts w:ascii="Times New Roman" w:hAnsi="Times New Roman"/>
          <w:sz w:val="26"/>
          <w:szCs w:val="26"/>
        </w:rPr>
        <w:t>ост. В.Е. Лукомская. – М.: Музыка, 1983.</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27. </w:t>
      </w:r>
      <w:r w:rsidRPr="00A12654">
        <w:rPr>
          <w:rFonts w:ascii="Times New Roman" w:hAnsi="Times New Roman"/>
          <w:i/>
          <w:sz w:val="26"/>
          <w:szCs w:val="26"/>
        </w:rPr>
        <w:t>Фридкин Г.</w:t>
      </w:r>
      <w:r w:rsidRPr="00A12654">
        <w:rPr>
          <w:rFonts w:ascii="Times New Roman" w:hAnsi="Times New Roman"/>
          <w:sz w:val="26"/>
          <w:szCs w:val="26"/>
        </w:rPr>
        <w:t xml:space="preserve"> Музыкальные диктанты. – М.: Музыка, 1973.</w:t>
      </w:r>
    </w:p>
    <w:p w:rsidR="000E0369" w:rsidRPr="00A12654" w:rsidRDefault="000E0369" w:rsidP="000E0369">
      <w:pPr>
        <w:jc w:val="both"/>
        <w:rPr>
          <w:rFonts w:ascii="Times New Roman" w:hAnsi="Times New Roman"/>
          <w:sz w:val="26"/>
          <w:szCs w:val="26"/>
        </w:rPr>
      </w:pPr>
      <w:r w:rsidRPr="00A12654">
        <w:rPr>
          <w:rFonts w:ascii="Times New Roman" w:hAnsi="Times New Roman"/>
          <w:sz w:val="26"/>
          <w:szCs w:val="26"/>
        </w:rPr>
        <w:lastRenderedPageBreak/>
        <w:tab/>
        <w:t xml:space="preserve">    28. </w:t>
      </w:r>
      <w:r w:rsidRPr="00A12654">
        <w:rPr>
          <w:rFonts w:ascii="Times New Roman" w:hAnsi="Times New Roman"/>
          <w:i/>
          <w:sz w:val="26"/>
          <w:szCs w:val="26"/>
        </w:rPr>
        <w:t>Шехтман Л.</w:t>
      </w:r>
      <w:r w:rsidRPr="00A12654">
        <w:rPr>
          <w:rFonts w:ascii="Times New Roman" w:hAnsi="Times New Roman"/>
          <w:sz w:val="26"/>
          <w:szCs w:val="26"/>
        </w:rPr>
        <w:t xml:space="preserve"> Музыкальные диктанты для 4-7 классов ДМШ. - СПб: Композитор, 2000.</w:t>
      </w:r>
    </w:p>
    <w:p w:rsidR="000E0369" w:rsidRPr="00A12654" w:rsidRDefault="000E0369" w:rsidP="000E0369">
      <w:pPr>
        <w:jc w:val="center"/>
        <w:rPr>
          <w:rFonts w:ascii="Times New Roman" w:hAnsi="Times New Roman"/>
          <w:b/>
          <w:i/>
          <w:sz w:val="26"/>
          <w:szCs w:val="26"/>
        </w:rPr>
      </w:pPr>
      <w:r w:rsidRPr="00A12654">
        <w:rPr>
          <w:rFonts w:ascii="Times New Roman" w:hAnsi="Times New Roman"/>
          <w:b/>
          <w:i/>
          <w:sz w:val="26"/>
          <w:szCs w:val="26"/>
        </w:rPr>
        <w:t>Методическая литература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 </w:t>
      </w:r>
      <w:r w:rsidRPr="00A12654">
        <w:rPr>
          <w:rFonts w:ascii="Times New Roman" w:hAnsi="Times New Roman"/>
          <w:i/>
          <w:sz w:val="26"/>
          <w:szCs w:val="26"/>
        </w:rPr>
        <w:t>Барабошкина А.</w:t>
      </w:r>
      <w:r w:rsidRPr="00A12654">
        <w:rPr>
          <w:rFonts w:ascii="Times New Roman" w:hAnsi="Times New Roman"/>
          <w:sz w:val="26"/>
          <w:szCs w:val="26"/>
        </w:rPr>
        <w:t xml:space="preserve"> Методическое пособие к учебнику сольфеджио для 1 класса ДМШ. – М., 1975.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 </w:t>
      </w:r>
      <w:r w:rsidRPr="00A12654">
        <w:rPr>
          <w:rFonts w:ascii="Times New Roman" w:hAnsi="Times New Roman"/>
          <w:i/>
          <w:sz w:val="26"/>
          <w:szCs w:val="26"/>
        </w:rPr>
        <w:t>Барабошкина А.</w:t>
      </w:r>
      <w:r w:rsidRPr="00A12654">
        <w:rPr>
          <w:rFonts w:ascii="Times New Roman" w:hAnsi="Times New Roman"/>
          <w:sz w:val="26"/>
          <w:szCs w:val="26"/>
        </w:rPr>
        <w:t xml:space="preserve"> Методическое пособие к учебнику сольфеджио для 2 класса ДМШ. – М., 1977.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3. </w:t>
      </w:r>
      <w:r w:rsidRPr="00A12654">
        <w:rPr>
          <w:rFonts w:ascii="Times New Roman" w:hAnsi="Times New Roman"/>
          <w:i/>
          <w:sz w:val="26"/>
          <w:szCs w:val="26"/>
        </w:rPr>
        <w:t>Барабошкина А.</w:t>
      </w:r>
      <w:r w:rsidRPr="00A12654">
        <w:rPr>
          <w:rFonts w:ascii="Times New Roman" w:hAnsi="Times New Roman"/>
          <w:sz w:val="26"/>
          <w:szCs w:val="26"/>
        </w:rPr>
        <w:t xml:space="preserve"> Методическое пособие к учебнику сольфеджио для 3 класса ДМШ. – М., 1978.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4. </w:t>
      </w:r>
      <w:r w:rsidRPr="00A12654">
        <w:rPr>
          <w:rFonts w:ascii="Times New Roman" w:hAnsi="Times New Roman"/>
          <w:i/>
          <w:sz w:val="26"/>
          <w:szCs w:val="26"/>
        </w:rPr>
        <w:t>Барабошкина А.</w:t>
      </w:r>
      <w:r w:rsidRPr="00A12654">
        <w:rPr>
          <w:rFonts w:ascii="Times New Roman" w:hAnsi="Times New Roman"/>
          <w:sz w:val="26"/>
          <w:szCs w:val="26"/>
        </w:rPr>
        <w:t xml:space="preserve"> Методическое пособие к учебнику сольфеджио для 4 класса ДМШ. – М., 1975.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5. </w:t>
      </w:r>
      <w:r w:rsidRPr="00A12654">
        <w:rPr>
          <w:rFonts w:ascii="Times New Roman" w:hAnsi="Times New Roman"/>
          <w:i/>
          <w:sz w:val="26"/>
          <w:szCs w:val="26"/>
        </w:rPr>
        <w:t>Барабошкина А.</w:t>
      </w:r>
      <w:r w:rsidRPr="00A12654">
        <w:rPr>
          <w:rFonts w:ascii="Times New Roman" w:hAnsi="Times New Roman"/>
          <w:sz w:val="26"/>
          <w:szCs w:val="26"/>
        </w:rPr>
        <w:t xml:space="preserve"> Методическое пособие к учебнику сольфеджио для 5 класса ДМШ. – М., 1981.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6. </w:t>
      </w:r>
      <w:r w:rsidRPr="00A12654">
        <w:rPr>
          <w:rFonts w:ascii="Times New Roman" w:hAnsi="Times New Roman"/>
          <w:i/>
          <w:sz w:val="26"/>
          <w:szCs w:val="26"/>
        </w:rPr>
        <w:t>Ветлугина Н.</w:t>
      </w:r>
      <w:r w:rsidRPr="00A12654">
        <w:rPr>
          <w:rFonts w:ascii="Times New Roman" w:hAnsi="Times New Roman"/>
          <w:sz w:val="26"/>
          <w:szCs w:val="26"/>
        </w:rPr>
        <w:t xml:space="preserve"> Детский оркестр. – М., 1976.</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7. Вопросы методики воспитания слуха / под ред. Н. Островского. – Л., 1967.</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8. Воспитание музыкального слуха / под ред. А. Агажанова. – М., 1977.</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9. </w:t>
      </w:r>
      <w:r w:rsidRPr="00A12654">
        <w:rPr>
          <w:rFonts w:ascii="Times New Roman" w:hAnsi="Times New Roman"/>
          <w:i/>
          <w:sz w:val="26"/>
          <w:szCs w:val="26"/>
        </w:rPr>
        <w:t>Давыдова Е.</w:t>
      </w:r>
      <w:r w:rsidRPr="00A12654">
        <w:rPr>
          <w:rFonts w:ascii="Times New Roman" w:hAnsi="Times New Roman"/>
          <w:sz w:val="26"/>
          <w:szCs w:val="26"/>
        </w:rPr>
        <w:t xml:space="preserve"> Методика преподавания сольфеджио: Учебное пособие. – М.: Музыка, 1986.</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10. </w:t>
      </w:r>
      <w:r w:rsidRPr="00A12654">
        <w:rPr>
          <w:rFonts w:ascii="Times New Roman" w:hAnsi="Times New Roman"/>
          <w:i/>
          <w:sz w:val="26"/>
          <w:szCs w:val="26"/>
        </w:rPr>
        <w:t>Давыдова Е.</w:t>
      </w:r>
      <w:r w:rsidRPr="00A12654">
        <w:rPr>
          <w:rFonts w:ascii="Times New Roman" w:hAnsi="Times New Roman"/>
          <w:sz w:val="26"/>
          <w:szCs w:val="26"/>
        </w:rPr>
        <w:t xml:space="preserve"> Сольфеджио. 3 класс. ДМШ Методическое пособие. - М.: Музыка, 1976.</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11. </w:t>
      </w:r>
      <w:r w:rsidRPr="00A12654">
        <w:rPr>
          <w:rFonts w:ascii="Times New Roman" w:hAnsi="Times New Roman"/>
          <w:i/>
          <w:sz w:val="26"/>
          <w:szCs w:val="26"/>
        </w:rPr>
        <w:t>Давыдова Е.</w:t>
      </w:r>
      <w:r w:rsidRPr="00A12654">
        <w:rPr>
          <w:rFonts w:ascii="Times New Roman" w:hAnsi="Times New Roman"/>
          <w:sz w:val="26"/>
          <w:szCs w:val="26"/>
        </w:rPr>
        <w:t xml:space="preserve"> Сольфеджио. 4 класс. ДМШ Методическое пособие.- </w:t>
      </w:r>
      <w:r w:rsidRPr="00A12654">
        <w:rPr>
          <w:rFonts w:ascii="Times New Roman" w:hAnsi="Times New Roman"/>
          <w:sz w:val="26"/>
          <w:szCs w:val="26"/>
        </w:rPr>
        <w:br/>
        <w:t>М.: Музыка, 2005.</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12. </w:t>
      </w:r>
      <w:r w:rsidRPr="00A12654">
        <w:rPr>
          <w:rFonts w:ascii="Times New Roman" w:hAnsi="Times New Roman"/>
          <w:i/>
          <w:sz w:val="26"/>
          <w:szCs w:val="26"/>
        </w:rPr>
        <w:t>Давыдова Е.</w:t>
      </w:r>
      <w:r w:rsidRPr="00A12654">
        <w:rPr>
          <w:rFonts w:ascii="Times New Roman" w:hAnsi="Times New Roman"/>
          <w:sz w:val="26"/>
          <w:szCs w:val="26"/>
        </w:rPr>
        <w:t xml:space="preserve"> Сольфеджио. 5 класс. ДМШ Методическое пособие.- </w:t>
      </w:r>
      <w:r w:rsidRPr="00A12654">
        <w:rPr>
          <w:rFonts w:ascii="Times New Roman" w:hAnsi="Times New Roman"/>
          <w:sz w:val="26"/>
          <w:szCs w:val="26"/>
        </w:rPr>
        <w:br/>
        <w:t>М.: Музыка, 1981.</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13. </w:t>
      </w:r>
      <w:r w:rsidRPr="00A12654">
        <w:rPr>
          <w:rFonts w:ascii="Times New Roman" w:hAnsi="Times New Roman"/>
          <w:i/>
          <w:sz w:val="26"/>
          <w:szCs w:val="26"/>
        </w:rPr>
        <w:t>Дадиомов А.</w:t>
      </w:r>
      <w:r w:rsidRPr="00A12654">
        <w:rPr>
          <w:rFonts w:ascii="Times New Roman" w:hAnsi="Times New Roman"/>
          <w:sz w:val="26"/>
          <w:szCs w:val="26"/>
        </w:rPr>
        <w:t xml:space="preserve"> Начальная теория музыки. – М., 2006.</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14. </w:t>
      </w:r>
      <w:r w:rsidRPr="00A12654">
        <w:rPr>
          <w:rFonts w:ascii="Times New Roman" w:hAnsi="Times New Roman"/>
          <w:i/>
          <w:sz w:val="26"/>
          <w:szCs w:val="26"/>
        </w:rPr>
        <w:t>Жакович В.</w:t>
      </w:r>
      <w:r w:rsidRPr="00A12654">
        <w:rPr>
          <w:rFonts w:ascii="Times New Roman" w:hAnsi="Times New Roman"/>
          <w:sz w:val="26"/>
          <w:szCs w:val="26"/>
        </w:rPr>
        <w:t xml:space="preserve"> Готовимся к музыкальному диктанту. Учебное пособие для ДМШ. – Ростов-на-Дону: Феникс, 2013.</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15. </w:t>
      </w:r>
      <w:proofErr w:type="gramStart"/>
      <w:r w:rsidRPr="00A12654">
        <w:rPr>
          <w:rFonts w:ascii="Times New Roman" w:hAnsi="Times New Roman"/>
          <w:i/>
          <w:sz w:val="26"/>
          <w:szCs w:val="26"/>
        </w:rPr>
        <w:t>Калужская</w:t>
      </w:r>
      <w:proofErr w:type="gramEnd"/>
      <w:r w:rsidRPr="00A12654">
        <w:rPr>
          <w:rFonts w:ascii="Times New Roman" w:hAnsi="Times New Roman"/>
          <w:i/>
          <w:sz w:val="26"/>
          <w:szCs w:val="26"/>
        </w:rPr>
        <w:t xml:space="preserve"> Т.</w:t>
      </w:r>
      <w:r w:rsidRPr="00A12654">
        <w:rPr>
          <w:rFonts w:ascii="Times New Roman" w:hAnsi="Times New Roman"/>
          <w:sz w:val="26"/>
          <w:szCs w:val="26"/>
        </w:rPr>
        <w:t xml:space="preserve">  Сольфеджио 6 класс ДМШ. Учебно-методическое</w:t>
      </w:r>
      <w:r w:rsidRPr="00A12654">
        <w:rPr>
          <w:rFonts w:ascii="Times New Roman" w:hAnsi="Times New Roman"/>
          <w:sz w:val="26"/>
          <w:szCs w:val="26"/>
        </w:rPr>
        <w:br/>
        <w:t>пособие. - М.: Музыка, 1988.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16. </w:t>
      </w:r>
      <w:r w:rsidRPr="00A12654">
        <w:rPr>
          <w:rFonts w:ascii="Times New Roman" w:hAnsi="Times New Roman"/>
          <w:i/>
          <w:sz w:val="26"/>
          <w:szCs w:val="26"/>
        </w:rPr>
        <w:t>Калугина М., Халабузарь П.</w:t>
      </w:r>
      <w:r w:rsidRPr="00A12654">
        <w:rPr>
          <w:rFonts w:ascii="Times New Roman" w:hAnsi="Times New Roman"/>
          <w:sz w:val="26"/>
          <w:szCs w:val="26"/>
        </w:rPr>
        <w:t xml:space="preserve"> Воспитание творческих навыков на уроках сольфеджио. – М., 1989.</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17. </w:t>
      </w:r>
      <w:r w:rsidRPr="00A12654">
        <w:rPr>
          <w:rFonts w:ascii="Times New Roman" w:hAnsi="Times New Roman"/>
          <w:i/>
          <w:sz w:val="26"/>
          <w:szCs w:val="26"/>
        </w:rPr>
        <w:t>Камаева Т., Камаев А.</w:t>
      </w:r>
      <w:r w:rsidRPr="00A12654">
        <w:rPr>
          <w:rFonts w:ascii="Times New Roman" w:hAnsi="Times New Roman"/>
          <w:sz w:val="26"/>
          <w:szCs w:val="26"/>
        </w:rPr>
        <w:t xml:space="preserve"> Азартное сольфеджио. Методическое пособие. – М.: Владос, 2004.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 </w:t>
      </w:r>
      <w:r w:rsidRPr="00A12654">
        <w:rPr>
          <w:rFonts w:ascii="Times New Roman" w:hAnsi="Times New Roman"/>
          <w:sz w:val="26"/>
          <w:szCs w:val="26"/>
        </w:rPr>
        <w:tab/>
        <w:t xml:space="preserve">18. </w:t>
      </w:r>
      <w:r w:rsidRPr="00A12654">
        <w:rPr>
          <w:rFonts w:ascii="Times New Roman" w:hAnsi="Times New Roman"/>
          <w:i/>
          <w:sz w:val="26"/>
          <w:szCs w:val="26"/>
        </w:rPr>
        <w:t>Картавцева М.</w:t>
      </w:r>
      <w:r w:rsidRPr="00A12654">
        <w:rPr>
          <w:rFonts w:ascii="Times New Roman" w:hAnsi="Times New Roman"/>
          <w:sz w:val="26"/>
          <w:szCs w:val="26"/>
        </w:rPr>
        <w:t xml:space="preserve"> Развитие творческих навыков на уроках сольфеджио. – Л., 1978.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19. </w:t>
      </w:r>
      <w:r w:rsidRPr="00A12654">
        <w:rPr>
          <w:rFonts w:ascii="Times New Roman" w:hAnsi="Times New Roman"/>
          <w:i/>
          <w:sz w:val="26"/>
          <w:szCs w:val="26"/>
        </w:rPr>
        <w:t>Островский А.</w:t>
      </w:r>
      <w:r w:rsidRPr="00A12654">
        <w:rPr>
          <w:rFonts w:ascii="Times New Roman" w:hAnsi="Times New Roman"/>
          <w:sz w:val="26"/>
          <w:szCs w:val="26"/>
        </w:rPr>
        <w:t xml:space="preserve"> Методика теории музыки и сольфеджио. – Л., 1970.</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20. </w:t>
      </w:r>
      <w:r w:rsidRPr="00A12654">
        <w:rPr>
          <w:rFonts w:ascii="Times New Roman" w:hAnsi="Times New Roman"/>
          <w:i/>
          <w:sz w:val="26"/>
          <w:szCs w:val="26"/>
        </w:rPr>
        <w:t>Панова  Н.</w:t>
      </w:r>
      <w:r w:rsidRPr="00A12654">
        <w:rPr>
          <w:rFonts w:ascii="Times New Roman" w:hAnsi="Times New Roman"/>
          <w:sz w:val="26"/>
          <w:szCs w:val="26"/>
        </w:rPr>
        <w:t xml:space="preserve"> Конспекты  по  элементарной  теории  музыки. - М.: Престо, 2003.</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21. Примерные образовательные программы для детских музыкальных школ и школ искусств. История, теория и сочинение музыки. - К.: Мастер Лайн, 2000.</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ab/>
        <w:t xml:space="preserve">22. </w:t>
      </w:r>
      <w:r w:rsidRPr="00A12654">
        <w:rPr>
          <w:rFonts w:ascii="Times New Roman" w:hAnsi="Times New Roman"/>
          <w:i/>
          <w:sz w:val="26"/>
          <w:szCs w:val="26"/>
        </w:rPr>
        <w:t>Серединская В.</w:t>
      </w:r>
      <w:r w:rsidRPr="00A12654">
        <w:rPr>
          <w:rFonts w:ascii="Times New Roman" w:hAnsi="Times New Roman"/>
          <w:sz w:val="26"/>
          <w:szCs w:val="26"/>
        </w:rPr>
        <w:t xml:space="preserve"> Развитие внутреннего слуха в классах сольфеджио. – М., 1962.</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23. </w:t>
      </w:r>
      <w:r w:rsidRPr="00A12654">
        <w:rPr>
          <w:rFonts w:ascii="Times New Roman" w:hAnsi="Times New Roman"/>
          <w:i/>
          <w:sz w:val="26"/>
          <w:szCs w:val="26"/>
        </w:rPr>
        <w:t>Стоклицкая Т.</w:t>
      </w:r>
      <w:r w:rsidRPr="00A12654">
        <w:rPr>
          <w:rFonts w:ascii="Times New Roman" w:hAnsi="Times New Roman"/>
          <w:sz w:val="26"/>
          <w:szCs w:val="26"/>
        </w:rPr>
        <w:t xml:space="preserve"> 100 уроков сольфеджио для самых маленьких. Части 1-2. - М.: Музыка, 1999.</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24.  </w:t>
      </w:r>
      <w:r w:rsidRPr="00A12654">
        <w:rPr>
          <w:rFonts w:ascii="Times New Roman" w:hAnsi="Times New Roman"/>
          <w:i/>
          <w:sz w:val="26"/>
          <w:szCs w:val="26"/>
        </w:rPr>
        <w:t>Фридкин Г.</w:t>
      </w:r>
      <w:r w:rsidRPr="00A12654">
        <w:rPr>
          <w:rFonts w:ascii="Times New Roman" w:hAnsi="Times New Roman"/>
          <w:sz w:val="26"/>
          <w:szCs w:val="26"/>
        </w:rPr>
        <w:t xml:space="preserve"> Практическое руководство по музыкальной грамоте. – М.: Музыка, 1974.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25. </w:t>
      </w:r>
      <w:r w:rsidRPr="00A12654">
        <w:rPr>
          <w:rFonts w:ascii="Times New Roman" w:hAnsi="Times New Roman"/>
          <w:i/>
          <w:sz w:val="26"/>
          <w:szCs w:val="26"/>
        </w:rPr>
        <w:t>Шатковский Г.</w:t>
      </w:r>
      <w:r w:rsidRPr="00A12654">
        <w:rPr>
          <w:rFonts w:ascii="Times New Roman" w:hAnsi="Times New Roman"/>
          <w:sz w:val="26"/>
          <w:szCs w:val="26"/>
        </w:rPr>
        <w:t xml:space="preserve"> Развитие музыкального слуха. - М., 1996.</w:t>
      </w:r>
    </w:p>
    <w:p w:rsidR="009F2FDF" w:rsidRPr="009F2FDF" w:rsidRDefault="00204D5E" w:rsidP="00204D5E">
      <w:pPr>
        <w:pStyle w:val="Default"/>
        <w:spacing w:line="276" w:lineRule="auto"/>
        <w:rPr>
          <w:b/>
          <w:sz w:val="26"/>
          <w:szCs w:val="26"/>
        </w:rPr>
      </w:pPr>
      <w:r>
        <w:rPr>
          <w:b/>
          <w:spacing w:val="-2"/>
          <w:sz w:val="26"/>
          <w:szCs w:val="26"/>
        </w:rPr>
        <w:t xml:space="preserve">5. </w:t>
      </w:r>
      <w:r w:rsidR="00355A81" w:rsidRPr="009F2FDF">
        <w:rPr>
          <w:b/>
          <w:spacing w:val="-2"/>
          <w:sz w:val="26"/>
          <w:szCs w:val="26"/>
        </w:rPr>
        <w:t>ПО.02.</w:t>
      </w:r>
      <w:r w:rsidR="00355A81" w:rsidRPr="009F2FDF">
        <w:rPr>
          <w:b/>
          <w:spacing w:val="2"/>
          <w:sz w:val="26"/>
          <w:szCs w:val="26"/>
        </w:rPr>
        <w:t>УП.02.</w:t>
      </w:r>
      <w:r w:rsidR="009F2FDF" w:rsidRPr="009F2FDF">
        <w:rPr>
          <w:b/>
          <w:spacing w:val="2"/>
          <w:sz w:val="26"/>
          <w:szCs w:val="26"/>
        </w:rPr>
        <w:t>СЛУШАНИЕ МУЗЫКИ</w:t>
      </w:r>
    </w:p>
    <w:p w:rsidR="009F2FDF" w:rsidRPr="009F2FDF" w:rsidRDefault="009F2FDF" w:rsidP="009F2FDF">
      <w:pPr>
        <w:pStyle w:val="Style3"/>
        <w:widowControl/>
        <w:spacing w:line="276" w:lineRule="auto"/>
        <w:jc w:val="both"/>
        <w:rPr>
          <w:rStyle w:val="FontStyle55"/>
          <w:rFonts w:eastAsia="ヒラギノ角ゴ Pro W3"/>
          <w:lang w:eastAsia="en-US"/>
        </w:rPr>
      </w:pPr>
      <w:r w:rsidRPr="009F2FDF">
        <w:rPr>
          <w:rStyle w:val="FontStyle55"/>
          <w:rFonts w:eastAsia="ヒラギノ角ゴ Pro W3"/>
          <w:lang w:eastAsia="en-US"/>
        </w:rPr>
        <w:t>ПОЯСНИТЕЛЬНАЯ ЗАПИСКА</w:t>
      </w:r>
    </w:p>
    <w:p w:rsidR="009F2FDF" w:rsidRPr="009F2FDF" w:rsidRDefault="009F2FDF" w:rsidP="009F2FDF">
      <w:pPr>
        <w:pStyle w:val="Style14"/>
        <w:widowControl/>
        <w:spacing w:before="48" w:line="276" w:lineRule="auto"/>
        <w:ind w:firstLine="0"/>
        <w:jc w:val="both"/>
        <w:rPr>
          <w:rStyle w:val="FontStyle54"/>
          <w:b w:val="0"/>
        </w:rPr>
      </w:pPr>
      <w:r w:rsidRPr="009F2FDF">
        <w:rPr>
          <w:rStyle w:val="FontStyle54"/>
          <w:b w:val="0"/>
        </w:rPr>
        <w:t>Характеристика учебного предмета, его место и роль в образовательном процессе</w:t>
      </w:r>
    </w:p>
    <w:p w:rsidR="009F2FDF" w:rsidRPr="009F2FDF" w:rsidRDefault="009F2FDF" w:rsidP="009F2FDF">
      <w:pPr>
        <w:pStyle w:val="Style15"/>
        <w:widowControl/>
        <w:spacing w:line="276" w:lineRule="auto"/>
        <w:ind w:right="10"/>
        <w:rPr>
          <w:rStyle w:val="FontStyle56"/>
        </w:rPr>
      </w:pPr>
      <w:r w:rsidRPr="009F2FDF">
        <w:rPr>
          <w:rStyle w:val="FontStyle56"/>
        </w:rPr>
        <w:t>Программа учебного предмета «Слушание музыки» разработана на основе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 «Струнные инструменты», «Духовые и ударные инструменты», «Народные инструменты».</w:t>
      </w:r>
    </w:p>
    <w:p w:rsidR="009F2FDF" w:rsidRPr="009F2FDF" w:rsidRDefault="009F2FDF" w:rsidP="009F2FDF">
      <w:pPr>
        <w:pStyle w:val="Style15"/>
        <w:widowControl/>
        <w:spacing w:before="5" w:line="276" w:lineRule="auto"/>
        <w:ind w:firstLine="710"/>
        <w:rPr>
          <w:rStyle w:val="FontStyle56"/>
        </w:rPr>
      </w:pPr>
      <w:r w:rsidRPr="009F2FDF">
        <w:rPr>
          <w:rStyle w:val="FontStyle56"/>
        </w:rPr>
        <w:t>Предмет «Слушание музыки» направлен на создание предпосылок для творческого, музыкального и личностного развития учащихся, формирование эстетических взглядов на основе развития эмоциональной отзывчивости и овладения навыками восприятия музыкальных произведений, приобретение детьми опыта творческого взаимодействия в коллективе.</w:t>
      </w:r>
    </w:p>
    <w:p w:rsidR="009F2FDF" w:rsidRPr="009F2FDF" w:rsidRDefault="009F2FDF" w:rsidP="009F2FDF">
      <w:pPr>
        <w:pStyle w:val="Style15"/>
        <w:widowControl/>
        <w:spacing w:before="10" w:line="276" w:lineRule="auto"/>
        <w:rPr>
          <w:rStyle w:val="FontStyle56"/>
        </w:rPr>
      </w:pPr>
      <w:r w:rsidRPr="009F2FDF">
        <w:rPr>
          <w:rStyle w:val="FontStyle56"/>
        </w:rPr>
        <w:t xml:space="preserve">Программа учитывает возрастные и индивидуальные особенности </w:t>
      </w:r>
      <w:proofErr w:type="gramStart"/>
      <w:r w:rsidRPr="009F2FDF">
        <w:rPr>
          <w:rStyle w:val="FontStyle56"/>
        </w:rPr>
        <w:t>обучающихся</w:t>
      </w:r>
      <w:proofErr w:type="gramEnd"/>
      <w:r w:rsidRPr="009F2FDF">
        <w:rPr>
          <w:rStyle w:val="FontStyle56"/>
        </w:rPr>
        <w:t xml:space="preserve"> и ориентирована на:</w:t>
      </w:r>
    </w:p>
    <w:p w:rsidR="009F2FDF" w:rsidRPr="009F2FDF" w:rsidRDefault="009F2FDF" w:rsidP="00A90E03">
      <w:pPr>
        <w:pStyle w:val="Style16"/>
        <w:widowControl/>
        <w:numPr>
          <w:ilvl w:val="0"/>
          <w:numId w:val="5"/>
        </w:numPr>
        <w:tabs>
          <w:tab w:val="left" w:pos="874"/>
        </w:tabs>
        <w:spacing w:line="276" w:lineRule="auto"/>
        <w:rPr>
          <w:rStyle w:val="FontStyle56"/>
        </w:rPr>
      </w:pPr>
      <w:proofErr w:type="gramStart"/>
      <w:r w:rsidRPr="009F2FDF">
        <w:rPr>
          <w:rStyle w:val="FontStyle56"/>
        </w:rPr>
        <w:t>развитие художественных способностей детей и формирование у обучающихся потребности общения с явлениями музыкального искусства;</w:t>
      </w:r>
      <w:proofErr w:type="gramEnd"/>
    </w:p>
    <w:p w:rsidR="009F2FDF" w:rsidRPr="009F2FDF" w:rsidRDefault="009F2FDF" w:rsidP="00A90E03">
      <w:pPr>
        <w:pStyle w:val="Style16"/>
        <w:widowControl/>
        <w:numPr>
          <w:ilvl w:val="0"/>
          <w:numId w:val="5"/>
        </w:numPr>
        <w:tabs>
          <w:tab w:val="left" w:pos="874"/>
        </w:tabs>
        <w:spacing w:line="276" w:lineRule="auto"/>
        <w:rPr>
          <w:rStyle w:val="FontStyle56"/>
        </w:rPr>
      </w:pPr>
      <w:r w:rsidRPr="009F2FDF">
        <w:rPr>
          <w:rStyle w:val="FontStyle56"/>
        </w:rPr>
        <w:t>воспитание детей в творческой атмосфере, обстановке доброжелательности, способствующей приобретению навыков музыкально-творческой деятельности;</w:t>
      </w:r>
    </w:p>
    <w:p w:rsidR="009F2FDF" w:rsidRPr="009F2FDF" w:rsidRDefault="009F2FDF" w:rsidP="009F2FDF">
      <w:pPr>
        <w:pStyle w:val="Style16"/>
        <w:widowControl/>
        <w:tabs>
          <w:tab w:val="left" w:pos="1042"/>
        </w:tabs>
        <w:spacing w:before="5" w:line="276" w:lineRule="auto"/>
        <w:rPr>
          <w:rStyle w:val="FontStyle56"/>
        </w:rPr>
      </w:pPr>
      <w:r w:rsidRPr="009F2FDF">
        <w:rPr>
          <w:rStyle w:val="FontStyle56"/>
        </w:rPr>
        <w:t>-</w:t>
      </w:r>
      <w:r w:rsidRPr="009F2FDF">
        <w:rPr>
          <w:rStyle w:val="FontStyle56"/>
        </w:rPr>
        <w:tab/>
        <w:t>формирование комплекса знаний, умений и навыков, позволяющих в дальнейшем осваивать профессиональные образовательные программы в области музыкального искусства.</w:t>
      </w:r>
    </w:p>
    <w:p w:rsidR="009F2FDF" w:rsidRPr="009F2FDF" w:rsidRDefault="009F2FDF" w:rsidP="009F2FDF">
      <w:pPr>
        <w:spacing w:after="0"/>
        <w:ind w:firstLine="708"/>
        <w:jc w:val="both"/>
        <w:rPr>
          <w:rFonts w:ascii="Times New Roman" w:hAnsi="Times New Roman"/>
          <w:spacing w:val="-1"/>
          <w:sz w:val="26"/>
          <w:szCs w:val="26"/>
        </w:rPr>
      </w:pPr>
      <w:r w:rsidRPr="009F2FDF">
        <w:rPr>
          <w:rStyle w:val="FontStyle56"/>
        </w:rPr>
        <w:t xml:space="preserve">«Слушание музыки» находится в непосредственной связи с другими учебными предметами, такими, как «Сольфеджио», «Музыкальная литература» и занимает важное место в системе обучения детей. Этот предмет является базовой составляющей для последующего изучения предметов в области теории и истории музыки, а также необходимым условием в освоении учебных предметов в области музыкального </w:t>
      </w:r>
      <w:r w:rsidRPr="009F2FDF">
        <w:rPr>
          <w:rFonts w:ascii="Times New Roman" w:hAnsi="Times New Roman"/>
          <w:spacing w:val="-1"/>
          <w:sz w:val="26"/>
          <w:szCs w:val="26"/>
        </w:rPr>
        <w:t>исполнительства.</w:t>
      </w:r>
    </w:p>
    <w:p w:rsidR="009F2FDF" w:rsidRPr="009F2FDF" w:rsidRDefault="009F2FDF" w:rsidP="009F2FDF">
      <w:pPr>
        <w:spacing w:after="0"/>
        <w:jc w:val="both"/>
        <w:rPr>
          <w:rFonts w:ascii="Times New Roman" w:hAnsi="Times New Roman"/>
          <w:b/>
          <w:bCs/>
          <w:i/>
          <w:iCs/>
          <w:spacing w:val="-1"/>
          <w:sz w:val="26"/>
          <w:szCs w:val="26"/>
        </w:rPr>
      </w:pPr>
      <w:r w:rsidRPr="009F2FDF">
        <w:rPr>
          <w:rFonts w:ascii="Times New Roman" w:hAnsi="Times New Roman"/>
          <w:b/>
          <w:bCs/>
          <w:i/>
          <w:iCs/>
          <w:spacing w:val="-1"/>
          <w:sz w:val="26"/>
          <w:szCs w:val="26"/>
        </w:rPr>
        <w:t>2. Срок реализации учебного предмета «Слушание музыки»</w:t>
      </w:r>
    </w:p>
    <w:p w:rsidR="009F2FDF" w:rsidRPr="009F2FDF" w:rsidRDefault="009F2FDF" w:rsidP="009F2FDF">
      <w:pPr>
        <w:spacing w:after="0"/>
        <w:jc w:val="both"/>
        <w:rPr>
          <w:rStyle w:val="FontStyle56"/>
        </w:rPr>
      </w:pPr>
      <w:r w:rsidRPr="009F2FDF">
        <w:rPr>
          <w:rFonts w:ascii="Times New Roman" w:hAnsi="Times New Roman"/>
          <w:spacing w:val="-1"/>
          <w:sz w:val="26"/>
          <w:szCs w:val="26"/>
        </w:rPr>
        <w:t>Срок реализации</w:t>
      </w:r>
      <w:r w:rsidRPr="009F2FDF">
        <w:rPr>
          <w:rStyle w:val="FontStyle56"/>
        </w:rPr>
        <w:t xml:space="preserve"> учебного предмета «Слушание музыки» для детей, поступивших в образовательное учреждение в 1 класс в возрасте с шести лет шести месяцев до девяти лет </w:t>
      </w:r>
      <w:r w:rsidRPr="009F2FDF">
        <w:rPr>
          <w:rFonts w:ascii="Times New Roman" w:hAnsi="Times New Roman"/>
          <w:sz w:val="26"/>
          <w:szCs w:val="26"/>
        </w:rPr>
        <w:t xml:space="preserve">по специальностям «Фортепиано», «Струнные инструменты», </w:t>
      </w:r>
      <w:r w:rsidRPr="009F2FDF">
        <w:rPr>
          <w:rFonts w:ascii="Times New Roman" w:hAnsi="Times New Roman"/>
          <w:spacing w:val="-1"/>
          <w:sz w:val="26"/>
          <w:szCs w:val="26"/>
        </w:rPr>
        <w:t>«Духовые и ударные инструменты», «Народные инструменты</w:t>
      </w:r>
      <w:r w:rsidRPr="009F2FDF">
        <w:rPr>
          <w:rStyle w:val="FontStyle56"/>
        </w:rPr>
        <w:t>», составляет 3 года</w:t>
      </w:r>
    </w:p>
    <w:p w:rsidR="009F2FDF" w:rsidRPr="009F2FDF" w:rsidRDefault="009F2FDF" w:rsidP="009F2FDF">
      <w:pPr>
        <w:spacing w:after="0"/>
        <w:jc w:val="both"/>
        <w:rPr>
          <w:rFonts w:ascii="Times New Roman" w:hAnsi="Times New Roman"/>
          <w:b/>
          <w:bCs/>
          <w:i/>
          <w:iCs/>
          <w:spacing w:val="-1"/>
          <w:sz w:val="26"/>
          <w:szCs w:val="26"/>
        </w:rPr>
      </w:pPr>
      <w:r w:rsidRPr="009F2FDF">
        <w:rPr>
          <w:rFonts w:ascii="Times New Roman" w:hAnsi="Times New Roman"/>
          <w:b/>
          <w:bCs/>
          <w:i/>
          <w:iCs/>
          <w:spacing w:val="-1"/>
          <w:sz w:val="26"/>
          <w:szCs w:val="26"/>
        </w:rPr>
        <w:t xml:space="preserve"> Объем учебного времени и виды учебной работы</w:t>
      </w:r>
    </w:p>
    <w:p w:rsidR="009F2FDF" w:rsidRPr="009F2FDF" w:rsidRDefault="009F2FDF" w:rsidP="009F2FDF">
      <w:pPr>
        <w:pStyle w:val="Style16"/>
        <w:widowControl/>
        <w:tabs>
          <w:tab w:val="left" w:pos="1042"/>
        </w:tabs>
        <w:spacing w:before="5" w:line="276" w:lineRule="auto"/>
        <w:rPr>
          <w:rStyle w:val="FontStyle56"/>
        </w:rPr>
      </w:pPr>
      <w:r w:rsidRPr="009F2FDF">
        <w:rPr>
          <w:rStyle w:val="FontStyle56"/>
        </w:rPr>
        <w:lastRenderedPageBreak/>
        <w:t xml:space="preserve">Объем учебного времени и виды учебной работы, предусмотренные учебным планом образовательного учреждения на реализацию учебного предмета «Слушание музыки»:           </w:t>
      </w:r>
    </w:p>
    <w:p w:rsidR="009F2FDF" w:rsidRPr="009F2FDF" w:rsidRDefault="009F2FDF" w:rsidP="009F2FDF">
      <w:pPr>
        <w:jc w:val="center"/>
        <w:rPr>
          <w:rStyle w:val="FontStyle56"/>
          <w:b/>
          <w:bCs/>
          <w:iCs/>
          <w:spacing w:val="-1"/>
        </w:rPr>
      </w:pPr>
      <w:r w:rsidRPr="009F2FDF">
        <w:rPr>
          <w:rFonts w:ascii="Times New Roman" w:hAnsi="Times New Roman"/>
          <w:b/>
          <w:bCs/>
          <w:iCs/>
          <w:spacing w:val="-1"/>
          <w:sz w:val="26"/>
          <w:szCs w:val="26"/>
        </w:rPr>
        <w:t>Объем учебного времени и виды учебной работы</w:t>
      </w:r>
    </w:p>
    <w:tbl>
      <w:tblPr>
        <w:tblW w:w="9053" w:type="dxa"/>
        <w:tblInd w:w="-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49"/>
        <w:gridCol w:w="992"/>
        <w:gridCol w:w="850"/>
        <w:gridCol w:w="993"/>
        <w:gridCol w:w="850"/>
        <w:gridCol w:w="1134"/>
        <w:gridCol w:w="992"/>
        <w:gridCol w:w="993"/>
      </w:tblGrid>
      <w:tr w:rsidR="009F2FDF" w:rsidRPr="009F2FDF" w:rsidTr="00C96526">
        <w:tc>
          <w:tcPr>
            <w:tcW w:w="2249" w:type="dxa"/>
          </w:tcPr>
          <w:p w:rsidR="009F2FDF" w:rsidRPr="009F2FDF" w:rsidRDefault="009F2FDF" w:rsidP="009F2FDF">
            <w:pPr>
              <w:pStyle w:val="Style19"/>
              <w:widowControl/>
              <w:spacing w:line="276" w:lineRule="auto"/>
              <w:ind w:firstLine="0"/>
              <w:rPr>
                <w:rStyle w:val="FontStyle56"/>
                <w:b/>
              </w:rPr>
            </w:pPr>
            <w:r w:rsidRPr="009F2FDF">
              <w:rPr>
                <w:rStyle w:val="FontStyle56"/>
                <w:b/>
              </w:rPr>
              <w:t>Вид учебной работы, нагрузки, аттестации</w:t>
            </w:r>
          </w:p>
        </w:tc>
        <w:tc>
          <w:tcPr>
            <w:tcW w:w="5811" w:type="dxa"/>
            <w:gridSpan w:val="6"/>
          </w:tcPr>
          <w:p w:rsidR="009F2FDF" w:rsidRPr="009F2FDF" w:rsidRDefault="009F2FDF" w:rsidP="009F2FDF">
            <w:pPr>
              <w:pStyle w:val="Style19"/>
              <w:widowControl/>
              <w:spacing w:line="276" w:lineRule="auto"/>
              <w:ind w:firstLine="0"/>
              <w:jc w:val="center"/>
              <w:rPr>
                <w:rStyle w:val="FontStyle56"/>
                <w:b/>
              </w:rPr>
            </w:pPr>
            <w:r w:rsidRPr="009F2FDF">
              <w:rPr>
                <w:rStyle w:val="FontStyle56"/>
                <w:b/>
              </w:rPr>
              <w:t>Затраты учебного времени, график промежуточной аттестации</w:t>
            </w:r>
          </w:p>
        </w:tc>
        <w:tc>
          <w:tcPr>
            <w:tcW w:w="993" w:type="dxa"/>
          </w:tcPr>
          <w:p w:rsidR="009F2FDF" w:rsidRPr="009F2FDF" w:rsidRDefault="009F2FDF" w:rsidP="009F2FDF">
            <w:pPr>
              <w:pStyle w:val="Style19"/>
              <w:widowControl/>
              <w:spacing w:line="276" w:lineRule="auto"/>
              <w:ind w:firstLine="0"/>
              <w:jc w:val="both"/>
              <w:rPr>
                <w:rStyle w:val="FontStyle56"/>
                <w:b/>
              </w:rPr>
            </w:pPr>
            <w:r w:rsidRPr="009F2FDF">
              <w:rPr>
                <w:rStyle w:val="FontStyle56"/>
                <w:b/>
              </w:rPr>
              <w:t>Всего часов</w:t>
            </w:r>
          </w:p>
        </w:tc>
      </w:tr>
      <w:tr w:rsidR="00C96526" w:rsidRPr="009F2FDF" w:rsidTr="00C96526">
        <w:tc>
          <w:tcPr>
            <w:tcW w:w="2249" w:type="dxa"/>
          </w:tcPr>
          <w:p w:rsidR="009F2FDF" w:rsidRPr="009F2FDF" w:rsidRDefault="009F2FDF" w:rsidP="009F2FDF">
            <w:pPr>
              <w:pStyle w:val="Style19"/>
              <w:widowControl/>
              <w:spacing w:line="276" w:lineRule="auto"/>
              <w:ind w:firstLine="0"/>
              <w:rPr>
                <w:rStyle w:val="FontStyle56"/>
              </w:rPr>
            </w:pPr>
            <w:r w:rsidRPr="009F2FDF">
              <w:rPr>
                <w:rStyle w:val="FontStyle56"/>
              </w:rPr>
              <w:t>Классы</w:t>
            </w:r>
          </w:p>
        </w:tc>
        <w:tc>
          <w:tcPr>
            <w:tcW w:w="1842" w:type="dxa"/>
            <w:gridSpan w:val="2"/>
          </w:tcPr>
          <w:p w:rsidR="009F2FDF" w:rsidRPr="009F2FDF" w:rsidRDefault="009F2FDF" w:rsidP="009F2FDF">
            <w:pPr>
              <w:pStyle w:val="Style19"/>
              <w:widowControl/>
              <w:spacing w:line="276" w:lineRule="auto"/>
              <w:ind w:firstLine="0"/>
              <w:jc w:val="center"/>
              <w:rPr>
                <w:rStyle w:val="FontStyle56"/>
              </w:rPr>
            </w:pPr>
            <w:r w:rsidRPr="009F2FDF">
              <w:rPr>
                <w:rStyle w:val="FontStyle56"/>
              </w:rPr>
              <w:t>1</w:t>
            </w:r>
          </w:p>
        </w:tc>
        <w:tc>
          <w:tcPr>
            <w:tcW w:w="1843" w:type="dxa"/>
            <w:gridSpan w:val="2"/>
          </w:tcPr>
          <w:p w:rsidR="009F2FDF" w:rsidRPr="009F2FDF" w:rsidRDefault="009F2FDF" w:rsidP="009F2FDF">
            <w:pPr>
              <w:pStyle w:val="Style19"/>
              <w:widowControl/>
              <w:spacing w:line="276" w:lineRule="auto"/>
              <w:ind w:firstLine="0"/>
              <w:jc w:val="center"/>
              <w:rPr>
                <w:rStyle w:val="FontStyle56"/>
              </w:rPr>
            </w:pPr>
            <w:r w:rsidRPr="009F2FDF">
              <w:rPr>
                <w:rStyle w:val="FontStyle56"/>
              </w:rPr>
              <w:t>2</w:t>
            </w:r>
          </w:p>
        </w:tc>
        <w:tc>
          <w:tcPr>
            <w:tcW w:w="2126" w:type="dxa"/>
            <w:gridSpan w:val="2"/>
          </w:tcPr>
          <w:p w:rsidR="009F2FDF" w:rsidRPr="009F2FDF" w:rsidRDefault="009F2FDF" w:rsidP="009F2FDF">
            <w:pPr>
              <w:pStyle w:val="Style19"/>
              <w:widowControl/>
              <w:spacing w:line="276" w:lineRule="auto"/>
              <w:ind w:firstLine="0"/>
              <w:jc w:val="center"/>
              <w:rPr>
                <w:rStyle w:val="FontStyle56"/>
              </w:rPr>
            </w:pPr>
            <w:r w:rsidRPr="009F2FDF">
              <w:rPr>
                <w:rStyle w:val="FontStyle56"/>
              </w:rPr>
              <w:t>3</w:t>
            </w:r>
          </w:p>
        </w:tc>
        <w:tc>
          <w:tcPr>
            <w:tcW w:w="993" w:type="dxa"/>
          </w:tcPr>
          <w:p w:rsidR="009F2FDF" w:rsidRPr="009F2FDF" w:rsidRDefault="009F2FDF" w:rsidP="009F2FDF">
            <w:pPr>
              <w:pStyle w:val="Style19"/>
              <w:widowControl/>
              <w:spacing w:line="276" w:lineRule="auto"/>
              <w:ind w:firstLine="0"/>
              <w:jc w:val="both"/>
              <w:rPr>
                <w:rStyle w:val="FontStyle56"/>
              </w:rPr>
            </w:pPr>
          </w:p>
        </w:tc>
      </w:tr>
      <w:tr w:rsidR="00C96526" w:rsidRPr="009F2FDF" w:rsidTr="00C96526">
        <w:tc>
          <w:tcPr>
            <w:tcW w:w="2249" w:type="dxa"/>
          </w:tcPr>
          <w:p w:rsidR="009F2FDF" w:rsidRPr="009F2FDF" w:rsidRDefault="009F2FDF" w:rsidP="009F2FDF">
            <w:pPr>
              <w:pStyle w:val="Style19"/>
              <w:widowControl/>
              <w:spacing w:line="276" w:lineRule="auto"/>
              <w:ind w:firstLine="0"/>
              <w:rPr>
                <w:rStyle w:val="FontStyle56"/>
              </w:rPr>
            </w:pP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 полугодие</w:t>
            </w:r>
          </w:p>
        </w:tc>
        <w:tc>
          <w:tcPr>
            <w:tcW w:w="850"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    полугодие</w:t>
            </w:r>
          </w:p>
        </w:tc>
        <w:tc>
          <w:tcPr>
            <w:tcW w:w="993"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 полугодие</w:t>
            </w:r>
          </w:p>
        </w:tc>
        <w:tc>
          <w:tcPr>
            <w:tcW w:w="850"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    полугодие</w:t>
            </w:r>
          </w:p>
        </w:tc>
        <w:tc>
          <w:tcPr>
            <w:tcW w:w="1134"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 полугодие</w:t>
            </w: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 полугодие</w:t>
            </w:r>
          </w:p>
        </w:tc>
        <w:tc>
          <w:tcPr>
            <w:tcW w:w="993" w:type="dxa"/>
          </w:tcPr>
          <w:p w:rsidR="009F2FDF" w:rsidRPr="009F2FDF" w:rsidRDefault="009F2FDF" w:rsidP="009F2FDF">
            <w:pPr>
              <w:pStyle w:val="Style19"/>
              <w:widowControl/>
              <w:spacing w:line="276" w:lineRule="auto"/>
              <w:ind w:firstLine="0"/>
              <w:jc w:val="both"/>
              <w:rPr>
                <w:rStyle w:val="FontStyle56"/>
              </w:rPr>
            </w:pPr>
          </w:p>
        </w:tc>
      </w:tr>
      <w:tr w:rsidR="00C96526" w:rsidRPr="009F2FDF" w:rsidTr="00C96526">
        <w:tc>
          <w:tcPr>
            <w:tcW w:w="2249" w:type="dxa"/>
          </w:tcPr>
          <w:p w:rsidR="009F2FDF" w:rsidRPr="009F2FDF" w:rsidRDefault="009F2FDF" w:rsidP="009F2FDF">
            <w:pPr>
              <w:pStyle w:val="Style19"/>
              <w:widowControl/>
              <w:spacing w:line="276" w:lineRule="auto"/>
              <w:ind w:firstLine="0"/>
              <w:rPr>
                <w:rStyle w:val="FontStyle56"/>
              </w:rPr>
            </w:pPr>
            <w:r w:rsidRPr="009F2FDF">
              <w:rPr>
                <w:rStyle w:val="FontStyle56"/>
              </w:rPr>
              <w:t>Аудиторные занятия</w:t>
            </w: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16</w:t>
            </w:r>
          </w:p>
        </w:tc>
        <w:tc>
          <w:tcPr>
            <w:tcW w:w="850"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16</w:t>
            </w:r>
          </w:p>
        </w:tc>
        <w:tc>
          <w:tcPr>
            <w:tcW w:w="993"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16</w:t>
            </w:r>
          </w:p>
        </w:tc>
        <w:tc>
          <w:tcPr>
            <w:tcW w:w="850"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17</w:t>
            </w:r>
          </w:p>
        </w:tc>
        <w:tc>
          <w:tcPr>
            <w:tcW w:w="1134"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16</w:t>
            </w: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17</w:t>
            </w:r>
          </w:p>
        </w:tc>
        <w:tc>
          <w:tcPr>
            <w:tcW w:w="993"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98</w:t>
            </w:r>
          </w:p>
        </w:tc>
      </w:tr>
      <w:tr w:rsidR="00C96526" w:rsidRPr="009F2FDF" w:rsidTr="00C96526">
        <w:tc>
          <w:tcPr>
            <w:tcW w:w="2249" w:type="dxa"/>
          </w:tcPr>
          <w:p w:rsidR="009F2FDF" w:rsidRPr="009F2FDF" w:rsidRDefault="00C96526" w:rsidP="009F2FDF">
            <w:pPr>
              <w:pStyle w:val="Style19"/>
              <w:widowControl/>
              <w:spacing w:line="276" w:lineRule="auto"/>
              <w:ind w:firstLine="0"/>
              <w:rPr>
                <w:rStyle w:val="FontStyle56"/>
              </w:rPr>
            </w:pPr>
            <w:r>
              <w:rPr>
                <w:rStyle w:val="FontStyle56"/>
              </w:rPr>
              <w:t>Самостоятель</w:t>
            </w:r>
            <w:r w:rsidR="009F2FDF" w:rsidRPr="009F2FDF">
              <w:rPr>
                <w:rStyle w:val="FontStyle56"/>
              </w:rPr>
              <w:t>ная работа</w:t>
            </w: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8</w:t>
            </w:r>
          </w:p>
        </w:tc>
        <w:tc>
          <w:tcPr>
            <w:tcW w:w="850"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8</w:t>
            </w:r>
          </w:p>
        </w:tc>
        <w:tc>
          <w:tcPr>
            <w:tcW w:w="993"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8</w:t>
            </w:r>
          </w:p>
        </w:tc>
        <w:tc>
          <w:tcPr>
            <w:tcW w:w="850"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8,5</w:t>
            </w:r>
          </w:p>
        </w:tc>
        <w:tc>
          <w:tcPr>
            <w:tcW w:w="1134"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8</w:t>
            </w: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8,5</w:t>
            </w:r>
          </w:p>
        </w:tc>
        <w:tc>
          <w:tcPr>
            <w:tcW w:w="993"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49</w:t>
            </w:r>
          </w:p>
        </w:tc>
      </w:tr>
      <w:tr w:rsidR="00C96526" w:rsidRPr="009F2FDF" w:rsidTr="00C96526">
        <w:tc>
          <w:tcPr>
            <w:tcW w:w="2249" w:type="dxa"/>
          </w:tcPr>
          <w:p w:rsidR="009F2FDF" w:rsidRPr="009F2FDF" w:rsidRDefault="009F2FDF" w:rsidP="009F2FDF">
            <w:pPr>
              <w:pStyle w:val="Style19"/>
              <w:widowControl/>
              <w:spacing w:line="276" w:lineRule="auto"/>
              <w:ind w:firstLine="0"/>
              <w:rPr>
                <w:rStyle w:val="FontStyle56"/>
              </w:rPr>
            </w:pPr>
            <w:r w:rsidRPr="009F2FDF">
              <w:rPr>
                <w:rStyle w:val="FontStyle56"/>
              </w:rPr>
              <w:t>Максимальная учебная нагрузка</w:t>
            </w: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24</w:t>
            </w:r>
          </w:p>
        </w:tc>
        <w:tc>
          <w:tcPr>
            <w:tcW w:w="850"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24</w:t>
            </w:r>
          </w:p>
        </w:tc>
        <w:tc>
          <w:tcPr>
            <w:tcW w:w="993"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24</w:t>
            </w:r>
          </w:p>
        </w:tc>
        <w:tc>
          <w:tcPr>
            <w:tcW w:w="850"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25,5</w:t>
            </w:r>
          </w:p>
        </w:tc>
        <w:tc>
          <w:tcPr>
            <w:tcW w:w="1134"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24</w:t>
            </w: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25,5</w:t>
            </w:r>
          </w:p>
        </w:tc>
        <w:tc>
          <w:tcPr>
            <w:tcW w:w="993"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147</w:t>
            </w:r>
          </w:p>
        </w:tc>
      </w:tr>
      <w:tr w:rsidR="00C96526" w:rsidRPr="009F2FDF" w:rsidTr="00C96526">
        <w:tc>
          <w:tcPr>
            <w:tcW w:w="2249" w:type="dxa"/>
          </w:tcPr>
          <w:p w:rsidR="009F2FDF" w:rsidRPr="009F2FDF" w:rsidRDefault="009F2FDF" w:rsidP="009F2FDF">
            <w:pPr>
              <w:pStyle w:val="Style19"/>
              <w:widowControl/>
              <w:spacing w:line="276" w:lineRule="auto"/>
              <w:ind w:firstLine="0"/>
              <w:rPr>
                <w:rStyle w:val="FontStyle56"/>
              </w:rPr>
            </w:pPr>
            <w:r w:rsidRPr="009F2FDF">
              <w:rPr>
                <w:rStyle w:val="FontStyle56"/>
              </w:rPr>
              <w:t>Вид промежуточной аттестации</w:t>
            </w:r>
          </w:p>
        </w:tc>
        <w:tc>
          <w:tcPr>
            <w:tcW w:w="992" w:type="dxa"/>
          </w:tcPr>
          <w:p w:rsidR="009F2FDF" w:rsidRPr="009F2FDF" w:rsidRDefault="009F2FDF" w:rsidP="009F2FDF">
            <w:pPr>
              <w:pStyle w:val="Style19"/>
              <w:widowControl/>
              <w:spacing w:line="276" w:lineRule="auto"/>
              <w:ind w:firstLine="0"/>
              <w:jc w:val="center"/>
              <w:rPr>
                <w:rStyle w:val="FontStyle56"/>
              </w:rPr>
            </w:pPr>
          </w:p>
        </w:tc>
        <w:tc>
          <w:tcPr>
            <w:tcW w:w="850" w:type="dxa"/>
          </w:tcPr>
          <w:p w:rsidR="009F2FDF" w:rsidRPr="009F2FDF" w:rsidRDefault="009F2FDF" w:rsidP="00C96526">
            <w:pPr>
              <w:pStyle w:val="Style19"/>
              <w:widowControl/>
              <w:spacing w:line="276" w:lineRule="auto"/>
              <w:ind w:firstLine="0"/>
              <w:jc w:val="center"/>
              <w:rPr>
                <w:rStyle w:val="FontStyle56"/>
              </w:rPr>
            </w:pPr>
            <w:r w:rsidRPr="009F2FDF">
              <w:rPr>
                <w:rStyle w:val="FontStyle56"/>
              </w:rPr>
              <w:t>Контрольный урок</w:t>
            </w:r>
          </w:p>
        </w:tc>
        <w:tc>
          <w:tcPr>
            <w:tcW w:w="993" w:type="dxa"/>
          </w:tcPr>
          <w:p w:rsidR="009F2FDF" w:rsidRPr="009F2FDF" w:rsidRDefault="009F2FDF" w:rsidP="009F2FDF">
            <w:pPr>
              <w:pStyle w:val="Style19"/>
              <w:widowControl/>
              <w:spacing w:line="276" w:lineRule="auto"/>
              <w:ind w:firstLine="0"/>
              <w:jc w:val="center"/>
              <w:rPr>
                <w:rStyle w:val="FontStyle56"/>
              </w:rPr>
            </w:pPr>
          </w:p>
        </w:tc>
        <w:tc>
          <w:tcPr>
            <w:tcW w:w="850" w:type="dxa"/>
          </w:tcPr>
          <w:p w:rsidR="009F2FDF" w:rsidRPr="009F2FDF" w:rsidRDefault="00C96526" w:rsidP="009F2FDF">
            <w:pPr>
              <w:pStyle w:val="Style19"/>
              <w:widowControl/>
              <w:spacing w:line="276" w:lineRule="auto"/>
              <w:ind w:firstLine="0"/>
              <w:jc w:val="center"/>
              <w:rPr>
                <w:rStyle w:val="FontStyle56"/>
              </w:rPr>
            </w:pPr>
            <w:r>
              <w:rPr>
                <w:rStyle w:val="FontStyle56"/>
              </w:rPr>
              <w:t>Контроль</w:t>
            </w:r>
            <w:r w:rsidR="009F2FDF" w:rsidRPr="009F2FDF">
              <w:rPr>
                <w:rStyle w:val="FontStyle56"/>
              </w:rPr>
              <w:t>ный урок</w:t>
            </w:r>
          </w:p>
        </w:tc>
        <w:tc>
          <w:tcPr>
            <w:tcW w:w="1134" w:type="dxa"/>
          </w:tcPr>
          <w:p w:rsidR="009F2FDF" w:rsidRPr="009F2FDF" w:rsidRDefault="009F2FDF" w:rsidP="009F2FDF">
            <w:pPr>
              <w:pStyle w:val="Style19"/>
              <w:widowControl/>
              <w:spacing w:line="276" w:lineRule="auto"/>
              <w:ind w:firstLine="0"/>
              <w:jc w:val="center"/>
              <w:rPr>
                <w:rStyle w:val="FontStyle56"/>
              </w:rPr>
            </w:pP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Зачет</w:t>
            </w:r>
          </w:p>
        </w:tc>
        <w:tc>
          <w:tcPr>
            <w:tcW w:w="993" w:type="dxa"/>
          </w:tcPr>
          <w:p w:rsidR="009F2FDF" w:rsidRPr="009F2FDF" w:rsidRDefault="009F2FDF" w:rsidP="009F2FDF">
            <w:pPr>
              <w:pStyle w:val="Style19"/>
              <w:widowControl/>
              <w:spacing w:line="276" w:lineRule="auto"/>
              <w:ind w:firstLine="0"/>
              <w:jc w:val="center"/>
              <w:rPr>
                <w:rStyle w:val="FontStyle56"/>
              </w:rPr>
            </w:pPr>
          </w:p>
        </w:tc>
      </w:tr>
    </w:tbl>
    <w:p w:rsidR="009F2FDF" w:rsidRPr="009F2FDF" w:rsidRDefault="009F2FDF" w:rsidP="009F2FDF">
      <w:pPr>
        <w:jc w:val="both"/>
        <w:rPr>
          <w:rFonts w:ascii="Times New Roman" w:hAnsi="Times New Roman"/>
          <w:b/>
          <w:bCs/>
          <w:i/>
          <w:iCs/>
          <w:spacing w:val="-1"/>
          <w:sz w:val="26"/>
          <w:szCs w:val="26"/>
        </w:rPr>
      </w:pPr>
      <w:r w:rsidRPr="009F2FDF">
        <w:rPr>
          <w:rFonts w:ascii="Times New Roman" w:hAnsi="Times New Roman"/>
          <w:b/>
          <w:bCs/>
          <w:i/>
          <w:iCs/>
          <w:spacing w:val="-1"/>
          <w:sz w:val="26"/>
          <w:szCs w:val="26"/>
        </w:rPr>
        <w:t>Форма проведения учебных аудиторных занятий</w:t>
      </w:r>
    </w:p>
    <w:p w:rsidR="009F2FDF" w:rsidRPr="009F2FDF" w:rsidRDefault="009F2FDF" w:rsidP="009F2FDF">
      <w:pPr>
        <w:pStyle w:val="Style16"/>
        <w:widowControl/>
        <w:tabs>
          <w:tab w:val="left" w:pos="1042"/>
        </w:tabs>
        <w:spacing w:before="5" w:line="276" w:lineRule="auto"/>
        <w:ind w:firstLine="0"/>
        <w:rPr>
          <w:rStyle w:val="FontStyle56"/>
        </w:rPr>
      </w:pPr>
      <w:r w:rsidRPr="009F2FDF">
        <w:rPr>
          <w:spacing w:val="-1"/>
          <w:sz w:val="26"/>
          <w:szCs w:val="26"/>
        </w:rPr>
        <w:t xml:space="preserve">Реализация учебного плана по предмету «Слушание музыки» проводится в </w:t>
      </w:r>
      <w:r w:rsidRPr="009F2FDF">
        <w:rPr>
          <w:rStyle w:val="FontStyle56"/>
        </w:rPr>
        <w:t>форме мелкогрупповых занятий численностью от 4 до 10 человек.</w:t>
      </w:r>
    </w:p>
    <w:p w:rsidR="009F2FDF" w:rsidRPr="009F2FDF" w:rsidRDefault="009F2FDF" w:rsidP="009F2FDF">
      <w:pPr>
        <w:spacing w:after="0"/>
        <w:jc w:val="both"/>
        <w:rPr>
          <w:rFonts w:ascii="Times New Roman" w:hAnsi="Times New Roman"/>
          <w:spacing w:val="-1"/>
          <w:sz w:val="26"/>
          <w:szCs w:val="26"/>
        </w:rPr>
      </w:pPr>
      <w:r w:rsidRPr="009F2FDF">
        <w:rPr>
          <w:rStyle w:val="FontStyle56"/>
        </w:rPr>
        <w:t xml:space="preserve">Для учащихся 1-3 классов занятия по предмету «Слушание музыки» предусмотрены 1 </w:t>
      </w:r>
      <w:r w:rsidRPr="009F2FDF">
        <w:rPr>
          <w:rFonts w:ascii="Times New Roman" w:hAnsi="Times New Roman"/>
          <w:spacing w:val="-1"/>
          <w:sz w:val="26"/>
          <w:szCs w:val="26"/>
        </w:rPr>
        <w:t>раз в неделю по 1 академическому часу (45 минут).</w:t>
      </w:r>
    </w:p>
    <w:p w:rsidR="009F2FDF" w:rsidRPr="009F2FDF" w:rsidRDefault="009F2FDF" w:rsidP="009F2FDF">
      <w:pPr>
        <w:spacing w:after="0"/>
        <w:jc w:val="both"/>
        <w:rPr>
          <w:rFonts w:ascii="Times New Roman" w:hAnsi="Times New Roman"/>
          <w:b/>
          <w:bCs/>
          <w:i/>
          <w:iCs/>
          <w:spacing w:val="-1"/>
          <w:sz w:val="26"/>
          <w:szCs w:val="26"/>
        </w:rPr>
      </w:pPr>
      <w:r w:rsidRPr="009F2FDF">
        <w:rPr>
          <w:rFonts w:ascii="Times New Roman" w:hAnsi="Times New Roman"/>
          <w:b/>
          <w:bCs/>
          <w:i/>
          <w:iCs/>
          <w:spacing w:val="-1"/>
          <w:sz w:val="26"/>
          <w:szCs w:val="26"/>
        </w:rPr>
        <w:t>5. Цель и задачи учебного предмета</w:t>
      </w:r>
    </w:p>
    <w:p w:rsidR="009F2FDF" w:rsidRPr="009F2FDF" w:rsidRDefault="009F2FDF" w:rsidP="009F2FDF">
      <w:pPr>
        <w:spacing w:after="0"/>
        <w:jc w:val="both"/>
        <w:rPr>
          <w:rFonts w:ascii="Times New Roman" w:hAnsi="Times New Roman"/>
          <w:b/>
          <w:bCs/>
          <w:spacing w:val="-1"/>
          <w:sz w:val="26"/>
          <w:szCs w:val="26"/>
        </w:rPr>
      </w:pPr>
      <w:r w:rsidRPr="009F2FDF">
        <w:rPr>
          <w:rFonts w:ascii="Times New Roman" w:hAnsi="Times New Roman"/>
          <w:b/>
          <w:bCs/>
          <w:spacing w:val="-1"/>
          <w:sz w:val="26"/>
          <w:szCs w:val="26"/>
        </w:rPr>
        <w:t>Цель:</w:t>
      </w:r>
    </w:p>
    <w:p w:rsidR="009F2FDF" w:rsidRPr="009F2FDF" w:rsidRDefault="009F2FDF" w:rsidP="00A90E03">
      <w:pPr>
        <w:pStyle w:val="Style16"/>
        <w:widowControl/>
        <w:numPr>
          <w:ilvl w:val="0"/>
          <w:numId w:val="4"/>
        </w:numPr>
        <w:tabs>
          <w:tab w:val="left" w:pos="869"/>
        </w:tabs>
        <w:spacing w:before="5" w:line="276" w:lineRule="auto"/>
        <w:rPr>
          <w:rStyle w:val="FontStyle56"/>
        </w:rPr>
      </w:pPr>
      <w:r w:rsidRPr="009F2FDF">
        <w:rPr>
          <w:rStyle w:val="FontStyle56"/>
        </w:rPr>
        <w:t>воспитание культуры слушания и восприятия музыки на основе формирования представлений о музыке как виде искусства, а также развитие музыкально-творческих способностей, приобретение знаний, умений и навыков в области музыкального искусства.</w:t>
      </w:r>
    </w:p>
    <w:p w:rsidR="009F2FDF" w:rsidRPr="009F2FDF" w:rsidRDefault="009F2FDF" w:rsidP="009F2FDF">
      <w:pPr>
        <w:pStyle w:val="Style3"/>
        <w:widowControl/>
        <w:spacing w:before="10" w:line="276" w:lineRule="auto"/>
        <w:jc w:val="left"/>
        <w:rPr>
          <w:rStyle w:val="FontStyle55"/>
          <w:rFonts w:eastAsia="ヒラギノ角ゴ Pro W3"/>
        </w:rPr>
      </w:pPr>
      <w:r w:rsidRPr="009F2FDF">
        <w:rPr>
          <w:rStyle w:val="FontStyle55"/>
          <w:rFonts w:eastAsia="ヒラギノ角ゴ Pro W3"/>
        </w:rPr>
        <w:t>Задачи:</w:t>
      </w:r>
    </w:p>
    <w:p w:rsidR="009F2FDF" w:rsidRPr="009F2FDF" w:rsidRDefault="009F2FDF" w:rsidP="00A90E03">
      <w:pPr>
        <w:pStyle w:val="Style16"/>
        <w:widowControl/>
        <w:numPr>
          <w:ilvl w:val="0"/>
          <w:numId w:val="4"/>
        </w:numPr>
        <w:tabs>
          <w:tab w:val="left" w:pos="869"/>
        </w:tabs>
        <w:spacing w:line="276" w:lineRule="auto"/>
        <w:ind w:left="715" w:firstLine="0"/>
        <w:jc w:val="left"/>
        <w:rPr>
          <w:rStyle w:val="FontStyle56"/>
        </w:rPr>
      </w:pPr>
      <w:r w:rsidRPr="009F2FDF">
        <w:rPr>
          <w:rStyle w:val="FontStyle56"/>
        </w:rPr>
        <w:t>развитие интереса к классической музыке;</w:t>
      </w:r>
    </w:p>
    <w:p w:rsidR="009F2FDF" w:rsidRPr="009F2FDF" w:rsidRDefault="009F2FDF" w:rsidP="00A90E03">
      <w:pPr>
        <w:pStyle w:val="Style16"/>
        <w:widowControl/>
        <w:numPr>
          <w:ilvl w:val="0"/>
          <w:numId w:val="19"/>
        </w:numPr>
        <w:tabs>
          <w:tab w:val="left" w:pos="917"/>
        </w:tabs>
        <w:spacing w:line="276" w:lineRule="auto"/>
        <w:ind w:firstLine="710"/>
        <w:rPr>
          <w:rStyle w:val="FontStyle56"/>
        </w:rPr>
      </w:pPr>
      <w:r w:rsidRPr="009F2FDF">
        <w:rPr>
          <w:rStyle w:val="FontStyle56"/>
        </w:rPr>
        <w:t>знакомство с широким кругом музыкальных произведений и формирование навыков восприятия образной музыкальной речи;</w:t>
      </w:r>
    </w:p>
    <w:p w:rsidR="009F2FDF" w:rsidRPr="009F2FDF" w:rsidRDefault="009F2FDF" w:rsidP="009F2FDF">
      <w:pPr>
        <w:pStyle w:val="Style16"/>
        <w:widowControl/>
        <w:tabs>
          <w:tab w:val="left" w:pos="1042"/>
        </w:tabs>
        <w:spacing w:before="5" w:line="276" w:lineRule="auto"/>
        <w:ind w:firstLine="706"/>
        <w:rPr>
          <w:rStyle w:val="FontStyle56"/>
        </w:rPr>
      </w:pPr>
      <w:r w:rsidRPr="009F2FDF">
        <w:rPr>
          <w:rStyle w:val="FontStyle56"/>
        </w:rPr>
        <w:t>-</w:t>
      </w:r>
      <w:r w:rsidRPr="009F2FDF">
        <w:rPr>
          <w:rStyle w:val="FontStyle56"/>
        </w:rPr>
        <w:tab/>
        <w:t>воспитание эмоционального и интеллектуального отклика в процессе слушания;</w:t>
      </w:r>
    </w:p>
    <w:p w:rsidR="009F2FDF" w:rsidRPr="009F2FDF" w:rsidRDefault="009F2FDF" w:rsidP="00A90E03">
      <w:pPr>
        <w:pStyle w:val="Style16"/>
        <w:widowControl/>
        <w:numPr>
          <w:ilvl w:val="0"/>
          <w:numId w:val="5"/>
        </w:numPr>
        <w:tabs>
          <w:tab w:val="left" w:pos="874"/>
        </w:tabs>
        <w:spacing w:line="276" w:lineRule="auto"/>
        <w:rPr>
          <w:rStyle w:val="FontStyle56"/>
        </w:rPr>
      </w:pPr>
      <w:r w:rsidRPr="009F2FDF">
        <w:rPr>
          <w:rStyle w:val="FontStyle56"/>
        </w:rPr>
        <w:t>приобретение необходимых каче</w:t>
      </w:r>
      <w:proofErr w:type="gramStart"/>
      <w:r w:rsidRPr="009F2FDF">
        <w:rPr>
          <w:rStyle w:val="FontStyle56"/>
        </w:rPr>
        <w:t>ств сл</w:t>
      </w:r>
      <w:proofErr w:type="gramEnd"/>
      <w:r w:rsidRPr="009F2FDF">
        <w:rPr>
          <w:rStyle w:val="FontStyle56"/>
        </w:rPr>
        <w:t>ухового внимания, умений следить за движением музыкальной мысли и развитием интонаций;</w:t>
      </w:r>
    </w:p>
    <w:p w:rsidR="009F2FDF" w:rsidRPr="009F2FDF" w:rsidRDefault="009F2FDF" w:rsidP="00A90E03">
      <w:pPr>
        <w:pStyle w:val="Style16"/>
        <w:widowControl/>
        <w:numPr>
          <w:ilvl w:val="0"/>
          <w:numId w:val="5"/>
        </w:numPr>
        <w:tabs>
          <w:tab w:val="left" w:pos="874"/>
        </w:tabs>
        <w:spacing w:line="276" w:lineRule="auto"/>
        <w:rPr>
          <w:rStyle w:val="FontStyle56"/>
        </w:rPr>
      </w:pPr>
      <w:r w:rsidRPr="009F2FDF">
        <w:rPr>
          <w:rStyle w:val="FontStyle56"/>
        </w:rPr>
        <w:lastRenderedPageBreak/>
        <w:t>осознание и усвоение некоторых понятий и представлений о музыкальных явлениях и средствах выразительности;</w:t>
      </w:r>
    </w:p>
    <w:p w:rsidR="009F2FDF" w:rsidRPr="009F2FDF" w:rsidRDefault="009F2FDF" w:rsidP="00A90E03">
      <w:pPr>
        <w:pStyle w:val="Style16"/>
        <w:widowControl/>
        <w:numPr>
          <w:ilvl w:val="0"/>
          <w:numId w:val="5"/>
        </w:numPr>
        <w:tabs>
          <w:tab w:val="left" w:pos="874"/>
        </w:tabs>
        <w:spacing w:before="5" w:line="276" w:lineRule="auto"/>
        <w:ind w:right="10"/>
        <w:rPr>
          <w:rStyle w:val="FontStyle56"/>
        </w:rPr>
      </w:pPr>
      <w:r w:rsidRPr="009F2FDF">
        <w:rPr>
          <w:rStyle w:val="FontStyle56"/>
        </w:rPr>
        <w:t>накопление слухового опыта, определенного круга интонаций и развитие музыкального мышления;</w:t>
      </w:r>
    </w:p>
    <w:p w:rsidR="009F2FDF" w:rsidRPr="009F2FDF" w:rsidRDefault="009F2FDF" w:rsidP="00A90E03">
      <w:pPr>
        <w:pStyle w:val="Style16"/>
        <w:widowControl/>
        <w:numPr>
          <w:ilvl w:val="0"/>
          <w:numId w:val="5"/>
        </w:numPr>
        <w:tabs>
          <w:tab w:val="left" w:pos="874"/>
        </w:tabs>
        <w:spacing w:before="5" w:line="276" w:lineRule="auto"/>
        <w:rPr>
          <w:rStyle w:val="FontStyle56"/>
        </w:rPr>
      </w:pPr>
      <w:r w:rsidRPr="009F2FDF">
        <w:rPr>
          <w:rStyle w:val="FontStyle56"/>
        </w:rPr>
        <w:t>развитие одного из важных эстетических чувств - синестезии (особой способности человека к межсенсорному восприятию);</w:t>
      </w:r>
    </w:p>
    <w:p w:rsidR="009F2FDF" w:rsidRPr="009F2FDF" w:rsidRDefault="009F2FDF" w:rsidP="00A90E03">
      <w:pPr>
        <w:pStyle w:val="Style16"/>
        <w:widowControl/>
        <w:numPr>
          <w:ilvl w:val="0"/>
          <w:numId w:val="5"/>
        </w:numPr>
        <w:tabs>
          <w:tab w:val="left" w:pos="874"/>
        </w:tabs>
        <w:spacing w:line="276" w:lineRule="auto"/>
        <w:ind w:left="715" w:firstLine="0"/>
        <w:jc w:val="left"/>
        <w:rPr>
          <w:rStyle w:val="FontStyle56"/>
        </w:rPr>
      </w:pPr>
      <w:r w:rsidRPr="009F2FDF">
        <w:rPr>
          <w:rStyle w:val="FontStyle56"/>
        </w:rPr>
        <w:t>развитие ассоциативно-образного мышления;</w:t>
      </w:r>
    </w:p>
    <w:p w:rsidR="009F2FDF" w:rsidRPr="009F2FDF" w:rsidRDefault="009F2FDF" w:rsidP="00A90E03">
      <w:pPr>
        <w:pStyle w:val="Style16"/>
        <w:widowControl/>
        <w:numPr>
          <w:ilvl w:val="0"/>
          <w:numId w:val="5"/>
        </w:numPr>
        <w:tabs>
          <w:tab w:val="left" w:pos="874"/>
        </w:tabs>
        <w:spacing w:line="276" w:lineRule="auto"/>
        <w:ind w:left="715" w:firstLine="0"/>
        <w:jc w:val="left"/>
        <w:rPr>
          <w:rStyle w:val="FontStyle56"/>
        </w:rPr>
      </w:pPr>
      <w:r w:rsidRPr="009F2FDF">
        <w:rPr>
          <w:rStyle w:val="FontStyle56"/>
        </w:rPr>
        <w:t>усвоение специальной терминологии.</w:t>
      </w:r>
    </w:p>
    <w:p w:rsidR="009F2FDF" w:rsidRPr="009F2FDF" w:rsidRDefault="009F2FDF" w:rsidP="009F2FDF">
      <w:pPr>
        <w:pStyle w:val="Style15"/>
        <w:widowControl/>
        <w:spacing w:before="5" w:line="276" w:lineRule="auto"/>
        <w:ind w:firstLine="0"/>
        <w:rPr>
          <w:rStyle w:val="FontStyle56"/>
        </w:rPr>
      </w:pPr>
      <w:r w:rsidRPr="009F2FDF">
        <w:rPr>
          <w:rStyle w:val="FontStyle56"/>
        </w:rPr>
        <w:t>С целью активизации слухового восприятия в ходе слушания используются особые методы слуховой работы - игровое и графическое моделирование. Дети постигают содержание музыки в разных формах музыкально-творческой деятельности.</w:t>
      </w:r>
    </w:p>
    <w:p w:rsidR="009F2FDF" w:rsidRPr="009F2FDF" w:rsidRDefault="009F2FDF" w:rsidP="009F2FDF">
      <w:pPr>
        <w:spacing w:after="0"/>
        <w:jc w:val="both"/>
        <w:rPr>
          <w:rStyle w:val="FontStyle56"/>
        </w:rPr>
      </w:pPr>
      <w:r w:rsidRPr="009F2FDF">
        <w:rPr>
          <w:rStyle w:val="FontStyle56"/>
        </w:rPr>
        <w:t>Результат освоения программы «Слушание музыки»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w:t>
      </w:r>
    </w:p>
    <w:p w:rsidR="009F2FDF" w:rsidRPr="009F2FDF" w:rsidRDefault="009F2FDF" w:rsidP="009F2FDF">
      <w:pPr>
        <w:spacing w:after="0"/>
        <w:jc w:val="both"/>
        <w:rPr>
          <w:rStyle w:val="FontStyle56"/>
          <w:b/>
          <w:bCs/>
          <w:i/>
          <w:iCs/>
        </w:rPr>
      </w:pPr>
      <w:r w:rsidRPr="009F2FDF">
        <w:rPr>
          <w:rStyle w:val="FontStyle56"/>
          <w:b/>
          <w:bCs/>
          <w:i/>
          <w:iCs/>
        </w:rPr>
        <w:t>Обоснование структуры программы учебного предмета</w:t>
      </w:r>
    </w:p>
    <w:p w:rsidR="009F2FDF" w:rsidRPr="009F2FDF" w:rsidRDefault="009F2FDF" w:rsidP="009F2FDF">
      <w:pPr>
        <w:spacing w:after="0"/>
        <w:jc w:val="both"/>
        <w:rPr>
          <w:rStyle w:val="FontStyle56"/>
        </w:rPr>
      </w:pPr>
      <w:r w:rsidRPr="009F2FDF">
        <w:rPr>
          <w:rStyle w:val="FontStyle56"/>
        </w:rPr>
        <w:t xml:space="preserve">Обоснованием структуры программы являются </w:t>
      </w:r>
      <w:r w:rsidRPr="009F2FDF">
        <w:rPr>
          <w:rFonts w:ascii="Times New Roman" w:hAnsi="Times New Roman"/>
          <w:spacing w:val="-1"/>
          <w:sz w:val="26"/>
          <w:szCs w:val="26"/>
        </w:rPr>
        <w:t>федеральные государственные</w:t>
      </w:r>
      <w:r w:rsidRPr="009F2FDF">
        <w:rPr>
          <w:rFonts w:ascii="Times New Roman" w:hAnsi="Times New Roman"/>
          <w:spacing w:val="3"/>
          <w:sz w:val="26"/>
          <w:szCs w:val="26"/>
        </w:rPr>
        <w:t xml:space="preserve"> требования, отражающие все </w:t>
      </w:r>
      <w:r w:rsidRPr="009F2FDF">
        <w:rPr>
          <w:rFonts w:ascii="Times New Roman" w:hAnsi="Times New Roman"/>
          <w:sz w:val="26"/>
          <w:szCs w:val="26"/>
        </w:rPr>
        <w:t xml:space="preserve">аспекты работы преподавателя с учащимися. </w:t>
      </w:r>
    </w:p>
    <w:p w:rsidR="009F2FDF" w:rsidRPr="009F2FDF" w:rsidRDefault="009F2FDF" w:rsidP="009F2FDF">
      <w:pPr>
        <w:pStyle w:val="Style15"/>
        <w:widowControl/>
        <w:spacing w:before="5" w:line="276" w:lineRule="auto"/>
        <w:ind w:firstLine="0"/>
        <w:rPr>
          <w:rStyle w:val="FontStyle56"/>
        </w:rPr>
      </w:pPr>
      <w:r w:rsidRPr="009F2FDF">
        <w:rPr>
          <w:rStyle w:val="FontStyle56"/>
        </w:rPr>
        <w:t>Программа содержит следующие разделы:</w:t>
      </w:r>
    </w:p>
    <w:p w:rsidR="009F2FDF" w:rsidRPr="009F2FDF" w:rsidRDefault="009F2FDF" w:rsidP="00A90E03">
      <w:pPr>
        <w:pStyle w:val="Style31"/>
        <w:widowControl/>
        <w:numPr>
          <w:ilvl w:val="0"/>
          <w:numId w:val="20"/>
        </w:numPr>
        <w:tabs>
          <w:tab w:val="left" w:pos="994"/>
        </w:tabs>
        <w:spacing w:before="29" w:line="276" w:lineRule="auto"/>
        <w:ind w:left="706"/>
        <w:jc w:val="both"/>
        <w:rPr>
          <w:rStyle w:val="FontStyle56"/>
        </w:rPr>
      </w:pPr>
      <w:r w:rsidRPr="009F2FDF">
        <w:rPr>
          <w:rStyle w:val="FontStyle56"/>
        </w:rPr>
        <w:t xml:space="preserve">сведения о затратах учебного времени, предусмотренного на освоение    </w:t>
      </w:r>
    </w:p>
    <w:p w:rsidR="009F2FDF" w:rsidRPr="009F2FDF" w:rsidRDefault="009F2FDF" w:rsidP="009F2FDF">
      <w:pPr>
        <w:pStyle w:val="Style31"/>
        <w:widowControl/>
        <w:tabs>
          <w:tab w:val="left" w:pos="994"/>
        </w:tabs>
        <w:spacing w:before="29" w:line="276" w:lineRule="auto"/>
        <w:ind w:left="706"/>
        <w:jc w:val="both"/>
        <w:rPr>
          <w:rStyle w:val="FontStyle56"/>
        </w:rPr>
      </w:pPr>
      <w:r w:rsidRPr="009F2FDF">
        <w:rPr>
          <w:rStyle w:val="FontStyle56"/>
        </w:rPr>
        <w:t xml:space="preserve">    учебного предмета;</w:t>
      </w:r>
    </w:p>
    <w:p w:rsidR="009F2FDF" w:rsidRPr="009F2FDF" w:rsidRDefault="009F2FDF" w:rsidP="00A90E03">
      <w:pPr>
        <w:pStyle w:val="Style31"/>
        <w:widowControl/>
        <w:numPr>
          <w:ilvl w:val="0"/>
          <w:numId w:val="20"/>
        </w:numPr>
        <w:tabs>
          <w:tab w:val="left" w:pos="994"/>
        </w:tabs>
        <w:spacing w:before="5" w:line="276" w:lineRule="auto"/>
        <w:ind w:left="706"/>
        <w:jc w:val="both"/>
        <w:rPr>
          <w:rStyle w:val="FontStyle56"/>
        </w:rPr>
      </w:pPr>
      <w:r w:rsidRPr="009F2FDF">
        <w:rPr>
          <w:rStyle w:val="FontStyle56"/>
        </w:rPr>
        <w:t>распределение учебного материала по годам обучения;</w:t>
      </w:r>
    </w:p>
    <w:p w:rsidR="009F2FDF" w:rsidRPr="009F2FDF" w:rsidRDefault="009F2FDF" w:rsidP="00A90E03">
      <w:pPr>
        <w:pStyle w:val="Style31"/>
        <w:widowControl/>
        <w:numPr>
          <w:ilvl w:val="0"/>
          <w:numId w:val="20"/>
        </w:numPr>
        <w:tabs>
          <w:tab w:val="left" w:pos="994"/>
        </w:tabs>
        <w:spacing w:line="276" w:lineRule="auto"/>
        <w:ind w:left="706"/>
        <w:jc w:val="both"/>
        <w:rPr>
          <w:rStyle w:val="FontStyle56"/>
        </w:rPr>
      </w:pPr>
      <w:r w:rsidRPr="009F2FDF">
        <w:rPr>
          <w:rStyle w:val="FontStyle56"/>
        </w:rPr>
        <w:t>описание дидактических единиц учебного предмета;</w:t>
      </w:r>
    </w:p>
    <w:p w:rsidR="009F2FDF" w:rsidRPr="009F2FDF" w:rsidRDefault="009F2FDF" w:rsidP="00A90E03">
      <w:pPr>
        <w:pStyle w:val="Style31"/>
        <w:widowControl/>
        <w:numPr>
          <w:ilvl w:val="0"/>
          <w:numId w:val="20"/>
        </w:numPr>
        <w:tabs>
          <w:tab w:val="left" w:pos="994"/>
        </w:tabs>
        <w:spacing w:line="276" w:lineRule="auto"/>
        <w:ind w:left="706"/>
        <w:jc w:val="both"/>
        <w:rPr>
          <w:rStyle w:val="FontStyle56"/>
        </w:rPr>
      </w:pPr>
      <w:r w:rsidRPr="009F2FDF">
        <w:rPr>
          <w:rStyle w:val="FontStyle56"/>
        </w:rPr>
        <w:t xml:space="preserve">требования к уровню подготовки </w:t>
      </w:r>
      <w:proofErr w:type="gramStart"/>
      <w:r w:rsidRPr="009F2FDF">
        <w:rPr>
          <w:rStyle w:val="FontStyle56"/>
        </w:rPr>
        <w:t>обучающихся</w:t>
      </w:r>
      <w:proofErr w:type="gramEnd"/>
      <w:r w:rsidRPr="009F2FDF">
        <w:rPr>
          <w:rStyle w:val="FontStyle56"/>
        </w:rPr>
        <w:t>;</w:t>
      </w:r>
    </w:p>
    <w:p w:rsidR="009F2FDF" w:rsidRPr="009F2FDF" w:rsidRDefault="009F2FDF" w:rsidP="00A90E03">
      <w:pPr>
        <w:pStyle w:val="Style31"/>
        <w:widowControl/>
        <w:numPr>
          <w:ilvl w:val="0"/>
          <w:numId w:val="20"/>
        </w:numPr>
        <w:tabs>
          <w:tab w:val="left" w:pos="994"/>
        </w:tabs>
        <w:spacing w:line="276" w:lineRule="auto"/>
        <w:ind w:left="706"/>
        <w:jc w:val="both"/>
        <w:rPr>
          <w:rStyle w:val="FontStyle56"/>
        </w:rPr>
      </w:pPr>
      <w:r w:rsidRPr="009F2FDF">
        <w:rPr>
          <w:rStyle w:val="FontStyle56"/>
        </w:rPr>
        <w:t>формы и методы контроля, система оценок;</w:t>
      </w:r>
    </w:p>
    <w:p w:rsidR="009F2FDF" w:rsidRPr="009F2FDF" w:rsidRDefault="009F2FDF" w:rsidP="00A90E03">
      <w:pPr>
        <w:pStyle w:val="Style31"/>
        <w:widowControl/>
        <w:numPr>
          <w:ilvl w:val="0"/>
          <w:numId w:val="20"/>
        </w:numPr>
        <w:tabs>
          <w:tab w:val="left" w:pos="994"/>
        </w:tabs>
        <w:spacing w:line="276" w:lineRule="auto"/>
        <w:ind w:left="706"/>
        <w:jc w:val="both"/>
        <w:rPr>
          <w:rStyle w:val="FontStyle56"/>
        </w:rPr>
      </w:pPr>
      <w:r w:rsidRPr="009F2FDF">
        <w:rPr>
          <w:rStyle w:val="FontStyle56"/>
        </w:rPr>
        <w:t>методическое обеспечение учебного процесса.</w:t>
      </w:r>
    </w:p>
    <w:p w:rsidR="009F2FDF" w:rsidRPr="009F2FDF" w:rsidRDefault="009F2FDF" w:rsidP="009F2FDF">
      <w:pPr>
        <w:pStyle w:val="Style15"/>
        <w:widowControl/>
        <w:spacing w:line="276" w:lineRule="auto"/>
        <w:ind w:firstLine="0"/>
        <w:rPr>
          <w:rStyle w:val="FontStyle56"/>
        </w:rPr>
      </w:pPr>
      <w:r w:rsidRPr="009F2FDF">
        <w:rPr>
          <w:rStyle w:val="FontStyle56"/>
        </w:rPr>
        <w:t>В соответствии с данными направлениями строится основной раздел программы «Содержание учебного предмета».</w:t>
      </w:r>
    </w:p>
    <w:p w:rsidR="009F2FDF" w:rsidRPr="009F2FDF" w:rsidRDefault="009F2FDF" w:rsidP="009F2FDF">
      <w:pPr>
        <w:pStyle w:val="Style15"/>
        <w:widowControl/>
        <w:spacing w:line="276" w:lineRule="auto"/>
        <w:ind w:firstLine="0"/>
        <w:rPr>
          <w:rStyle w:val="FontStyle55"/>
          <w:b w:val="0"/>
          <w:bCs w:val="0"/>
        </w:rPr>
      </w:pPr>
      <w:r w:rsidRPr="009F2FDF">
        <w:rPr>
          <w:rStyle w:val="FontStyle56"/>
        </w:rPr>
        <w:t>Программа обучения построена таким образом, что каждый год имеет единую стержневую тему, вокруг нее объединяются остальные разделы содержания, постепенно укрупняется масштаб изучения, нарастает сложность поставленных задач (концентрический метод).</w:t>
      </w:r>
    </w:p>
    <w:p w:rsidR="009F2FDF" w:rsidRPr="009F2FDF" w:rsidRDefault="009F2FDF" w:rsidP="009F2FDF">
      <w:pPr>
        <w:pStyle w:val="Style15"/>
        <w:widowControl/>
        <w:spacing w:before="5" w:line="276" w:lineRule="auto"/>
        <w:ind w:right="19" w:firstLine="715"/>
        <w:rPr>
          <w:rStyle w:val="FontStyle56"/>
        </w:rPr>
      </w:pPr>
      <w:r w:rsidRPr="009F2FDF">
        <w:rPr>
          <w:rStyle w:val="FontStyle55"/>
        </w:rPr>
        <w:t xml:space="preserve">Первый год </w:t>
      </w:r>
      <w:r w:rsidRPr="009F2FDF">
        <w:rPr>
          <w:rStyle w:val="FontStyle56"/>
        </w:rPr>
        <w:t>обучения посвящен способам показа тематического материала и тому, как влияют на характер музыки лад, темп, ритм, фактура. Речь идет о том, как понимать интонацию и слышать музыкально-звуковое пространство во всем его красочном многообразии.</w:t>
      </w:r>
    </w:p>
    <w:p w:rsidR="009F2FDF" w:rsidRPr="009F2FDF" w:rsidRDefault="009F2FDF" w:rsidP="009F2FDF">
      <w:pPr>
        <w:pStyle w:val="Style15"/>
        <w:widowControl/>
        <w:spacing w:before="5" w:line="276" w:lineRule="auto"/>
        <w:ind w:firstLine="715"/>
        <w:rPr>
          <w:rStyle w:val="FontStyle56"/>
        </w:rPr>
      </w:pPr>
      <w:r w:rsidRPr="009F2FDF">
        <w:rPr>
          <w:rStyle w:val="FontStyle55"/>
        </w:rPr>
        <w:t xml:space="preserve">Второй год </w:t>
      </w:r>
      <w:r w:rsidRPr="009F2FDF">
        <w:rPr>
          <w:rStyle w:val="FontStyle56"/>
        </w:rPr>
        <w:t>обучения посвящен изучению способов музыкального развития, вопросам восприятия музыки как музыкальной речи (музыкальный синтаксис, развитие музыкальной фабулы), а также тому, как в процессе этого развития раскрывается образное содержание произведения.</w:t>
      </w:r>
    </w:p>
    <w:p w:rsidR="009F2FDF" w:rsidRPr="009F2FDF" w:rsidRDefault="009F2FDF" w:rsidP="009F2FDF">
      <w:pPr>
        <w:pStyle w:val="Style15"/>
        <w:widowControl/>
        <w:spacing w:line="276" w:lineRule="auto"/>
        <w:ind w:firstLine="710"/>
        <w:rPr>
          <w:rStyle w:val="FontStyle56"/>
        </w:rPr>
      </w:pPr>
      <w:r w:rsidRPr="009F2FDF">
        <w:rPr>
          <w:rStyle w:val="FontStyle55"/>
        </w:rPr>
        <w:t xml:space="preserve">На третьем году </w:t>
      </w:r>
      <w:r w:rsidRPr="009F2FDF">
        <w:rPr>
          <w:rStyle w:val="FontStyle56"/>
        </w:rPr>
        <w:t>обучения решается задача восприятия художественного целого.</w:t>
      </w:r>
    </w:p>
    <w:p w:rsidR="009F2FDF" w:rsidRPr="009F2FDF" w:rsidRDefault="009F2FDF" w:rsidP="009F2FDF">
      <w:pPr>
        <w:spacing w:after="0"/>
        <w:jc w:val="both"/>
        <w:rPr>
          <w:rStyle w:val="FontStyle56"/>
        </w:rPr>
      </w:pPr>
      <w:r w:rsidRPr="009F2FDF">
        <w:rPr>
          <w:rStyle w:val="FontStyle56"/>
        </w:rPr>
        <w:lastRenderedPageBreak/>
        <w:t>Учащиеся приобретают первое представление о музыкальных жанрах и простых формах, постепенно осознают жанр как особый тип изложения, а форму - как результат развития интонаций. Это помогает восприятию художественного целого.</w:t>
      </w:r>
    </w:p>
    <w:p w:rsidR="009F2FDF" w:rsidRPr="009F2FDF" w:rsidRDefault="009F2FDF" w:rsidP="009F2FDF">
      <w:pPr>
        <w:spacing w:after="0"/>
        <w:jc w:val="both"/>
        <w:rPr>
          <w:rStyle w:val="FontStyle56"/>
          <w:b/>
          <w:bCs/>
          <w:i/>
          <w:iCs/>
        </w:rPr>
      </w:pPr>
      <w:r w:rsidRPr="009F2FDF">
        <w:rPr>
          <w:rStyle w:val="FontStyle56"/>
          <w:b/>
          <w:bCs/>
          <w:i/>
          <w:iCs/>
        </w:rPr>
        <w:t>Методы обучения</w:t>
      </w:r>
    </w:p>
    <w:p w:rsidR="009F2FDF" w:rsidRPr="009F2FDF" w:rsidRDefault="009F2FDF" w:rsidP="009F2FDF">
      <w:pPr>
        <w:spacing w:after="0"/>
        <w:ind w:firstLine="708"/>
        <w:jc w:val="both"/>
        <w:rPr>
          <w:rStyle w:val="FontStyle56"/>
        </w:rPr>
      </w:pPr>
      <w:r w:rsidRPr="009F2FDF">
        <w:rPr>
          <w:rStyle w:val="FontStyle56"/>
        </w:rPr>
        <w:t>Для достижения поставленной цели и реализации задач предмета используются следующие методы обучения:</w:t>
      </w:r>
    </w:p>
    <w:p w:rsidR="009F2FDF" w:rsidRPr="009F2FDF" w:rsidRDefault="009F2FDF" w:rsidP="00A90E03">
      <w:pPr>
        <w:pStyle w:val="Style16"/>
        <w:widowControl/>
        <w:numPr>
          <w:ilvl w:val="0"/>
          <w:numId w:val="21"/>
        </w:numPr>
        <w:tabs>
          <w:tab w:val="left" w:pos="970"/>
        </w:tabs>
        <w:spacing w:line="276" w:lineRule="auto"/>
        <w:ind w:firstLine="710"/>
        <w:rPr>
          <w:rStyle w:val="FontStyle56"/>
        </w:rPr>
      </w:pPr>
      <w:r w:rsidRPr="009F2FDF">
        <w:rPr>
          <w:rStyle w:val="FontStyle56"/>
        </w:rPr>
        <w:t>объяснительно-иллюстративные (объяснение материала происходит в ходе знакомства с конкретным музыкальным примером);</w:t>
      </w:r>
    </w:p>
    <w:p w:rsidR="009F2FDF" w:rsidRPr="009F2FDF" w:rsidRDefault="009F2FDF" w:rsidP="00A90E03">
      <w:pPr>
        <w:pStyle w:val="Style16"/>
        <w:widowControl/>
        <w:numPr>
          <w:ilvl w:val="0"/>
          <w:numId w:val="21"/>
        </w:numPr>
        <w:tabs>
          <w:tab w:val="left" w:pos="970"/>
        </w:tabs>
        <w:spacing w:before="5" w:line="276" w:lineRule="auto"/>
        <w:ind w:firstLine="710"/>
        <w:rPr>
          <w:rStyle w:val="FontStyle56"/>
        </w:rPr>
      </w:pPr>
      <w:r w:rsidRPr="009F2FDF">
        <w:rPr>
          <w:rStyle w:val="FontStyle56"/>
        </w:rPr>
        <w:t>поисково-творческие (творческие задания, участие детей в обсуждении, беседах);</w:t>
      </w:r>
    </w:p>
    <w:p w:rsidR="009F2FDF" w:rsidRPr="009F2FDF" w:rsidRDefault="009F2FDF" w:rsidP="00A90E03">
      <w:pPr>
        <w:pStyle w:val="Style16"/>
        <w:widowControl/>
        <w:numPr>
          <w:ilvl w:val="0"/>
          <w:numId w:val="22"/>
        </w:numPr>
        <w:tabs>
          <w:tab w:val="left" w:pos="878"/>
        </w:tabs>
        <w:spacing w:before="5" w:line="276" w:lineRule="auto"/>
        <w:ind w:firstLine="0"/>
        <w:jc w:val="left"/>
        <w:rPr>
          <w:rStyle w:val="FontStyle56"/>
        </w:rPr>
      </w:pPr>
      <w:r w:rsidRPr="009F2FDF">
        <w:rPr>
          <w:rStyle w:val="FontStyle56"/>
        </w:rPr>
        <w:t>игровые (разнообразные формы игрового моделирования);</w:t>
      </w:r>
    </w:p>
    <w:p w:rsidR="009F2FDF" w:rsidRPr="009F2FDF" w:rsidRDefault="009F2FDF" w:rsidP="009F2FDF">
      <w:pPr>
        <w:ind w:firstLine="708"/>
        <w:jc w:val="both"/>
        <w:rPr>
          <w:rStyle w:val="FontStyle56"/>
        </w:rPr>
      </w:pPr>
      <w:proofErr w:type="gramStart"/>
      <w:r w:rsidRPr="009F2FDF">
        <w:rPr>
          <w:rStyle w:val="FontStyle56"/>
        </w:rPr>
        <w:t>- практические: совместное посещение с учащимися концертов с предварительной и обобщающей беседами  (о правилах поведения в концертном зале, прослушанных музыкальных произведениях и т.п.).</w:t>
      </w:r>
      <w:proofErr w:type="gramEnd"/>
    </w:p>
    <w:p w:rsidR="009F2FDF" w:rsidRPr="00A047CA" w:rsidRDefault="009F2FDF" w:rsidP="00A047CA">
      <w:pPr>
        <w:spacing w:after="0"/>
        <w:jc w:val="both"/>
        <w:rPr>
          <w:rStyle w:val="FontStyle56"/>
          <w:bCs/>
          <w:i/>
        </w:rPr>
      </w:pPr>
      <w:r w:rsidRPr="00A047CA">
        <w:rPr>
          <w:rStyle w:val="FontStyle56"/>
          <w:bCs/>
          <w:i/>
        </w:rPr>
        <w:t>Описание материально-технических условий реализации учебного предмета</w:t>
      </w:r>
    </w:p>
    <w:p w:rsidR="009F2FDF" w:rsidRPr="009F2FDF" w:rsidRDefault="009F2FDF" w:rsidP="00A047CA">
      <w:pPr>
        <w:pStyle w:val="Style15"/>
        <w:widowControl/>
        <w:spacing w:line="276" w:lineRule="auto"/>
        <w:ind w:firstLine="0"/>
        <w:rPr>
          <w:rStyle w:val="FontStyle56"/>
        </w:rPr>
      </w:pPr>
      <w:r w:rsidRPr="009F2FDF">
        <w:rPr>
          <w:rStyle w:val="FontStyle56"/>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9F2FDF" w:rsidRPr="009F2FDF" w:rsidRDefault="009F2FDF" w:rsidP="009F2FDF">
      <w:pPr>
        <w:pStyle w:val="Style15"/>
        <w:widowControl/>
        <w:spacing w:line="276" w:lineRule="auto"/>
        <w:ind w:firstLine="686"/>
        <w:rPr>
          <w:rStyle w:val="FontStyle56"/>
        </w:rPr>
      </w:pPr>
      <w:proofErr w:type="gramStart"/>
      <w:r w:rsidRPr="009F2FDF">
        <w:rPr>
          <w:rStyle w:val="FontStyle56"/>
        </w:rPr>
        <w:t xml:space="preserve">Учебные аудитории, предназначенные для реализации учебного предмета «Слушание музыки», оснащаются </w:t>
      </w:r>
      <w:r w:rsidRPr="009F2FDF">
        <w:rPr>
          <w:sz w:val="26"/>
          <w:szCs w:val="26"/>
        </w:rPr>
        <w:t xml:space="preserve">музыкальным инструментом (фортепиано), </w:t>
      </w:r>
      <w:r w:rsidRPr="009F2FDF">
        <w:rPr>
          <w:rStyle w:val="FontStyle56"/>
        </w:rPr>
        <w:t>звукотехническим оборудованием, учебной мебелью (досками, столами, стульями, стеллажами, шкафами) и оформляются наглядными пособиями.</w:t>
      </w:r>
      <w:proofErr w:type="gramEnd"/>
    </w:p>
    <w:p w:rsidR="009F2FDF" w:rsidRPr="009F2FDF" w:rsidRDefault="009F2FDF" w:rsidP="009F2FDF">
      <w:pPr>
        <w:pStyle w:val="Style15"/>
        <w:widowControl/>
        <w:spacing w:line="276" w:lineRule="auto"/>
        <w:ind w:firstLine="691"/>
        <w:rPr>
          <w:rStyle w:val="FontStyle56"/>
        </w:rPr>
      </w:pPr>
      <w:r w:rsidRPr="009F2FDF">
        <w:rPr>
          <w:rStyle w:val="FontStyle56"/>
        </w:rPr>
        <w:t>Для работы со специализированными материалами аудитория оснащается современным мультимедийным оборудованием для просмотра видеоматериалов и прослушивания музыкальных произведений.</w:t>
      </w:r>
    </w:p>
    <w:p w:rsidR="009F2FDF" w:rsidRPr="009F2FDF" w:rsidRDefault="009F2FDF" w:rsidP="009F2FDF">
      <w:pPr>
        <w:pStyle w:val="Style15"/>
        <w:widowControl/>
        <w:spacing w:before="5" w:line="276" w:lineRule="auto"/>
        <w:ind w:left="706" w:firstLine="0"/>
        <w:jc w:val="left"/>
        <w:rPr>
          <w:rStyle w:val="FontStyle56"/>
        </w:rPr>
      </w:pPr>
      <w:r w:rsidRPr="009F2FDF">
        <w:rPr>
          <w:rStyle w:val="FontStyle56"/>
        </w:rPr>
        <w:t>Помещения должны быть со звукоизоляцией и своевременно ремонтироваться.</w:t>
      </w:r>
    </w:p>
    <w:p w:rsidR="009F2FDF" w:rsidRPr="009F2FDF" w:rsidRDefault="009F2FDF" w:rsidP="009F2FDF">
      <w:pPr>
        <w:pStyle w:val="Style3"/>
        <w:widowControl/>
        <w:spacing w:line="276" w:lineRule="auto"/>
        <w:ind w:left="3000"/>
        <w:jc w:val="both"/>
        <w:rPr>
          <w:rStyle w:val="FontStyle55"/>
          <w:rFonts w:eastAsia="ヒラギノ角ゴ Pro W3"/>
          <w:lang w:eastAsia="en-US"/>
        </w:rPr>
      </w:pPr>
      <w:r w:rsidRPr="009F2FDF">
        <w:rPr>
          <w:rStyle w:val="FontStyle55"/>
          <w:rFonts w:eastAsia="ヒラギノ角ゴ Pro W3"/>
          <w:lang w:eastAsia="en-US"/>
        </w:rPr>
        <w:t xml:space="preserve"> УЧЕБНО-ТЕМАТИЧЕСКИЙ ПЛАН</w:t>
      </w:r>
    </w:p>
    <w:p w:rsidR="009F2FDF" w:rsidRPr="009F2FDF" w:rsidRDefault="009F2FDF" w:rsidP="00C96526">
      <w:pPr>
        <w:jc w:val="both"/>
        <w:rPr>
          <w:rStyle w:val="FontStyle56"/>
        </w:rPr>
      </w:pPr>
      <w:r w:rsidRPr="009F2FDF">
        <w:rPr>
          <w:rStyle w:val="FontStyle56"/>
        </w:rPr>
        <w:t>Учебно-тематический план отражает последовательность изучения разделов и тем программы с указанием распределения учебных часов по разделам и темам учебного предмета.</w:t>
      </w:r>
    </w:p>
    <w:p w:rsidR="009F2FDF" w:rsidRPr="009F2FDF" w:rsidRDefault="009F2FDF" w:rsidP="009F2FDF">
      <w:pPr>
        <w:ind w:firstLine="708"/>
        <w:jc w:val="center"/>
        <w:rPr>
          <w:rStyle w:val="FontStyle56"/>
          <w:b/>
          <w:bCs/>
          <w:i/>
          <w:u w:val="single"/>
        </w:rPr>
      </w:pPr>
      <w:r w:rsidRPr="009F2FDF">
        <w:rPr>
          <w:rStyle w:val="FontStyle56"/>
          <w:b/>
          <w:bCs/>
          <w:i/>
          <w:u w:val="single"/>
        </w:rPr>
        <w:t>Первый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8"/>
        <w:gridCol w:w="7232"/>
        <w:gridCol w:w="1342"/>
      </w:tblGrid>
      <w:tr w:rsidR="009F2FDF" w:rsidRPr="009F2FDF" w:rsidTr="009F2FDF">
        <w:trPr>
          <w:trHeight w:val="612"/>
        </w:trPr>
        <w:tc>
          <w:tcPr>
            <w:tcW w:w="899"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w:t>
            </w:r>
          </w:p>
        </w:tc>
        <w:tc>
          <w:tcPr>
            <w:tcW w:w="7567"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Тема</w:t>
            </w:r>
          </w:p>
        </w:tc>
        <w:tc>
          <w:tcPr>
            <w:tcW w:w="1379"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Кол-во часов</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1.</w:t>
            </w:r>
          </w:p>
        </w:tc>
        <w:tc>
          <w:tcPr>
            <w:tcW w:w="7567" w:type="dxa"/>
          </w:tcPr>
          <w:p w:rsidR="009F2FDF" w:rsidRPr="009F2FDF" w:rsidRDefault="009F2FDF" w:rsidP="009F2FDF">
            <w:pPr>
              <w:pStyle w:val="Style15"/>
              <w:widowControl/>
              <w:spacing w:line="276" w:lineRule="auto"/>
              <w:ind w:firstLine="0"/>
              <w:rPr>
                <w:rStyle w:val="FontStyle56"/>
              </w:rPr>
            </w:pPr>
            <w:r w:rsidRPr="009F2FDF">
              <w:rPr>
                <w:rStyle w:val="FontStyle56"/>
              </w:rPr>
              <w:t>Характеристика музыкального звука. Колокольный звон, колокольные созвучия в музыке разных композиторов. Состояние внутренней тишины. Высота звука, длительность, окраска</w:t>
            </w:r>
          </w:p>
        </w:tc>
        <w:tc>
          <w:tcPr>
            <w:tcW w:w="137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2</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2.</w:t>
            </w:r>
          </w:p>
        </w:tc>
        <w:tc>
          <w:tcPr>
            <w:tcW w:w="7567" w:type="dxa"/>
          </w:tcPr>
          <w:p w:rsidR="009F2FDF" w:rsidRPr="009F2FDF" w:rsidRDefault="009F2FDF" w:rsidP="009F2FDF">
            <w:pPr>
              <w:pStyle w:val="Style15"/>
              <w:widowControl/>
              <w:spacing w:line="276" w:lineRule="auto"/>
              <w:ind w:firstLine="0"/>
              <w:rPr>
                <w:rStyle w:val="FontStyle56"/>
              </w:rPr>
            </w:pPr>
            <w:r w:rsidRPr="009F2FDF">
              <w:rPr>
                <w:rStyle w:val="FontStyle56"/>
              </w:rPr>
              <w:t xml:space="preserve">Метроритм. Тембровое своеобразие музыки. </w:t>
            </w:r>
          </w:p>
          <w:p w:rsidR="009F2FDF" w:rsidRPr="009F2FDF" w:rsidRDefault="009F2FDF" w:rsidP="009F2FDF">
            <w:pPr>
              <w:pStyle w:val="Style15"/>
              <w:widowControl/>
              <w:spacing w:line="276" w:lineRule="auto"/>
              <w:ind w:firstLine="0"/>
              <w:rPr>
                <w:rStyle w:val="FontStyle56"/>
              </w:rPr>
            </w:pPr>
            <w:r w:rsidRPr="009F2FDF">
              <w:rPr>
                <w:rStyle w:val="FontStyle56"/>
              </w:rPr>
              <w:t>Музыкальные часы, «шаги» музыкальных героев. Элементы звукоизобразительности.</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Пластика танцевальных движений (полька, вальс, гавот, </w:t>
            </w:r>
            <w:r w:rsidRPr="009F2FDF">
              <w:rPr>
                <w:rStyle w:val="FontStyle56"/>
              </w:rPr>
              <w:lastRenderedPageBreak/>
              <w:t>менуэт)</w:t>
            </w:r>
          </w:p>
        </w:tc>
        <w:tc>
          <w:tcPr>
            <w:tcW w:w="137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lastRenderedPageBreak/>
              <w:t>6</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lastRenderedPageBreak/>
              <w:t xml:space="preserve">3. </w:t>
            </w:r>
          </w:p>
        </w:tc>
        <w:tc>
          <w:tcPr>
            <w:tcW w:w="7567" w:type="dxa"/>
          </w:tcPr>
          <w:p w:rsidR="009F2FDF" w:rsidRPr="009F2FDF" w:rsidRDefault="009F2FDF" w:rsidP="009F2FDF">
            <w:pPr>
              <w:pStyle w:val="Style15"/>
              <w:widowControl/>
              <w:spacing w:line="276" w:lineRule="auto"/>
              <w:ind w:firstLine="0"/>
              <w:rPr>
                <w:rStyle w:val="FontStyle56"/>
              </w:rPr>
            </w:pPr>
            <w:r w:rsidRPr="009F2FDF">
              <w:rPr>
                <w:rStyle w:val="FontStyle56"/>
              </w:rPr>
              <w:t xml:space="preserve">Мелодический рисунок, его выразительные свойства, фразировка. Разные типы мелодического движения. </w:t>
            </w:r>
          </w:p>
          <w:p w:rsidR="009F2FDF" w:rsidRPr="009F2FDF" w:rsidRDefault="009F2FDF" w:rsidP="009F2FDF">
            <w:pPr>
              <w:pStyle w:val="Style15"/>
              <w:widowControl/>
              <w:spacing w:line="276" w:lineRule="auto"/>
              <w:ind w:firstLine="0"/>
              <w:rPr>
                <w:rStyle w:val="FontStyle56"/>
              </w:rPr>
            </w:pPr>
            <w:r w:rsidRPr="009F2FDF">
              <w:rPr>
                <w:rStyle w:val="FontStyle56"/>
              </w:rPr>
              <w:t>Кантилена, скерцо, речитатив</w:t>
            </w:r>
          </w:p>
        </w:tc>
        <w:tc>
          <w:tcPr>
            <w:tcW w:w="137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6</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4.</w:t>
            </w:r>
          </w:p>
        </w:tc>
        <w:tc>
          <w:tcPr>
            <w:tcW w:w="7567" w:type="dxa"/>
          </w:tcPr>
          <w:p w:rsidR="009F2FDF" w:rsidRPr="009F2FDF" w:rsidRDefault="009F2FDF" w:rsidP="009F2FDF">
            <w:pPr>
              <w:pStyle w:val="Style15"/>
              <w:widowControl/>
              <w:spacing w:line="276" w:lineRule="auto"/>
              <w:ind w:firstLine="0"/>
              <w:rPr>
                <w:rStyle w:val="FontStyle56"/>
              </w:rPr>
            </w:pPr>
            <w:r w:rsidRPr="009F2FDF">
              <w:rPr>
                <w:rStyle w:val="FontStyle56"/>
              </w:rPr>
              <w:t>Сказочные сюжеты в музыке. Первое знакомство с балетом. Пантомима. Дивертисмент</w:t>
            </w:r>
          </w:p>
        </w:tc>
        <w:tc>
          <w:tcPr>
            <w:tcW w:w="137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2</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5.</w:t>
            </w:r>
          </w:p>
        </w:tc>
        <w:tc>
          <w:tcPr>
            <w:tcW w:w="7567" w:type="dxa"/>
          </w:tcPr>
          <w:p w:rsidR="009F2FDF" w:rsidRPr="009F2FDF" w:rsidRDefault="009F2FDF" w:rsidP="009F2FDF">
            <w:pPr>
              <w:pStyle w:val="Style15"/>
              <w:widowControl/>
              <w:spacing w:line="276" w:lineRule="auto"/>
              <w:ind w:firstLine="0"/>
              <w:rPr>
                <w:rStyle w:val="FontStyle56"/>
              </w:rPr>
            </w:pPr>
            <w:r w:rsidRPr="009F2FDF">
              <w:rPr>
                <w:rStyle w:val="FontStyle56"/>
              </w:rPr>
              <w:t>Интонация в музыке как совокупность всех элементов музыкального языка. Разные типы интонации в музыке и речи. Связь музыкальной интонации с первичным жанром (пение, речь, движение, звукоизобразительность, сигнал).</w:t>
            </w:r>
          </w:p>
          <w:p w:rsidR="009F2FDF" w:rsidRPr="009F2FDF" w:rsidRDefault="009F2FDF" w:rsidP="009F2FDF">
            <w:pPr>
              <w:pStyle w:val="Style15"/>
              <w:widowControl/>
              <w:spacing w:line="276" w:lineRule="auto"/>
              <w:ind w:firstLine="0"/>
              <w:rPr>
                <w:rStyle w:val="FontStyle56"/>
              </w:rPr>
            </w:pPr>
            <w:r w:rsidRPr="009F2FDF">
              <w:rPr>
                <w:rStyle w:val="FontStyle56"/>
              </w:rPr>
              <w:t>Освоение песенок-моделей, отражающих выразительный смысл музыкальных интонаций. Первое знакомство с оперой</w:t>
            </w:r>
          </w:p>
        </w:tc>
        <w:tc>
          <w:tcPr>
            <w:tcW w:w="137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6</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6.</w:t>
            </w:r>
          </w:p>
        </w:tc>
        <w:tc>
          <w:tcPr>
            <w:tcW w:w="7567" w:type="dxa"/>
          </w:tcPr>
          <w:p w:rsidR="009F2FDF" w:rsidRPr="009F2FDF" w:rsidRDefault="009F2FDF" w:rsidP="009F2FDF">
            <w:pPr>
              <w:pStyle w:val="Style15"/>
              <w:widowControl/>
              <w:spacing w:line="276" w:lineRule="auto"/>
              <w:ind w:firstLine="0"/>
              <w:rPr>
                <w:rStyle w:val="FontStyle56"/>
              </w:rPr>
            </w:pPr>
            <w:r w:rsidRPr="009F2FDF">
              <w:rPr>
                <w:rStyle w:val="FontStyle56"/>
              </w:rPr>
              <w:t>Музыкально-звуковое пространство.</w:t>
            </w:r>
          </w:p>
          <w:p w:rsidR="009F2FDF" w:rsidRPr="009F2FDF" w:rsidRDefault="009F2FDF" w:rsidP="009F2FDF">
            <w:pPr>
              <w:pStyle w:val="Style15"/>
              <w:widowControl/>
              <w:spacing w:line="276" w:lineRule="auto"/>
              <w:ind w:firstLine="0"/>
              <w:rPr>
                <w:rStyle w:val="FontStyle56"/>
              </w:rPr>
            </w:pPr>
            <w:r w:rsidRPr="009F2FDF">
              <w:rPr>
                <w:rStyle w:val="FontStyle56"/>
              </w:rPr>
              <w:t>Фактура, тембр, ладогармонические краски. Характеристика фактуры с точки зрения плотности, прозрачности, многослойности звучания.</w:t>
            </w:r>
          </w:p>
          <w:p w:rsidR="009F2FDF" w:rsidRPr="009F2FDF" w:rsidRDefault="009F2FDF" w:rsidP="009F2FDF">
            <w:pPr>
              <w:pStyle w:val="Style15"/>
              <w:widowControl/>
              <w:spacing w:line="276" w:lineRule="auto"/>
              <w:ind w:firstLine="0"/>
              <w:rPr>
                <w:rStyle w:val="FontStyle56"/>
              </w:rPr>
            </w:pPr>
            <w:r w:rsidRPr="009F2FDF">
              <w:rPr>
                <w:rStyle w:val="FontStyle56"/>
              </w:rPr>
              <w:t>Хороводы как пример организации пространства</w:t>
            </w:r>
          </w:p>
        </w:tc>
        <w:tc>
          <w:tcPr>
            <w:tcW w:w="137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6</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 xml:space="preserve">7. </w:t>
            </w:r>
          </w:p>
        </w:tc>
        <w:tc>
          <w:tcPr>
            <w:tcW w:w="7567" w:type="dxa"/>
          </w:tcPr>
          <w:p w:rsidR="009F2FDF" w:rsidRPr="009F2FDF" w:rsidRDefault="009F2FDF" w:rsidP="009F2FDF">
            <w:pPr>
              <w:pStyle w:val="Style15"/>
              <w:widowControl/>
              <w:spacing w:line="276" w:lineRule="auto"/>
              <w:ind w:firstLine="0"/>
              <w:rPr>
                <w:rStyle w:val="FontStyle56"/>
              </w:rPr>
            </w:pPr>
            <w:r w:rsidRPr="009F2FDF">
              <w:rPr>
                <w:rStyle w:val="FontStyle56"/>
              </w:rPr>
              <w:t>Сказка в музыке.</w:t>
            </w:r>
          </w:p>
          <w:p w:rsidR="009F2FDF" w:rsidRPr="009F2FDF" w:rsidRDefault="009F2FDF" w:rsidP="009F2FDF">
            <w:pPr>
              <w:pStyle w:val="Style15"/>
              <w:widowControl/>
              <w:spacing w:line="276" w:lineRule="auto"/>
              <w:ind w:firstLine="0"/>
              <w:rPr>
                <w:rStyle w:val="FontStyle56"/>
              </w:rPr>
            </w:pPr>
            <w:r w:rsidRPr="009F2FDF">
              <w:rPr>
                <w:rStyle w:val="FontStyle56"/>
              </w:rPr>
              <w:t>Голоса музыкальных инструментов. Сказочные сюжеты в музыке как обобщающая тема.</w:t>
            </w:r>
          </w:p>
          <w:p w:rsidR="009F2FDF" w:rsidRPr="009F2FDF" w:rsidRDefault="009F2FDF" w:rsidP="009F2FDF">
            <w:pPr>
              <w:pStyle w:val="Style15"/>
              <w:widowControl/>
              <w:spacing w:line="276" w:lineRule="auto"/>
              <w:ind w:firstLine="0"/>
              <w:rPr>
                <w:rStyle w:val="FontStyle56"/>
              </w:rPr>
            </w:pPr>
            <w:r w:rsidRPr="009F2FDF">
              <w:rPr>
                <w:rStyle w:val="FontStyle56"/>
              </w:rPr>
              <w:t>Пространственно-звуковой образ стихии воды и огня. Симфоническая сказка С.С. Прокофьева «Петя и волк». Инструменты оркестра - голоса героев</w:t>
            </w:r>
          </w:p>
        </w:tc>
        <w:tc>
          <w:tcPr>
            <w:tcW w:w="137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4</w:t>
            </w:r>
          </w:p>
        </w:tc>
      </w:tr>
      <w:tr w:rsidR="009F2FDF" w:rsidRPr="009F2FDF" w:rsidTr="009F2FDF">
        <w:tc>
          <w:tcPr>
            <w:tcW w:w="8466" w:type="dxa"/>
            <w:gridSpan w:val="2"/>
          </w:tcPr>
          <w:p w:rsidR="009F2FDF" w:rsidRPr="009F2FDF" w:rsidRDefault="009F2FDF" w:rsidP="009F2FDF">
            <w:pPr>
              <w:pStyle w:val="Style15"/>
              <w:widowControl/>
              <w:spacing w:line="276" w:lineRule="auto"/>
              <w:ind w:firstLine="0"/>
              <w:rPr>
                <w:rStyle w:val="FontStyle56"/>
                <w:b/>
              </w:rPr>
            </w:pPr>
            <w:r w:rsidRPr="009F2FDF">
              <w:rPr>
                <w:rStyle w:val="FontStyle56"/>
                <w:b/>
              </w:rPr>
              <w:t>Всего часов:</w:t>
            </w:r>
          </w:p>
        </w:tc>
        <w:tc>
          <w:tcPr>
            <w:tcW w:w="137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32</w:t>
            </w:r>
          </w:p>
        </w:tc>
      </w:tr>
    </w:tbl>
    <w:p w:rsidR="009F2FDF" w:rsidRPr="009F2FDF" w:rsidRDefault="009F2FDF" w:rsidP="009F2FDF">
      <w:pPr>
        <w:ind w:firstLine="708"/>
        <w:jc w:val="center"/>
        <w:rPr>
          <w:rStyle w:val="FontStyle56"/>
          <w:b/>
          <w:bCs/>
          <w:i/>
          <w:u w:val="single"/>
        </w:rPr>
      </w:pPr>
      <w:r w:rsidRPr="009F2FDF">
        <w:rPr>
          <w:rStyle w:val="FontStyle56"/>
          <w:b/>
          <w:bCs/>
          <w:i/>
          <w:u w:val="single"/>
        </w:rPr>
        <w:t>Второй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9"/>
        <w:gridCol w:w="7230"/>
        <w:gridCol w:w="1343"/>
      </w:tblGrid>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w:t>
            </w:r>
          </w:p>
        </w:tc>
        <w:tc>
          <w:tcPr>
            <w:tcW w:w="7566"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Тема</w:t>
            </w:r>
          </w:p>
        </w:tc>
        <w:tc>
          <w:tcPr>
            <w:tcW w:w="1380"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Кол-во часов</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1.</w:t>
            </w:r>
          </w:p>
        </w:tc>
        <w:tc>
          <w:tcPr>
            <w:tcW w:w="7566" w:type="dxa"/>
          </w:tcPr>
          <w:p w:rsidR="009F2FDF" w:rsidRPr="009F2FDF" w:rsidRDefault="009F2FDF" w:rsidP="009F2FDF">
            <w:pPr>
              <w:pStyle w:val="Style15"/>
              <w:widowControl/>
              <w:spacing w:line="276" w:lineRule="auto"/>
              <w:ind w:firstLine="0"/>
              <w:rPr>
                <w:rStyle w:val="FontStyle56"/>
              </w:rPr>
            </w:pPr>
            <w:r w:rsidRPr="009F2FDF">
              <w:rPr>
                <w:rStyle w:val="FontStyle56"/>
              </w:rPr>
              <w:t>Музыкальная тема, музыкальный образ.</w:t>
            </w:r>
          </w:p>
          <w:p w:rsidR="009F2FDF" w:rsidRPr="009F2FDF" w:rsidRDefault="009F2FDF" w:rsidP="009F2FDF">
            <w:pPr>
              <w:pStyle w:val="Style15"/>
              <w:widowControl/>
              <w:spacing w:line="276" w:lineRule="auto"/>
              <w:ind w:firstLine="0"/>
              <w:rPr>
                <w:rStyle w:val="FontStyle56"/>
              </w:rPr>
            </w:pPr>
            <w:proofErr w:type="gramStart"/>
            <w:r w:rsidRPr="009F2FDF">
              <w:rPr>
                <w:rStyle w:val="FontStyle56"/>
              </w:rPr>
              <w:t>Связь музыкального образа с исходными (первичными) типами интонаций: пение, речь, движение (моторное, танцевальное), звукоизобразительность, сигнал (на   примере музыкального материала первого класса).</w:t>
            </w:r>
            <w:proofErr w:type="gramEnd"/>
          </w:p>
          <w:p w:rsidR="009F2FDF" w:rsidRPr="009F2FDF" w:rsidRDefault="009F2FDF" w:rsidP="009F2FDF">
            <w:pPr>
              <w:pStyle w:val="Style15"/>
              <w:widowControl/>
              <w:spacing w:line="276" w:lineRule="auto"/>
              <w:ind w:firstLine="0"/>
              <w:rPr>
                <w:rStyle w:val="FontStyle56"/>
              </w:rPr>
            </w:pPr>
            <w:r w:rsidRPr="009F2FDF">
              <w:rPr>
                <w:rStyle w:val="FontStyle56"/>
              </w:rPr>
              <w:t>Сопоставление, дополнение, противопоставление музыкальных тем и образов. Контраст как средство выразительности</w:t>
            </w:r>
          </w:p>
        </w:tc>
        <w:tc>
          <w:tcPr>
            <w:tcW w:w="1380" w:type="dxa"/>
          </w:tcPr>
          <w:p w:rsidR="009F2FDF" w:rsidRPr="009F2FDF" w:rsidRDefault="009F2FDF" w:rsidP="009F2FDF">
            <w:pPr>
              <w:jc w:val="center"/>
              <w:rPr>
                <w:rStyle w:val="FontStyle56"/>
              </w:rPr>
            </w:pPr>
            <w:r w:rsidRPr="009F2FDF">
              <w:rPr>
                <w:rStyle w:val="FontStyle56"/>
              </w:rPr>
              <w:t>4</w:t>
            </w:r>
          </w:p>
        </w:tc>
      </w:tr>
      <w:tr w:rsidR="009F2FDF" w:rsidRPr="009F2FDF" w:rsidTr="009F2FDF">
        <w:trPr>
          <w:trHeight w:val="3713"/>
        </w:trPr>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lastRenderedPageBreak/>
              <w:t>2.</w:t>
            </w:r>
          </w:p>
        </w:tc>
        <w:tc>
          <w:tcPr>
            <w:tcW w:w="7566" w:type="dxa"/>
          </w:tcPr>
          <w:p w:rsidR="009F2FDF" w:rsidRPr="009F2FDF" w:rsidRDefault="009F2FDF" w:rsidP="009F2FDF">
            <w:pPr>
              <w:pStyle w:val="Style15"/>
              <w:widowControl/>
              <w:spacing w:line="276" w:lineRule="auto"/>
              <w:ind w:firstLine="0"/>
              <w:rPr>
                <w:rStyle w:val="FontStyle56"/>
              </w:rPr>
            </w:pPr>
            <w:r w:rsidRPr="009F2FDF">
              <w:rPr>
                <w:rStyle w:val="FontStyle56"/>
              </w:rPr>
              <w:t>Основные приемы развития в музыке.</w:t>
            </w:r>
          </w:p>
          <w:p w:rsidR="009F2FDF" w:rsidRPr="009F2FDF" w:rsidRDefault="009F2FDF" w:rsidP="009F2FDF">
            <w:pPr>
              <w:pStyle w:val="Style15"/>
              <w:widowControl/>
              <w:spacing w:line="276" w:lineRule="auto"/>
              <w:ind w:firstLine="0"/>
              <w:rPr>
                <w:rStyle w:val="FontStyle56"/>
              </w:rPr>
            </w:pPr>
            <w:r w:rsidRPr="009F2FDF">
              <w:rPr>
                <w:rStyle w:val="FontStyle56"/>
              </w:rPr>
              <w:t>Понятие о структурных единицах: мотив, фраза, предложение.</w:t>
            </w:r>
          </w:p>
          <w:p w:rsidR="009F2FDF" w:rsidRPr="009F2FDF" w:rsidRDefault="009F2FDF" w:rsidP="009F2FDF">
            <w:pPr>
              <w:pStyle w:val="Style15"/>
              <w:widowControl/>
              <w:spacing w:line="276" w:lineRule="auto"/>
              <w:ind w:firstLine="0"/>
              <w:rPr>
                <w:rStyle w:val="FontStyle56"/>
              </w:rPr>
            </w:pPr>
            <w:r w:rsidRPr="009F2FDF">
              <w:rPr>
                <w:rStyle w:val="FontStyle56"/>
              </w:rPr>
              <w:t>Первое знакомство с понятием содержания музыки. Сравнение пьес из детских альбомов разных композиторов (Бах, Шуман, Чайковский, Прокофьев, Дебюсси): музыкальный герой, музыкальная речь, как складывается комплекс индивидуальных особенностей музыкального языка, то есть стиль композиторов. Представление о музыкальном герое (персонаж, повествователь, лирический, оратор) в программных пьесах из детского репертуара</w:t>
            </w:r>
          </w:p>
        </w:tc>
        <w:tc>
          <w:tcPr>
            <w:tcW w:w="1380" w:type="dxa"/>
          </w:tcPr>
          <w:p w:rsidR="009F2FDF" w:rsidRPr="009F2FDF" w:rsidRDefault="009F2FDF" w:rsidP="009F2FDF">
            <w:pPr>
              <w:jc w:val="center"/>
              <w:rPr>
                <w:rStyle w:val="FontStyle56"/>
              </w:rPr>
            </w:pPr>
            <w:r w:rsidRPr="009F2FDF">
              <w:rPr>
                <w:rStyle w:val="FontStyle56"/>
              </w:rPr>
              <w:t>5</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 xml:space="preserve">3. </w:t>
            </w:r>
          </w:p>
        </w:tc>
        <w:tc>
          <w:tcPr>
            <w:tcW w:w="7566" w:type="dxa"/>
          </w:tcPr>
          <w:p w:rsidR="009F2FDF" w:rsidRPr="009F2FDF" w:rsidRDefault="009F2FDF" w:rsidP="009F2FDF">
            <w:pPr>
              <w:pStyle w:val="Style15"/>
              <w:widowControl/>
              <w:spacing w:line="276" w:lineRule="auto"/>
              <w:ind w:firstLine="0"/>
              <w:rPr>
                <w:rStyle w:val="FontStyle56"/>
              </w:rPr>
            </w:pPr>
            <w:r w:rsidRPr="009F2FDF">
              <w:rPr>
                <w:rStyle w:val="FontStyle56"/>
              </w:rPr>
              <w:t xml:space="preserve">Музыкальный синтаксис. </w:t>
            </w:r>
          </w:p>
          <w:p w:rsidR="009F2FDF" w:rsidRPr="009F2FDF" w:rsidRDefault="009F2FDF" w:rsidP="009F2FDF">
            <w:pPr>
              <w:pStyle w:val="Style15"/>
              <w:widowControl/>
              <w:spacing w:line="276" w:lineRule="auto"/>
              <w:ind w:firstLine="0"/>
              <w:rPr>
                <w:rStyle w:val="FontStyle56"/>
              </w:rPr>
            </w:pPr>
            <w:r w:rsidRPr="009F2FDF">
              <w:rPr>
                <w:rStyle w:val="FontStyle56"/>
              </w:rPr>
              <w:t>Фраза как структурная единица.</w:t>
            </w:r>
          </w:p>
          <w:p w:rsidR="009F2FDF" w:rsidRPr="009F2FDF" w:rsidRDefault="009F2FDF" w:rsidP="009F2FDF">
            <w:pPr>
              <w:pStyle w:val="Style15"/>
              <w:widowControl/>
              <w:spacing w:line="276" w:lineRule="auto"/>
              <w:ind w:firstLine="0"/>
              <w:rPr>
                <w:rStyle w:val="FontStyle56"/>
                <w:highlight w:val="yellow"/>
              </w:rPr>
            </w:pPr>
            <w:r w:rsidRPr="009F2FDF">
              <w:rPr>
                <w:rStyle w:val="FontStyle56"/>
              </w:rPr>
              <w:t>Понятие о цезуре, музыкальном синтаксисе   на примере детских песен и простых пьес из детского репертуара</w:t>
            </w:r>
          </w:p>
        </w:tc>
        <w:tc>
          <w:tcPr>
            <w:tcW w:w="1380" w:type="dxa"/>
          </w:tcPr>
          <w:p w:rsidR="009F2FDF" w:rsidRPr="009F2FDF" w:rsidRDefault="009F2FDF" w:rsidP="009F2FDF">
            <w:pPr>
              <w:jc w:val="center"/>
              <w:rPr>
                <w:rStyle w:val="FontStyle56"/>
              </w:rPr>
            </w:pPr>
            <w:r w:rsidRPr="009F2FDF">
              <w:rPr>
                <w:rStyle w:val="FontStyle56"/>
              </w:rPr>
              <w:t>3</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4.</w:t>
            </w:r>
          </w:p>
        </w:tc>
        <w:tc>
          <w:tcPr>
            <w:tcW w:w="7566" w:type="dxa"/>
          </w:tcPr>
          <w:p w:rsidR="009F2FDF" w:rsidRPr="009F2FDF" w:rsidRDefault="009F2FDF" w:rsidP="009F2FDF">
            <w:pPr>
              <w:pStyle w:val="Style15"/>
              <w:widowControl/>
              <w:spacing w:line="276" w:lineRule="auto"/>
              <w:ind w:firstLine="0"/>
              <w:rPr>
                <w:rStyle w:val="FontStyle56"/>
              </w:rPr>
            </w:pPr>
            <w:r w:rsidRPr="009F2FDF">
              <w:rPr>
                <w:rStyle w:val="FontStyle56"/>
              </w:rPr>
              <w:t>Процесс становления формы в сонате.</w:t>
            </w:r>
          </w:p>
          <w:p w:rsidR="009F2FDF" w:rsidRPr="009F2FDF" w:rsidRDefault="009F2FDF" w:rsidP="009F2FDF">
            <w:pPr>
              <w:pStyle w:val="Style15"/>
              <w:widowControl/>
              <w:spacing w:line="276" w:lineRule="auto"/>
              <w:ind w:firstLine="0"/>
              <w:rPr>
                <w:rStyle w:val="FontStyle56"/>
              </w:rPr>
            </w:pPr>
            <w:r w:rsidRPr="009F2FDF">
              <w:rPr>
                <w:rStyle w:val="FontStyle56"/>
              </w:rPr>
              <w:t>Развитие как воплощение музыкальной фабулы, действенного начала.</w:t>
            </w:r>
          </w:p>
          <w:p w:rsidR="009F2FDF" w:rsidRPr="009F2FDF" w:rsidRDefault="009F2FDF" w:rsidP="009F2FDF">
            <w:pPr>
              <w:pStyle w:val="Style15"/>
              <w:widowControl/>
              <w:spacing w:line="276" w:lineRule="auto"/>
              <w:ind w:firstLine="0"/>
              <w:rPr>
                <w:rStyle w:val="FontStyle56"/>
              </w:rPr>
            </w:pPr>
            <w:r w:rsidRPr="009F2FDF">
              <w:rPr>
                <w:rStyle w:val="FontStyle56"/>
              </w:rPr>
              <w:t>Мотивная работа как способ воплощения процесса динамичного развития.</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Отслеживание процесса развития музыкальных «событий». Сопоставление образов, возврат первоначальной темы. </w:t>
            </w:r>
          </w:p>
          <w:p w:rsidR="009F2FDF" w:rsidRPr="009F2FDF" w:rsidRDefault="009F2FDF" w:rsidP="009F2FDF">
            <w:pPr>
              <w:pStyle w:val="Style15"/>
              <w:widowControl/>
              <w:spacing w:line="276" w:lineRule="auto"/>
              <w:ind w:firstLine="0"/>
              <w:rPr>
                <w:rStyle w:val="FontStyle56"/>
              </w:rPr>
            </w:pPr>
            <w:r w:rsidRPr="009F2FDF">
              <w:rPr>
                <w:rStyle w:val="FontStyle56"/>
              </w:rPr>
              <w:t>Единство   и   непрерывное   обновление   интонаций, «жизнь» музыкальных образов от начала до конца</w:t>
            </w:r>
          </w:p>
        </w:tc>
        <w:tc>
          <w:tcPr>
            <w:tcW w:w="1380" w:type="dxa"/>
          </w:tcPr>
          <w:p w:rsidR="009F2FDF" w:rsidRPr="009F2FDF" w:rsidRDefault="009F2FDF" w:rsidP="009F2FDF">
            <w:pPr>
              <w:jc w:val="center"/>
              <w:rPr>
                <w:rStyle w:val="FontStyle56"/>
              </w:rPr>
            </w:pPr>
            <w:r w:rsidRPr="009F2FDF">
              <w:rPr>
                <w:rStyle w:val="FontStyle56"/>
              </w:rPr>
              <w:t>5</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5.</w:t>
            </w:r>
          </w:p>
        </w:tc>
        <w:tc>
          <w:tcPr>
            <w:tcW w:w="7566" w:type="dxa"/>
          </w:tcPr>
          <w:p w:rsidR="009F2FDF" w:rsidRPr="009F2FDF" w:rsidRDefault="009F2FDF" w:rsidP="009F2FDF">
            <w:pPr>
              <w:pStyle w:val="Style15"/>
              <w:widowControl/>
              <w:spacing w:line="276" w:lineRule="auto"/>
              <w:ind w:firstLine="0"/>
              <w:rPr>
                <w:rStyle w:val="FontStyle56"/>
              </w:rPr>
            </w:pPr>
            <w:r w:rsidRPr="009F2FDF">
              <w:rPr>
                <w:rStyle w:val="FontStyle56"/>
              </w:rPr>
              <w:t>Кульминация как этап развития.</w:t>
            </w:r>
          </w:p>
          <w:p w:rsidR="009F2FDF" w:rsidRPr="009F2FDF" w:rsidRDefault="009F2FDF" w:rsidP="009F2FDF">
            <w:pPr>
              <w:pStyle w:val="Style15"/>
              <w:widowControl/>
              <w:spacing w:line="276" w:lineRule="auto"/>
              <w:ind w:firstLine="0"/>
              <w:rPr>
                <w:rStyle w:val="FontStyle56"/>
              </w:rPr>
            </w:pPr>
            <w:r w:rsidRPr="009F2FDF">
              <w:rPr>
                <w:rStyle w:val="FontStyle56"/>
              </w:rPr>
              <w:t>Способы развития и кульминация в полифонических пьесах</w:t>
            </w:r>
          </w:p>
          <w:p w:rsidR="009F2FDF" w:rsidRPr="009F2FDF" w:rsidRDefault="009F2FDF" w:rsidP="009F2FDF">
            <w:pPr>
              <w:pStyle w:val="Style15"/>
              <w:widowControl/>
              <w:spacing w:line="276" w:lineRule="auto"/>
              <w:ind w:firstLine="0"/>
              <w:rPr>
                <w:rStyle w:val="FontStyle56"/>
              </w:rPr>
            </w:pPr>
            <w:r w:rsidRPr="009F2FDF">
              <w:rPr>
                <w:rStyle w:val="FontStyle56"/>
              </w:rPr>
              <w:t>И. С. Баха. Имитации, контрастная полифония, мотивы-символы и</w:t>
            </w:r>
          </w:p>
          <w:p w:rsidR="009F2FDF" w:rsidRPr="009F2FDF" w:rsidRDefault="009F2FDF" w:rsidP="009F2FDF">
            <w:pPr>
              <w:pStyle w:val="Style15"/>
              <w:widowControl/>
              <w:spacing w:line="276" w:lineRule="auto"/>
              <w:ind w:firstLine="0"/>
              <w:rPr>
                <w:rStyle w:val="FontStyle56"/>
              </w:rPr>
            </w:pPr>
            <w:r w:rsidRPr="009F2FDF">
              <w:rPr>
                <w:rStyle w:val="FontStyle56"/>
              </w:rPr>
              <w:t>музыкальный образ.</w:t>
            </w:r>
          </w:p>
          <w:p w:rsidR="009F2FDF" w:rsidRPr="009F2FDF" w:rsidRDefault="009F2FDF" w:rsidP="009F2FDF">
            <w:pPr>
              <w:pStyle w:val="Style15"/>
              <w:widowControl/>
              <w:spacing w:line="276" w:lineRule="auto"/>
              <w:ind w:firstLine="0"/>
              <w:rPr>
                <w:rStyle w:val="FontStyle56"/>
                <w:highlight w:val="yellow"/>
              </w:rPr>
            </w:pPr>
            <w:r w:rsidRPr="009F2FDF">
              <w:rPr>
                <w:rStyle w:val="FontStyle56"/>
              </w:rPr>
              <w:t>Разные формы игрового моделирования и практического освоения приемов полифонического развертывания</w:t>
            </w:r>
          </w:p>
        </w:tc>
        <w:tc>
          <w:tcPr>
            <w:tcW w:w="1380" w:type="dxa"/>
          </w:tcPr>
          <w:p w:rsidR="009F2FDF" w:rsidRPr="009F2FDF" w:rsidRDefault="009F2FDF" w:rsidP="009F2FDF">
            <w:pPr>
              <w:jc w:val="center"/>
              <w:rPr>
                <w:rStyle w:val="FontStyle56"/>
              </w:rPr>
            </w:pPr>
            <w:r w:rsidRPr="009F2FDF">
              <w:rPr>
                <w:rStyle w:val="FontStyle56"/>
              </w:rPr>
              <w:t>5</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6.</w:t>
            </w:r>
          </w:p>
        </w:tc>
        <w:tc>
          <w:tcPr>
            <w:tcW w:w="7566" w:type="dxa"/>
          </w:tcPr>
          <w:p w:rsidR="009F2FDF" w:rsidRPr="009F2FDF" w:rsidRDefault="009F2FDF" w:rsidP="009F2FDF">
            <w:pPr>
              <w:pStyle w:val="Style15"/>
              <w:widowControl/>
              <w:spacing w:line="276" w:lineRule="auto"/>
              <w:ind w:firstLine="0"/>
              <w:rPr>
                <w:rStyle w:val="FontStyle56"/>
              </w:rPr>
            </w:pPr>
            <w:r w:rsidRPr="009F2FDF">
              <w:rPr>
                <w:rStyle w:val="FontStyle56"/>
              </w:rPr>
              <w:t xml:space="preserve">Выразительные возможности вокальной музыки. </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Вариации как способ развития и форма. </w:t>
            </w:r>
          </w:p>
          <w:p w:rsidR="009F2FDF" w:rsidRPr="009F2FDF" w:rsidRDefault="009F2FDF" w:rsidP="009F2FDF">
            <w:pPr>
              <w:pStyle w:val="Style15"/>
              <w:widowControl/>
              <w:spacing w:line="276" w:lineRule="auto"/>
              <w:ind w:firstLine="0"/>
              <w:rPr>
                <w:rStyle w:val="FontStyle56"/>
              </w:rPr>
            </w:pPr>
            <w:r w:rsidRPr="009F2FDF">
              <w:rPr>
                <w:rStyle w:val="FontStyle56"/>
              </w:rPr>
              <w:t>Дуэт, трио, квартет, канон.</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Орнаментальные, тембровые вариации. </w:t>
            </w:r>
          </w:p>
          <w:p w:rsidR="009F2FDF" w:rsidRPr="009F2FDF" w:rsidRDefault="009F2FDF" w:rsidP="009F2FDF">
            <w:pPr>
              <w:pStyle w:val="Style15"/>
              <w:widowControl/>
              <w:spacing w:line="276" w:lineRule="auto"/>
              <w:ind w:firstLine="0"/>
              <w:rPr>
                <w:rStyle w:val="FontStyle56"/>
              </w:rPr>
            </w:pPr>
            <w:r w:rsidRPr="009F2FDF">
              <w:rPr>
                <w:rStyle w:val="FontStyle56"/>
              </w:rPr>
              <w:t>Подголосочная полифония</w:t>
            </w:r>
          </w:p>
        </w:tc>
        <w:tc>
          <w:tcPr>
            <w:tcW w:w="1380" w:type="dxa"/>
          </w:tcPr>
          <w:p w:rsidR="009F2FDF" w:rsidRPr="009F2FDF" w:rsidRDefault="009F2FDF" w:rsidP="009F2FDF">
            <w:pPr>
              <w:jc w:val="center"/>
              <w:rPr>
                <w:rStyle w:val="FontStyle56"/>
              </w:rPr>
            </w:pPr>
            <w:r w:rsidRPr="009F2FDF">
              <w:rPr>
                <w:rStyle w:val="FontStyle56"/>
              </w:rPr>
              <w:t>4</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 xml:space="preserve">7. </w:t>
            </w:r>
          </w:p>
        </w:tc>
        <w:tc>
          <w:tcPr>
            <w:tcW w:w="7566" w:type="dxa"/>
          </w:tcPr>
          <w:p w:rsidR="009F2FDF" w:rsidRPr="009F2FDF" w:rsidRDefault="009F2FDF" w:rsidP="009F2FDF">
            <w:pPr>
              <w:pStyle w:val="Style15"/>
              <w:widowControl/>
              <w:spacing w:line="276" w:lineRule="auto"/>
              <w:ind w:firstLine="0"/>
              <w:rPr>
                <w:rStyle w:val="FontStyle56"/>
              </w:rPr>
            </w:pPr>
            <w:r w:rsidRPr="009F2FDF">
              <w:rPr>
                <w:rStyle w:val="FontStyle56"/>
              </w:rPr>
              <w:t>Программная музыка.</w:t>
            </w:r>
          </w:p>
          <w:p w:rsidR="009F2FDF" w:rsidRPr="009F2FDF" w:rsidRDefault="009F2FDF" w:rsidP="009F2FDF">
            <w:pPr>
              <w:pStyle w:val="Style15"/>
              <w:widowControl/>
              <w:spacing w:line="276" w:lineRule="auto"/>
              <w:ind w:firstLine="0"/>
              <w:rPr>
                <w:rStyle w:val="FontStyle56"/>
              </w:rPr>
            </w:pPr>
            <w:r w:rsidRPr="009F2FDF">
              <w:rPr>
                <w:rStyle w:val="FontStyle56"/>
              </w:rPr>
              <w:t>Роль и значение программы в музыке. Одна программа - разный замысел.</w:t>
            </w:r>
          </w:p>
          <w:p w:rsidR="009F2FDF" w:rsidRPr="009F2FDF" w:rsidRDefault="009F2FDF" w:rsidP="009F2FDF">
            <w:pPr>
              <w:pStyle w:val="Style15"/>
              <w:widowControl/>
              <w:spacing w:line="276" w:lineRule="auto"/>
              <w:ind w:firstLine="0"/>
              <w:rPr>
                <w:rStyle w:val="FontStyle56"/>
                <w:highlight w:val="yellow"/>
              </w:rPr>
            </w:pPr>
            <w:r w:rsidRPr="009F2FDF">
              <w:rPr>
                <w:rStyle w:val="FontStyle56"/>
              </w:rPr>
              <w:t>Музыкальный портрет, пейзаж, бытовая сценка как импульс для выражения мыслей и чувств композитора</w:t>
            </w:r>
          </w:p>
        </w:tc>
        <w:tc>
          <w:tcPr>
            <w:tcW w:w="1380" w:type="dxa"/>
          </w:tcPr>
          <w:p w:rsidR="009F2FDF" w:rsidRPr="009F2FDF" w:rsidRDefault="009F2FDF" w:rsidP="009F2FDF">
            <w:pPr>
              <w:jc w:val="center"/>
              <w:rPr>
                <w:rStyle w:val="FontStyle56"/>
              </w:rPr>
            </w:pPr>
            <w:r w:rsidRPr="009F2FDF">
              <w:rPr>
                <w:rStyle w:val="FontStyle56"/>
              </w:rPr>
              <w:t>2</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8.</w:t>
            </w:r>
          </w:p>
        </w:tc>
        <w:tc>
          <w:tcPr>
            <w:tcW w:w="7566" w:type="dxa"/>
          </w:tcPr>
          <w:p w:rsidR="009F2FDF" w:rsidRPr="009F2FDF" w:rsidRDefault="009F2FDF" w:rsidP="009F2FDF">
            <w:pPr>
              <w:pStyle w:val="Style15"/>
              <w:widowControl/>
              <w:spacing w:line="276" w:lineRule="auto"/>
              <w:ind w:firstLine="0"/>
              <w:rPr>
                <w:rStyle w:val="FontStyle56"/>
              </w:rPr>
            </w:pPr>
            <w:r w:rsidRPr="009F2FDF">
              <w:rPr>
                <w:rStyle w:val="FontStyle56"/>
              </w:rPr>
              <w:t xml:space="preserve">Создание комических образов: игровая логика, известные приемы развития и способы изложения в неожиданной интерпретации. Приемы создания комических образов: </w:t>
            </w:r>
            <w:r w:rsidRPr="009F2FDF">
              <w:rPr>
                <w:rStyle w:val="FontStyle56"/>
              </w:rPr>
              <w:lastRenderedPageBreak/>
              <w:t>утрирование интонаций, неожиданные, резкие смены в звучании (игровая логика)</w:t>
            </w:r>
          </w:p>
        </w:tc>
        <w:tc>
          <w:tcPr>
            <w:tcW w:w="1380" w:type="dxa"/>
          </w:tcPr>
          <w:p w:rsidR="009F2FDF" w:rsidRPr="009F2FDF" w:rsidRDefault="009F2FDF" w:rsidP="009F2FDF">
            <w:pPr>
              <w:jc w:val="center"/>
              <w:rPr>
                <w:rStyle w:val="FontStyle56"/>
              </w:rPr>
            </w:pPr>
            <w:r w:rsidRPr="009F2FDF">
              <w:rPr>
                <w:rStyle w:val="FontStyle56"/>
              </w:rPr>
              <w:lastRenderedPageBreak/>
              <w:t>5</w:t>
            </w:r>
          </w:p>
        </w:tc>
      </w:tr>
      <w:tr w:rsidR="009F2FDF" w:rsidRPr="009F2FDF" w:rsidTr="009F2FDF">
        <w:tc>
          <w:tcPr>
            <w:tcW w:w="8465" w:type="dxa"/>
            <w:gridSpan w:val="2"/>
          </w:tcPr>
          <w:p w:rsidR="009F2FDF" w:rsidRPr="009F2FDF" w:rsidRDefault="009F2FDF" w:rsidP="009F2FDF">
            <w:pPr>
              <w:pStyle w:val="Style15"/>
              <w:widowControl/>
              <w:spacing w:line="276" w:lineRule="auto"/>
              <w:ind w:firstLine="0"/>
              <w:rPr>
                <w:rStyle w:val="FontStyle56"/>
              </w:rPr>
            </w:pPr>
            <w:r w:rsidRPr="009F2FDF">
              <w:rPr>
                <w:rStyle w:val="FontStyle56"/>
                <w:b/>
              </w:rPr>
              <w:lastRenderedPageBreak/>
              <w:t>Всего часов:</w:t>
            </w:r>
          </w:p>
        </w:tc>
        <w:tc>
          <w:tcPr>
            <w:tcW w:w="1380" w:type="dxa"/>
          </w:tcPr>
          <w:p w:rsidR="009F2FDF" w:rsidRPr="009F2FDF" w:rsidRDefault="009F2FDF" w:rsidP="009F2FDF">
            <w:pPr>
              <w:jc w:val="center"/>
              <w:rPr>
                <w:rStyle w:val="FontStyle56"/>
              </w:rPr>
            </w:pPr>
            <w:r w:rsidRPr="009F2FDF">
              <w:rPr>
                <w:rStyle w:val="FontStyle56"/>
              </w:rPr>
              <w:t>33</w:t>
            </w:r>
          </w:p>
        </w:tc>
      </w:tr>
    </w:tbl>
    <w:p w:rsidR="009F2FDF" w:rsidRPr="009F2FDF" w:rsidRDefault="009F2FDF" w:rsidP="009F2FDF">
      <w:pPr>
        <w:ind w:firstLine="708"/>
        <w:jc w:val="center"/>
        <w:rPr>
          <w:rStyle w:val="FontStyle56"/>
          <w:b/>
          <w:bCs/>
          <w:i/>
          <w:u w:val="single"/>
        </w:rPr>
      </w:pPr>
      <w:r w:rsidRPr="009F2FDF">
        <w:rPr>
          <w:rStyle w:val="FontStyle56"/>
          <w:b/>
          <w:bCs/>
          <w:i/>
          <w:u w:val="single"/>
        </w:rPr>
        <w:t>Третий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7"/>
        <w:gridCol w:w="7216"/>
        <w:gridCol w:w="1349"/>
      </w:tblGrid>
      <w:tr w:rsidR="009F2FDF" w:rsidRPr="009F2FDF" w:rsidTr="00F16503">
        <w:tc>
          <w:tcPr>
            <w:tcW w:w="959"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w:t>
            </w:r>
          </w:p>
        </w:tc>
        <w:tc>
          <w:tcPr>
            <w:tcW w:w="8221"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Тема</w:t>
            </w:r>
          </w:p>
        </w:tc>
        <w:tc>
          <w:tcPr>
            <w:tcW w:w="1447"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Кол-во часов</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t>1.</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Народное творчество.</w:t>
            </w:r>
          </w:p>
          <w:p w:rsidR="009F2FDF" w:rsidRPr="009F2FDF" w:rsidRDefault="009F2FDF" w:rsidP="009F2FDF">
            <w:pPr>
              <w:pStyle w:val="Style15"/>
              <w:widowControl/>
              <w:spacing w:line="276" w:lineRule="auto"/>
              <w:ind w:firstLine="0"/>
              <w:rPr>
                <w:rStyle w:val="FontStyle56"/>
              </w:rPr>
            </w:pPr>
            <w:r w:rsidRPr="009F2FDF">
              <w:rPr>
                <w:rStyle w:val="FontStyle56"/>
              </w:rPr>
              <w:t>Годовой круг календарных праздников.</w:t>
            </w:r>
          </w:p>
          <w:p w:rsidR="009F2FDF" w:rsidRPr="009F2FDF" w:rsidRDefault="009F2FDF" w:rsidP="009F2FDF">
            <w:pPr>
              <w:pStyle w:val="Style15"/>
              <w:widowControl/>
              <w:spacing w:line="276" w:lineRule="auto"/>
              <w:ind w:firstLine="0"/>
              <w:rPr>
                <w:rStyle w:val="FontStyle56"/>
              </w:rPr>
            </w:pPr>
            <w:r w:rsidRPr="009F2FDF">
              <w:rPr>
                <w:rStyle w:val="FontStyle56"/>
              </w:rPr>
              <w:t>Календарные песни.</w:t>
            </w:r>
          </w:p>
          <w:p w:rsidR="009F2FDF" w:rsidRPr="009F2FDF" w:rsidRDefault="009F2FDF" w:rsidP="009F2FDF">
            <w:pPr>
              <w:pStyle w:val="Style15"/>
              <w:widowControl/>
              <w:spacing w:line="276" w:lineRule="auto"/>
              <w:ind w:firstLine="0"/>
              <w:rPr>
                <w:rStyle w:val="FontStyle56"/>
              </w:rPr>
            </w:pPr>
            <w:r w:rsidRPr="009F2FDF">
              <w:rPr>
                <w:rStyle w:val="FontStyle56"/>
              </w:rPr>
              <w:t>Традиции, обычаи разных народов.</w:t>
            </w:r>
          </w:p>
          <w:p w:rsidR="009F2FDF" w:rsidRPr="009F2FDF" w:rsidRDefault="009F2FDF" w:rsidP="009F2FDF">
            <w:pPr>
              <w:pStyle w:val="Style15"/>
              <w:widowControl/>
              <w:spacing w:line="276" w:lineRule="auto"/>
              <w:ind w:firstLine="0"/>
              <w:rPr>
                <w:rStyle w:val="FontStyle56"/>
              </w:rPr>
            </w:pPr>
            <w:r w:rsidRPr="009F2FDF">
              <w:rPr>
                <w:rStyle w:val="FontStyle56"/>
              </w:rPr>
              <w:t>Особенности бытования и сочинения народных песен.</w:t>
            </w:r>
          </w:p>
          <w:p w:rsidR="009F2FDF" w:rsidRPr="009F2FDF" w:rsidRDefault="009F2FDF" w:rsidP="009F2FDF">
            <w:pPr>
              <w:pStyle w:val="Style15"/>
              <w:widowControl/>
              <w:spacing w:line="276" w:lineRule="auto"/>
              <w:ind w:firstLine="0"/>
              <w:rPr>
                <w:rStyle w:val="FontStyle56"/>
              </w:rPr>
            </w:pPr>
            <w:r w:rsidRPr="009F2FDF">
              <w:rPr>
                <w:rStyle w:val="FontStyle56"/>
              </w:rPr>
              <w:t>Одна модель и много вариантов песен («</w:t>
            </w:r>
            <w:proofErr w:type="gramStart"/>
            <w:r w:rsidRPr="009F2FDF">
              <w:rPr>
                <w:rStyle w:val="FontStyle56"/>
              </w:rPr>
              <w:t>Во</w:t>
            </w:r>
            <w:proofErr w:type="gramEnd"/>
            <w:r w:rsidRPr="009F2FDF">
              <w:rPr>
                <w:rStyle w:val="FontStyle56"/>
              </w:rPr>
              <w:t xml:space="preserve"> саду ли», «У медведя во бору»).</w:t>
            </w:r>
          </w:p>
          <w:p w:rsidR="009F2FDF" w:rsidRPr="009F2FDF" w:rsidRDefault="009F2FDF" w:rsidP="009F2FDF">
            <w:pPr>
              <w:pStyle w:val="Style15"/>
              <w:widowControl/>
              <w:spacing w:line="276" w:lineRule="auto"/>
              <w:ind w:firstLine="0"/>
              <w:rPr>
                <w:rStyle w:val="FontStyle56"/>
              </w:rPr>
            </w:pPr>
            <w:r w:rsidRPr="009F2FDF">
              <w:rPr>
                <w:rStyle w:val="FontStyle56"/>
              </w:rPr>
              <w:t>Народный календарь - совокупность духовной жизни народа. Соединение в нем праздников земледельческого, православного и современного государственного календаря.</w:t>
            </w:r>
          </w:p>
          <w:p w:rsidR="009F2FDF" w:rsidRPr="009F2FDF" w:rsidRDefault="009F2FDF" w:rsidP="009F2FDF">
            <w:pPr>
              <w:pStyle w:val="Style15"/>
              <w:widowControl/>
              <w:spacing w:line="276" w:lineRule="auto"/>
              <w:ind w:firstLine="0"/>
              <w:rPr>
                <w:rStyle w:val="FontStyle56"/>
              </w:rPr>
            </w:pPr>
            <w:r w:rsidRPr="009F2FDF">
              <w:rPr>
                <w:rStyle w:val="FontStyle56"/>
              </w:rPr>
              <w:t>Праздники и обряды матушки Осени. Жнивные, игровые, шуточные, величальные (свадебные) песни</w:t>
            </w:r>
          </w:p>
        </w:tc>
        <w:tc>
          <w:tcPr>
            <w:tcW w:w="1447" w:type="dxa"/>
          </w:tcPr>
          <w:p w:rsidR="009F2FDF" w:rsidRPr="009F2FDF" w:rsidRDefault="009F2FDF" w:rsidP="009F2FDF">
            <w:pPr>
              <w:jc w:val="center"/>
              <w:rPr>
                <w:rStyle w:val="FontStyle56"/>
              </w:rPr>
            </w:pPr>
            <w:r w:rsidRPr="009F2FDF">
              <w:rPr>
                <w:rStyle w:val="FontStyle56"/>
              </w:rPr>
              <w:t>3</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t>2.</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Протяжные лирические песни.</w:t>
            </w:r>
          </w:p>
          <w:p w:rsidR="009F2FDF" w:rsidRPr="009F2FDF" w:rsidRDefault="009F2FDF" w:rsidP="009F2FDF">
            <w:pPr>
              <w:pStyle w:val="Style15"/>
              <w:widowControl/>
              <w:spacing w:line="276" w:lineRule="auto"/>
              <w:ind w:firstLine="0"/>
              <w:rPr>
                <w:rStyle w:val="FontStyle56"/>
              </w:rPr>
            </w:pPr>
            <w:r w:rsidRPr="009F2FDF">
              <w:rPr>
                <w:rStyle w:val="FontStyle56"/>
              </w:rPr>
              <w:t>Яркие   поэтические   образы,   особенности   мелодии, ритма, многоголосие.</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Былины - эпические сказания. Особенности музыкальной речи, ритмики,   размера.   Примеры   исполнения   былин народными сказителями. </w:t>
            </w:r>
          </w:p>
          <w:p w:rsidR="009F2FDF" w:rsidRPr="009F2FDF" w:rsidRDefault="009F2FDF" w:rsidP="009F2FDF">
            <w:pPr>
              <w:pStyle w:val="Style15"/>
              <w:widowControl/>
              <w:spacing w:line="276" w:lineRule="auto"/>
              <w:ind w:firstLine="0"/>
              <w:rPr>
                <w:rStyle w:val="FontStyle56"/>
              </w:rPr>
            </w:pPr>
            <w:r w:rsidRPr="009F2FDF">
              <w:rPr>
                <w:rStyle w:val="FontStyle56"/>
              </w:rPr>
              <w:t>Исторические песни</w:t>
            </w:r>
          </w:p>
        </w:tc>
        <w:tc>
          <w:tcPr>
            <w:tcW w:w="1447" w:type="dxa"/>
          </w:tcPr>
          <w:p w:rsidR="009F2FDF" w:rsidRPr="009F2FDF" w:rsidRDefault="009F2FDF" w:rsidP="009F2FDF">
            <w:pPr>
              <w:jc w:val="center"/>
              <w:rPr>
                <w:rStyle w:val="FontStyle56"/>
              </w:rPr>
            </w:pPr>
            <w:r w:rsidRPr="009F2FDF">
              <w:rPr>
                <w:rStyle w:val="FontStyle56"/>
              </w:rPr>
              <w:t>4</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t>3.</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Жанры в музыке.</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Городская песня, канты. Связь с музыкой городского быта, с профессиональным творчеством. Пение и анализ текста, мелодии, аккомпанемента. Куплет, форма периода. </w:t>
            </w:r>
          </w:p>
          <w:p w:rsidR="009F2FDF" w:rsidRPr="009F2FDF" w:rsidRDefault="009F2FDF" w:rsidP="009F2FDF">
            <w:pPr>
              <w:pStyle w:val="Style15"/>
              <w:widowControl/>
              <w:spacing w:line="276" w:lineRule="auto"/>
              <w:ind w:firstLine="0"/>
              <w:rPr>
                <w:rStyle w:val="FontStyle56"/>
              </w:rPr>
            </w:pPr>
            <w:r w:rsidRPr="009F2FDF">
              <w:rPr>
                <w:rStyle w:val="FontStyle56"/>
              </w:rPr>
              <w:t>Кант как самая ранняя многоголосная городская песня. Виваты</w:t>
            </w:r>
          </w:p>
        </w:tc>
        <w:tc>
          <w:tcPr>
            <w:tcW w:w="1447" w:type="dxa"/>
          </w:tcPr>
          <w:p w:rsidR="009F2FDF" w:rsidRPr="009F2FDF" w:rsidRDefault="009F2FDF" w:rsidP="009F2FDF">
            <w:pPr>
              <w:jc w:val="center"/>
              <w:rPr>
                <w:rStyle w:val="FontStyle56"/>
              </w:rPr>
            </w:pPr>
            <w:r w:rsidRPr="009F2FDF">
              <w:rPr>
                <w:rStyle w:val="FontStyle56"/>
              </w:rPr>
              <w:t>2</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t>4.</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Марши и понятие о маршевости.</w:t>
            </w:r>
          </w:p>
          <w:p w:rsidR="009F2FDF" w:rsidRPr="009F2FDF" w:rsidRDefault="009F2FDF" w:rsidP="009F2FDF">
            <w:pPr>
              <w:pStyle w:val="Style15"/>
              <w:widowControl/>
              <w:spacing w:line="276" w:lineRule="auto"/>
              <w:ind w:firstLine="0"/>
              <w:rPr>
                <w:rStyle w:val="FontStyle56"/>
              </w:rPr>
            </w:pPr>
            <w:r w:rsidRPr="009F2FDF">
              <w:rPr>
                <w:rStyle w:val="FontStyle56"/>
              </w:rPr>
              <w:t>Жанровые признаки марша, образное содержание.</w:t>
            </w:r>
          </w:p>
          <w:p w:rsidR="009F2FDF" w:rsidRPr="009F2FDF" w:rsidRDefault="009F2FDF" w:rsidP="009F2FDF">
            <w:pPr>
              <w:pStyle w:val="Style15"/>
              <w:widowControl/>
              <w:spacing w:line="276" w:lineRule="auto"/>
              <w:ind w:firstLine="0"/>
              <w:rPr>
                <w:rStyle w:val="FontStyle56"/>
              </w:rPr>
            </w:pPr>
            <w:r w:rsidRPr="009F2FDF">
              <w:rPr>
                <w:rStyle w:val="FontStyle56"/>
              </w:rPr>
              <w:t>Марши военные, героические, детские, сказочные, марши-шествия.</w:t>
            </w:r>
          </w:p>
          <w:p w:rsidR="009F2FDF" w:rsidRPr="009F2FDF" w:rsidRDefault="009F2FDF" w:rsidP="009F2FDF">
            <w:pPr>
              <w:pStyle w:val="Style15"/>
              <w:widowControl/>
              <w:spacing w:line="276" w:lineRule="auto"/>
              <w:ind w:firstLine="0"/>
              <w:rPr>
                <w:rStyle w:val="FontStyle56"/>
              </w:rPr>
            </w:pPr>
            <w:r w:rsidRPr="009F2FDF">
              <w:rPr>
                <w:rStyle w:val="FontStyle56"/>
              </w:rPr>
              <w:t>Трехчастная форма. Инструментарий, особенности оркестровки</w:t>
            </w:r>
          </w:p>
        </w:tc>
        <w:tc>
          <w:tcPr>
            <w:tcW w:w="1447" w:type="dxa"/>
          </w:tcPr>
          <w:p w:rsidR="009F2FDF" w:rsidRPr="009F2FDF" w:rsidRDefault="009F2FDF" w:rsidP="009F2FDF">
            <w:pPr>
              <w:jc w:val="center"/>
              <w:rPr>
                <w:rStyle w:val="FontStyle56"/>
              </w:rPr>
            </w:pPr>
            <w:r w:rsidRPr="009F2FDF">
              <w:rPr>
                <w:rStyle w:val="FontStyle56"/>
              </w:rPr>
              <w:t>2</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t>5.</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Обычаи и традиции зимних праздников.</w:t>
            </w:r>
          </w:p>
          <w:p w:rsidR="009F2FDF" w:rsidRPr="009F2FDF" w:rsidRDefault="009F2FDF" w:rsidP="009F2FDF">
            <w:pPr>
              <w:pStyle w:val="Style15"/>
              <w:widowControl/>
              <w:spacing w:line="276" w:lineRule="auto"/>
              <w:ind w:firstLine="0"/>
              <w:rPr>
                <w:rStyle w:val="FontStyle56"/>
              </w:rPr>
            </w:pPr>
            <w:r w:rsidRPr="009F2FDF">
              <w:rPr>
                <w:rStyle w:val="FontStyle56"/>
              </w:rPr>
              <w:t>Древний праздник зимнего солнцеворота - Коляда.</w:t>
            </w:r>
          </w:p>
          <w:p w:rsidR="009F2FDF" w:rsidRPr="009F2FDF" w:rsidRDefault="009F2FDF" w:rsidP="009F2FDF">
            <w:pPr>
              <w:pStyle w:val="Style15"/>
              <w:widowControl/>
              <w:spacing w:line="276" w:lineRule="auto"/>
              <w:ind w:firstLine="0"/>
              <w:rPr>
                <w:rStyle w:val="FontStyle56"/>
              </w:rPr>
            </w:pPr>
            <w:r w:rsidRPr="009F2FDF">
              <w:rPr>
                <w:rStyle w:val="FontStyle56"/>
              </w:rPr>
              <w:t>Зимние посиделки. Сочельник.</w:t>
            </w:r>
          </w:p>
          <w:p w:rsidR="009F2FDF" w:rsidRPr="009F2FDF" w:rsidRDefault="009F2FDF" w:rsidP="009F2FDF">
            <w:pPr>
              <w:pStyle w:val="Style15"/>
              <w:widowControl/>
              <w:spacing w:line="276" w:lineRule="auto"/>
              <w:ind w:firstLine="0"/>
              <w:rPr>
                <w:rStyle w:val="FontStyle56"/>
              </w:rPr>
            </w:pPr>
            <w:r w:rsidRPr="009F2FDF">
              <w:rPr>
                <w:rStyle w:val="FontStyle56"/>
              </w:rPr>
              <w:t>Рождество Христово. Святки. Ряженье, гадания.</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Жанровое разнообразие  песен:  колядки,  авсеньки, </w:t>
            </w:r>
            <w:r w:rsidRPr="009F2FDF">
              <w:rPr>
                <w:rStyle w:val="FontStyle56"/>
              </w:rPr>
              <w:lastRenderedPageBreak/>
              <w:t>щедровки,</w:t>
            </w:r>
          </w:p>
          <w:p w:rsidR="009F2FDF" w:rsidRPr="009F2FDF" w:rsidRDefault="009F2FDF" w:rsidP="009F2FDF">
            <w:pPr>
              <w:pStyle w:val="Style15"/>
              <w:widowControl/>
              <w:spacing w:line="276" w:lineRule="auto"/>
              <w:ind w:firstLine="0"/>
              <w:rPr>
                <w:rStyle w:val="FontStyle56"/>
              </w:rPr>
            </w:pPr>
            <w:r w:rsidRPr="009F2FDF">
              <w:rPr>
                <w:rStyle w:val="FontStyle56"/>
              </w:rPr>
              <w:t>виноградья, подблюдные, корильные.</w:t>
            </w:r>
          </w:p>
          <w:p w:rsidR="009F2FDF" w:rsidRPr="009F2FDF" w:rsidRDefault="009F2FDF" w:rsidP="009F2FDF">
            <w:pPr>
              <w:pStyle w:val="Style15"/>
              <w:widowControl/>
              <w:spacing w:line="276" w:lineRule="auto"/>
              <w:ind w:firstLine="0"/>
              <w:rPr>
                <w:rStyle w:val="FontStyle56"/>
              </w:rPr>
            </w:pPr>
            <w:r w:rsidRPr="009F2FDF">
              <w:rPr>
                <w:rStyle w:val="FontStyle56"/>
              </w:rPr>
              <w:t>Слушание   и   анализ   авторских   обработок   песен (А. Лядов,  Н. Римский-Корсаков)</w:t>
            </w:r>
          </w:p>
        </w:tc>
        <w:tc>
          <w:tcPr>
            <w:tcW w:w="1447" w:type="dxa"/>
          </w:tcPr>
          <w:p w:rsidR="009F2FDF" w:rsidRPr="009F2FDF" w:rsidRDefault="009F2FDF" w:rsidP="009F2FDF">
            <w:pPr>
              <w:jc w:val="center"/>
              <w:rPr>
                <w:rStyle w:val="FontStyle56"/>
              </w:rPr>
            </w:pPr>
            <w:r w:rsidRPr="009F2FDF">
              <w:rPr>
                <w:rStyle w:val="FontStyle56"/>
              </w:rPr>
              <w:lastRenderedPageBreak/>
              <w:t>3</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lastRenderedPageBreak/>
              <w:t>6.</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Танцы и танцевальность в музыке.</w:t>
            </w:r>
          </w:p>
          <w:p w:rsidR="009F2FDF" w:rsidRPr="009F2FDF" w:rsidRDefault="009F2FDF" w:rsidP="009F2FDF">
            <w:pPr>
              <w:pStyle w:val="Style15"/>
              <w:widowControl/>
              <w:spacing w:line="276" w:lineRule="auto"/>
              <w:ind w:firstLine="0"/>
              <w:rPr>
                <w:rStyle w:val="FontStyle56"/>
              </w:rPr>
            </w:pPr>
            <w:r w:rsidRPr="009F2FDF">
              <w:rPr>
                <w:rStyle w:val="FontStyle56"/>
              </w:rPr>
              <w:t>Танцы народов мира: особенности музыкального языка, костюмы, пластика движения.</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Старинные танцы (шествия, хороводы, пляски). </w:t>
            </w:r>
          </w:p>
          <w:p w:rsidR="009F2FDF" w:rsidRPr="009F2FDF" w:rsidRDefault="009F2FDF" w:rsidP="009F2FDF">
            <w:pPr>
              <w:pStyle w:val="Style15"/>
              <w:widowControl/>
              <w:spacing w:line="276" w:lineRule="auto"/>
              <w:ind w:firstLine="0"/>
              <w:rPr>
                <w:rStyle w:val="FontStyle56"/>
              </w:rPr>
            </w:pPr>
            <w:r w:rsidRPr="009F2FDF">
              <w:rPr>
                <w:rStyle w:val="FontStyle56"/>
              </w:rPr>
              <w:t>Танцы 19 века.</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Разнообразие выразительных средств, пластика, формы бытования. </w:t>
            </w:r>
          </w:p>
          <w:p w:rsidR="009F2FDF" w:rsidRPr="009F2FDF" w:rsidRDefault="009F2FDF" w:rsidP="009F2FDF">
            <w:pPr>
              <w:pStyle w:val="Style15"/>
              <w:widowControl/>
              <w:spacing w:line="276" w:lineRule="auto"/>
              <w:ind w:firstLine="0"/>
              <w:rPr>
                <w:rStyle w:val="FontStyle56"/>
              </w:rPr>
            </w:pPr>
            <w:r w:rsidRPr="009F2FDF">
              <w:rPr>
                <w:rStyle w:val="FontStyle56"/>
              </w:rPr>
              <w:t>Музыкальная форма (старинная двухчастная, вариации, рондо). Оркестровка, народные инструменты, симфонический оркестр</w:t>
            </w:r>
          </w:p>
        </w:tc>
        <w:tc>
          <w:tcPr>
            <w:tcW w:w="1447" w:type="dxa"/>
          </w:tcPr>
          <w:p w:rsidR="009F2FDF" w:rsidRPr="009F2FDF" w:rsidRDefault="009F2FDF" w:rsidP="009F2FDF">
            <w:pPr>
              <w:jc w:val="center"/>
              <w:rPr>
                <w:rStyle w:val="FontStyle56"/>
              </w:rPr>
            </w:pPr>
            <w:r w:rsidRPr="009F2FDF">
              <w:rPr>
                <w:rStyle w:val="FontStyle56"/>
              </w:rPr>
              <w:t>4</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t>7.</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 xml:space="preserve">Цикл весенне-летних праздников. </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Сретенье - встреча зимы и весны. </w:t>
            </w:r>
          </w:p>
          <w:p w:rsidR="009F2FDF" w:rsidRPr="009F2FDF" w:rsidRDefault="009F2FDF" w:rsidP="009F2FDF">
            <w:pPr>
              <w:pStyle w:val="Style15"/>
              <w:widowControl/>
              <w:spacing w:line="276" w:lineRule="auto"/>
              <w:ind w:firstLine="0"/>
              <w:rPr>
                <w:rStyle w:val="FontStyle56"/>
              </w:rPr>
            </w:pPr>
            <w:r w:rsidRPr="009F2FDF">
              <w:rPr>
                <w:rStyle w:val="FontStyle56"/>
              </w:rPr>
              <w:t>Масленица - один из передвижных праздников. Сюжеты песен. Обряд проводов масленицы.</w:t>
            </w:r>
          </w:p>
          <w:p w:rsidR="009F2FDF" w:rsidRPr="009F2FDF" w:rsidRDefault="009F2FDF" w:rsidP="009F2FDF">
            <w:pPr>
              <w:pStyle w:val="Style15"/>
              <w:widowControl/>
              <w:spacing w:line="276" w:lineRule="auto"/>
              <w:ind w:firstLine="0"/>
              <w:rPr>
                <w:rStyle w:val="FontStyle56"/>
              </w:rPr>
            </w:pPr>
            <w:r w:rsidRPr="009F2FDF">
              <w:rPr>
                <w:rStyle w:val="FontStyle56"/>
              </w:rPr>
              <w:t>Встреча весны (образы птиц). Заклички, веснянки.</w:t>
            </w:r>
          </w:p>
          <w:p w:rsidR="009F2FDF" w:rsidRPr="009F2FDF" w:rsidRDefault="009F2FDF" w:rsidP="009F2FDF">
            <w:pPr>
              <w:pStyle w:val="Style15"/>
              <w:widowControl/>
              <w:spacing w:line="276" w:lineRule="auto"/>
              <w:ind w:firstLine="0"/>
              <w:rPr>
                <w:rStyle w:val="FontStyle56"/>
              </w:rPr>
            </w:pPr>
            <w:r w:rsidRPr="009F2FDF">
              <w:rPr>
                <w:rStyle w:val="FontStyle56"/>
              </w:rPr>
              <w:t>Разные   типы   хороводов,   драматизация,   разыгрывание песен</w:t>
            </w:r>
          </w:p>
          <w:p w:rsidR="009F2FDF" w:rsidRPr="009F2FDF" w:rsidRDefault="009F2FDF" w:rsidP="009F2FDF">
            <w:pPr>
              <w:pStyle w:val="Style15"/>
              <w:widowControl/>
              <w:spacing w:line="276" w:lineRule="auto"/>
              <w:ind w:firstLine="0"/>
              <w:rPr>
                <w:rStyle w:val="FontStyle56"/>
              </w:rPr>
            </w:pPr>
            <w:r w:rsidRPr="009F2FDF">
              <w:rPr>
                <w:rStyle w:val="FontStyle56"/>
              </w:rPr>
              <w:t>весенне-летнего цикла</w:t>
            </w:r>
          </w:p>
        </w:tc>
        <w:tc>
          <w:tcPr>
            <w:tcW w:w="1447" w:type="dxa"/>
          </w:tcPr>
          <w:p w:rsidR="009F2FDF" w:rsidRPr="009F2FDF" w:rsidRDefault="009F2FDF" w:rsidP="009F2FDF">
            <w:pPr>
              <w:jc w:val="center"/>
              <w:rPr>
                <w:rStyle w:val="FontStyle56"/>
              </w:rPr>
            </w:pPr>
            <w:r w:rsidRPr="009F2FDF">
              <w:rPr>
                <w:rStyle w:val="FontStyle56"/>
              </w:rPr>
              <w:t>4</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t>8.</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Музыкальные формы.</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Восприятие музыкального содержания как единства всех его сторон в художественном целом. </w:t>
            </w:r>
          </w:p>
          <w:p w:rsidR="009F2FDF" w:rsidRPr="009F2FDF" w:rsidRDefault="009F2FDF" w:rsidP="009F2FDF">
            <w:pPr>
              <w:pStyle w:val="Style15"/>
              <w:widowControl/>
              <w:spacing w:line="276" w:lineRule="auto"/>
              <w:ind w:firstLine="0"/>
              <w:rPr>
                <w:rStyle w:val="FontStyle56"/>
              </w:rPr>
            </w:pPr>
            <w:r w:rsidRPr="009F2FDF">
              <w:rPr>
                <w:rStyle w:val="FontStyle56"/>
              </w:rPr>
              <w:t>Вступление, его образное содержание.</w:t>
            </w:r>
          </w:p>
          <w:p w:rsidR="009F2FDF" w:rsidRPr="009F2FDF" w:rsidRDefault="009F2FDF" w:rsidP="009F2FDF">
            <w:pPr>
              <w:pStyle w:val="Style15"/>
              <w:widowControl/>
              <w:spacing w:line="276" w:lineRule="auto"/>
              <w:ind w:firstLine="0"/>
              <w:rPr>
                <w:rStyle w:val="FontStyle56"/>
              </w:rPr>
            </w:pPr>
            <w:r w:rsidRPr="009F2FDF">
              <w:rPr>
                <w:rStyle w:val="FontStyle56"/>
              </w:rPr>
              <w:t>Период: характеристика интонаций, речь музыкального героя.</w:t>
            </w:r>
          </w:p>
          <w:p w:rsidR="009F2FDF" w:rsidRPr="009F2FDF" w:rsidRDefault="009F2FDF" w:rsidP="009F2FDF">
            <w:pPr>
              <w:pStyle w:val="Style15"/>
              <w:widowControl/>
              <w:spacing w:line="276" w:lineRule="auto"/>
              <w:ind w:firstLine="0"/>
              <w:rPr>
                <w:rStyle w:val="FontStyle56"/>
              </w:rPr>
            </w:pPr>
            <w:r w:rsidRPr="009F2FDF">
              <w:rPr>
                <w:rStyle w:val="FontStyle56"/>
              </w:rPr>
              <w:t>Двухчастная форма - песенно-танцевальные жанры.</w:t>
            </w:r>
          </w:p>
          <w:p w:rsidR="009F2FDF" w:rsidRPr="009F2FDF" w:rsidRDefault="009F2FDF" w:rsidP="009F2FDF">
            <w:pPr>
              <w:pStyle w:val="Style15"/>
              <w:widowControl/>
              <w:spacing w:line="276" w:lineRule="auto"/>
              <w:ind w:firstLine="0"/>
              <w:rPr>
                <w:rStyle w:val="FontStyle56"/>
              </w:rPr>
            </w:pPr>
            <w:r w:rsidRPr="009F2FDF">
              <w:rPr>
                <w:rStyle w:val="FontStyle56"/>
              </w:rPr>
              <w:t>Введение буквенных обозначений структурных единиц.</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Трехчастная форма: анализ пьес из детского репертуара и пьес </w:t>
            </w:r>
            <w:proofErr w:type="gramStart"/>
            <w:r w:rsidRPr="009F2FDF">
              <w:rPr>
                <w:rStyle w:val="FontStyle56"/>
              </w:rPr>
              <w:t>из</w:t>
            </w:r>
            <w:proofErr w:type="gramEnd"/>
          </w:p>
          <w:p w:rsidR="009F2FDF" w:rsidRPr="009F2FDF" w:rsidRDefault="009F2FDF" w:rsidP="009F2FDF">
            <w:pPr>
              <w:pStyle w:val="Style15"/>
              <w:widowControl/>
              <w:spacing w:line="276" w:lineRule="auto"/>
              <w:ind w:firstLine="0"/>
              <w:rPr>
                <w:rStyle w:val="FontStyle56"/>
              </w:rPr>
            </w:pPr>
            <w:r w:rsidRPr="009F2FDF">
              <w:rPr>
                <w:rStyle w:val="FontStyle56"/>
              </w:rPr>
              <w:t>собственного исполнительского репертуара учащихся.</w:t>
            </w:r>
          </w:p>
          <w:p w:rsidR="009F2FDF" w:rsidRPr="009F2FDF" w:rsidRDefault="009F2FDF" w:rsidP="009F2FDF">
            <w:pPr>
              <w:pStyle w:val="Style15"/>
              <w:widowControl/>
              <w:spacing w:line="276" w:lineRule="auto"/>
              <w:ind w:firstLine="0"/>
              <w:rPr>
                <w:rStyle w:val="FontStyle56"/>
              </w:rPr>
            </w:pPr>
            <w:r w:rsidRPr="009F2FDF">
              <w:rPr>
                <w:rStyle w:val="FontStyle56"/>
              </w:rPr>
              <w:t>Вариации.</w:t>
            </w:r>
          </w:p>
          <w:p w:rsidR="009F2FDF" w:rsidRPr="009F2FDF" w:rsidRDefault="009F2FDF" w:rsidP="009F2FDF">
            <w:pPr>
              <w:pStyle w:val="Style15"/>
              <w:widowControl/>
              <w:spacing w:line="276" w:lineRule="auto"/>
              <w:ind w:firstLine="0"/>
              <w:rPr>
                <w:rStyle w:val="FontStyle56"/>
              </w:rPr>
            </w:pPr>
            <w:r w:rsidRPr="009F2FDF">
              <w:rPr>
                <w:rStyle w:val="FontStyle56"/>
              </w:rPr>
              <w:t>Рондо</w:t>
            </w:r>
          </w:p>
        </w:tc>
        <w:tc>
          <w:tcPr>
            <w:tcW w:w="1447" w:type="dxa"/>
          </w:tcPr>
          <w:p w:rsidR="009F2FDF" w:rsidRPr="009F2FDF" w:rsidRDefault="009F2FDF" w:rsidP="009F2FDF">
            <w:pPr>
              <w:jc w:val="center"/>
              <w:rPr>
                <w:rStyle w:val="FontStyle56"/>
              </w:rPr>
            </w:pPr>
            <w:r w:rsidRPr="009F2FDF">
              <w:rPr>
                <w:rStyle w:val="FontStyle56"/>
              </w:rPr>
              <w:t>7</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t>9.</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Симфонический оркестр.</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Схема расположения инструментов  в  оркестре. «Биографии» отдельных музыкальных инструментов. Партитура. </w:t>
            </w:r>
          </w:p>
          <w:p w:rsidR="009F2FDF" w:rsidRPr="009F2FDF" w:rsidRDefault="009F2FDF" w:rsidP="009F2FDF">
            <w:pPr>
              <w:pStyle w:val="Style15"/>
              <w:widowControl/>
              <w:spacing w:line="276" w:lineRule="auto"/>
              <w:ind w:firstLine="0"/>
              <w:rPr>
                <w:rStyle w:val="FontStyle56"/>
              </w:rPr>
            </w:pPr>
            <w:r w:rsidRPr="009F2FDF">
              <w:rPr>
                <w:rStyle w:val="FontStyle56"/>
              </w:rPr>
              <w:t>Обобщение и закрепление пройденного материала</w:t>
            </w:r>
          </w:p>
        </w:tc>
        <w:tc>
          <w:tcPr>
            <w:tcW w:w="1447" w:type="dxa"/>
          </w:tcPr>
          <w:p w:rsidR="009F2FDF" w:rsidRPr="009F2FDF" w:rsidRDefault="009F2FDF" w:rsidP="009F2FDF">
            <w:pPr>
              <w:jc w:val="center"/>
              <w:rPr>
                <w:rStyle w:val="FontStyle56"/>
              </w:rPr>
            </w:pPr>
            <w:r w:rsidRPr="009F2FDF">
              <w:rPr>
                <w:rStyle w:val="FontStyle56"/>
              </w:rPr>
              <w:t>4</w:t>
            </w:r>
          </w:p>
        </w:tc>
      </w:tr>
      <w:tr w:rsidR="009F2FDF" w:rsidRPr="009F2FDF" w:rsidTr="00F16503">
        <w:tc>
          <w:tcPr>
            <w:tcW w:w="9180" w:type="dxa"/>
            <w:gridSpan w:val="2"/>
          </w:tcPr>
          <w:p w:rsidR="009F2FDF" w:rsidRPr="009F2FDF" w:rsidRDefault="009F2FDF" w:rsidP="009F2FDF">
            <w:pPr>
              <w:pStyle w:val="Style15"/>
              <w:widowControl/>
              <w:spacing w:line="276" w:lineRule="auto"/>
              <w:ind w:firstLine="0"/>
              <w:rPr>
                <w:rStyle w:val="FontStyle56"/>
              </w:rPr>
            </w:pPr>
            <w:r w:rsidRPr="009F2FDF">
              <w:rPr>
                <w:rStyle w:val="FontStyle56"/>
                <w:b/>
              </w:rPr>
              <w:t>Всего часов:</w:t>
            </w:r>
          </w:p>
        </w:tc>
        <w:tc>
          <w:tcPr>
            <w:tcW w:w="1447" w:type="dxa"/>
          </w:tcPr>
          <w:p w:rsidR="009F2FDF" w:rsidRPr="009F2FDF" w:rsidRDefault="009F2FDF" w:rsidP="009F2FDF">
            <w:pPr>
              <w:jc w:val="center"/>
              <w:rPr>
                <w:rStyle w:val="FontStyle56"/>
              </w:rPr>
            </w:pPr>
            <w:r w:rsidRPr="009F2FDF">
              <w:rPr>
                <w:rStyle w:val="FontStyle56"/>
              </w:rPr>
              <w:t>33</w:t>
            </w:r>
          </w:p>
        </w:tc>
      </w:tr>
    </w:tbl>
    <w:p w:rsidR="009F2FDF" w:rsidRPr="009F2FDF" w:rsidRDefault="009F2FDF" w:rsidP="009F2FDF">
      <w:pPr>
        <w:pStyle w:val="Default"/>
        <w:spacing w:line="276" w:lineRule="auto"/>
        <w:rPr>
          <w:b/>
          <w:sz w:val="26"/>
          <w:szCs w:val="26"/>
        </w:rPr>
      </w:pPr>
    </w:p>
    <w:p w:rsidR="009F2FDF" w:rsidRPr="009F2FDF" w:rsidRDefault="009F2FDF" w:rsidP="009F2FDF">
      <w:pPr>
        <w:ind w:firstLine="708"/>
        <w:jc w:val="center"/>
        <w:rPr>
          <w:rStyle w:val="FontStyle56"/>
          <w:b/>
          <w:bCs/>
        </w:rPr>
      </w:pPr>
      <w:r w:rsidRPr="009F2FDF">
        <w:rPr>
          <w:rStyle w:val="FontStyle56"/>
          <w:b/>
          <w:bCs/>
        </w:rPr>
        <w:t>III. СОДЕРЖАНИЕ УЧЕБНОГО ПРЕДМЕТА</w:t>
      </w:r>
    </w:p>
    <w:p w:rsidR="009F2FDF" w:rsidRPr="009F2FDF" w:rsidRDefault="009F2FDF" w:rsidP="00A047CA">
      <w:pPr>
        <w:jc w:val="both"/>
        <w:rPr>
          <w:rStyle w:val="FontStyle56"/>
        </w:rPr>
      </w:pPr>
      <w:r w:rsidRPr="009F2FDF">
        <w:rPr>
          <w:rStyle w:val="FontStyle56"/>
        </w:rPr>
        <w:lastRenderedPageBreak/>
        <w:t>Программа по предмету «Слушание музыки» реализуется в структуре дополнительной предпрофессиональной общеобразовательной программы в области музыкального искусства, рассчитанной на 8-9 лет обучения.</w:t>
      </w:r>
    </w:p>
    <w:p w:rsidR="009F2FDF" w:rsidRPr="009F2FDF" w:rsidRDefault="009F2FDF" w:rsidP="009F2FDF">
      <w:pPr>
        <w:ind w:firstLine="708"/>
        <w:jc w:val="center"/>
        <w:rPr>
          <w:rStyle w:val="FontStyle56"/>
          <w:b/>
        </w:rPr>
      </w:pPr>
      <w:r w:rsidRPr="009F2FDF">
        <w:rPr>
          <w:rStyle w:val="FontStyle56"/>
          <w:b/>
        </w:rPr>
        <w:t>Годовые требования. Содержание разделов</w:t>
      </w:r>
    </w:p>
    <w:p w:rsidR="009F2FDF" w:rsidRPr="009F2FDF" w:rsidRDefault="009F2FDF" w:rsidP="009F2FDF">
      <w:pPr>
        <w:ind w:firstLine="708"/>
        <w:jc w:val="center"/>
        <w:rPr>
          <w:rStyle w:val="FontStyle56"/>
          <w:b/>
          <w:i/>
          <w:u w:val="single"/>
        </w:rPr>
      </w:pPr>
      <w:r w:rsidRPr="009F2FDF">
        <w:rPr>
          <w:rStyle w:val="FontStyle56"/>
          <w:b/>
          <w:i/>
          <w:u w:val="single"/>
        </w:rPr>
        <w:t xml:space="preserve">Первый год обучения </w:t>
      </w:r>
    </w:p>
    <w:p w:rsidR="009F2FDF" w:rsidRPr="009F2FDF" w:rsidRDefault="009F2FDF" w:rsidP="009F2FDF">
      <w:pPr>
        <w:pStyle w:val="Style7"/>
        <w:widowControl/>
        <w:spacing w:before="10" w:line="276" w:lineRule="auto"/>
        <w:ind w:firstLine="706"/>
        <w:rPr>
          <w:rStyle w:val="FontStyle55"/>
        </w:rPr>
      </w:pPr>
      <w:r w:rsidRPr="009F2FDF">
        <w:rPr>
          <w:rStyle w:val="FontStyle55"/>
          <w:u w:val="single"/>
        </w:rPr>
        <w:t>Раздел 1:</w:t>
      </w:r>
      <w:r w:rsidRPr="009F2FDF">
        <w:rPr>
          <w:rStyle w:val="FontStyle55"/>
        </w:rPr>
        <w:t xml:space="preserve"> Характеристика  музыкального  звука.  </w:t>
      </w:r>
    </w:p>
    <w:p w:rsidR="009F2FDF" w:rsidRPr="009F2FDF" w:rsidRDefault="009F2FDF" w:rsidP="009F2FDF">
      <w:pPr>
        <w:pStyle w:val="Style7"/>
        <w:widowControl/>
        <w:spacing w:before="10" w:line="276" w:lineRule="auto"/>
        <w:ind w:firstLine="706"/>
        <w:rPr>
          <w:rStyle w:val="FontStyle56"/>
        </w:rPr>
      </w:pPr>
      <w:r w:rsidRPr="009F2FDF">
        <w:rPr>
          <w:rStyle w:val="FontStyle56"/>
        </w:rPr>
        <w:t>Колокольный звон, колокольные созвучия в музыке разных композиторов. Состояние внутренней тишины. Слушание музыки и изображение ударов колокола различными движениями, пластикой.</w:t>
      </w:r>
    </w:p>
    <w:p w:rsidR="009F2FDF" w:rsidRPr="009F2FDF" w:rsidRDefault="009F2FDF" w:rsidP="009F2FDF">
      <w:pPr>
        <w:pStyle w:val="Style15"/>
        <w:widowControl/>
        <w:spacing w:before="10" w:line="276" w:lineRule="auto"/>
        <w:rPr>
          <w:rStyle w:val="FontStyle56"/>
        </w:rPr>
      </w:pPr>
      <w:r w:rsidRPr="009F2FDF">
        <w:rPr>
          <w:rStyle w:val="FontStyle56"/>
          <w:u w:val="single"/>
        </w:rPr>
        <w:t>Самостоятельная работа:</w:t>
      </w:r>
      <w:r w:rsidRPr="009F2FDF">
        <w:rPr>
          <w:rStyle w:val="FontStyle56"/>
        </w:rPr>
        <w:t xml:space="preserve"> сочинение своей звуковой модели колокольного звона, основанного на равномерной метрической пульсации.</w:t>
      </w:r>
    </w:p>
    <w:p w:rsidR="009F2FDF" w:rsidRPr="009F2FDF" w:rsidRDefault="009F2FDF" w:rsidP="009F2FDF">
      <w:pPr>
        <w:pStyle w:val="Style15"/>
        <w:widowControl/>
        <w:spacing w:line="276" w:lineRule="auto"/>
        <w:ind w:firstLine="701"/>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15"/>
        <w:widowControl/>
        <w:spacing w:line="276" w:lineRule="auto"/>
        <w:ind w:firstLine="701"/>
        <w:rPr>
          <w:rStyle w:val="FontStyle56"/>
        </w:rPr>
      </w:pPr>
      <w:r w:rsidRPr="009F2FDF">
        <w:rPr>
          <w:rStyle w:val="FontStyle56"/>
        </w:rPr>
        <w:t>Колокольная музыка</w:t>
      </w:r>
    </w:p>
    <w:p w:rsidR="009F2FDF" w:rsidRPr="009F2FDF" w:rsidRDefault="009F2FDF" w:rsidP="009F2FDF">
      <w:pPr>
        <w:pStyle w:val="Style15"/>
        <w:widowControl/>
        <w:spacing w:line="276" w:lineRule="auto"/>
        <w:ind w:firstLine="701"/>
        <w:rPr>
          <w:rStyle w:val="FontStyle56"/>
        </w:rPr>
      </w:pPr>
      <w:r w:rsidRPr="009F2FDF">
        <w:rPr>
          <w:rStyle w:val="FontStyle56"/>
        </w:rPr>
        <w:t xml:space="preserve">П.И. Чайковский: «Детский альбом», «Утренняя молитва», «В церкви» </w:t>
      </w:r>
    </w:p>
    <w:p w:rsidR="009F2FDF" w:rsidRPr="009F2FDF" w:rsidRDefault="009F2FDF" w:rsidP="009F2FDF">
      <w:pPr>
        <w:pStyle w:val="Style15"/>
        <w:widowControl/>
        <w:spacing w:line="276" w:lineRule="auto"/>
        <w:ind w:firstLine="701"/>
        <w:rPr>
          <w:rStyle w:val="FontStyle56"/>
        </w:rPr>
      </w:pPr>
      <w:r w:rsidRPr="009F2FDF">
        <w:rPr>
          <w:rStyle w:val="FontStyle56"/>
        </w:rPr>
        <w:t>В. А. Моцарт опера «Волшебная флейта». Тема волшебных колокольчиков</w:t>
      </w:r>
    </w:p>
    <w:p w:rsidR="009F2FDF" w:rsidRPr="009F2FDF" w:rsidRDefault="009F2FDF" w:rsidP="009F2FDF">
      <w:pPr>
        <w:pStyle w:val="Style15"/>
        <w:widowControl/>
        <w:spacing w:before="14" w:line="276" w:lineRule="auto"/>
        <w:rPr>
          <w:rStyle w:val="FontStyle55"/>
          <w:u w:val="single"/>
        </w:rPr>
      </w:pPr>
    </w:p>
    <w:p w:rsidR="009F2FDF" w:rsidRPr="009F2FDF" w:rsidRDefault="009F2FDF" w:rsidP="009F2FDF">
      <w:pPr>
        <w:pStyle w:val="Style15"/>
        <w:widowControl/>
        <w:spacing w:before="14" w:line="276" w:lineRule="auto"/>
        <w:rPr>
          <w:rStyle w:val="FontStyle55"/>
        </w:rPr>
      </w:pPr>
      <w:r w:rsidRPr="009F2FDF">
        <w:rPr>
          <w:rStyle w:val="FontStyle55"/>
          <w:u w:val="single"/>
        </w:rPr>
        <w:t>Раздел  2:</w:t>
      </w:r>
      <w:r w:rsidRPr="009F2FDF">
        <w:rPr>
          <w:rStyle w:val="FontStyle55"/>
        </w:rPr>
        <w:t xml:space="preserve"> Пластика движения в музыке. Метроритм. Тембровое своеобразие музыки. </w:t>
      </w:r>
    </w:p>
    <w:p w:rsidR="009F2FDF" w:rsidRPr="009F2FDF" w:rsidRDefault="009F2FDF" w:rsidP="009F2FDF">
      <w:pPr>
        <w:pStyle w:val="Style15"/>
        <w:widowControl/>
        <w:spacing w:before="14" w:line="276" w:lineRule="auto"/>
        <w:rPr>
          <w:rStyle w:val="FontStyle56"/>
        </w:rPr>
      </w:pPr>
      <w:r w:rsidRPr="009F2FDF">
        <w:rPr>
          <w:rStyle w:val="FontStyle56"/>
        </w:rPr>
        <w:t>Музыкальные часы, «шаги» музыкальных героев. Элементы звукоизобразительности. Метроритмическое своеобразие музыки, эмоционально-чувственное восприятие доли-пульса, ритмического рисунка. Пластика танцевальных движений (полька, вальс, гавот, менуэт). Первое знакомство с инструментами симфонического оркестра. Зрительно-слуховой анализ средств выразительности.</w:t>
      </w:r>
    </w:p>
    <w:p w:rsidR="009F2FDF" w:rsidRPr="009F2FDF" w:rsidRDefault="009F2FDF" w:rsidP="009F2FDF">
      <w:pPr>
        <w:pStyle w:val="Style15"/>
        <w:widowControl/>
        <w:spacing w:before="5" w:line="276" w:lineRule="auto"/>
        <w:ind w:firstLine="715"/>
        <w:rPr>
          <w:rStyle w:val="FontStyle56"/>
        </w:rPr>
      </w:pPr>
      <w:r w:rsidRPr="009F2FDF">
        <w:rPr>
          <w:rStyle w:val="FontStyle56"/>
          <w:u w:val="single"/>
        </w:rPr>
        <w:t>Самостоятельная работа:</w:t>
      </w:r>
      <w:r w:rsidRPr="009F2FDF">
        <w:rPr>
          <w:rStyle w:val="FontStyle56"/>
        </w:rPr>
        <w:t xml:space="preserve"> Сочинение музыкальных «шагов» какого-либо персонажа сказки «Теремок». Зрительно-слуховой анализ средств выразительности в пьесах из собственного исполнительского репертуара.</w:t>
      </w:r>
    </w:p>
    <w:p w:rsidR="009F2FDF" w:rsidRPr="009F2FDF" w:rsidRDefault="009F2FDF" w:rsidP="009F2FDF">
      <w:pPr>
        <w:pStyle w:val="Style25"/>
        <w:widowControl/>
        <w:spacing w:before="5" w:line="276" w:lineRule="auto"/>
        <w:ind w:left="710"/>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25"/>
        <w:widowControl/>
        <w:spacing w:before="5" w:line="276" w:lineRule="auto"/>
        <w:ind w:left="710"/>
        <w:rPr>
          <w:rStyle w:val="FontStyle56"/>
        </w:rPr>
      </w:pPr>
      <w:r w:rsidRPr="009F2FDF">
        <w:rPr>
          <w:rStyle w:val="FontStyle56"/>
        </w:rPr>
        <w:t>С.С. Прокофьев балет «Золушка»: Полночь, Гавот</w:t>
      </w:r>
    </w:p>
    <w:p w:rsidR="009F2FDF" w:rsidRPr="009F2FDF" w:rsidRDefault="009F2FDF" w:rsidP="009F2FDF">
      <w:pPr>
        <w:pStyle w:val="Style25"/>
        <w:widowControl/>
        <w:spacing w:line="276" w:lineRule="auto"/>
        <w:ind w:left="710"/>
        <w:rPr>
          <w:rStyle w:val="FontStyle56"/>
        </w:rPr>
      </w:pPr>
      <w:r w:rsidRPr="009F2FDF">
        <w:rPr>
          <w:rStyle w:val="FontStyle56"/>
        </w:rPr>
        <w:t>В. Гаврилин: «Часы»</w:t>
      </w:r>
    </w:p>
    <w:p w:rsidR="009F2FDF" w:rsidRPr="009F2FDF" w:rsidRDefault="009F2FDF" w:rsidP="009F2FDF">
      <w:pPr>
        <w:pStyle w:val="Style25"/>
        <w:widowControl/>
        <w:spacing w:before="5" w:line="276" w:lineRule="auto"/>
        <w:ind w:left="710"/>
        <w:rPr>
          <w:rStyle w:val="FontStyle56"/>
        </w:rPr>
      </w:pPr>
      <w:r w:rsidRPr="009F2FDF">
        <w:rPr>
          <w:rStyle w:val="FontStyle56"/>
        </w:rPr>
        <w:t>Русская народная песня «Дроздок»</w:t>
      </w:r>
    </w:p>
    <w:p w:rsidR="009F2FDF" w:rsidRPr="009F2FDF" w:rsidRDefault="009F2FDF" w:rsidP="009F2FDF">
      <w:pPr>
        <w:pStyle w:val="Style25"/>
        <w:widowControl/>
        <w:spacing w:line="276" w:lineRule="auto"/>
        <w:ind w:left="715"/>
        <w:rPr>
          <w:rStyle w:val="FontStyle56"/>
        </w:rPr>
      </w:pPr>
      <w:r w:rsidRPr="009F2FDF">
        <w:rPr>
          <w:rStyle w:val="FontStyle56"/>
        </w:rPr>
        <w:t>Э. Григ «В пещере горного короля»</w:t>
      </w:r>
    </w:p>
    <w:p w:rsidR="009F2FDF" w:rsidRPr="009F2FDF" w:rsidRDefault="009F2FDF" w:rsidP="009F2FDF">
      <w:pPr>
        <w:pStyle w:val="Style25"/>
        <w:widowControl/>
        <w:spacing w:before="5" w:line="276" w:lineRule="auto"/>
        <w:ind w:firstLine="708"/>
        <w:rPr>
          <w:rStyle w:val="FontStyle56"/>
        </w:rPr>
      </w:pPr>
      <w:r w:rsidRPr="009F2FDF">
        <w:rPr>
          <w:rStyle w:val="FontStyle56"/>
        </w:rPr>
        <w:t xml:space="preserve">Н.А. Римский-Корсаков опера «Сказка о царе Салтане»: Три чуда </w:t>
      </w:r>
    </w:p>
    <w:p w:rsidR="009F2FDF" w:rsidRPr="009F2FDF" w:rsidRDefault="009F2FDF" w:rsidP="009F2FDF">
      <w:pPr>
        <w:pStyle w:val="Style25"/>
        <w:widowControl/>
        <w:spacing w:before="5" w:line="276" w:lineRule="auto"/>
        <w:ind w:left="708"/>
        <w:rPr>
          <w:rStyle w:val="FontStyle56"/>
        </w:rPr>
      </w:pPr>
      <w:r w:rsidRPr="009F2FDF">
        <w:rPr>
          <w:rStyle w:val="FontStyle56"/>
        </w:rPr>
        <w:t>П.И. Чайковский «Детский альбом»: «Болезнь куклы», «Марш деревянных солдатиков», Вальс, Полька</w:t>
      </w:r>
    </w:p>
    <w:p w:rsidR="009F2FDF" w:rsidRPr="009F2FDF" w:rsidRDefault="009F2FDF" w:rsidP="009F2FDF">
      <w:pPr>
        <w:pStyle w:val="Style25"/>
        <w:widowControl/>
        <w:spacing w:before="5" w:line="276" w:lineRule="auto"/>
        <w:ind w:left="710"/>
        <w:rPr>
          <w:rStyle w:val="FontStyle56"/>
        </w:rPr>
      </w:pPr>
      <w:r w:rsidRPr="009F2FDF">
        <w:rPr>
          <w:rStyle w:val="FontStyle56"/>
        </w:rPr>
        <w:t>М.И. Глинка опера «Руслан и Людмила»: Марш Черномора</w:t>
      </w:r>
    </w:p>
    <w:p w:rsidR="009F2FDF" w:rsidRPr="009F2FDF" w:rsidRDefault="009F2FDF" w:rsidP="009F2FDF">
      <w:pPr>
        <w:pStyle w:val="Style25"/>
        <w:widowControl/>
        <w:spacing w:before="5" w:line="276" w:lineRule="auto"/>
        <w:ind w:firstLine="708"/>
        <w:rPr>
          <w:rStyle w:val="FontStyle56"/>
        </w:rPr>
      </w:pPr>
      <w:r w:rsidRPr="009F2FDF">
        <w:rPr>
          <w:rStyle w:val="FontStyle56"/>
        </w:rPr>
        <w:t>М. П. Мусоргский «Картинки с выставки»: «Быдло», «Прогулка»</w:t>
      </w:r>
    </w:p>
    <w:p w:rsidR="009F2FDF" w:rsidRPr="009F2FDF" w:rsidRDefault="009F2FDF" w:rsidP="009F2FDF">
      <w:pPr>
        <w:pStyle w:val="Style25"/>
        <w:widowControl/>
        <w:spacing w:before="5" w:line="276" w:lineRule="auto"/>
        <w:ind w:left="710" w:right="3226"/>
        <w:rPr>
          <w:rStyle w:val="FontStyle56"/>
        </w:rPr>
      </w:pPr>
      <w:r w:rsidRPr="009F2FDF">
        <w:rPr>
          <w:rStyle w:val="FontStyle56"/>
        </w:rPr>
        <w:t xml:space="preserve">Р. Шуман «Альбом для юношества»: «Дед Мороз» </w:t>
      </w:r>
    </w:p>
    <w:p w:rsidR="009F2FDF" w:rsidRPr="009F2FDF" w:rsidRDefault="009F2FDF" w:rsidP="009F2FDF">
      <w:pPr>
        <w:pStyle w:val="Style25"/>
        <w:widowControl/>
        <w:spacing w:before="5" w:line="276" w:lineRule="auto"/>
        <w:ind w:left="710" w:right="3226"/>
        <w:rPr>
          <w:rStyle w:val="FontStyle56"/>
        </w:rPr>
      </w:pPr>
      <w:r w:rsidRPr="009F2FDF">
        <w:rPr>
          <w:rStyle w:val="FontStyle56"/>
        </w:rPr>
        <w:t>Л. Боккерини Менуэт</w:t>
      </w:r>
    </w:p>
    <w:p w:rsidR="009F2FDF" w:rsidRPr="009F2FDF" w:rsidRDefault="009F2FDF" w:rsidP="009F2FDF">
      <w:pPr>
        <w:pStyle w:val="Style25"/>
        <w:widowControl/>
        <w:spacing w:line="276" w:lineRule="auto"/>
        <w:ind w:firstLine="708"/>
        <w:rPr>
          <w:rStyle w:val="FontStyle56"/>
        </w:rPr>
      </w:pPr>
      <w:r w:rsidRPr="009F2FDF">
        <w:rPr>
          <w:rStyle w:val="FontStyle56"/>
        </w:rPr>
        <w:t>И. Штраус полька «</w:t>
      </w:r>
      <w:proofErr w:type="gramStart"/>
      <w:r w:rsidRPr="009F2FDF">
        <w:rPr>
          <w:rStyle w:val="FontStyle56"/>
        </w:rPr>
        <w:t>Трик-трак</w:t>
      </w:r>
      <w:proofErr w:type="gramEnd"/>
      <w:r w:rsidRPr="009F2FDF">
        <w:rPr>
          <w:rStyle w:val="FontStyle56"/>
        </w:rPr>
        <w:t>»</w:t>
      </w:r>
    </w:p>
    <w:p w:rsidR="009F2FDF" w:rsidRPr="009F2FDF" w:rsidRDefault="009F2FDF" w:rsidP="009F2FDF">
      <w:pPr>
        <w:pStyle w:val="Style3"/>
        <w:widowControl/>
        <w:spacing w:before="14" w:line="276" w:lineRule="auto"/>
        <w:ind w:left="715"/>
        <w:jc w:val="both"/>
        <w:rPr>
          <w:rStyle w:val="FontStyle55"/>
          <w:rFonts w:eastAsia="ヒラギノ角ゴ Pro W3"/>
        </w:rPr>
      </w:pPr>
      <w:r w:rsidRPr="009F2FDF">
        <w:rPr>
          <w:rStyle w:val="FontStyle55"/>
          <w:rFonts w:eastAsia="ヒラギノ角ゴ Pro W3"/>
          <w:u w:val="single"/>
        </w:rPr>
        <w:lastRenderedPageBreak/>
        <w:t>Раздел 3:</w:t>
      </w:r>
      <w:r w:rsidRPr="009F2FDF">
        <w:rPr>
          <w:rStyle w:val="FontStyle55"/>
          <w:rFonts w:eastAsia="ヒラギノ角ゴ Pro W3"/>
        </w:rPr>
        <w:t xml:space="preserve"> Мелодический рисунок, его выразительные свойства, фразировка.</w:t>
      </w:r>
    </w:p>
    <w:p w:rsidR="009F2FDF" w:rsidRPr="009F2FDF" w:rsidRDefault="009F2FDF" w:rsidP="009F2FDF">
      <w:pPr>
        <w:pStyle w:val="Style25"/>
        <w:widowControl/>
        <w:spacing w:line="276" w:lineRule="auto"/>
        <w:ind w:right="5" w:firstLine="708"/>
        <w:rPr>
          <w:rStyle w:val="FontStyle56"/>
        </w:rPr>
      </w:pPr>
      <w:r w:rsidRPr="009F2FDF">
        <w:rPr>
          <w:rStyle w:val="FontStyle56"/>
        </w:rPr>
        <w:t>Волнообразное строение мелодии, кульминация как вершина мелодической волны. Разные типы мелодического движения, мелодический рисунок. Кантилена, скерцо, речитатив - особенности фразировки и звуковысотной линии мелодии. Зрительно-слуховой анализ звуковысотной линии мелодии, определение кульминации в нотных примерах из учебника и пьесах по специальности. Способы игрового моделирования.</w:t>
      </w:r>
    </w:p>
    <w:p w:rsidR="009F2FDF" w:rsidRPr="009F2FDF" w:rsidRDefault="009F2FDF" w:rsidP="009F2FDF">
      <w:pPr>
        <w:pStyle w:val="Style46"/>
        <w:widowControl/>
        <w:spacing w:before="5" w:line="276" w:lineRule="auto"/>
        <w:ind w:left="715"/>
        <w:jc w:val="both"/>
        <w:rPr>
          <w:rStyle w:val="FontStyle56"/>
        </w:rPr>
      </w:pPr>
      <w:r w:rsidRPr="009F2FDF">
        <w:rPr>
          <w:rStyle w:val="FontStyle56"/>
          <w:u w:val="single"/>
        </w:rPr>
        <w:t>Самостоятельная работа:</w:t>
      </w:r>
      <w:r w:rsidRPr="009F2FDF">
        <w:rPr>
          <w:rStyle w:val="FontStyle56"/>
        </w:rPr>
        <w:t xml:space="preserve"> Кроссворд по пройденным музыкальным примерам.</w:t>
      </w:r>
    </w:p>
    <w:p w:rsidR="009F2FDF" w:rsidRPr="009F2FDF" w:rsidRDefault="009F2FDF" w:rsidP="009F2FDF">
      <w:pPr>
        <w:pStyle w:val="Style46"/>
        <w:widowControl/>
        <w:spacing w:before="5" w:line="276" w:lineRule="auto"/>
        <w:ind w:left="706"/>
        <w:jc w:val="both"/>
        <w:rPr>
          <w:rStyle w:val="FontStyle56"/>
        </w:rPr>
      </w:pPr>
      <w:r w:rsidRPr="009F2FDF">
        <w:rPr>
          <w:rStyle w:val="FontStyle56"/>
        </w:rPr>
        <w:t>Рисунки, отражающие звуковысотную линию мелодии, кульминацию.</w:t>
      </w:r>
    </w:p>
    <w:p w:rsidR="009F2FDF" w:rsidRPr="009F2FDF" w:rsidRDefault="009F2FDF" w:rsidP="009F2FDF">
      <w:pPr>
        <w:pStyle w:val="Style46"/>
        <w:widowControl/>
        <w:spacing w:line="276" w:lineRule="auto"/>
        <w:ind w:left="706"/>
        <w:jc w:val="both"/>
        <w:rPr>
          <w:rStyle w:val="FontStyle56"/>
          <w:u w:val="single"/>
        </w:rPr>
      </w:pPr>
      <w:r w:rsidRPr="009F2FDF">
        <w:rPr>
          <w:rStyle w:val="FontStyle56"/>
          <w:u w:val="single"/>
        </w:rPr>
        <w:t>Музыкальный материал:</w:t>
      </w:r>
    </w:p>
    <w:p w:rsidR="009F2FDF" w:rsidRPr="009F2FDF" w:rsidRDefault="009F2FDF" w:rsidP="00A90E03">
      <w:pPr>
        <w:pStyle w:val="Style36"/>
        <w:widowControl/>
        <w:numPr>
          <w:ilvl w:val="0"/>
          <w:numId w:val="23"/>
        </w:numPr>
        <w:tabs>
          <w:tab w:val="left" w:pos="970"/>
        </w:tabs>
        <w:spacing w:line="276" w:lineRule="auto"/>
        <w:ind w:left="710" w:right="6739"/>
        <w:jc w:val="both"/>
        <w:rPr>
          <w:rStyle w:val="FontStyle56"/>
        </w:rPr>
      </w:pPr>
      <w:r w:rsidRPr="009F2FDF">
        <w:rPr>
          <w:rStyle w:val="FontStyle56"/>
        </w:rPr>
        <w:t xml:space="preserve"> Рубинштейн Мелодия Ф. Шуберт </w:t>
      </w:r>
      <w:r w:rsidRPr="009F2FDF">
        <w:rPr>
          <w:rStyle w:val="FontStyle56"/>
          <w:lang w:val="en-US"/>
        </w:rPr>
        <w:t>Ave</w:t>
      </w:r>
      <w:r w:rsidRPr="009F2FDF">
        <w:rPr>
          <w:rStyle w:val="FontStyle56"/>
        </w:rPr>
        <w:t xml:space="preserve"> </w:t>
      </w:r>
      <w:r w:rsidRPr="009F2FDF">
        <w:rPr>
          <w:rStyle w:val="FontStyle56"/>
          <w:lang w:val="en-US"/>
        </w:rPr>
        <w:t>Maria</w:t>
      </w:r>
    </w:p>
    <w:p w:rsidR="009F2FDF" w:rsidRPr="009F2FDF" w:rsidRDefault="009F2FDF" w:rsidP="009F2FDF">
      <w:pPr>
        <w:pStyle w:val="Style46"/>
        <w:widowControl/>
        <w:spacing w:line="276" w:lineRule="auto"/>
        <w:ind w:left="710"/>
        <w:jc w:val="both"/>
        <w:rPr>
          <w:rStyle w:val="FontStyle56"/>
        </w:rPr>
      </w:pPr>
      <w:r w:rsidRPr="009F2FDF">
        <w:rPr>
          <w:rStyle w:val="FontStyle56"/>
        </w:rPr>
        <w:t xml:space="preserve">М.П. Мусоргский «Картинки с выставки»: «Балет невылупившихся птенцов» </w:t>
      </w:r>
    </w:p>
    <w:p w:rsidR="009F2FDF" w:rsidRPr="009F2FDF" w:rsidRDefault="009F2FDF" w:rsidP="009F2FDF">
      <w:pPr>
        <w:pStyle w:val="Style46"/>
        <w:widowControl/>
        <w:spacing w:line="276" w:lineRule="auto"/>
        <w:ind w:left="710"/>
        <w:jc w:val="both"/>
        <w:rPr>
          <w:rStyle w:val="FontStyle56"/>
        </w:rPr>
      </w:pPr>
      <w:r w:rsidRPr="009F2FDF">
        <w:rPr>
          <w:rStyle w:val="FontStyle56"/>
        </w:rPr>
        <w:t xml:space="preserve">К. Сен-Санс «Лебедь» </w:t>
      </w:r>
    </w:p>
    <w:p w:rsidR="009F2FDF" w:rsidRPr="009F2FDF" w:rsidRDefault="009F2FDF" w:rsidP="009F2FDF">
      <w:pPr>
        <w:pStyle w:val="Style46"/>
        <w:widowControl/>
        <w:spacing w:line="276" w:lineRule="auto"/>
        <w:ind w:left="710"/>
        <w:jc w:val="both"/>
        <w:rPr>
          <w:rStyle w:val="FontStyle56"/>
        </w:rPr>
      </w:pPr>
      <w:r w:rsidRPr="009F2FDF">
        <w:rPr>
          <w:rStyle w:val="FontStyle56"/>
        </w:rPr>
        <w:t>Р. Шуман «Грезы»</w:t>
      </w:r>
    </w:p>
    <w:p w:rsidR="009F2FDF" w:rsidRPr="009F2FDF" w:rsidRDefault="009F2FDF" w:rsidP="009F2FDF">
      <w:pPr>
        <w:pStyle w:val="Style46"/>
        <w:widowControl/>
        <w:spacing w:before="5" w:line="276" w:lineRule="auto"/>
        <w:ind w:left="720" w:right="1555"/>
        <w:jc w:val="both"/>
        <w:rPr>
          <w:rStyle w:val="FontStyle56"/>
        </w:rPr>
      </w:pPr>
      <w:r w:rsidRPr="009F2FDF">
        <w:rPr>
          <w:rStyle w:val="FontStyle56"/>
        </w:rPr>
        <w:t>Н.А. Римский-Корсаков «Сказка о царе Салтане»: «Полет шмеля» С.С. Прокофьев «Детская музыка»: «Дождь и радуга»</w:t>
      </w:r>
    </w:p>
    <w:p w:rsidR="009F2FDF" w:rsidRPr="009F2FDF" w:rsidRDefault="009F2FDF" w:rsidP="009F2FDF">
      <w:pPr>
        <w:pStyle w:val="Style46"/>
        <w:widowControl/>
        <w:spacing w:before="5" w:line="276" w:lineRule="auto"/>
        <w:ind w:left="720" w:right="1555"/>
        <w:jc w:val="both"/>
        <w:rPr>
          <w:rStyle w:val="FontStyle56"/>
        </w:rPr>
      </w:pPr>
      <w:r w:rsidRPr="009F2FDF">
        <w:rPr>
          <w:rStyle w:val="FontStyle56"/>
        </w:rPr>
        <w:t>С.С. Прокофьев балет «Золушка»: Гавот</w:t>
      </w:r>
    </w:p>
    <w:p w:rsidR="009F2FDF" w:rsidRPr="009F2FDF" w:rsidRDefault="009F2FDF" w:rsidP="00A90E03">
      <w:pPr>
        <w:pStyle w:val="Style36"/>
        <w:widowControl/>
        <w:numPr>
          <w:ilvl w:val="0"/>
          <w:numId w:val="24"/>
        </w:numPr>
        <w:tabs>
          <w:tab w:val="left" w:pos="970"/>
        </w:tabs>
        <w:spacing w:before="5" w:line="276" w:lineRule="auto"/>
        <w:ind w:left="710"/>
        <w:jc w:val="both"/>
        <w:rPr>
          <w:rStyle w:val="FontStyle56"/>
        </w:rPr>
      </w:pPr>
      <w:r w:rsidRPr="009F2FDF">
        <w:rPr>
          <w:rStyle w:val="FontStyle56"/>
        </w:rPr>
        <w:t>А. Моцарт «Турецкое рондо»</w:t>
      </w:r>
    </w:p>
    <w:p w:rsidR="009F2FDF" w:rsidRPr="009F2FDF" w:rsidRDefault="009F2FDF" w:rsidP="009F2FDF">
      <w:pPr>
        <w:pStyle w:val="Style46"/>
        <w:widowControl/>
        <w:spacing w:line="276" w:lineRule="auto"/>
        <w:ind w:firstLine="708"/>
        <w:jc w:val="both"/>
        <w:rPr>
          <w:rStyle w:val="FontStyle56"/>
        </w:rPr>
      </w:pPr>
      <w:r w:rsidRPr="009F2FDF">
        <w:rPr>
          <w:rStyle w:val="FontStyle56"/>
        </w:rPr>
        <w:t>А.С. Даргомыжский «Старый капрал»</w:t>
      </w:r>
    </w:p>
    <w:p w:rsidR="009F2FDF" w:rsidRPr="009F2FDF" w:rsidRDefault="009F2FDF" w:rsidP="009F2FDF">
      <w:pPr>
        <w:pStyle w:val="Style46"/>
        <w:widowControl/>
        <w:spacing w:before="5" w:line="276" w:lineRule="auto"/>
        <w:ind w:left="720"/>
        <w:jc w:val="both"/>
        <w:rPr>
          <w:rStyle w:val="FontStyle56"/>
        </w:rPr>
      </w:pPr>
      <w:r w:rsidRPr="009F2FDF">
        <w:rPr>
          <w:rStyle w:val="FontStyle56"/>
        </w:rPr>
        <w:t>Ф. Шуберт «Шарманщик»</w:t>
      </w:r>
    </w:p>
    <w:p w:rsidR="009F2FDF" w:rsidRPr="009F2FDF" w:rsidRDefault="009F2FDF" w:rsidP="009F2FDF">
      <w:pPr>
        <w:pStyle w:val="Style46"/>
        <w:widowControl/>
        <w:spacing w:line="276" w:lineRule="auto"/>
        <w:ind w:left="710"/>
        <w:jc w:val="both"/>
        <w:rPr>
          <w:rStyle w:val="FontStyle56"/>
        </w:rPr>
      </w:pPr>
      <w:r w:rsidRPr="009F2FDF">
        <w:rPr>
          <w:rStyle w:val="FontStyle56"/>
        </w:rPr>
        <w:t>И.С. Бах Токката ре минор (фрагмент)</w:t>
      </w:r>
    </w:p>
    <w:p w:rsidR="009F2FDF" w:rsidRPr="009F2FDF" w:rsidRDefault="009F2FDF" w:rsidP="009F2FDF">
      <w:pPr>
        <w:pStyle w:val="Style46"/>
        <w:widowControl/>
        <w:spacing w:before="5" w:line="276" w:lineRule="auto"/>
        <w:ind w:left="710"/>
        <w:jc w:val="both"/>
        <w:rPr>
          <w:rStyle w:val="FontStyle56"/>
        </w:rPr>
      </w:pPr>
      <w:r w:rsidRPr="009F2FDF">
        <w:rPr>
          <w:rStyle w:val="FontStyle56"/>
        </w:rPr>
        <w:t>М.П. Мусоргский цикл «Детская»: «В углу», «С няней»</w:t>
      </w:r>
    </w:p>
    <w:p w:rsidR="009F2FDF" w:rsidRPr="009F2FDF" w:rsidRDefault="009F2FDF" w:rsidP="009F2FDF">
      <w:pPr>
        <w:pStyle w:val="Style15"/>
        <w:widowControl/>
        <w:spacing w:before="5" w:line="276" w:lineRule="auto"/>
        <w:ind w:firstLine="715"/>
        <w:rPr>
          <w:rStyle w:val="FontStyle55"/>
        </w:rPr>
      </w:pPr>
      <w:r w:rsidRPr="009F2FDF">
        <w:rPr>
          <w:rStyle w:val="FontStyle55"/>
          <w:u w:val="single"/>
        </w:rPr>
        <w:t>Раздел 4:</w:t>
      </w:r>
      <w:r w:rsidRPr="009F2FDF">
        <w:rPr>
          <w:rStyle w:val="FontStyle55"/>
        </w:rPr>
        <w:t xml:space="preserve"> Сказочные сюжеты в музыке. </w:t>
      </w:r>
    </w:p>
    <w:p w:rsidR="009F2FDF" w:rsidRPr="009F2FDF" w:rsidRDefault="009F2FDF" w:rsidP="009F2FDF">
      <w:pPr>
        <w:pStyle w:val="Style15"/>
        <w:widowControl/>
        <w:spacing w:before="5" w:line="276" w:lineRule="auto"/>
        <w:ind w:firstLine="715"/>
        <w:rPr>
          <w:rStyle w:val="FontStyle56"/>
        </w:rPr>
      </w:pPr>
      <w:r w:rsidRPr="009F2FDF">
        <w:rPr>
          <w:rStyle w:val="FontStyle56"/>
        </w:rPr>
        <w:t>Первое знакомство с балетом: П.И. Чайковский «Щелкунчик». Пантомима. Дивертисмент. Закрепление пройденных тем на новом музыкальном материале. Определение на слух тембра знакомых инструментов. Создание своей пантомимы.</w:t>
      </w:r>
    </w:p>
    <w:p w:rsidR="009F2FDF" w:rsidRPr="009F2FDF" w:rsidRDefault="009F2FDF" w:rsidP="009F2FDF">
      <w:pPr>
        <w:pStyle w:val="Style46"/>
        <w:widowControl/>
        <w:spacing w:before="5" w:line="276" w:lineRule="auto"/>
        <w:ind w:left="720"/>
        <w:jc w:val="both"/>
        <w:rPr>
          <w:rStyle w:val="FontStyle56"/>
        </w:rPr>
      </w:pPr>
      <w:r w:rsidRPr="009F2FDF">
        <w:rPr>
          <w:rStyle w:val="FontStyle56"/>
          <w:u w:val="single"/>
        </w:rPr>
        <w:t>Самостоятельная работа:</w:t>
      </w:r>
      <w:r w:rsidRPr="009F2FDF">
        <w:rPr>
          <w:rStyle w:val="FontStyle56"/>
        </w:rPr>
        <w:t xml:space="preserve"> Создание своей пантомимы.</w:t>
      </w:r>
    </w:p>
    <w:p w:rsidR="009F2FDF" w:rsidRPr="009F2FDF" w:rsidRDefault="009F2FDF" w:rsidP="009F2FDF">
      <w:pPr>
        <w:pStyle w:val="Style15"/>
        <w:widowControl/>
        <w:spacing w:before="5" w:line="276" w:lineRule="auto"/>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15"/>
        <w:widowControl/>
        <w:spacing w:before="5" w:line="276" w:lineRule="auto"/>
        <w:rPr>
          <w:rStyle w:val="FontStyle56"/>
        </w:rPr>
      </w:pPr>
      <w:r w:rsidRPr="009F2FDF">
        <w:rPr>
          <w:rStyle w:val="FontStyle56"/>
        </w:rPr>
        <w:t>П.И. Чайковский «Щелкунчик»: дивертисмент из 2 действия</w:t>
      </w:r>
    </w:p>
    <w:p w:rsidR="009F2FDF" w:rsidRPr="009F2FDF" w:rsidRDefault="009F2FDF" w:rsidP="009F2FDF">
      <w:pPr>
        <w:pStyle w:val="Style15"/>
        <w:widowControl/>
        <w:spacing w:before="10" w:line="276" w:lineRule="auto"/>
        <w:ind w:right="5" w:firstLine="701"/>
        <w:rPr>
          <w:rStyle w:val="FontStyle55"/>
        </w:rPr>
      </w:pPr>
      <w:r w:rsidRPr="009F2FDF">
        <w:rPr>
          <w:rStyle w:val="FontStyle55"/>
          <w:u w:val="single"/>
        </w:rPr>
        <w:t>Раздел 5:</w:t>
      </w:r>
      <w:r w:rsidRPr="009F2FDF">
        <w:rPr>
          <w:rStyle w:val="FontStyle55"/>
        </w:rPr>
        <w:t xml:space="preserve"> Интонация в музыке как совокупность всех элементов музыкального языка. </w:t>
      </w:r>
    </w:p>
    <w:p w:rsidR="009F2FDF" w:rsidRPr="009F2FDF" w:rsidRDefault="009F2FDF" w:rsidP="009F2FDF">
      <w:pPr>
        <w:pStyle w:val="Style15"/>
        <w:widowControl/>
        <w:spacing w:before="10" w:line="276" w:lineRule="auto"/>
        <w:ind w:right="5" w:firstLine="701"/>
        <w:rPr>
          <w:rStyle w:val="FontStyle56"/>
        </w:rPr>
      </w:pPr>
      <w:proofErr w:type="gramStart"/>
      <w:r w:rsidRPr="009F2FDF">
        <w:rPr>
          <w:rStyle w:val="FontStyle56"/>
        </w:rPr>
        <w:t>Разные типы интонации в музыке и речи: интонация вздоха, удивления, вопроса, угрозы, насмешки, фанфары, ожидания, скороговорки.</w:t>
      </w:r>
      <w:proofErr w:type="gramEnd"/>
      <w:r w:rsidRPr="009F2FDF">
        <w:rPr>
          <w:rStyle w:val="FontStyle56"/>
        </w:rPr>
        <w:t xml:space="preserve"> Колыбельные песни. Связь музыкальной интонации с первичным жанром (пение, речь, движение, звукоизобразительность, сигнал). Освоение песенок-моделей, отражающих выразительный смысл музыкальных интонаций. Осознание способов и приемов выразительного музыкального интонирования. Первое знакомство с оперой.</w:t>
      </w:r>
    </w:p>
    <w:p w:rsidR="009F2FDF" w:rsidRPr="009F2FDF" w:rsidRDefault="009F2FDF" w:rsidP="009F2FDF">
      <w:pPr>
        <w:pStyle w:val="Style15"/>
        <w:widowControl/>
        <w:spacing w:before="5" w:line="276" w:lineRule="auto"/>
        <w:ind w:firstLine="715"/>
        <w:rPr>
          <w:rStyle w:val="FontStyle56"/>
        </w:rPr>
      </w:pPr>
      <w:r w:rsidRPr="009F2FDF">
        <w:rPr>
          <w:rStyle w:val="FontStyle56"/>
          <w:u w:val="single"/>
        </w:rPr>
        <w:lastRenderedPageBreak/>
        <w:t>Самостоятельная работа:</w:t>
      </w:r>
      <w:r w:rsidRPr="009F2FDF">
        <w:rPr>
          <w:rStyle w:val="FontStyle56"/>
        </w:rPr>
        <w:t xml:space="preserve"> Подготовка народной колыбельной для пения в классе в театрализованном действии. Письменная работа: отметить знаками-символами смену динамики, регистра, темпа, речевой интонации. Сочинение музыкальных интонаций для героев какой-либо сказки.</w:t>
      </w:r>
    </w:p>
    <w:p w:rsidR="009F2FDF" w:rsidRPr="009F2FDF" w:rsidRDefault="009F2FDF" w:rsidP="009F2FDF">
      <w:pPr>
        <w:pStyle w:val="Style15"/>
        <w:widowControl/>
        <w:spacing w:line="276" w:lineRule="auto"/>
        <w:ind w:left="710" w:firstLine="0"/>
        <w:rPr>
          <w:rStyle w:val="FontStyle56"/>
          <w:u w:val="single"/>
        </w:rPr>
      </w:pPr>
      <w:r w:rsidRPr="009F2FDF">
        <w:rPr>
          <w:rStyle w:val="FontStyle56"/>
          <w:u w:val="single"/>
        </w:rPr>
        <w:t>Музыкальный материал:</w:t>
      </w:r>
    </w:p>
    <w:p w:rsidR="009F2FDF" w:rsidRPr="009F2FDF" w:rsidRDefault="009F2FDF" w:rsidP="009F2FDF">
      <w:pPr>
        <w:pStyle w:val="Style15"/>
        <w:widowControl/>
        <w:spacing w:before="5" w:line="276" w:lineRule="auto"/>
        <w:ind w:left="720" w:firstLine="0"/>
        <w:rPr>
          <w:rStyle w:val="FontStyle56"/>
        </w:rPr>
      </w:pPr>
      <w:r w:rsidRPr="009F2FDF">
        <w:rPr>
          <w:rStyle w:val="FontStyle56"/>
        </w:rPr>
        <w:t>Д.Б. Кабалевский «Плакса», «</w:t>
      </w:r>
      <w:proofErr w:type="gramStart"/>
      <w:r w:rsidRPr="009F2FDF">
        <w:rPr>
          <w:rStyle w:val="FontStyle56"/>
        </w:rPr>
        <w:t>Злюка</w:t>
      </w:r>
      <w:proofErr w:type="gramEnd"/>
      <w:r w:rsidRPr="009F2FDF">
        <w:rPr>
          <w:rStyle w:val="FontStyle56"/>
        </w:rPr>
        <w:t>», «Резвушка»</w:t>
      </w:r>
    </w:p>
    <w:p w:rsidR="009F2FDF" w:rsidRPr="009F2FDF" w:rsidRDefault="009F2FDF" w:rsidP="009F2FDF">
      <w:pPr>
        <w:pStyle w:val="Style15"/>
        <w:widowControl/>
        <w:spacing w:before="5" w:line="276" w:lineRule="auto"/>
        <w:ind w:left="710" w:firstLine="0"/>
        <w:rPr>
          <w:rStyle w:val="FontStyle56"/>
        </w:rPr>
      </w:pPr>
      <w:r w:rsidRPr="009F2FDF">
        <w:rPr>
          <w:rStyle w:val="FontStyle56"/>
        </w:rPr>
        <w:t>Н.А. Римский-Корсаков опера «Сказка о царе Салтане»: хор «О-хо-хо-нюшки-</w:t>
      </w:r>
    </w:p>
    <w:p w:rsidR="009F2FDF" w:rsidRPr="009F2FDF" w:rsidRDefault="009F2FDF" w:rsidP="009F2FDF">
      <w:pPr>
        <w:pStyle w:val="Style25"/>
        <w:widowControl/>
        <w:spacing w:line="276" w:lineRule="auto"/>
        <w:rPr>
          <w:rStyle w:val="FontStyle56"/>
        </w:rPr>
      </w:pPr>
      <w:r w:rsidRPr="009F2FDF">
        <w:rPr>
          <w:rStyle w:val="FontStyle56"/>
        </w:rPr>
        <w:t xml:space="preserve">         ох!»</w:t>
      </w:r>
    </w:p>
    <w:p w:rsidR="009F2FDF" w:rsidRPr="009F2FDF" w:rsidRDefault="009F2FDF" w:rsidP="009F2FDF">
      <w:pPr>
        <w:pStyle w:val="Style46"/>
        <w:widowControl/>
        <w:spacing w:before="5" w:line="276" w:lineRule="auto"/>
        <w:ind w:left="706" w:right="1613"/>
        <w:jc w:val="both"/>
        <w:rPr>
          <w:rStyle w:val="FontStyle56"/>
        </w:rPr>
      </w:pPr>
      <w:r w:rsidRPr="009F2FDF">
        <w:rPr>
          <w:rStyle w:val="FontStyle56"/>
        </w:rPr>
        <w:t xml:space="preserve">П.И. Чайковский опера «Евгений Онегин»: Вступление (фрагмент) </w:t>
      </w:r>
    </w:p>
    <w:p w:rsidR="009F2FDF" w:rsidRPr="009F2FDF" w:rsidRDefault="009F2FDF" w:rsidP="009F2FDF">
      <w:pPr>
        <w:pStyle w:val="Style46"/>
        <w:widowControl/>
        <w:spacing w:before="5" w:line="276" w:lineRule="auto"/>
        <w:ind w:left="706" w:right="1613"/>
        <w:jc w:val="both"/>
        <w:rPr>
          <w:rStyle w:val="FontStyle56"/>
        </w:rPr>
      </w:pPr>
      <w:r w:rsidRPr="009F2FDF">
        <w:rPr>
          <w:rStyle w:val="FontStyle56"/>
        </w:rPr>
        <w:t xml:space="preserve">Р. Шуман «Первая утрата» </w:t>
      </w:r>
    </w:p>
    <w:p w:rsidR="009F2FDF" w:rsidRPr="009F2FDF" w:rsidRDefault="009F2FDF" w:rsidP="009F2FDF">
      <w:pPr>
        <w:pStyle w:val="Style46"/>
        <w:widowControl/>
        <w:spacing w:before="5" w:line="276" w:lineRule="auto"/>
        <w:ind w:left="706" w:right="1613"/>
        <w:jc w:val="both"/>
        <w:rPr>
          <w:rStyle w:val="FontStyle56"/>
        </w:rPr>
      </w:pPr>
      <w:r w:rsidRPr="009F2FDF">
        <w:rPr>
          <w:rStyle w:val="FontStyle56"/>
        </w:rPr>
        <w:t xml:space="preserve">В. Калинников «Киска» </w:t>
      </w:r>
    </w:p>
    <w:p w:rsidR="009F2FDF" w:rsidRPr="009F2FDF" w:rsidRDefault="009F2FDF" w:rsidP="009F2FDF">
      <w:pPr>
        <w:pStyle w:val="Style46"/>
        <w:widowControl/>
        <w:spacing w:before="5" w:line="276" w:lineRule="auto"/>
        <w:ind w:left="706" w:right="1613"/>
        <w:jc w:val="both"/>
        <w:rPr>
          <w:rStyle w:val="FontStyle56"/>
        </w:rPr>
      </w:pPr>
      <w:r w:rsidRPr="009F2FDF">
        <w:rPr>
          <w:rStyle w:val="FontStyle56"/>
        </w:rPr>
        <w:t>Народные колыбельные</w:t>
      </w:r>
    </w:p>
    <w:p w:rsidR="009F2FDF" w:rsidRPr="009F2FDF" w:rsidRDefault="009F2FDF" w:rsidP="009F2FDF">
      <w:pPr>
        <w:pStyle w:val="Style15"/>
        <w:widowControl/>
        <w:spacing w:line="276" w:lineRule="auto"/>
        <w:ind w:left="710" w:firstLine="0"/>
        <w:rPr>
          <w:rStyle w:val="FontStyle56"/>
        </w:rPr>
      </w:pPr>
      <w:r w:rsidRPr="009F2FDF">
        <w:rPr>
          <w:rStyle w:val="FontStyle56"/>
        </w:rPr>
        <w:t>Н.А. Римский-Корсаков опера «Садко»: колыбельная Волховы</w:t>
      </w:r>
    </w:p>
    <w:p w:rsidR="009F2FDF" w:rsidRPr="009F2FDF" w:rsidRDefault="009F2FDF" w:rsidP="00A90E03">
      <w:pPr>
        <w:pStyle w:val="Style36"/>
        <w:widowControl/>
        <w:numPr>
          <w:ilvl w:val="0"/>
          <w:numId w:val="25"/>
        </w:numPr>
        <w:tabs>
          <w:tab w:val="left" w:pos="970"/>
        </w:tabs>
        <w:spacing w:before="5" w:line="276" w:lineRule="auto"/>
        <w:ind w:left="710"/>
        <w:jc w:val="both"/>
        <w:rPr>
          <w:rStyle w:val="FontStyle56"/>
        </w:rPr>
      </w:pPr>
      <w:r w:rsidRPr="009F2FDF">
        <w:rPr>
          <w:rStyle w:val="FontStyle56"/>
        </w:rPr>
        <w:t xml:space="preserve"> Гречанинов Мазурка ля минор</w:t>
      </w:r>
    </w:p>
    <w:p w:rsidR="009F2FDF" w:rsidRPr="009F2FDF" w:rsidRDefault="009F2FDF" w:rsidP="00A90E03">
      <w:pPr>
        <w:pStyle w:val="Style36"/>
        <w:widowControl/>
        <w:numPr>
          <w:ilvl w:val="0"/>
          <w:numId w:val="25"/>
        </w:numPr>
        <w:tabs>
          <w:tab w:val="left" w:pos="970"/>
        </w:tabs>
        <w:spacing w:before="5" w:line="276" w:lineRule="auto"/>
        <w:ind w:left="710" w:right="1219"/>
        <w:jc w:val="both"/>
        <w:rPr>
          <w:rStyle w:val="FontStyle56"/>
        </w:rPr>
      </w:pPr>
      <w:r w:rsidRPr="009F2FDF">
        <w:rPr>
          <w:rStyle w:val="FontStyle56"/>
        </w:rPr>
        <w:t>А. Моцарт опера «Свадьба Фигаро»: ария Фигаро «Мальчик резвый»</w:t>
      </w:r>
    </w:p>
    <w:p w:rsidR="009F2FDF" w:rsidRPr="009F2FDF" w:rsidRDefault="009F2FDF" w:rsidP="009F2FDF">
      <w:pPr>
        <w:pStyle w:val="Style36"/>
        <w:widowControl/>
        <w:tabs>
          <w:tab w:val="left" w:pos="970"/>
        </w:tabs>
        <w:spacing w:before="5" w:line="276" w:lineRule="auto"/>
        <w:ind w:right="1219"/>
        <w:jc w:val="both"/>
        <w:rPr>
          <w:rStyle w:val="FontStyle56"/>
        </w:rPr>
      </w:pPr>
      <w:r w:rsidRPr="009F2FDF">
        <w:rPr>
          <w:rStyle w:val="FontStyle56"/>
        </w:rPr>
        <w:t xml:space="preserve">          Н.А. Римский-Корсаков «Шехеразада»: тема Шахриара и Шехеразады</w:t>
      </w:r>
    </w:p>
    <w:p w:rsidR="009F2FDF" w:rsidRPr="009F2FDF" w:rsidRDefault="009F2FDF" w:rsidP="009F2FDF">
      <w:pPr>
        <w:pStyle w:val="Style36"/>
        <w:widowControl/>
        <w:tabs>
          <w:tab w:val="left" w:pos="970"/>
        </w:tabs>
        <w:spacing w:before="5" w:line="276" w:lineRule="auto"/>
        <w:ind w:right="1219"/>
        <w:jc w:val="both"/>
        <w:rPr>
          <w:rStyle w:val="FontStyle56"/>
        </w:rPr>
      </w:pPr>
      <w:r w:rsidRPr="009F2FDF">
        <w:rPr>
          <w:rStyle w:val="FontStyle56"/>
        </w:rPr>
        <w:t xml:space="preserve">         Дж. Россини «Дуэт кошечек»</w:t>
      </w:r>
    </w:p>
    <w:p w:rsidR="009F2FDF" w:rsidRPr="009F2FDF" w:rsidRDefault="009F2FDF" w:rsidP="009F2FDF">
      <w:pPr>
        <w:pStyle w:val="Style15"/>
        <w:widowControl/>
        <w:spacing w:line="276" w:lineRule="auto"/>
        <w:ind w:left="701" w:firstLine="0"/>
        <w:rPr>
          <w:rStyle w:val="FontStyle56"/>
        </w:rPr>
      </w:pPr>
      <w:r w:rsidRPr="009F2FDF">
        <w:rPr>
          <w:rStyle w:val="FontStyle56"/>
        </w:rPr>
        <w:t>М. Глинка опера «Руслан и Людмила»: канон «Какое чудное мгновенье» и рондо          Фарлафа</w:t>
      </w:r>
    </w:p>
    <w:p w:rsidR="009F2FDF" w:rsidRPr="009F2FDF" w:rsidRDefault="009F2FDF" w:rsidP="009F2FDF">
      <w:pPr>
        <w:pStyle w:val="Style15"/>
        <w:widowControl/>
        <w:spacing w:before="5" w:line="276" w:lineRule="auto"/>
        <w:ind w:left="720" w:firstLine="0"/>
        <w:rPr>
          <w:rStyle w:val="FontStyle56"/>
        </w:rPr>
      </w:pPr>
      <w:r w:rsidRPr="009F2FDF">
        <w:rPr>
          <w:rStyle w:val="FontStyle56"/>
        </w:rPr>
        <w:t>Ф. Шуберт «Лесной царь»</w:t>
      </w:r>
    </w:p>
    <w:p w:rsidR="009F2FDF" w:rsidRPr="009F2FDF" w:rsidRDefault="009F2FDF" w:rsidP="009F2FDF">
      <w:pPr>
        <w:pStyle w:val="Style15"/>
        <w:widowControl/>
        <w:spacing w:before="10" w:line="276" w:lineRule="auto"/>
        <w:ind w:firstLine="715"/>
        <w:rPr>
          <w:rStyle w:val="FontStyle55"/>
        </w:rPr>
      </w:pPr>
      <w:r w:rsidRPr="009F2FDF">
        <w:rPr>
          <w:rStyle w:val="FontStyle55"/>
          <w:u w:val="single"/>
        </w:rPr>
        <w:t>Раздел 6:</w:t>
      </w:r>
      <w:r w:rsidRPr="009F2FDF">
        <w:rPr>
          <w:rStyle w:val="FontStyle55"/>
        </w:rPr>
        <w:t xml:space="preserve"> Музыкально-звуковое пространство. Фактура, тембр, ладогармонические краски. </w:t>
      </w:r>
    </w:p>
    <w:p w:rsidR="009F2FDF" w:rsidRPr="009F2FDF" w:rsidRDefault="009F2FDF" w:rsidP="009F2FDF">
      <w:pPr>
        <w:pStyle w:val="Style15"/>
        <w:widowControl/>
        <w:spacing w:before="10" w:line="276" w:lineRule="auto"/>
        <w:ind w:firstLine="715"/>
        <w:rPr>
          <w:rStyle w:val="FontStyle56"/>
        </w:rPr>
      </w:pPr>
      <w:r w:rsidRPr="009F2FDF">
        <w:rPr>
          <w:rStyle w:val="FontStyle56"/>
        </w:rPr>
        <w:t>Характеристика фактуры с точки зрения плотности, прозрачности, многослойности звучания. Хороводы как пример организации пространства. Одноголосная фактура, унисон, мелодия с аккомпанементом, аккордовая фактура, многоголосие полифонического типа, первое знакомство с имитацией и контрапунктом. Исполнение ритмических канонов, детских песен-канонов, игра знакомых детских песенок с басом, двухголосно (например, песни «</w:t>
      </w:r>
      <w:proofErr w:type="gramStart"/>
      <w:r w:rsidRPr="009F2FDF">
        <w:rPr>
          <w:rStyle w:val="FontStyle56"/>
        </w:rPr>
        <w:t>Во</w:t>
      </w:r>
      <w:proofErr w:type="gramEnd"/>
      <w:r w:rsidRPr="009F2FDF">
        <w:rPr>
          <w:rStyle w:val="FontStyle56"/>
        </w:rPr>
        <w:t xml:space="preserve"> саду ли», «Ой, звоны», «Как пошли наши подружки»). Зрительно-слуховой анализ фактуры в пьесах по специальности и в нотных примерах из учебника.</w:t>
      </w:r>
    </w:p>
    <w:p w:rsidR="009F2FDF" w:rsidRPr="009F2FDF" w:rsidRDefault="009F2FDF" w:rsidP="009F2FDF">
      <w:pPr>
        <w:pStyle w:val="Style15"/>
        <w:widowControl/>
        <w:spacing w:line="276" w:lineRule="auto"/>
        <w:rPr>
          <w:rStyle w:val="FontStyle56"/>
        </w:rPr>
      </w:pPr>
      <w:r w:rsidRPr="009F2FDF">
        <w:rPr>
          <w:rStyle w:val="FontStyle56"/>
          <w:u w:val="single"/>
        </w:rPr>
        <w:t>Самостоятельная работа:</w:t>
      </w:r>
      <w:r w:rsidRPr="009F2FDF">
        <w:rPr>
          <w:rStyle w:val="FontStyle56"/>
        </w:rPr>
        <w:t xml:space="preserve"> Рисунки нефигуративного, бессюжетного типа, отражающие характер музыкально-звукового пространства. Сочинение музыкальных примеров на тему «диссонанс, консонанс».</w:t>
      </w:r>
    </w:p>
    <w:p w:rsidR="009F2FDF" w:rsidRPr="009F2FDF" w:rsidRDefault="009F2FDF" w:rsidP="009F2FDF">
      <w:pPr>
        <w:pStyle w:val="Style15"/>
        <w:widowControl/>
        <w:spacing w:before="5" w:line="276" w:lineRule="auto"/>
        <w:ind w:left="710" w:firstLine="0"/>
        <w:rPr>
          <w:rStyle w:val="FontStyle56"/>
          <w:u w:val="single"/>
        </w:rPr>
      </w:pPr>
      <w:r w:rsidRPr="009F2FDF">
        <w:rPr>
          <w:rStyle w:val="FontStyle56"/>
          <w:u w:val="single"/>
        </w:rPr>
        <w:t>Музыкальный материал:</w:t>
      </w:r>
    </w:p>
    <w:p w:rsidR="009F2FDF" w:rsidRPr="009F2FDF" w:rsidRDefault="009F2FDF" w:rsidP="009F2FDF">
      <w:pPr>
        <w:pStyle w:val="Style15"/>
        <w:widowControl/>
        <w:spacing w:before="5" w:line="276" w:lineRule="auto"/>
        <w:ind w:left="715" w:firstLine="0"/>
        <w:rPr>
          <w:rStyle w:val="FontStyle56"/>
        </w:rPr>
      </w:pPr>
      <w:r w:rsidRPr="009F2FDF">
        <w:rPr>
          <w:rStyle w:val="FontStyle56"/>
        </w:rPr>
        <w:t>Э. Григ «Ариэтта», «Птичка», «Бабочка», «Весной»; сюита «Пер Гюнт»: «Утро»</w:t>
      </w:r>
    </w:p>
    <w:p w:rsidR="009F2FDF" w:rsidRPr="009F2FDF" w:rsidRDefault="009F2FDF" w:rsidP="009F2FDF">
      <w:pPr>
        <w:pStyle w:val="Style15"/>
        <w:widowControl/>
        <w:spacing w:line="276" w:lineRule="auto"/>
        <w:ind w:left="710" w:firstLine="0"/>
        <w:rPr>
          <w:rStyle w:val="FontStyle56"/>
        </w:rPr>
      </w:pPr>
      <w:r w:rsidRPr="009F2FDF">
        <w:rPr>
          <w:rStyle w:val="FontStyle56"/>
        </w:rPr>
        <w:t>М.П. Мусоргский «Картинки с выставки»: «Быдло», «Прогулка»</w:t>
      </w:r>
    </w:p>
    <w:p w:rsidR="009F2FDF" w:rsidRPr="009F2FDF" w:rsidRDefault="009F2FDF" w:rsidP="009F2FDF">
      <w:pPr>
        <w:pStyle w:val="Style15"/>
        <w:widowControl/>
        <w:spacing w:line="276" w:lineRule="auto"/>
        <w:ind w:left="710" w:firstLine="0"/>
        <w:rPr>
          <w:rStyle w:val="FontStyle56"/>
        </w:rPr>
      </w:pPr>
      <w:r w:rsidRPr="009F2FDF">
        <w:rPr>
          <w:rStyle w:val="FontStyle56"/>
        </w:rPr>
        <w:t>П.И. Чайковский «Старинная французская песенка»</w:t>
      </w:r>
    </w:p>
    <w:p w:rsidR="009F2FDF" w:rsidRPr="009F2FDF" w:rsidRDefault="009F2FDF" w:rsidP="009F2FDF">
      <w:pPr>
        <w:pStyle w:val="Style15"/>
        <w:widowControl/>
        <w:spacing w:before="5" w:line="276" w:lineRule="auto"/>
        <w:ind w:left="720" w:firstLine="0"/>
        <w:rPr>
          <w:rStyle w:val="FontStyle56"/>
        </w:rPr>
      </w:pPr>
      <w:r w:rsidRPr="009F2FDF">
        <w:rPr>
          <w:rStyle w:val="FontStyle56"/>
        </w:rPr>
        <w:t>С.С. Прокофьев «Утро», «Дождь и радуга» из «Детской музыки»</w:t>
      </w:r>
    </w:p>
    <w:p w:rsidR="009F2FDF" w:rsidRPr="009F2FDF" w:rsidRDefault="009F2FDF" w:rsidP="009F2FDF">
      <w:pPr>
        <w:pStyle w:val="Style15"/>
        <w:widowControl/>
        <w:spacing w:before="5" w:line="276" w:lineRule="auto"/>
        <w:ind w:left="720" w:firstLine="0"/>
        <w:rPr>
          <w:rStyle w:val="FontStyle56"/>
        </w:rPr>
      </w:pPr>
      <w:r w:rsidRPr="009F2FDF">
        <w:rPr>
          <w:rStyle w:val="FontStyle56"/>
        </w:rPr>
        <w:lastRenderedPageBreak/>
        <w:t>С.С. Прокофьев кантата «Александр Невский»: «Ледовое побоище» (фрагмент)</w:t>
      </w:r>
    </w:p>
    <w:p w:rsidR="009F2FDF" w:rsidRPr="009F2FDF" w:rsidRDefault="009F2FDF" w:rsidP="00A90E03">
      <w:pPr>
        <w:pStyle w:val="Style36"/>
        <w:widowControl/>
        <w:numPr>
          <w:ilvl w:val="0"/>
          <w:numId w:val="26"/>
        </w:numPr>
        <w:tabs>
          <w:tab w:val="left" w:pos="970"/>
        </w:tabs>
        <w:spacing w:line="276" w:lineRule="auto"/>
        <w:ind w:left="710" w:right="1037"/>
        <w:jc w:val="both"/>
        <w:rPr>
          <w:rStyle w:val="FontStyle56"/>
        </w:rPr>
      </w:pPr>
      <w:r w:rsidRPr="009F2FDF">
        <w:rPr>
          <w:rStyle w:val="FontStyle56"/>
        </w:rPr>
        <w:t>А. Моцарт опера «Волшебная флейта»: дуэт Папагено и Папагены Г.В. Свиридов «Колыбельная песенка»</w:t>
      </w:r>
    </w:p>
    <w:p w:rsidR="009F2FDF" w:rsidRPr="009F2FDF" w:rsidRDefault="009F2FDF" w:rsidP="009F2FDF">
      <w:pPr>
        <w:pStyle w:val="Style15"/>
        <w:widowControl/>
        <w:spacing w:before="5" w:line="276" w:lineRule="auto"/>
        <w:ind w:left="715" w:firstLine="0"/>
        <w:rPr>
          <w:rStyle w:val="FontStyle56"/>
        </w:rPr>
      </w:pPr>
      <w:r w:rsidRPr="009F2FDF">
        <w:rPr>
          <w:rStyle w:val="FontStyle56"/>
        </w:rPr>
        <w:t>А. Вивальди «Времена года»: Весна</w:t>
      </w:r>
    </w:p>
    <w:p w:rsidR="009F2FDF" w:rsidRPr="009F2FDF" w:rsidRDefault="009F2FDF" w:rsidP="009F2FDF">
      <w:pPr>
        <w:pStyle w:val="Style15"/>
        <w:widowControl/>
        <w:spacing w:before="5" w:line="276" w:lineRule="auto"/>
        <w:rPr>
          <w:rStyle w:val="FontStyle55"/>
        </w:rPr>
      </w:pPr>
      <w:r w:rsidRPr="009F2FDF">
        <w:rPr>
          <w:rStyle w:val="FontStyle55"/>
          <w:u w:val="single"/>
        </w:rPr>
        <w:t>Раздел 7:</w:t>
      </w:r>
      <w:r w:rsidRPr="009F2FDF">
        <w:rPr>
          <w:rStyle w:val="FontStyle55"/>
        </w:rPr>
        <w:t xml:space="preserve"> Сказка в музыке. Голоса музыкальных инструментов. </w:t>
      </w:r>
    </w:p>
    <w:p w:rsidR="009F2FDF" w:rsidRPr="009F2FDF" w:rsidRDefault="009F2FDF" w:rsidP="009F2FDF">
      <w:pPr>
        <w:pStyle w:val="Style15"/>
        <w:widowControl/>
        <w:spacing w:before="5" w:line="276" w:lineRule="auto"/>
        <w:rPr>
          <w:rStyle w:val="FontStyle56"/>
        </w:rPr>
      </w:pPr>
      <w:r w:rsidRPr="009F2FDF">
        <w:rPr>
          <w:rStyle w:val="FontStyle56"/>
        </w:rPr>
        <w:t>Сказочные сюжеты в музыке как обобщающая тема. Пространственно-звуковой образ стихии воды и огня.</w:t>
      </w:r>
    </w:p>
    <w:p w:rsidR="009F2FDF" w:rsidRPr="009F2FDF" w:rsidRDefault="009F2FDF" w:rsidP="009F2FDF">
      <w:pPr>
        <w:pStyle w:val="Style15"/>
        <w:widowControl/>
        <w:spacing w:before="5" w:line="276" w:lineRule="auto"/>
        <w:ind w:firstLine="782"/>
        <w:rPr>
          <w:rStyle w:val="FontStyle56"/>
        </w:rPr>
      </w:pPr>
      <w:r w:rsidRPr="009F2FDF">
        <w:rPr>
          <w:rStyle w:val="FontStyle56"/>
        </w:rPr>
        <w:t>Симфоническая сказка С.С. Прокофьева «Петя и волк». Инструменты оркестра - голоса героев. Способы воплощения действия в музыке. Работа со схемой расположения инструментов оркестра из учебника.</w:t>
      </w:r>
    </w:p>
    <w:p w:rsidR="009F2FDF" w:rsidRPr="009F2FDF" w:rsidRDefault="009F2FDF" w:rsidP="009F2FDF">
      <w:pPr>
        <w:pStyle w:val="Style15"/>
        <w:widowControl/>
        <w:spacing w:before="5" w:line="276" w:lineRule="auto"/>
        <w:rPr>
          <w:rStyle w:val="FontStyle56"/>
        </w:rPr>
      </w:pPr>
      <w:r w:rsidRPr="009F2FDF">
        <w:rPr>
          <w:rStyle w:val="FontStyle56"/>
          <w:u w:val="single"/>
        </w:rPr>
        <w:t>Самостоятельная работа:</w:t>
      </w:r>
      <w:r w:rsidRPr="009F2FDF">
        <w:rPr>
          <w:rStyle w:val="FontStyle56"/>
        </w:rPr>
        <w:t xml:space="preserve"> Сочинение музыкальных примеров на тему «Стихия воды и огня».</w:t>
      </w:r>
    </w:p>
    <w:p w:rsidR="009F2FDF" w:rsidRPr="009F2FDF" w:rsidRDefault="009F2FDF" w:rsidP="009F2FDF">
      <w:pPr>
        <w:pStyle w:val="Style15"/>
        <w:widowControl/>
        <w:spacing w:before="5" w:line="276" w:lineRule="auto"/>
        <w:rPr>
          <w:rStyle w:val="FontStyle56"/>
        </w:rPr>
      </w:pPr>
      <w:r w:rsidRPr="009F2FDF">
        <w:rPr>
          <w:rStyle w:val="FontStyle56"/>
        </w:rPr>
        <w:t xml:space="preserve">Чтение сказки «Жар-птица», русских народных сказок про Бабу Ягу, былины </w:t>
      </w:r>
      <w:proofErr w:type="gramStart"/>
      <w:r w:rsidRPr="009F2FDF">
        <w:rPr>
          <w:rStyle w:val="FontStyle56"/>
        </w:rPr>
        <w:t>о</w:t>
      </w:r>
      <w:proofErr w:type="gramEnd"/>
      <w:r w:rsidRPr="009F2FDF">
        <w:rPr>
          <w:rStyle w:val="FontStyle56"/>
        </w:rPr>
        <w:t xml:space="preserve"> Садко.</w:t>
      </w:r>
    </w:p>
    <w:p w:rsidR="009F2FDF" w:rsidRPr="009F2FDF" w:rsidRDefault="009F2FDF" w:rsidP="009F2FDF">
      <w:pPr>
        <w:pStyle w:val="Style15"/>
        <w:widowControl/>
        <w:spacing w:before="5" w:line="276" w:lineRule="auto"/>
        <w:ind w:left="710" w:firstLine="0"/>
        <w:rPr>
          <w:rStyle w:val="FontStyle56"/>
          <w:u w:val="single"/>
        </w:rPr>
      </w:pPr>
      <w:r w:rsidRPr="009F2FDF">
        <w:rPr>
          <w:rStyle w:val="FontStyle56"/>
          <w:u w:val="single"/>
        </w:rPr>
        <w:t>Музыкальный материал:</w:t>
      </w:r>
    </w:p>
    <w:p w:rsidR="009F2FDF" w:rsidRPr="009F2FDF" w:rsidRDefault="009F2FDF" w:rsidP="009F2FDF">
      <w:pPr>
        <w:pStyle w:val="Style15"/>
        <w:widowControl/>
        <w:spacing w:before="5" w:line="276" w:lineRule="auto"/>
        <w:ind w:left="710" w:firstLine="0"/>
        <w:rPr>
          <w:rStyle w:val="FontStyle56"/>
        </w:rPr>
      </w:pPr>
      <w:r w:rsidRPr="009F2FDF">
        <w:rPr>
          <w:rStyle w:val="FontStyle56"/>
        </w:rPr>
        <w:t>П.И. Чайковский «Детский альбом»: «Баба Яга»</w:t>
      </w:r>
    </w:p>
    <w:p w:rsidR="009F2FDF" w:rsidRPr="009F2FDF" w:rsidRDefault="009F2FDF" w:rsidP="009F2FDF">
      <w:pPr>
        <w:pStyle w:val="Style46"/>
        <w:widowControl/>
        <w:spacing w:line="276" w:lineRule="auto"/>
        <w:ind w:left="715"/>
        <w:jc w:val="both"/>
        <w:rPr>
          <w:rStyle w:val="FontStyle56"/>
        </w:rPr>
      </w:pPr>
      <w:r w:rsidRPr="009F2FDF">
        <w:rPr>
          <w:rStyle w:val="FontStyle56"/>
        </w:rPr>
        <w:t xml:space="preserve">М.П. Мусоргский «Картинки с выставки»: «Избушка на курьих ножках» </w:t>
      </w:r>
    </w:p>
    <w:p w:rsidR="009F2FDF" w:rsidRPr="009F2FDF" w:rsidRDefault="009F2FDF" w:rsidP="009F2FDF">
      <w:pPr>
        <w:pStyle w:val="Style46"/>
        <w:widowControl/>
        <w:spacing w:line="276" w:lineRule="auto"/>
        <w:ind w:left="715"/>
        <w:jc w:val="both"/>
        <w:rPr>
          <w:rStyle w:val="FontStyle56"/>
        </w:rPr>
      </w:pPr>
      <w:r w:rsidRPr="009F2FDF">
        <w:rPr>
          <w:rStyle w:val="FontStyle56"/>
        </w:rPr>
        <w:t>А.К. Лядов «Кикимора»</w:t>
      </w:r>
    </w:p>
    <w:p w:rsidR="009F2FDF" w:rsidRPr="009F2FDF" w:rsidRDefault="009F2FDF" w:rsidP="00A90E03">
      <w:pPr>
        <w:pStyle w:val="Style36"/>
        <w:widowControl/>
        <w:numPr>
          <w:ilvl w:val="0"/>
          <w:numId w:val="27"/>
        </w:numPr>
        <w:tabs>
          <w:tab w:val="left" w:pos="970"/>
        </w:tabs>
        <w:spacing w:line="276" w:lineRule="auto"/>
        <w:ind w:left="710" w:right="5184"/>
        <w:jc w:val="both"/>
        <w:rPr>
          <w:rStyle w:val="FontStyle56"/>
        </w:rPr>
      </w:pPr>
      <w:r w:rsidRPr="009F2FDF">
        <w:rPr>
          <w:rStyle w:val="FontStyle56"/>
        </w:rPr>
        <w:t xml:space="preserve">С. Прокофьев «Дождь и радуга» </w:t>
      </w:r>
    </w:p>
    <w:p w:rsidR="009F2FDF" w:rsidRPr="009F2FDF" w:rsidRDefault="009F2FDF" w:rsidP="009F2FDF">
      <w:pPr>
        <w:pStyle w:val="Style36"/>
        <w:widowControl/>
        <w:tabs>
          <w:tab w:val="left" w:pos="970"/>
        </w:tabs>
        <w:spacing w:line="276" w:lineRule="auto"/>
        <w:ind w:left="710" w:right="5184"/>
        <w:jc w:val="both"/>
        <w:rPr>
          <w:rStyle w:val="FontStyle56"/>
        </w:rPr>
      </w:pPr>
      <w:r w:rsidRPr="009F2FDF">
        <w:rPr>
          <w:rStyle w:val="FontStyle56"/>
        </w:rPr>
        <w:t>Ф. Шуберт «В путь», «Форель»</w:t>
      </w:r>
    </w:p>
    <w:p w:rsidR="009F2FDF" w:rsidRPr="009F2FDF" w:rsidRDefault="009F2FDF" w:rsidP="009F2FDF">
      <w:pPr>
        <w:pStyle w:val="Style15"/>
        <w:widowControl/>
        <w:spacing w:before="10" w:line="276" w:lineRule="auto"/>
        <w:ind w:left="696" w:firstLine="0"/>
        <w:rPr>
          <w:rStyle w:val="FontStyle56"/>
        </w:rPr>
      </w:pPr>
      <w:r w:rsidRPr="009F2FDF">
        <w:rPr>
          <w:rStyle w:val="FontStyle56"/>
        </w:rPr>
        <w:t>Н.А. Римский-Корсаков опера «Садко»: вступление «Океан — море синее», «Пляска ручейков и речек», «Пляс золотых рыбок»</w:t>
      </w:r>
    </w:p>
    <w:p w:rsidR="009F2FDF" w:rsidRPr="009F2FDF" w:rsidRDefault="009F2FDF" w:rsidP="009F2FDF">
      <w:pPr>
        <w:pStyle w:val="Style15"/>
        <w:widowControl/>
        <w:spacing w:before="5" w:line="276" w:lineRule="auto"/>
        <w:ind w:left="706" w:firstLine="0"/>
        <w:rPr>
          <w:rStyle w:val="FontStyle56"/>
        </w:rPr>
      </w:pPr>
      <w:r w:rsidRPr="009F2FDF">
        <w:rPr>
          <w:rStyle w:val="FontStyle56"/>
        </w:rPr>
        <w:t>Н.А. Римский-Корсаков «Шехеразада»: тема моря</w:t>
      </w:r>
    </w:p>
    <w:p w:rsidR="009F2FDF" w:rsidRPr="009F2FDF" w:rsidRDefault="009F2FDF" w:rsidP="009F2FDF">
      <w:pPr>
        <w:pStyle w:val="Style25"/>
        <w:widowControl/>
        <w:spacing w:line="276" w:lineRule="auto"/>
        <w:ind w:left="706"/>
        <w:rPr>
          <w:rStyle w:val="FontStyle56"/>
        </w:rPr>
      </w:pPr>
      <w:r w:rsidRPr="009F2FDF">
        <w:rPr>
          <w:rStyle w:val="FontStyle56"/>
        </w:rPr>
        <w:t>К. Сен-Санс «Аквариум»</w:t>
      </w:r>
    </w:p>
    <w:p w:rsidR="009F2FDF" w:rsidRPr="009F2FDF" w:rsidRDefault="009F2FDF" w:rsidP="009F2FDF">
      <w:pPr>
        <w:pStyle w:val="Style25"/>
        <w:widowControl/>
        <w:spacing w:line="276" w:lineRule="auto"/>
        <w:ind w:left="710"/>
        <w:rPr>
          <w:rStyle w:val="FontStyle56"/>
        </w:rPr>
      </w:pPr>
      <w:r w:rsidRPr="009F2FDF">
        <w:rPr>
          <w:rStyle w:val="FontStyle56"/>
        </w:rPr>
        <w:t>Э. Григ «Ручеек»</w:t>
      </w:r>
    </w:p>
    <w:p w:rsidR="009F2FDF" w:rsidRPr="009F2FDF" w:rsidRDefault="009F2FDF" w:rsidP="009F2FDF">
      <w:pPr>
        <w:pStyle w:val="Style25"/>
        <w:widowControl/>
        <w:spacing w:before="5" w:line="276" w:lineRule="auto"/>
        <w:ind w:left="706"/>
        <w:rPr>
          <w:rStyle w:val="FontStyle56"/>
        </w:rPr>
      </w:pPr>
      <w:r w:rsidRPr="009F2FDF">
        <w:rPr>
          <w:rStyle w:val="FontStyle56"/>
        </w:rPr>
        <w:t>Г.В. Свиридов «Дождик»</w:t>
      </w:r>
    </w:p>
    <w:p w:rsidR="009F2FDF" w:rsidRPr="009F2FDF" w:rsidRDefault="009F2FDF" w:rsidP="009F2FDF">
      <w:pPr>
        <w:pStyle w:val="Style25"/>
        <w:widowControl/>
        <w:spacing w:line="276" w:lineRule="auto"/>
        <w:ind w:left="706"/>
        <w:rPr>
          <w:rStyle w:val="FontStyle56"/>
        </w:rPr>
      </w:pPr>
      <w:r w:rsidRPr="009F2FDF">
        <w:rPr>
          <w:rStyle w:val="FontStyle56"/>
        </w:rPr>
        <w:t xml:space="preserve">И.Ф. Стравинский балет «Жар-птица»: «Пляс Жар-птицы» </w:t>
      </w:r>
    </w:p>
    <w:p w:rsidR="009F2FDF" w:rsidRPr="009F2FDF" w:rsidRDefault="009F2FDF" w:rsidP="009F2FDF">
      <w:pPr>
        <w:ind w:firstLine="708"/>
        <w:rPr>
          <w:rStyle w:val="FontStyle56"/>
          <w:bCs/>
        </w:rPr>
      </w:pPr>
      <w:r w:rsidRPr="009F2FDF">
        <w:rPr>
          <w:rStyle w:val="FontStyle56"/>
          <w:rFonts w:eastAsia="Times New Roman"/>
          <w:lang w:eastAsia="ru-RU"/>
        </w:rPr>
        <w:t xml:space="preserve">С.С. Прокофьев </w:t>
      </w:r>
      <w:r w:rsidRPr="009F2FDF">
        <w:rPr>
          <w:rStyle w:val="FontStyle56"/>
          <w:bCs/>
        </w:rPr>
        <w:t>Симфоническая сказка «Петя и волк»</w:t>
      </w:r>
    </w:p>
    <w:p w:rsidR="009F2FDF" w:rsidRPr="009F2FDF" w:rsidRDefault="009F2FDF" w:rsidP="009F2FDF">
      <w:pPr>
        <w:ind w:firstLine="708"/>
        <w:jc w:val="center"/>
        <w:rPr>
          <w:rStyle w:val="FontStyle56"/>
          <w:b/>
          <w:i/>
          <w:u w:val="single"/>
        </w:rPr>
      </w:pPr>
      <w:r w:rsidRPr="009F2FDF">
        <w:rPr>
          <w:rStyle w:val="FontStyle56"/>
          <w:b/>
          <w:bCs/>
          <w:i/>
          <w:u w:val="single"/>
        </w:rPr>
        <w:t>Второй год</w:t>
      </w:r>
      <w:r w:rsidRPr="009F2FDF">
        <w:rPr>
          <w:rStyle w:val="FontStyle56"/>
          <w:b/>
          <w:i/>
          <w:u w:val="single"/>
        </w:rPr>
        <w:t xml:space="preserve"> обучения </w:t>
      </w:r>
    </w:p>
    <w:p w:rsidR="009F2FDF" w:rsidRPr="009F2FDF" w:rsidRDefault="009F2FDF" w:rsidP="009F2FDF">
      <w:pPr>
        <w:pStyle w:val="Style15"/>
        <w:widowControl/>
        <w:spacing w:before="5" w:line="276" w:lineRule="auto"/>
        <w:rPr>
          <w:rStyle w:val="FontStyle55"/>
          <w:u w:val="single"/>
        </w:rPr>
      </w:pPr>
      <w:r w:rsidRPr="009F2FDF">
        <w:rPr>
          <w:rStyle w:val="FontStyle55"/>
          <w:u w:val="single"/>
        </w:rPr>
        <w:t>Раздел 1:</w:t>
      </w:r>
      <w:r w:rsidRPr="009F2FDF">
        <w:rPr>
          <w:rStyle w:val="FontStyle55"/>
        </w:rPr>
        <w:t xml:space="preserve"> Музыкальная тема, способы создания музыкального образа.</w:t>
      </w:r>
    </w:p>
    <w:p w:rsidR="009F2FDF" w:rsidRPr="009F2FDF" w:rsidRDefault="009F2FDF" w:rsidP="009F2FDF">
      <w:pPr>
        <w:pStyle w:val="Style15"/>
        <w:widowControl/>
        <w:spacing w:before="10" w:line="276" w:lineRule="auto"/>
        <w:ind w:firstLine="715"/>
        <w:rPr>
          <w:rStyle w:val="FontStyle56"/>
        </w:rPr>
      </w:pPr>
      <w:r w:rsidRPr="009F2FDF">
        <w:rPr>
          <w:rStyle w:val="FontStyle55"/>
          <w:b w:val="0"/>
        </w:rPr>
        <w:t xml:space="preserve">Музыкальная тема, музыкальный образ. </w:t>
      </w:r>
      <w:proofErr w:type="gramStart"/>
      <w:r w:rsidRPr="009F2FDF">
        <w:rPr>
          <w:rStyle w:val="FontStyle55"/>
          <w:b w:val="0"/>
        </w:rPr>
        <w:t>Связь музыкального образа с исходными (первичными)</w:t>
      </w:r>
      <w:r w:rsidRPr="009F2FDF">
        <w:rPr>
          <w:rStyle w:val="FontStyle56"/>
        </w:rPr>
        <w:t xml:space="preserve"> типами интонаций: пение, речь, движение (моторное, танцевальное), звукоизобразительность, сигнал (на примере музыкального материала первого класса).</w:t>
      </w:r>
      <w:proofErr w:type="gramEnd"/>
      <w:r w:rsidRPr="009F2FDF">
        <w:rPr>
          <w:rStyle w:val="FontStyle56"/>
        </w:rPr>
        <w:t xml:space="preserve"> Сопоставление, дополнение, противопоставление музыкальных тем и образов. Контраст как средство выразительности. Составление кроссвордов по терминам.</w:t>
      </w:r>
    </w:p>
    <w:p w:rsidR="009F2FDF" w:rsidRPr="009F2FDF" w:rsidRDefault="009F2FDF" w:rsidP="009F2FDF">
      <w:pPr>
        <w:pStyle w:val="Style15"/>
        <w:widowControl/>
        <w:spacing w:line="276" w:lineRule="auto"/>
        <w:ind w:firstLine="715"/>
        <w:rPr>
          <w:rStyle w:val="FontStyle56"/>
        </w:rPr>
      </w:pPr>
      <w:r w:rsidRPr="009F2FDF">
        <w:rPr>
          <w:rStyle w:val="FontStyle56"/>
          <w:u w:val="single"/>
        </w:rPr>
        <w:t>Самостоятельная работа:</w:t>
      </w:r>
      <w:r w:rsidRPr="009F2FDF">
        <w:rPr>
          <w:rStyle w:val="FontStyle56"/>
        </w:rPr>
        <w:t xml:space="preserve"> Определение в знакомых произведениях типов интонаций, связанных с первичными жанрами и музыкального образа в пьесах из своего исполнительского репертуара. Работа с нотным текстом из учебника (определение фактуры, темпа, динамики, изменений музыкальной речи).</w:t>
      </w:r>
    </w:p>
    <w:p w:rsidR="009F2FDF" w:rsidRPr="009F2FDF" w:rsidRDefault="009F2FDF" w:rsidP="009F2FDF">
      <w:pPr>
        <w:pStyle w:val="Style25"/>
        <w:widowControl/>
        <w:spacing w:before="5" w:line="276" w:lineRule="auto"/>
        <w:ind w:left="710"/>
        <w:rPr>
          <w:rStyle w:val="FontStyle56"/>
          <w:u w:val="single"/>
        </w:rPr>
      </w:pPr>
      <w:r w:rsidRPr="009F2FDF">
        <w:rPr>
          <w:rStyle w:val="FontStyle56"/>
          <w:u w:val="single"/>
        </w:rPr>
        <w:lastRenderedPageBreak/>
        <w:t>Музыкальный материал:</w:t>
      </w:r>
    </w:p>
    <w:p w:rsidR="009F2FDF" w:rsidRPr="009F2FDF" w:rsidRDefault="009F2FDF" w:rsidP="009F2FDF">
      <w:pPr>
        <w:pStyle w:val="Style46"/>
        <w:widowControl/>
        <w:spacing w:line="276" w:lineRule="auto"/>
        <w:ind w:left="710" w:right="2074"/>
        <w:jc w:val="both"/>
        <w:rPr>
          <w:rStyle w:val="FontStyle56"/>
        </w:rPr>
      </w:pPr>
      <w:r w:rsidRPr="009F2FDF">
        <w:rPr>
          <w:rStyle w:val="FontStyle56"/>
        </w:rPr>
        <w:t xml:space="preserve">Н.А. Римский-Корсаков «Золотой петушок»: Вступление </w:t>
      </w:r>
    </w:p>
    <w:p w:rsidR="009F2FDF" w:rsidRPr="009F2FDF" w:rsidRDefault="009F2FDF" w:rsidP="009F2FDF">
      <w:pPr>
        <w:pStyle w:val="Style46"/>
        <w:widowControl/>
        <w:spacing w:line="276" w:lineRule="auto"/>
        <w:ind w:left="710" w:right="2074"/>
        <w:jc w:val="both"/>
        <w:rPr>
          <w:rStyle w:val="FontStyle56"/>
        </w:rPr>
      </w:pPr>
      <w:r w:rsidRPr="009F2FDF">
        <w:rPr>
          <w:rStyle w:val="FontStyle56"/>
        </w:rPr>
        <w:t>С.С. Прокофьев «Детская музыка»: «Утро», «Дождь и радуга» Р. Шуман «Карнавал» (№2, №3)</w:t>
      </w:r>
    </w:p>
    <w:p w:rsidR="009F2FDF" w:rsidRPr="009F2FDF" w:rsidRDefault="009F2FDF" w:rsidP="009F2FDF">
      <w:pPr>
        <w:pStyle w:val="Style46"/>
        <w:widowControl/>
        <w:spacing w:before="10" w:line="276" w:lineRule="auto"/>
        <w:ind w:firstLine="708"/>
        <w:jc w:val="both"/>
        <w:rPr>
          <w:rStyle w:val="FontStyle56"/>
        </w:rPr>
      </w:pPr>
      <w:r w:rsidRPr="009F2FDF">
        <w:rPr>
          <w:rStyle w:val="FontStyle56"/>
        </w:rPr>
        <w:t xml:space="preserve">пьесы Э. Грига, Р. Шумана, М. Мусоргского, пройденные в 1 классе </w:t>
      </w:r>
    </w:p>
    <w:p w:rsidR="009F2FDF" w:rsidRPr="009F2FDF" w:rsidRDefault="009F2FDF" w:rsidP="009F2FDF">
      <w:pPr>
        <w:pStyle w:val="Style46"/>
        <w:widowControl/>
        <w:spacing w:before="10" w:line="276" w:lineRule="auto"/>
        <w:ind w:left="706"/>
        <w:jc w:val="both"/>
        <w:rPr>
          <w:rStyle w:val="FontStyle56"/>
        </w:rPr>
      </w:pPr>
      <w:r w:rsidRPr="009F2FDF">
        <w:rPr>
          <w:rStyle w:val="FontStyle56"/>
        </w:rPr>
        <w:t>С.С.Прокофьев балет «Ромео и Джульетта»: «Джульетта-девочка», «Танец рыцарей»; балет «Золушка»: «Па-де-шаль»</w:t>
      </w:r>
    </w:p>
    <w:p w:rsidR="009F2FDF" w:rsidRPr="009F2FDF" w:rsidRDefault="009F2FDF" w:rsidP="009F2FDF">
      <w:pPr>
        <w:pStyle w:val="Style25"/>
        <w:widowControl/>
        <w:spacing w:before="5" w:line="276" w:lineRule="auto"/>
        <w:ind w:left="706"/>
        <w:rPr>
          <w:rStyle w:val="FontStyle56"/>
        </w:rPr>
      </w:pPr>
      <w:r w:rsidRPr="009F2FDF">
        <w:rPr>
          <w:rStyle w:val="FontStyle56"/>
        </w:rPr>
        <w:t>П.И. Чайковский «Детский альбом»: Вальс</w:t>
      </w:r>
    </w:p>
    <w:p w:rsidR="009F2FDF" w:rsidRPr="009F2FDF" w:rsidRDefault="009F2FDF" w:rsidP="009F2FDF">
      <w:pPr>
        <w:pStyle w:val="Style42"/>
        <w:widowControl/>
        <w:spacing w:before="14" w:line="276" w:lineRule="auto"/>
        <w:jc w:val="both"/>
        <w:rPr>
          <w:rStyle w:val="FontStyle55"/>
          <w:rFonts w:eastAsia="ヒラギノ角ゴ Pro W3"/>
        </w:rPr>
      </w:pPr>
      <w:r w:rsidRPr="009F2FDF">
        <w:rPr>
          <w:rStyle w:val="FontStyle55"/>
          <w:rFonts w:eastAsia="ヒラギノ角ゴ Pro W3"/>
          <w:u w:val="single"/>
        </w:rPr>
        <w:t>Раздел 2:</w:t>
      </w:r>
      <w:r w:rsidRPr="009F2FDF">
        <w:rPr>
          <w:rStyle w:val="FontStyle55"/>
          <w:rFonts w:eastAsia="ヒラギノ角ゴ Pro W3"/>
        </w:rPr>
        <w:t xml:space="preserve"> Основные приемы развития в музыке. Первое знакомство с понятием содержания музыки. Представление о музыкальном герое. Краткие сведения о музыкальных стилях.</w:t>
      </w:r>
    </w:p>
    <w:p w:rsidR="009F2FDF" w:rsidRPr="009F2FDF" w:rsidRDefault="009F2FDF" w:rsidP="009F2FDF">
      <w:pPr>
        <w:pStyle w:val="Style15"/>
        <w:widowControl/>
        <w:spacing w:line="276" w:lineRule="auto"/>
        <w:ind w:firstLine="773"/>
        <w:rPr>
          <w:rStyle w:val="FontStyle56"/>
        </w:rPr>
      </w:pPr>
      <w:r w:rsidRPr="009F2FDF">
        <w:rPr>
          <w:rStyle w:val="FontStyle56"/>
        </w:rPr>
        <w:t>Понятие о структурных единицах: мотив, фраза, предложение. Основные приемы развития в музыке: повтор (точный, с изменениями, секвенция), контраст в пьесах из детского репертуара. Первая попытка отслеживания процессов музыкального развития.</w:t>
      </w:r>
    </w:p>
    <w:p w:rsidR="009F2FDF" w:rsidRPr="009F2FDF" w:rsidRDefault="009F2FDF" w:rsidP="009F2FDF">
      <w:pPr>
        <w:pStyle w:val="Style15"/>
        <w:widowControl/>
        <w:spacing w:line="276" w:lineRule="auto"/>
        <w:ind w:firstLine="787"/>
        <w:rPr>
          <w:rStyle w:val="FontStyle56"/>
        </w:rPr>
      </w:pPr>
      <w:proofErr w:type="gramStart"/>
      <w:r w:rsidRPr="009F2FDF">
        <w:rPr>
          <w:rStyle w:val="FontStyle56"/>
        </w:rPr>
        <w:t>Сравнение пьес из детских альбомов разных композиторов (Бах, Шуман, Чайковский, Прокофьев, Дебюсси): музыкальный герой, музыкальная речь (как складывается комплекс индивидуальных особенностей музыкального языка, то есть, стиль композиторов).</w:t>
      </w:r>
      <w:proofErr w:type="gramEnd"/>
    </w:p>
    <w:p w:rsidR="009F2FDF" w:rsidRPr="009F2FDF" w:rsidRDefault="009F2FDF" w:rsidP="009F2FDF">
      <w:pPr>
        <w:pStyle w:val="Style15"/>
        <w:widowControl/>
        <w:spacing w:line="276" w:lineRule="auto"/>
        <w:ind w:right="14" w:firstLine="773"/>
        <w:rPr>
          <w:rStyle w:val="FontStyle56"/>
        </w:rPr>
      </w:pPr>
      <w:r w:rsidRPr="009F2FDF">
        <w:rPr>
          <w:rStyle w:val="FontStyle56"/>
        </w:rPr>
        <w:t>Первоначальное знакомство с понятием содержания музыки и программной музыки. Музыкальная речь, возможность воплощения в ней мыслей и чувств человека. Представление о музыкальном герое (персонаж, повествователь, лирический, оратор) в программных пьесах из детского репертуара.</w:t>
      </w:r>
    </w:p>
    <w:p w:rsidR="009F2FDF" w:rsidRPr="009F2FDF" w:rsidRDefault="009F2FDF" w:rsidP="009F2FDF">
      <w:pPr>
        <w:pStyle w:val="Style15"/>
        <w:widowControl/>
        <w:spacing w:before="5" w:line="276" w:lineRule="auto"/>
        <w:ind w:firstLine="773"/>
        <w:rPr>
          <w:rStyle w:val="FontStyle56"/>
        </w:rPr>
      </w:pPr>
      <w:r w:rsidRPr="009F2FDF">
        <w:rPr>
          <w:rStyle w:val="FontStyle56"/>
        </w:rPr>
        <w:t>Конкурс на определение типа музыкального героя в программных пьесах из детского репертуара.</w:t>
      </w:r>
    </w:p>
    <w:p w:rsidR="009F2FDF" w:rsidRPr="009F2FDF" w:rsidRDefault="009F2FDF" w:rsidP="009F2FDF">
      <w:pPr>
        <w:pStyle w:val="Style15"/>
        <w:widowControl/>
        <w:spacing w:before="5" w:line="276" w:lineRule="auto"/>
        <w:ind w:firstLine="710"/>
        <w:rPr>
          <w:rStyle w:val="FontStyle56"/>
        </w:rPr>
      </w:pPr>
      <w:r w:rsidRPr="009F2FDF">
        <w:rPr>
          <w:rStyle w:val="FontStyle56"/>
          <w:u w:val="single"/>
        </w:rPr>
        <w:t>Самостоятельная работа:</w:t>
      </w:r>
      <w:r w:rsidRPr="009F2FDF">
        <w:rPr>
          <w:rStyle w:val="FontStyle56"/>
        </w:rPr>
        <w:t xml:space="preserve"> Подбор иллюстраций к музыкальным стилям. Сочинение музыкальных примеров: от игровых моделей к небольшим пьесам на основе этих элементов, например, от секвенции к этюду.</w:t>
      </w:r>
    </w:p>
    <w:p w:rsidR="009F2FDF" w:rsidRPr="009F2FDF" w:rsidRDefault="009F2FDF" w:rsidP="009F2FDF">
      <w:pPr>
        <w:pStyle w:val="Style15"/>
        <w:widowControl/>
        <w:spacing w:before="5" w:line="276" w:lineRule="auto"/>
        <w:ind w:left="710" w:firstLine="0"/>
        <w:rPr>
          <w:rStyle w:val="FontStyle56"/>
          <w:u w:val="single"/>
        </w:rPr>
      </w:pPr>
      <w:r w:rsidRPr="009F2FDF">
        <w:rPr>
          <w:rStyle w:val="FontStyle56"/>
          <w:u w:val="single"/>
        </w:rPr>
        <w:t>Музыкальный материал:</w:t>
      </w:r>
    </w:p>
    <w:p w:rsidR="009F2FDF" w:rsidRPr="009F2FDF" w:rsidRDefault="009F2FDF" w:rsidP="009F2FDF">
      <w:pPr>
        <w:pStyle w:val="Style15"/>
        <w:widowControl/>
        <w:spacing w:line="276" w:lineRule="auto"/>
        <w:ind w:left="701" w:firstLine="0"/>
        <w:rPr>
          <w:rStyle w:val="FontStyle56"/>
        </w:rPr>
      </w:pPr>
      <w:r w:rsidRPr="009F2FDF">
        <w:rPr>
          <w:rStyle w:val="FontStyle56"/>
        </w:rPr>
        <w:t>Р. Шуман «Альбом для юношества»: «Сицилийская песенка», «Дед Мороз»,       «Первая утрата»</w:t>
      </w:r>
    </w:p>
    <w:p w:rsidR="009F2FDF" w:rsidRPr="009F2FDF" w:rsidRDefault="009F2FDF" w:rsidP="009F2FDF">
      <w:pPr>
        <w:pStyle w:val="Style46"/>
        <w:widowControl/>
        <w:spacing w:before="5" w:line="276" w:lineRule="auto"/>
        <w:ind w:left="710" w:right="1075"/>
        <w:jc w:val="both"/>
        <w:rPr>
          <w:rStyle w:val="FontStyle56"/>
        </w:rPr>
      </w:pPr>
      <w:r w:rsidRPr="009F2FDF">
        <w:rPr>
          <w:rStyle w:val="FontStyle56"/>
        </w:rPr>
        <w:t xml:space="preserve">П.И. Чайковский «Детский альбом»: «Сладкая грёза», «Новая кукла» </w:t>
      </w:r>
    </w:p>
    <w:p w:rsidR="009F2FDF" w:rsidRPr="009F2FDF" w:rsidRDefault="009F2FDF" w:rsidP="009F2FDF">
      <w:pPr>
        <w:pStyle w:val="Style46"/>
        <w:widowControl/>
        <w:spacing w:before="5" w:line="276" w:lineRule="auto"/>
        <w:ind w:left="710" w:right="1075"/>
        <w:jc w:val="both"/>
        <w:rPr>
          <w:rStyle w:val="FontStyle56"/>
        </w:rPr>
      </w:pPr>
      <w:r w:rsidRPr="009F2FDF">
        <w:rPr>
          <w:rStyle w:val="FontStyle56"/>
        </w:rPr>
        <w:t xml:space="preserve">Э. Григ «Весной», Вальс ля минор </w:t>
      </w:r>
    </w:p>
    <w:p w:rsidR="009F2FDF" w:rsidRPr="009F2FDF" w:rsidRDefault="009F2FDF" w:rsidP="009F2FDF">
      <w:pPr>
        <w:pStyle w:val="Style46"/>
        <w:widowControl/>
        <w:spacing w:before="5" w:line="276" w:lineRule="auto"/>
        <w:ind w:left="710" w:right="1075"/>
        <w:jc w:val="both"/>
        <w:rPr>
          <w:rStyle w:val="FontStyle56"/>
        </w:rPr>
      </w:pPr>
      <w:r w:rsidRPr="009F2FDF">
        <w:rPr>
          <w:rStyle w:val="FontStyle56"/>
        </w:rPr>
        <w:t xml:space="preserve">Г. Гендель Пассакалия </w:t>
      </w:r>
    </w:p>
    <w:p w:rsidR="009F2FDF" w:rsidRPr="009F2FDF" w:rsidRDefault="009F2FDF" w:rsidP="009F2FDF">
      <w:pPr>
        <w:pStyle w:val="Style46"/>
        <w:widowControl/>
        <w:spacing w:before="5" w:line="276" w:lineRule="auto"/>
        <w:ind w:left="710" w:right="1075"/>
        <w:jc w:val="both"/>
        <w:rPr>
          <w:rStyle w:val="FontStyle56"/>
        </w:rPr>
      </w:pPr>
      <w:r w:rsidRPr="009F2FDF">
        <w:rPr>
          <w:rStyle w:val="FontStyle56"/>
        </w:rPr>
        <w:t xml:space="preserve">И.С. Бах Полонез соль минор </w:t>
      </w:r>
    </w:p>
    <w:p w:rsidR="009F2FDF" w:rsidRPr="009F2FDF" w:rsidRDefault="009F2FDF" w:rsidP="009F2FDF">
      <w:pPr>
        <w:pStyle w:val="Style46"/>
        <w:widowControl/>
        <w:spacing w:before="5" w:line="276" w:lineRule="auto"/>
        <w:ind w:left="710" w:right="1075"/>
        <w:jc w:val="both"/>
        <w:rPr>
          <w:rStyle w:val="FontStyle56"/>
        </w:rPr>
      </w:pPr>
      <w:r w:rsidRPr="009F2FDF">
        <w:rPr>
          <w:rStyle w:val="FontStyle56"/>
        </w:rPr>
        <w:t>В.А. Моцарт «Турецкое рондо»</w:t>
      </w:r>
    </w:p>
    <w:p w:rsidR="009F2FDF" w:rsidRPr="009F2FDF" w:rsidRDefault="009F2FDF" w:rsidP="009F2FDF">
      <w:pPr>
        <w:pStyle w:val="Style15"/>
        <w:widowControl/>
        <w:spacing w:line="276" w:lineRule="auto"/>
        <w:ind w:left="706" w:right="10" w:firstLine="4"/>
        <w:rPr>
          <w:rStyle w:val="FontStyle56"/>
        </w:rPr>
      </w:pPr>
      <w:r w:rsidRPr="009F2FDF">
        <w:rPr>
          <w:rStyle w:val="FontStyle56"/>
        </w:rPr>
        <w:t>Н.А. Римский-Корсаков «Шехерезада»: тема моря, тема Шехеразады, тема Шемаханской царицы</w:t>
      </w:r>
    </w:p>
    <w:p w:rsidR="009F2FDF" w:rsidRPr="009F2FDF" w:rsidRDefault="009F2FDF" w:rsidP="009F2FDF">
      <w:pPr>
        <w:pStyle w:val="Style36"/>
        <w:widowControl/>
        <w:tabs>
          <w:tab w:val="left" w:pos="970"/>
        </w:tabs>
        <w:spacing w:before="10" w:line="276" w:lineRule="auto"/>
        <w:ind w:left="706"/>
        <w:jc w:val="both"/>
        <w:rPr>
          <w:rStyle w:val="FontStyle56"/>
        </w:rPr>
      </w:pPr>
      <w:r w:rsidRPr="009F2FDF">
        <w:rPr>
          <w:rStyle w:val="FontStyle56"/>
        </w:rPr>
        <w:t>B.</w:t>
      </w:r>
      <w:r w:rsidRPr="009F2FDF">
        <w:rPr>
          <w:rStyle w:val="FontStyle56"/>
        </w:rPr>
        <w:tab/>
        <w:t>А. Моцарт увертюра к опере «Свадьба Фигаро»</w:t>
      </w:r>
    </w:p>
    <w:p w:rsidR="009F2FDF" w:rsidRPr="009F2FDF" w:rsidRDefault="009F2FDF" w:rsidP="009F2FDF">
      <w:pPr>
        <w:pStyle w:val="Style36"/>
        <w:widowControl/>
        <w:tabs>
          <w:tab w:val="left" w:pos="970"/>
        </w:tabs>
        <w:spacing w:line="276" w:lineRule="auto"/>
        <w:ind w:left="706"/>
        <w:jc w:val="both"/>
        <w:rPr>
          <w:rStyle w:val="FontStyle56"/>
        </w:rPr>
      </w:pPr>
      <w:r w:rsidRPr="009F2FDF">
        <w:rPr>
          <w:rStyle w:val="FontStyle56"/>
        </w:rPr>
        <w:t>A. Вивальди 3 часть («Охота») из концерта «Осень»</w:t>
      </w:r>
    </w:p>
    <w:p w:rsidR="009F2FDF" w:rsidRPr="009F2FDF" w:rsidRDefault="009F2FDF" w:rsidP="009F2FDF">
      <w:pPr>
        <w:pStyle w:val="Style46"/>
        <w:widowControl/>
        <w:spacing w:line="276" w:lineRule="auto"/>
        <w:ind w:left="706"/>
        <w:jc w:val="both"/>
        <w:rPr>
          <w:rStyle w:val="FontStyle56"/>
        </w:rPr>
      </w:pPr>
      <w:r w:rsidRPr="009F2FDF">
        <w:rPr>
          <w:rStyle w:val="FontStyle56"/>
        </w:rPr>
        <w:t xml:space="preserve">Г.В. Свиридов Музыка к повести А.С. Пушкина «Метель»: Военный марш </w:t>
      </w:r>
    </w:p>
    <w:p w:rsidR="009F2FDF" w:rsidRPr="009F2FDF" w:rsidRDefault="009F2FDF" w:rsidP="009F2FDF">
      <w:pPr>
        <w:pStyle w:val="Style46"/>
        <w:widowControl/>
        <w:spacing w:line="276" w:lineRule="auto"/>
        <w:ind w:left="706"/>
        <w:jc w:val="both"/>
        <w:rPr>
          <w:rStyle w:val="FontStyle56"/>
        </w:rPr>
      </w:pPr>
      <w:r w:rsidRPr="009F2FDF">
        <w:rPr>
          <w:rStyle w:val="FontStyle56"/>
        </w:rPr>
        <w:t>Н.А. Римский-Корсаков «Полет шмеля»</w:t>
      </w:r>
    </w:p>
    <w:p w:rsidR="009F2FDF" w:rsidRPr="009F2FDF" w:rsidRDefault="009F2FDF" w:rsidP="009F2FDF">
      <w:pPr>
        <w:pStyle w:val="Style36"/>
        <w:widowControl/>
        <w:tabs>
          <w:tab w:val="left" w:pos="970"/>
        </w:tabs>
        <w:spacing w:line="276" w:lineRule="auto"/>
        <w:ind w:left="706" w:right="2150"/>
        <w:jc w:val="both"/>
        <w:rPr>
          <w:rStyle w:val="FontStyle56"/>
        </w:rPr>
      </w:pPr>
      <w:r w:rsidRPr="009F2FDF">
        <w:rPr>
          <w:rStyle w:val="FontStyle56"/>
        </w:rPr>
        <w:lastRenderedPageBreak/>
        <w:t>C.</w:t>
      </w:r>
      <w:r w:rsidRPr="009F2FDF">
        <w:rPr>
          <w:rStyle w:val="FontStyle56"/>
        </w:rPr>
        <w:tab/>
        <w:t>С. Прокофьев «Детская музыка»: «Тарантелла», «Пятнашки»</w:t>
      </w:r>
      <w:r w:rsidRPr="009F2FDF">
        <w:rPr>
          <w:rStyle w:val="FontStyle56"/>
        </w:rPr>
        <w:br/>
        <w:t>Р. Шуман «Детские сцены»: «Поэт говорит»</w:t>
      </w:r>
    </w:p>
    <w:p w:rsidR="009F2FDF" w:rsidRPr="009F2FDF" w:rsidRDefault="009F2FDF" w:rsidP="009F2FDF">
      <w:pPr>
        <w:pStyle w:val="Style36"/>
        <w:widowControl/>
        <w:tabs>
          <w:tab w:val="left" w:pos="970"/>
        </w:tabs>
        <w:spacing w:line="276" w:lineRule="auto"/>
        <w:ind w:left="706" w:right="2150"/>
        <w:jc w:val="both"/>
        <w:rPr>
          <w:rStyle w:val="FontStyle56"/>
        </w:rPr>
      </w:pPr>
      <w:r w:rsidRPr="009F2FDF">
        <w:rPr>
          <w:rStyle w:val="FontStyle56"/>
        </w:rPr>
        <w:t>С.С. Прокофьев «Мимолетности» (№ 1)</w:t>
      </w:r>
    </w:p>
    <w:p w:rsidR="009F2FDF" w:rsidRPr="009F2FDF" w:rsidRDefault="009F2FDF" w:rsidP="009F2FDF">
      <w:pPr>
        <w:pStyle w:val="Style36"/>
        <w:widowControl/>
        <w:tabs>
          <w:tab w:val="left" w:pos="970"/>
        </w:tabs>
        <w:spacing w:before="5" w:line="276" w:lineRule="auto"/>
        <w:ind w:left="706"/>
        <w:jc w:val="both"/>
        <w:rPr>
          <w:rStyle w:val="FontStyle56"/>
        </w:rPr>
      </w:pPr>
      <w:r w:rsidRPr="009F2FDF">
        <w:rPr>
          <w:rStyle w:val="FontStyle56"/>
        </w:rPr>
        <w:t>B.</w:t>
      </w:r>
      <w:r w:rsidRPr="009F2FDF">
        <w:rPr>
          <w:rStyle w:val="FontStyle56"/>
        </w:rPr>
        <w:tab/>
        <w:t xml:space="preserve">А. Моцарт Соната </w:t>
      </w:r>
      <w:proofErr w:type="gramStart"/>
      <w:r w:rsidRPr="009F2FDF">
        <w:rPr>
          <w:rStyle w:val="FontStyle56"/>
        </w:rPr>
        <w:t>До</w:t>
      </w:r>
      <w:proofErr w:type="gramEnd"/>
      <w:r w:rsidRPr="009F2FDF">
        <w:rPr>
          <w:rStyle w:val="FontStyle56"/>
        </w:rPr>
        <w:t xml:space="preserve"> мажор, К-545</w:t>
      </w:r>
    </w:p>
    <w:p w:rsidR="009F2FDF" w:rsidRPr="009F2FDF" w:rsidRDefault="009F2FDF" w:rsidP="009F2FDF">
      <w:pPr>
        <w:pStyle w:val="Style15"/>
        <w:widowControl/>
        <w:spacing w:line="276" w:lineRule="auto"/>
        <w:ind w:left="696" w:firstLine="0"/>
        <w:rPr>
          <w:rStyle w:val="FontStyle56"/>
        </w:rPr>
      </w:pPr>
      <w:r w:rsidRPr="009F2FDF">
        <w:rPr>
          <w:rStyle w:val="FontStyle56"/>
        </w:rPr>
        <w:t xml:space="preserve">И.С. Бах: </w:t>
      </w:r>
      <w:proofErr w:type="gramStart"/>
      <w:r w:rsidRPr="009F2FDF">
        <w:rPr>
          <w:rStyle w:val="FontStyle56"/>
        </w:rPr>
        <w:t xml:space="preserve">Токката ре минор (или </w:t>
      </w:r>
      <w:r w:rsidRPr="009F2FDF">
        <w:rPr>
          <w:rStyle w:val="FontStyle56"/>
          <w:lang w:val="en-US"/>
        </w:rPr>
        <w:t>Sinfonia</w:t>
      </w:r>
      <w:r w:rsidRPr="009F2FDF">
        <w:rPr>
          <w:rStyle w:val="FontStyle56"/>
        </w:rPr>
        <w:t xml:space="preserve"> из Партиты № 2 до минор, раздел «</w:t>
      </w:r>
      <w:r w:rsidRPr="009F2FDF">
        <w:rPr>
          <w:rStyle w:val="FontStyle56"/>
          <w:lang w:val="en-US"/>
        </w:rPr>
        <w:t>Grave</w:t>
      </w:r>
      <w:r w:rsidRPr="009F2FDF">
        <w:rPr>
          <w:rStyle w:val="FontStyle56"/>
        </w:rPr>
        <w:t>»), Полонез соль минор</w:t>
      </w:r>
      <w:proofErr w:type="gramEnd"/>
    </w:p>
    <w:p w:rsidR="009F2FDF" w:rsidRPr="009F2FDF" w:rsidRDefault="009F2FDF" w:rsidP="009F2FDF">
      <w:pPr>
        <w:pStyle w:val="Style46"/>
        <w:widowControl/>
        <w:spacing w:line="276" w:lineRule="auto"/>
        <w:ind w:left="706" w:right="3341"/>
        <w:jc w:val="both"/>
        <w:rPr>
          <w:rStyle w:val="FontStyle56"/>
        </w:rPr>
      </w:pPr>
      <w:r w:rsidRPr="009F2FDF">
        <w:rPr>
          <w:rStyle w:val="FontStyle56"/>
        </w:rPr>
        <w:t xml:space="preserve">В. А. Моцарт «Маленькая ночная серенада» (фрагм.)  </w:t>
      </w:r>
    </w:p>
    <w:p w:rsidR="009F2FDF" w:rsidRPr="009F2FDF" w:rsidRDefault="009F2FDF" w:rsidP="009F2FDF">
      <w:pPr>
        <w:pStyle w:val="Style46"/>
        <w:widowControl/>
        <w:spacing w:line="276" w:lineRule="auto"/>
        <w:ind w:left="706" w:right="3341"/>
        <w:jc w:val="both"/>
        <w:rPr>
          <w:rStyle w:val="FontStyle56"/>
        </w:rPr>
      </w:pPr>
      <w:r w:rsidRPr="009F2FDF">
        <w:rPr>
          <w:rStyle w:val="FontStyle56"/>
        </w:rPr>
        <w:t xml:space="preserve">Ф. Шопен Ноктюрн ми минор (фрагмент) </w:t>
      </w:r>
    </w:p>
    <w:p w:rsidR="009F2FDF" w:rsidRPr="009F2FDF" w:rsidRDefault="009F2FDF" w:rsidP="009F2FDF">
      <w:pPr>
        <w:pStyle w:val="Style46"/>
        <w:widowControl/>
        <w:spacing w:line="276" w:lineRule="auto"/>
        <w:ind w:left="706" w:right="3341"/>
        <w:jc w:val="both"/>
        <w:rPr>
          <w:rStyle w:val="FontStyle56"/>
        </w:rPr>
      </w:pPr>
      <w:r w:rsidRPr="009F2FDF">
        <w:rPr>
          <w:rStyle w:val="FontStyle56"/>
        </w:rPr>
        <w:t>К. Дебюсси «Снег танцует»</w:t>
      </w:r>
    </w:p>
    <w:p w:rsidR="009F2FDF" w:rsidRPr="009F2FDF" w:rsidRDefault="009F2FDF" w:rsidP="009F2FDF">
      <w:pPr>
        <w:pStyle w:val="Style42"/>
        <w:widowControl/>
        <w:spacing w:before="14" w:line="276" w:lineRule="auto"/>
        <w:jc w:val="both"/>
        <w:rPr>
          <w:rStyle w:val="FontStyle55"/>
          <w:rFonts w:eastAsia="ヒラギノ角ゴ Pro W3"/>
        </w:rPr>
      </w:pPr>
      <w:r w:rsidRPr="009F2FDF">
        <w:rPr>
          <w:rStyle w:val="FontStyle55"/>
          <w:rFonts w:eastAsia="ヒラギノ角ゴ Pro W3"/>
          <w:u w:val="single"/>
        </w:rPr>
        <w:t>Раздел 3:</w:t>
      </w:r>
      <w:r w:rsidRPr="009F2FDF">
        <w:rPr>
          <w:rStyle w:val="FontStyle55"/>
          <w:rFonts w:eastAsia="ヒラギノ角ゴ Pro W3"/>
        </w:rPr>
        <w:t xml:space="preserve"> Музыкальный синтаксис. Фраза как структурная единица. Приемы вариационного изменения музыкальной темы.</w:t>
      </w:r>
    </w:p>
    <w:p w:rsidR="009F2FDF" w:rsidRPr="009F2FDF" w:rsidRDefault="009F2FDF" w:rsidP="009F2FDF">
      <w:pPr>
        <w:pStyle w:val="Style15"/>
        <w:widowControl/>
        <w:spacing w:line="276" w:lineRule="auto"/>
        <w:ind w:firstLine="773"/>
        <w:rPr>
          <w:rStyle w:val="FontStyle56"/>
        </w:rPr>
      </w:pPr>
      <w:r w:rsidRPr="009F2FDF">
        <w:rPr>
          <w:rStyle w:val="FontStyle56"/>
        </w:rPr>
        <w:t>Продолжение темы «Приемы развития в музыке». Звук - мотив - фраза - предложение - музыкальная мысль (период). Понятие о цезуре, музыкальном синтаксисе на примере детских песен и простых пьес из детского репертуара. Особенности работы с темой на примере легких вариаций из детского репертуара. Анализ стихотворных текстов (из учебника и других источников) и мелодий знакомых детских песенок (например, «Антошка», «Вместе весело шагать», русские народные песни), определение структуры по фразам, выкладывание графической схемы из карточек (одинаковой длины или разной, чтобы они соответствовали длине фраз в песне). Конкурс на определение синтаксической структуры.</w:t>
      </w:r>
    </w:p>
    <w:p w:rsidR="009F2FDF" w:rsidRPr="009F2FDF" w:rsidRDefault="009F2FDF" w:rsidP="009F2FDF">
      <w:pPr>
        <w:pStyle w:val="Style15"/>
        <w:widowControl/>
        <w:spacing w:before="5" w:line="276" w:lineRule="auto"/>
        <w:ind w:firstLine="715"/>
        <w:rPr>
          <w:rStyle w:val="FontStyle56"/>
        </w:rPr>
      </w:pPr>
      <w:r w:rsidRPr="009F2FDF">
        <w:rPr>
          <w:rStyle w:val="FontStyle56"/>
          <w:u w:val="single"/>
        </w:rPr>
        <w:t>Самостоятельная работа:</w:t>
      </w:r>
      <w:r w:rsidRPr="009F2FDF">
        <w:rPr>
          <w:rStyle w:val="FontStyle56"/>
        </w:rPr>
        <w:t xml:space="preserve"> Сочинение вариации на мелодию русской народной песни (изменение ритма, дублирование мелодии, и др.).</w:t>
      </w:r>
    </w:p>
    <w:p w:rsidR="009F2FDF" w:rsidRPr="009F2FDF" w:rsidRDefault="009F2FDF" w:rsidP="009F2FDF">
      <w:pPr>
        <w:pStyle w:val="Style15"/>
        <w:widowControl/>
        <w:spacing w:before="10" w:line="276" w:lineRule="auto"/>
        <w:ind w:left="706" w:firstLine="0"/>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15"/>
        <w:widowControl/>
        <w:spacing w:before="10" w:line="276" w:lineRule="auto"/>
        <w:ind w:left="706" w:firstLine="0"/>
        <w:rPr>
          <w:rStyle w:val="FontStyle56"/>
        </w:rPr>
      </w:pPr>
      <w:r w:rsidRPr="009F2FDF">
        <w:rPr>
          <w:rStyle w:val="FontStyle56"/>
        </w:rPr>
        <w:t>Легкие вариации из детского репертуара</w:t>
      </w:r>
    </w:p>
    <w:p w:rsidR="009F2FDF" w:rsidRPr="009F2FDF" w:rsidRDefault="009F2FDF" w:rsidP="009F2FDF">
      <w:pPr>
        <w:pStyle w:val="Style15"/>
        <w:widowControl/>
        <w:spacing w:line="276" w:lineRule="auto"/>
        <w:ind w:left="706" w:firstLine="0"/>
        <w:rPr>
          <w:rStyle w:val="FontStyle56"/>
        </w:rPr>
      </w:pPr>
      <w:r w:rsidRPr="009F2FDF">
        <w:rPr>
          <w:rStyle w:val="FontStyle56"/>
        </w:rPr>
        <w:t>Р. Шуман «Карнавал»: № 2, 3</w:t>
      </w:r>
    </w:p>
    <w:p w:rsidR="009F2FDF" w:rsidRPr="009F2FDF" w:rsidRDefault="009F2FDF" w:rsidP="009F2FDF">
      <w:pPr>
        <w:pStyle w:val="Style42"/>
        <w:widowControl/>
        <w:spacing w:before="10" w:line="276" w:lineRule="auto"/>
        <w:ind w:firstLine="701"/>
        <w:jc w:val="both"/>
        <w:rPr>
          <w:rStyle w:val="FontStyle55"/>
          <w:rFonts w:eastAsia="ヒラギノ角ゴ Pro W3"/>
          <w:u w:val="single"/>
        </w:rPr>
      </w:pPr>
    </w:p>
    <w:p w:rsidR="009F2FDF" w:rsidRPr="009F2FDF" w:rsidRDefault="009F2FDF" w:rsidP="009F2FDF">
      <w:pPr>
        <w:pStyle w:val="Style42"/>
        <w:widowControl/>
        <w:spacing w:before="10" w:line="276" w:lineRule="auto"/>
        <w:ind w:firstLine="701"/>
        <w:jc w:val="both"/>
        <w:rPr>
          <w:rStyle w:val="FontStyle55"/>
          <w:rFonts w:eastAsia="ヒラギノ角ゴ Pro W3"/>
        </w:rPr>
      </w:pPr>
      <w:r w:rsidRPr="009F2FDF">
        <w:rPr>
          <w:rStyle w:val="FontStyle55"/>
          <w:rFonts w:eastAsia="ヒラギノ角ゴ Pro W3"/>
          <w:u w:val="single"/>
        </w:rPr>
        <w:t>Раздел 4:</w:t>
      </w:r>
      <w:r w:rsidRPr="009F2FDF">
        <w:rPr>
          <w:rStyle w:val="FontStyle55"/>
          <w:rFonts w:eastAsia="ヒラギノ角ゴ Pro W3"/>
        </w:rPr>
        <w:t xml:space="preserve"> Процесс становления формы в сонате. Развитие как воплощение музыкальной фабулы, действенного начала.</w:t>
      </w:r>
    </w:p>
    <w:p w:rsidR="009F2FDF" w:rsidRPr="009F2FDF" w:rsidRDefault="009F2FDF" w:rsidP="009F2FDF">
      <w:pPr>
        <w:pStyle w:val="Style15"/>
        <w:widowControl/>
        <w:spacing w:line="276" w:lineRule="auto"/>
        <w:ind w:firstLine="701"/>
        <w:rPr>
          <w:rStyle w:val="FontStyle56"/>
        </w:rPr>
      </w:pPr>
      <w:r w:rsidRPr="009F2FDF">
        <w:rPr>
          <w:rStyle w:val="FontStyle56"/>
        </w:rPr>
        <w:t>Мотивная работа как способ воплощения процесса динамичного развития, музыкального действия в классической сонате и сонатине из детского репертуара по программе 2 класса (В. Моцарт, А. Гедике). Разучивание песенки-модели. Отслеживание процесса развития музыкальных «событий». Сопоставление образов, возврат первоначальной темы. Единство и непрерывное обновление интонаций, «жизнь» музыкальных образов от начала до конца. Слушание и слежение по графической схеме за ходом музыкального действия в «Репетиции к концерту»          В. Моцарта. Отслеживание процесса становления формы с позиции музыкальной фабулы с помощью карточек. Символическое изображение музыкальных образов трех тем из экспозиции сонаты Д. Скарлатти.</w:t>
      </w:r>
    </w:p>
    <w:p w:rsidR="009F2FDF" w:rsidRPr="009F2FDF" w:rsidRDefault="009F2FDF" w:rsidP="009F2FDF">
      <w:pPr>
        <w:pStyle w:val="Style15"/>
        <w:widowControl/>
        <w:spacing w:before="5" w:line="276" w:lineRule="auto"/>
        <w:ind w:right="14" w:firstLine="720"/>
        <w:rPr>
          <w:rStyle w:val="FontStyle56"/>
        </w:rPr>
      </w:pPr>
      <w:r w:rsidRPr="009F2FDF">
        <w:rPr>
          <w:rStyle w:val="FontStyle56"/>
          <w:u w:val="single"/>
        </w:rPr>
        <w:t>Самостоятельная работа:</w:t>
      </w:r>
      <w:r w:rsidRPr="009F2FDF">
        <w:rPr>
          <w:rStyle w:val="FontStyle56"/>
        </w:rPr>
        <w:t xml:space="preserve"> Символическое изображение музыкальных образов трех тем из экспозиции сонаты Д. Скарлатти.</w:t>
      </w:r>
    </w:p>
    <w:p w:rsidR="009F2FDF" w:rsidRPr="009F2FDF" w:rsidRDefault="009F2FDF" w:rsidP="009F2FDF">
      <w:pPr>
        <w:pStyle w:val="Style15"/>
        <w:widowControl/>
        <w:spacing w:line="276" w:lineRule="auto"/>
        <w:ind w:left="710" w:firstLine="0"/>
        <w:rPr>
          <w:rStyle w:val="FontStyle56"/>
          <w:u w:val="single"/>
        </w:rPr>
      </w:pPr>
      <w:r w:rsidRPr="009F2FDF">
        <w:rPr>
          <w:rStyle w:val="FontStyle56"/>
          <w:u w:val="single"/>
        </w:rPr>
        <w:t>Музыкальный материал:</w:t>
      </w:r>
    </w:p>
    <w:p w:rsidR="009F2FDF" w:rsidRPr="009F2FDF" w:rsidRDefault="009F2FDF" w:rsidP="009F2FDF">
      <w:pPr>
        <w:pStyle w:val="Style15"/>
        <w:widowControl/>
        <w:spacing w:before="5" w:line="276" w:lineRule="auto"/>
        <w:ind w:left="706" w:firstLine="0"/>
        <w:rPr>
          <w:rStyle w:val="FontStyle56"/>
        </w:rPr>
      </w:pPr>
      <w:r w:rsidRPr="009F2FDF">
        <w:rPr>
          <w:rStyle w:val="FontStyle56"/>
        </w:rPr>
        <w:lastRenderedPageBreak/>
        <w:t>В.А. Моцарт Шесть венских сонатин: № 1, № 6</w:t>
      </w:r>
    </w:p>
    <w:p w:rsidR="009F2FDF" w:rsidRPr="009F2FDF" w:rsidRDefault="009F2FDF" w:rsidP="009F2FDF">
      <w:pPr>
        <w:pStyle w:val="Style15"/>
        <w:widowControl/>
        <w:spacing w:before="5" w:line="276" w:lineRule="auto"/>
        <w:ind w:left="715" w:firstLine="0"/>
        <w:rPr>
          <w:rStyle w:val="FontStyle56"/>
        </w:rPr>
      </w:pPr>
      <w:r w:rsidRPr="009F2FDF">
        <w:rPr>
          <w:rStyle w:val="FontStyle56"/>
        </w:rPr>
        <w:t>Д. Скарлатти Соната № 27, К-152 (том 1 под ред. А. Николаева)</w:t>
      </w:r>
    </w:p>
    <w:p w:rsidR="009F2FDF" w:rsidRPr="009F2FDF" w:rsidRDefault="009F2FDF" w:rsidP="009F2FDF">
      <w:pPr>
        <w:pStyle w:val="Style15"/>
        <w:widowControl/>
        <w:spacing w:line="276" w:lineRule="auto"/>
        <w:ind w:left="706" w:firstLine="0"/>
        <w:rPr>
          <w:rStyle w:val="FontStyle56"/>
        </w:rPr>
      </w:pPr>
      <w:r w:rsidRPr="009F2FDF">
        <w:rPr>
          <w:rStyle w:val="FontStyle56"/>
        </w:rPr>
        <w:t>В.А. Моцарт Симфония № 40, 1 часть (фрагмент); «Детская симфония»</w:t>
      </w:r>
    </w:p>
    <w:p w:rsidR="009F2FDF" w:rsidRPr="009F2FDF" w:rsidRDefault="009F2FDF" w:rsidP="00A90E03">
      <w:pPr>
        <w:pStyle w:val="Style36"/>
        <w:widowControl/>
        <w:numPr>
          <w:ilvl w:val="0"/>
          <w:numId w:val="28"/>
        </w:numPr>
        <w:tabs>
          <w:tab w:val="left" w:pos="970"/>
        </w:tabs>
        <w:spacing w:before="5" w:line="276" w:lineRule="auto"/>
        <w:ind w:left="706" w:right="2150"/>
        <w:jc w:val="both"/>
        <w:rPr>
          <w:rStyle w:val="FontStyle56"/>
        </w:rPr>
      </w:pPr>
      <w:r w:rsidRPr="009F2FDF">
        <w:rPr>
          <w:rStyle w:val="FontStyle56"/>
        </w:rPr>
        <w:t xml:space="preserve">А. Моцарт «Репетиция к концерту»; Концерт для клавесина </w:t>
      </w:r>
    </w:p>
    <w:p w:rsidR="009F2FDF" w:rsidRPr="009F2FDF" w:rsidRDefault="009F2FDF" w:rsidP="009F2FDF">
      <w:pPr>
        <w:pStyle w:val="Style36"/>
        <w:widowControl/>
        <w:tabs>
          <w:tab w:val="left" w:pos="970"/>
        </w:tabs>
        <w:spacing w:before="5" w:line="276" w:lineRule="auto"/>
        <w:ind w:left="706" w:right="2150"/>
        <w:jc w:val="both"/>
        <w:rPr>
          <w:rStyle w:val="FontStyle56"/>
        </w:rPr>
      </w:pPr>
      <w:r w:rsidRPr="009F2FDF">
        <w:rPr>
          <w:rStyle w:val="FontStyle55"/>
          <w:rFonts w:eastAsia="ヒラギノ角ゴ Pro W3"/>
          <w:u w:val="single"/>
        </w:rPr>
        <w:t>Раздел 5:</w:t>
      </w:r>
      <w:r w:rsidRPr="009F2FDF">
        <w:rPr>
          <w:rStyle w:val="FontStyle55"/>
          <w:rFonts w:eastAsia="ヒラギノ角ゴ Pro W3"/>
        </w:rPr>
        <w:t xml:space="preserve"> Кульминация как этап развития.</w:t>
      </w:r>
    </w:p>
    <w:p w:rsidR="009F2FDF" w:rsidRPr="009F2FDF" w:rsidRDefault="009F2FDF" w:rsidP="009F2FDF">
      <w:pPr>
        <w:pStyle w:val="Style15"/>
        <w:widowControl/>
        <w:spacing w:line="276" w:lineRule="auto"/>
        <w:ind w:right="19"/>
        <w:rPr>
          <w:rStyle w:val="FontStyle56"/>
        </w:rPr>
      </w:pPr>
      <w:r w:rsidRPr="009F2FDF">
        <w:rPr>
          <w:rStyle w:val="FontStyle56"/>
        </w:rPr>
        <w:t>Развитие музыкального образа, способы достижения кульминации. Кульминация как этап развития интонаций.</w:t>
      </w:r>
    </w:p>
    <w:p w:rsidR="009F2FDF" w:rsidRPr="009F2FDF" w:rsidRDefault="009F2FDF" w:rsidP="009F2FDF">
      <w:pPr>
        <w:pStyle w:val="Style15"/>
        <w:widowControl/>
        <w:spacing w:line="276" w:lineRule="auto"/>
        <w:ind w:right="5" w:firstLine="787"/>
        <w:rPr>
          <w:rStyle w:val="FontStyle56"/>
        </w:rPr>
      </w:pPr>
      <w:r w:rsidRPr="009F2FDF">
        <w:rPr>
          <w:rStyle w:val="FontStyle56"/>
        </w:rPr>
        <w:t xml:space="preserve">Способы развития и кульминация в полифонических пьесах И.С. Баха. Имитации, контрастная полифония, мотивы-символы и музыкальный образ (Прелюдия </w:t>
      </w:r>
      <w:proofErr w:type="gramStart"/>
      <w:r w:rsidRPr="009F2FDF">
        <w:rPr>
          <w:rStyle w:val="FontStyle56"/>
        </w:rPr>
        <w:t>до</w:t>
      </w:r>
      <w:proofErr w:type="gramEnd"/>
      <w:r w:rsidRPr="009F2FDF">
        <w:rPr>
          <w:rStyle w:val="FontStyle56"/>
        </w:rPr>
        <w:t xml:space="preserve"> мажор,  Инвенция до мажор). Разные формы игрового моделирования и практического освоения приемов полифонического развертывания.</w:t>
      </w:r>
    </w:p>
    <w:p w:rsidR="009F2FDF" w:rsidRPr="009F2FDF" w:rsidRDefault="009F2FDF" w:rsidP="009F2FDF">
      <w:pPr>
        <w:pStyle w:val="Style15"/>
        <w:widowControl/>
        <w:spacing w:before="5" w:line="276" w:lineRule="auto"/>
        <w:ind w:firstLine="778"/>
        <w:rPr>
          <w:rStyle w:val="FontStyle56"/>
        </w:rPr>
      </w:pPr>
      <w:r w:rsidRPr="009F2FDF">
        <w:rPr>
          <w:rStyle w:val="FontStyle56"/>
        </w:rPr>
        <w:t>Слушание музыкальных примеров («Рост елки», Па-де-де из балета «Щелкунчик» П. И. Чайковского), заполнение схемы «Лента музыкального времени». Определение на слух в полифонической музыке вступлений темы (прохлопывание, выкладывание карточек).</w:t>
      </w:r>
    </w:p>
    <w:p w:rsidR="009F2FDF" w:rsidRPr="009F2FDF" w:rsidRDefault="009F2FDF" w:rsidP="009F2FDF">
      <w:pPr>
        <w:pStyle w:val="Style15"/>
        <w:widowControl/>
        <w:spacing w:before="5" w:line="276" w:lineRule="auto"/>
        <w:ind w:firstLine="710"/>
        <w:rPr>
          <w:rStyle w:val="FontStyle56"/>
        </w:rPr>
      </w:pPr>
      <w:r w:rsidRPr="009F2FDF">
        <w:rPr>
          <w:rStyle w:val="FontStyle56"/>
          <w:u w:val="single"/>
        </w:rPr>
        <w:t>Самостоятельная работа:</w:t>
      </w:r>
      <w:r w:rsidRPr="009F2FDF">
        <w:rPr>
          <w:rStyle w:val="FontStyle56"/>
        </w:rPr>
        <w:t xml:space="preserve"> В полифонических пьесах по специальности определение приемов имитации, контрапункта, характера взаимоотношения голосов.</w:t>
      </w:r>
    </w:p>
    <w:p w:rsidR="009F2FDF" w:rsidRPr="009F2FDF" w:rsidRDefault="009F2FDF" w:rsidP="009F2FDF">
      <w:pPr>
        <w:pStyle w:val="Style15"/>
        <w:widowControl/>
        <w:spacing w:line="276" w:lineRule="auto"/>
        <w:ind w:left="710" w:firstLine="0"/>
        <w:rPr>
          <w:rStyle w:val="FontStyle56"/>
          <w:u w:val="single"/>
        </w:rPr>
      </w:pPr>
      <w:r w:rsidRPr="009F2FDF">
        <w:rPr>
          <w:rStyle w:val="FontStyle56"/>
          <w:u w:val="single"/>
        </w:rPr>
        <w:t>Музыкальный материал:</w:t>
      </w:r>
    </w:p>
    <w:p w:rsidR="009F2FDF" w:rsidRPr="009F2FDF" w:rsidRDefault="009F2FDF" w:rsidP="009F2FDF">
      <w:pPr>
        <w:pStyle w:val="Style46"/>
        <w:widowControl/>
        <w:spacing w:before="5" w:line="276" w:lineRule="auto"/>
        <w:ind w:left="706" w:right="1075"/>
        <w:jc w:val="both"/>
        <w:rPr>
          <w:rStyle w:val="FontStyle56"/>
        </w:rPr>
      </w:pPr>
      <w:r w:rsidRPr="009F2FDF">
        <w:rPr>
          <w:rStyle w:val="FontStyle56"/>
        </w:rPr>
        <w:t xml:space="preserve">П.И. Чайковский балет «Щелкунчик»: «Рост елки», Па-де-де, Марш П.И. Чайковский «Времена года»: «Баркарола» </w:t>
      </w:r>
    </w:p>
    <w:p w:rsidR="009F2FDF" w:rsidRPr="009F2FDF" w:rsidRDefault="009F2FDF" w:rsidP="009F2FDF">
      <w:pPr>
        <w:pStyle w:val="Style46"/>
        <w:widowControl/>
        <w:spacing w:before="5" w:line="276" w:lineRule="auto"/>
        <w:ind w:left="706" w:right="1075"/>
        <w:jc w:val="both"/>
        <w:rPr>
          <w:rStyle w:val="FontStyle56"/>
        </w:rPr>
      </w:pPr>
      <w:r w:rsidRPr="009F2FDF">
        <w:rPr>
          <w:rStyle w:val="FontStyle56"/>
        </w:rPr>
        <w:t>Э. Григ «Утро», «Весной»</w:t>
      </w:r>
    </w:p>
    <w:p w:rsidR="009F2FDF" w:rsidRPr="009F2FDF" w:rsidRDefault="009F2FDF" w:rsidP="009F2FDF">
      <w:pPr>
        <w:pStyle w:val="Style15"/>
        <w:widowControl/>
        <w:spacing w:before="10" w:line="276" w:lineRule="auto"/>
        <w:ind w:left="706" w:firstLine="0"/>
        <w:rPr>
          <w:rStyle w:val="FontStyle56"/>
        </w:rPr>
      </w:pPr>
      <w:r w:rsidRPr="009F2FDF">
        <w:rPr>
          <w:rStyle w:val="FontStyle56"/>
        </w:rPr>
        <w:t>М.И. Глинка опера «Руслан и Людмила»: канон «Какое чудное мгновенье»</w:t>
      </w:r>
    </w:p>
    <w:p w:rsidR="009F2FDF" w:rsidRPr="009F2FDF" w:rsidRDefault="009F2FDF" w:rsidP="00A90E03">
      <w:pPr>
        <w:pStyle w:val="Style36"/>
        <w:widowControl/>
        <w:numPr>
          <w:ilvl w:val="0"/>
          <w:numId w:val="29"/>
        </w:numPr>
        <w:tabs>
          <w:tab w:val="left" w:pos="970"/>
        </w:tabs>
        <w:spacing w:line="276" w:lineRule="auto"/>
        <w:ind w:left="706"/>
        <w:jc w:val="both"/>
        <w:rPr>
          <w:rStyle w:val="FontStyle56"/>
        </w:rPr>
      </w:pPr>
      <w:r w:rsidRPr="009F2FDF">
        <w:rPr>
          <w:rStyle w:val="FontStyle56"/>
        </w:rPr>
        <w:t xml:space="preserve">С. Прокофьев кантата «Александр Невский»: «Ледовое побоище» (фрагмент) И.С. Бах Маленькие прелюдии и фуги, Инвенция </w:t>
      </w:r>
      <w:proofErr w:type="gramStart"/>
      <w:r w:rsidRPr="009F2FDF">
        <w:rPr>
          <w:rStyle w:val="FontStyle56"/>
        </w:rPr>
        <w:t>до</w:t>
      </w:r>
      <w:proofErr w:type="gramEnd"/>
      <w:r w:rsidRPr="009F2FDF">
        <w:rPr>
          <w:rStyle w:val="FontStyle56"/>
        </w:rPr>
        <w:t xml:space="preserve"> мажор</w:t>
      </w:r>
    </w:p>
    <w:p w:rsidR="009F2FDF" w:rsidRPr="009F2FDF" w:rsidRDefault="009F2FDF" w:rsidP="009F2FDF">
      <w:pPr>
        <w:pStyle w:val="Style46"/>
        <w:widowControl/>
        <w:spacing w:before="5" w:line="276" w:lineRule="auto"/>
        <w:ind w:left="706" w:right="5914"/>
        <w:jc w:val="both"/>
        <w:rPr>
          <w:rStyle w:val="FontStyle56"/>
        </w:rPr>
      </w:pPr>
      <w:r w:rsidRPr="009F2FDF">
        <w:rPr>
          <w:rStyle w:val="FontStyle56"/>
        </w:rPr>
        <w:t>Э. Денисов «Маленький канон» Г.В. Свиридов «Колдун»</w:t>
      </w:r>
    </w:p>
    <w:p w:rsidR="009F2FDF" w:rsidRPr="009F2FDF" w:rsidRDefault="009F2FDF" w:rsidP="009F2FDF">
      <w:pPr>
        <w:pStyle w:val="Style46"/>
        <w:widowControl/>
        <w:spacing w:line="276" w:lineRule="auto"/>
        <w:ind w:left="715"/>
        <w:jc w:val="both"/>
        <w:rPr>
          <w:rStyle w:val="FontStyle56"/>
        </w:rPr>
      </w:pPr>
      <w:r w:rsidRPr="009F2FDF">
        <w:rPr>
          <w:rStyle w:val="FontStyle56"/>
        </w:rPr>
        <w:t>С.С. Прокофьев «Раскаяние»</w:t>
      </w:r>
    </w:p>
    <w:p w:rsidR="009F2FDF" w:rsidRPr="009F2FDF" w:rsidRDefault="009F2FDF" w:rsidP="009F2FDF">
      <w:pPr>
        <w:pStyle w:val="Style46"/>
        <w:widowControl/>
        <w:spacing w:line="276" w:lineRule="auto"/>
        <w:ind w:left="710"/>
        <w:jc w:val="both"/>
        <w:rPr>
          <w:rStyle w:val="FontStyle56"/>
        </w:rPr>
      </w:pPr>
      <w:r w:rsidRPr="009F2FDF">
        <w:rPr>
          <w:rStyle w:val="FontStyle56"/>
        </w:rPr>
        <w:t xml:space="preserve">П.И. Чайковский «Детский альбом»: «Старинная французская песенка» </w:t>
      </w:r>
    </w:p>
    <w:p w:rsidR="009F2FDF" w:rsidRPr="009F2FDF" w:rsidRDefault="009F2FDF" w:rsidP="009F2FDF">
      <w:pPr>
        <w:pStyle w:val="Style46"/>
        <w:widowControl/>
        <w:spacing w:line="276" w:lineRule="auto"/>
        <w:ind w:left="710"/>
        <w:jc w:val="both"/>
        <w:rPr>
          <w:rStyle w:val="FontStyle55"/>
          <w:rFonts w:eastAsia="ヒラギノ角ゴ Pro W3"/>
        </w:rPr>
      </w:pPr>
      <w:r w:rsidRPr="009F2FDF">
        <w:rPr>
          <w:rStyle w:val="FontStyle55"/>
          <w:rFonts w:eastAsia="ヒラギノ角ゴ Pro W3"/>
          <w:u w:val="single"/>
        </w:rPr>
        <w:t>Раздел 6:</w:t>
      </w:r>
      <w:r w:rsidRPr="009F2FDF">
        <w:rPr>
          <w:rStyle w:val="FontStyle55"/>
          <w:rFonts w:eastAsia="ヒラギノ角ゴ Pro W3"/>
        </w:rPr>
        <w:t xml:space="preserve"> Выразительные возможности вокальной музыки.</w:t>
      </w:r>
    </w:p>
    <w:p w:rsidR="009F2FDF" w:rsidRPr="009F2FDF" w:rsidRDefault="009F2FDF" w:rsidP="009F2FDF">
      <w:pPr>
        <w:pStyle w:val="Style15"/>
        <w:widowControl/>
        <w:spacing w:before="5" w:line="276" w:lineRule="auto"/>
        <w:ind w:firstLine="708"/>
        <w:rPr>
          <w:rStyle w:val="FontStyle56"/>
        </w:rPr>
      </w:pPr>
      <w:r w:rsidRPr="009F2FDF">
        <w:rPr>
          <w:rStyle w:val="FontStyle56"/>
        </w:rPr>
        <w:t>Дуэт, трио, квартет, канон. Выразительные возможности вокальной музыки, способы развития в ней (в том числе, имитация, контрапункт, вариационное развитие). Анализ текста и определение характера голосов в дуэте, квартете. Определение в вариациях смены интонаций, признаков первичных жанров.</w:t>
      </w:r>
    </w:p>
    <w:p w:rsidR="009F2FDF" w:rsidRPr="009F2FDF" w:rsidRDefault="009F2FDF" w:rsidP="009F2FDF">
      <w:pPr>
        <w:pStyle w:val="Style15"/>
        <w:widowControl/>
        <w:spacing w:before="5" w:line="276" w:lineRule="auto"/>
        <w:ind w:firstLine="715"/>
        <w:rPr>
          <w:rStyle w:val="FontStyle56"/>
        </w:rPr>
      </w:pPr>
      <w:r w:rsidRPr="009F2FDF">
        <w:rPr>
          <w:rStyle w:val="FontStyle56"/>
          <w:u w:val="single"/>
        </w:rPr>
        <w:t>Самостоятельная работа:</w:t>
      </w:r>
      <w:r w:rsidRPr="009F2FDF">
        <w:rPr>
          <w:rStyle w:val="FontStyle56"/>
        </w:rPr>
        <w:t xml:space="preserve"> Сочинение подголосков к мелодиям русских народных песен. Сочинение вариаций на мелодию с изменением первичного жанра (смена размера, темпа, динамики, регистра).</w:t>
      </w:r>
    </w:p>
    <w:p w:rsidR="009F2FDF" w:rsidRPr="009F2FDF" w:rsidRDefault="009F2FDF" w:rsidP="009F2FDF">
      <w:pPr>
        <w:pStyle w:val="Style46"/>
        <w:widowControl/>
        <w:spacing w:before="5" w:line="276" w:lineRule="auto"/>
        <w:ind w:left="706"/>
        <w:jc w:val="both"/>
        <w:rPr>
          <w:rStyle w:val="FontStyle56"/>
          <w:u w:val="single"/>
        </w:rPr>
      </w:pPr>
      <w:r w:rsidRPr="009F2FDF">
        <w:rPr>
          <w:rStyle w:val="FontStyle56"/>
          <w:u w:val="single"/>
        </w:rPr>
        <w:t>Музыкальный материал:</w:t>
      </w:r>
    </w:p>
    <w:p w:rsidR="009F2FDF" w:rsidRPr="009F2FDF" w:rsidRDefault="009F2FDF" w:rsidP="009F2FDF">
      <w:pPr>
        <w:pStyle w:val="Style46"/>
        <w:widowControl/>
        <w:spacing w:before="5" w:line="276" w:lineRule="auto"/>
        <w:ind w:left="710"/>
        <w:jc w:val="both"/>
        <w:rPr>
          <w:rStyle w:val="FontStyle56"/>
        </w:rPr>
      </w:pPr>
      <w:r w:rsidRPr="009F2FDF">
        <w:rPr>
          <w:rStyle w:val="FontStyle56"/>
        </w:rPr>
        <w:t>П.И. Чайковский опера «Евгений Онегин»: дуэт «</w:t>
      </w:r>
      <w:proofErr w:type="gramStart"/>
      <w:r w:rsidRPr="009F2FDF">
        <w:rPr>
          <w:rStyle w:val="FontStyle56"/>
        </w:rPr>
        <w:t>Слыхали</w:t>
      </w:r>
      <w:proofErr w:type="gramEnd"/>
      <w:r w:rsidRPr="009F2FDF">
        <w:rPr>
          <w:rStyle w:val="FontStyle56"/>
        </w:rPr>
        <w:t xml:space="preserve"> ль вы», квартет и</w:t>
      </w:r>
    </w:p>
    <w:p w:rsidR="009F2FDF" w:rsidRPr="009F2FDF" w:rsidRDefault="009F2FDF" w:rsidP="009F2FDF">
      <w:pPr>
        <w:pStyle w:val="Style6"/>
        <w:widowControl/>
        <w:spacing w:line="276" w:lineRule="auto"/>
        <w:ind w:firstLine="708"/>
        <w:jc w:val="both"/>
        <w:rPr>
          <w:rStyle w:val="FontStyle56"/>
        </w:rPr>
      </w:pPr>
      <w:r w:rsidRPr="009F2FDF">
        <w:rPr>
          <w:rStyle w:val="FontStyle56"/>
        </w:rPr>
        <w:t>канон</w:t>
      </w:r>
    </w:p>
    <w:p w:rsidR="009F2FDF" w:rsidRPr="009F2FDF" w:rsidRDefault="009F2FDF" w:rsidP="009F2FDF">
      <w:pPr>
        <w:pStyle w:val="Style46"/>
        <w:widowControl/>
        <w:spacing w:before="5" w:line="276" w:lineRule="auto"/>
        <w:ind w:left="710"/>
        <w:jc w:val="both"/>
        <w:rPr>
          <w:rStyle w:val="FontStyle56"/>
        </w:rPr>
      </w:pPr>
      <w:r w:rsidRPr="009F2FDF">
        <w:rPr>
          <w:rStyle w:val="FontStyle56"/>
        </w:rPr>
        <w:lastRenderedPageBreak/>
        <w:t>В.А. Моцарт дуэт Папагено и Папагены; дуэт Фигаро и Сюзанны</w:t>
      </w:r>
    </w:p>
    <w:p w:rsidR="009F2FDF" w:rsidRPr="009F2FDF" w:rsidRDefault="009F2FDF" w:rsidP="009F2FDF">
      <w:pPr>
        <w:pStyle w:val="Style46"/>
        <w:widowControl/>
        <w:spacing w:line="276" w:lineRule="auto"/>
        <w:ind w:left="710"/>
        <w:jc w:val="both"/>
        <w:rPr>
          <w:rStyle w:val="FontStyle56"/>
        </w:rPr>
      </w:pPr>
      <w:r w:rsidRPr="009F2FDF">
        <w:rPr>
          <w:rStyle w:val="FontStyle56"/>
        </w:rPr>
        <w:t>М.И. Глинка опера «Руслан и Людмила»: канон «Какое чудное мгновенье»</w:t>
      </w:r>
    </w:p>
    <w:p w:rsidR="009F2FDF" w:rsidRPr="009F2FDF" w:rsidRDefault="009F2FDF" w:rsidP="009F2FDF">
      <w:pPr>
        <w:pStyle w:val="Style46"/>
        <w:widowControl/>
        <w:spacing w:before="5" w:line="276" w:lineRule="auto"/>
        <w:ind w:left="706"/>
        <w:jc w:val="both"/>
        <w:rPr>
          <w:rStyle w:val="FontStyle56"/>
        </w:rPr>
      </w:pPr>
      <w:r w:rsidRPr="009F2FDF">
        <w:rPr>
          <w:rStyle w:val="FontStyle56"/>
        </w:rPr>
        <w:t>П.И. Чайковский «Детский альбом»: «Камаринская»</w:t>
      </w:r>
    </w:p>
    <w:p w:rsidR="009F2FDF" w:rsidRPr="009F2FDF" w:rsidRDefault="009F2FDF" w:rsidP="009F2FDF">
      <w:pPr>
        <w:pStyle w:val="Style46"/>
        <w:widowControl/>
        <w:spacing w:before="5" w:line="276" w:lineRule="auto"/>
        <w:ind w:left="706"/>
        <w:jc w:val="both"/>
        <w:rPr>
          <w:rStyle w:val="FontStyle56"/>
        </w:rPr>
      </w:pPr>
      <w:r w:rsidRPr="009F2FDF">
        <w:rPr>
          <w:rStyle w:val="FontStyle56"/>
        </w:rPr>
        <w:t>Камаринская (в исполнении оркестра русских народных инструментов)</w:t>
      </w:r>
    </w:p>
    <w:p w:rsidR="009F2FDF" w:rsidRPr="009F2FDF" w:rsidRDefault="009F2FDF" w:rsidP="009F2FDF">
      <w:pPr>
        <w:pStyle w:val="Style46"/>
        <w:widowControl/>
        <w:spacing w:line="276" w:lineRule="auto"/>
        <w:ind w:left="706"/>
        <w:jc w:val="both"/>
        <w:rPr>
          <w:rStyle w:val="FontStyle56"/>
        </w:rPr>
      </w:pPr>
      <w:r w:rsidRPr="009F2FDF">
        <w:rPr>
          <w:rStyle w:val="FontStyle56"/>
        </w:rPr>
        <w:t>М.И. Глинка «Камаринская», Персидский хор</w:t>
      </w:r>
    </w:p>
    <w:p w:rsidR="009F2FDF" w:rsidRPr="009F2FDF" w:rsidRDefault="009F2FDF" w:rsidP="009F2FDF">
      <w:pPr>
        <w:pStyle w:val="Style46"/>
        <w:widowControl/>
        <w:spacing w:before="5" w:line="276" w:lineRule="auto"/>
        <w:ind w:left="706"/>
        <w:jc w:val="both"/>
        <w:rPr>
          <w:rStyle w:val="FontStyle56"/>
        </w:rPr>
      </w:pPr>
      <w:r w:rsidRPr="009F2FDF">
        <w:rPr>
          <w:rStyle w:val="FontStyle56"/>
        </w:rPr>
        <w:t>Г.В. Свиридов Колыбельная песенка</w:t>
      </w:r>
    </w:p>
    <w:p w:rsidR="009F2FDF" w:rsidRPr="009F2FDF" w:rsidRDefault="009F2FDF" w:rsidP="009F2FDF">
      <w:pPr>
        <w:pStyle w:val="Style15"/>
        <w:widowControl/>
        <w:spacing w:before="5" w:line="276" w:lineRule="auto"/>
        <w:ind w:right="5" w:firstLine="710"/>
        <w:rPr>
          <w:rStyle w:val="FontStyle55"/>
        </w:rPr>
      </w:pPr>
      <w:r w:rsidRPr="009F2FDF">
        <w:rPr>
          <w:rStyle w:val="FontStyle55"/>
          <w:u w:val="single"/>
        </w:rPr>
        <w:t>Раздел 7:</w:t>
      </w:r>
      <w:r w:rsidRPr="009F2FDF">
        <w:rPr>
          <w:rStyle w:val="FontStyle55"/>
        </w:rPr>
        <w:t xml:space="preserve"> Программная музыка. </w:t>
      </w:r>
    </w:p>
    <w:p w:rsidR="009F2FDF" w:rsidRPr="009F2FDF" w:rsidRDefault="009F2FDF" w:rsidP="009F2FDF">
      <w:pPr>
        <w:pStyle w:val="Style15"/>
        <w:widowControl/>
        <w:spacing w:before="5" w:line="276" w:lineRule="auto"/>
        <w:ind w:right="5" w:firstLine="710"/>
        <w:rPr>
          <w:rStyle w:val="FontStyle56"/>
        </w:rPr>
      </w:pPr>
      <w:r w:rsidRPr="009F2FDF">
        <w:rPr>
          <w:rStyle w:val="FontStyle56"/>
        </w:rPr>
        <w:t>Продолжение темы «Содержание музыки». Роль и значение программы в музыке. Одна программа - разный замысел. Музыкальный портрет, пейзаж, бытовая сценка как импульс для выражения мыслей и чувств композитора. Тема времен года.</w:t>
      </w:r>
    </w:p>
    <w:p w:rsidR="009F2FDF" w:rsidRPr="009F2FDF" w:rsidRDefault="009F2FDF" w:rsidP="009F2FDF">
      <w:pPr>
        <w:pStyle w:val="Style15"/>
        <w:widowControl/>
        <w:spacing w:line="276" w:lineRule="auto"/>
        <w:ind w:firstLine="715"/>
        <w:rPr>
          <w:rStyle w:val="FontStyle56"/>
        </w:rPr>
      </w:pPr>
      <w:r w:rsidRPr="009F2FDF">
        <w:rPr>
          <w:rStyle w:val="FontStyle56"/>
          <w:u w:val="single"/>
        </w:rPr>
        <w:t>Самостоятельная работа:</w:t>
      </w:r>
      <w:r w:rsidRPr="009F2FDF">
        <w:rPr>
          <w:rStyle w:val="FontStyle56"/>
        </w:rPr>
        <w:t xml:space="preserve"> Работа с таблицей из учебника. Запись в тетрадь примеров программной музыки из своего репертуара.</w:t>
      </w:r>
    </w:p>
    <w:p w:rsidR="009F2FDF" w:rsidRPr="009F2FDF" w:rsidRDefault="009F2FDF" w:rsidP="009F2FDF">
      <w:pPr>
        <w:pStyle w:val="Style46"/>
        <w:widowControl/>
        <w:spacing w:line="276" w:lineRule="auto"/>
        <w:ind w:left="710"/>
        <w:jc w:val="both"/>
        <w:rPr>
          <w:rStyle w:val="FontStyle56"/>
          <w:u w:val="single"/>
        </w:rPr>
      </w:pPr>
      <w:r w:rsidRPr="009F2FDF">
        <w:rPr>
          <w:rStyle w:val="FontStyle56"/>
          <w:u w:val="single"/>
        </w:rPr>
        <w:t>Музыкальный материал:</w:t>
      </w:r>
    </w:p>
    <w:p w:rsidR="009F2FDF" w:rsidRPr="009F2FDF" w:rsidRDefault="009F2FDF" w:rsidP="009F2FDF">
      <w:pPr>
        <w:pStyle w:val="Style46"/>
        <w:widowControl/>
        <w:spacing w:before="10" w:line="276" w:lineRule="auto"/>
        <w:ind w:left="710"/>
        <w:jc w:val="both"/>
        <w:rPr>
          <w:rStyle w:val="FontStyle56"/>
        </w:rPr>
      </w:pPr>
      <w:r w:rsidRPr="009F2FDF">
        <w:rPr>
          <w:rStyle w:val="FontStyle56"/>
        </w:rPr>
        <w:t xml:space="preserve">П.И. Чайковский «Времена года»: «У камелька», «Масленица», «Святки» </w:t>
      </w:r>
    </w:p>
    <w:p w:rsidR="009F2FDF" w:rsidRPr="009F2FDF" w:rsidRDefault="009F2FDF" w:rsidP="009F2FDF">
      <w:pPr>
        <w:pStyle w:val="Style46"/>
        <w:widowControl/>
        <w:spacing w:before="10" w:line="276" w:lineRule="auto"/>
        <w:ind w:left="710"/>
        <w:jc w:val="both"/>
        <w:rPr>
          <w:rStyle w:val="FontStyle56"/>
        </w:rPr>
      </w:pPr>
      <w:r w:rsidRPr="009F2FDF">
        <w:rPr>
          <w:rStyle w:val="FontStyle56"/>
        </w:rPr>
        <w:t>А. Вивальди «Времена года»: «Зима»</w:t>
      </w:r>
    </w:p>
    <w:p w:rsidR="009F2FDF" w:rsidRPr="009F2FDF" w:rsidRDefault="009F2FDF" w:rsidP="009F2FDF">
      <w:pPr>
        <w:pStyle w:val="Style15"/>
        <w:widowControl/>
        <w:spacing w:line="276" w:lineRule="auto"/>
        <w:rPr>
          <w:rStyle w:val="FontStyle55"/>
        </w:rPr>
      </w:pPr>
      <w:r w:rsidRPr="009F2FDF">
        <w:rPr>
          <w:rStyle w:val="FontStyle55"/>
          <w:u w:val="single"/>
        </w:rPr>
        <w:t>Раздел 8:</w:t>
      </w:r>
      <w:r w:rsidRPr="009F2FDF">
        <w:rPr>
          <w:rStyle w:val="FontStyle55"/>
        </w:rPr>
        <w:t xml:space="preserve"> Приемы создания комических образов: </w:t>
      </w:r>
    </w:p>
    <w:p w:rsidR="009F2FDF" w:rsidRPr="009F2FDF" w:rsidRDefault="009F2FDF" w:rsidP="009F2FDF">
      <w:pPr>
        <w:pStyle w:val="Style15"/>
        <w:widowControl/>
        <w:spacing w:line="276" w:lineRule="auto"/>
        <w:ind w:right="10"/>
        <w:rPr>
          <w:rStyle w:val="FontStyle56"/>
        </w:rPr>
      </w:pPr>
      <w:r w:rsidRPr="009F2FDF">
        <w:rPr>
          <w:rStyle w:val="FontStyle56"/>
        </w:rPr>
        <w:t>утрирование интонаций, неожиданные, резкие смены в звучании (игровая логика). Игра ритмов, «неверных» нот, дразнилки, преувеличения. Интонация насмешки и ее соединение со зримым пластическим образом в жанре частушки. Чтение стихов с соответствующей интонацией. Определение на слух типа интонации и неожиданных ситуаций в их развитии. Викторины, кроссворды. Беседа и обмен мнениями о развитии музыкального образа в незнакомом произведении.</w:t>
      </w:r>
    </w:p>
    <w:p w:rsidR="009F2FDF" w:rsidRPr="009F2FDF" w:rsidRDefault="009F2FDF" w:rsidP="009F2FDF">
      <w:pPr>
        <w:pStyle w:val="Style15"/>
        <w:widowControl/>
        <w:spacing w:before="5" w:line="276" w:lineRule="auto"/>
        <w:ind w:right="10" w:firstLine="715"/>
        <w:rPr>
          <w:rStyle w:val="FontStyle56"/>
        </w:rPr>
      </w:pPr>
      <w:r w:rsidRPr="009F2FDF">
        <w:rPr>
          <w:rStyle w:val="FontStyle56"/>
          <w:u w:val="single"/>
        </w:rPr>
        <w:t>Самостоятельная работа:</w:t>
      </w:r>
      <w:r w:rsidRPr="009F2FDF">
        <w:rPr>
          <w:rStyle w:val="FontStyle56"/>
        </w:rPr>
        <w:t xml:space="preserve"> Подготовка к исполнению какой-либо детской частушки (о школьной жизни).</w:t>
      </w:r>
    </w:p>
    <w:p w:rsidR="009F2FDF" w:rsidRPr="009F2FDF" w:rsidRDefault="009F2FDF" w:rsidP="009F2FDF">
      <w:pPr>
        <w:pStyle w:val="Style25"/>
        <w:widowControl/>
        <w:spacing w:line="276" w:lineRule="auto"/>
        <w:ind w:left="710"/>
        <w:rPr>
          <w:rStyle w:val="FontStyle56"/>
          <w:u w:val="single"/>
        </w:rPr>
      </w:pPr>
      <w:r w:rsidRPr="009F2FDF">
        <w:rPr>
          <w:rStyle w:val="FontStyle56"/>
          <w:u w:val="single"/>
        </w:rPr>
        <w:t>Музыкальный материал:</w:t>
      </w:r>
    </w:p>
    <w:p w:rsidR="009F2FDF" w:rsidRPr="009F2FDF" w:rsidRDefault="009F2FDF" w:rsidP="009F2FDF">
      <w:pPr>
        <w:pStyle w:val="Style15"/>
        <w:widowControl/>
        <w:spacing w:before="5" w:line="276" w:lineRule="auto"/>
        <w:ind w:left="706" w:firstLine="0"/>
        <w:rPr>
          <w:rStyle w:val="FontStyle56"/>
        </w:rPr>
      </w:pPr>
      <w:r w:rsidRPr="009F2FDF">
        <w:rPr>
          <w:rStyle w:val="FontStyle56"/>
        </w:rPr>
        <w:t>С.С. Прокофьев «Детская музыка»: «Пятнашки», «Шествие кузнечиков», Марш, Галоп из балета «Золушка», опера «Любовь к трем апельсинам»: Марш, Скерцо Д.Б. Кабалевский «Клоуны», Рондо-токката</w:t>
      </w:r>
    </w:p>
    <w:p w:rsidR="009F2FDF" w:rsidRPr="009F2FDF" w:rsidRDefault="009F2FDF" w:rsidP="009F2FDF">
      <w:pPr>
        <w:pStyle w:val="Style15"/>
        <w:widowControl/>
        <w:spacing w:before="5" w:line="276" w:lineRule="auto"/>
        <w:ind w:left="706" w:firstLine="0"/>
        <w:rPr>
          <w:rStyle w:val="FontStyle56"/>
        </w:rPr>
      </w:pPr>
      <w:r w:rsidRPr="009F2FDF">
        <w:rPr>
          <w:rStyle w:val="FontStyle56"/>
        </w:rPr>
        <w:t>С. Джоплин Рэгтайм</w:t>
      </w:r>
    </w:p>
    <w:p w:rsidR="009F2FDF" w:rsidRPr="009F2FDF" w:rsidRDefault="009F2FDF" w:rsidP="009F2FDF">
      <w:pPr>
        <w:pStyle w:val="Style15"/>
        <w:widowControl/>
        <w:spacing w:before="5" w:line="276" w:lineRule="auto"/>
        <w:ind w:left="706" w:firstLine="0"/>
        <w:rPr>
          <w:rStyle w:val="FontStyle56"/>
        </w:rPr>
      </w:pPr>
      <w:r w:rsidRPr="009F2FDF">
        <w:rPr>
          <w:rStyle w:val="FontStyle56"/>
        </w:rPr>
        <w:t xml:space="preserve">И.Ф. Стравинский балет «Жар-птица»: </w:t>
      </w:r>
      <w:proofErr w:type="gramStart"/>
      <w:r w:rsidRPr="009F2FDF">
        <w:rPr>
          <w:rStyle w:val="FontStyle56"/>
        </w:rPr>
        <w:t>Поганый</w:t>
      </w:r>
      <w:proofErr w:type="gramEnd"/>
      <w:r w:rsidRPr="009F2FDF">
        <w:rPr>
          <w:rStyle w:val="FontStyle56"/>
        </w:rPr>
        <w:t xml:space="preserve"> пляс Кощеева царства </w:t>
      </w:r>
    </w:p>
    <w:p w:rsidR="009F2FDF" w:rsidRPr="009F2FDF" w:rsidRDefault="009F2FDF" w:rsidP="009F2FDF">
      <w:pPr>
        <w:ind w:firstLine="708"/>
        <w:rPr>
          <w:rStyle w:val="FontStyle56"/>
        </w:rPr>
      </w:pPr>
      <w:r w:rsidRPr="009F2FDF">
        <w:rPr>
          <w:rStyle w:val="FontStyle56"/>
        </w:rPr>
        <w:t>К. Дебюсси «Кукольный кэк-уок»</w:t>
      </w:r>
    </w:p>
    <w:p w:rsidR="009F2FDF" w:rsidRPr="009F2FDF" w:rsidRDefault="009F2FDF" w:rsidP="009F2FDF">
      <w:pPr>
        <w:ind w:firstLine="708"/>
        <w:jc w:val="center"/>
        <w:rPr>
          <w:rStyle w:val="FontStyle56"/>
          <w:b/>
          <w:bCs/>
          <w:i/>
          <w:u w:val="single"/>
        </w:rPr>
      </w:pPr>
      <w:r w:rsidRPr="009F2FDF">
        <w:rPr>
          <w:rStyle w:val="FontStyle56"/>
          <w:b/>
          <w:bCs/>
          <w:i/>
          <w:u w:val="single"/>
        </w:rPr>
        <w:t xml:space="preserve">Третий год обучения </w:t>
      </w:r>
    </w:p>
    <w:p w:rsidR="009F2FDF" w:rsidRPr="009F2FDF" w:rsidRDefault="009F2FDF" w:rsidP="009F2FDF">
      <w:pPr>
        <w:pStyle w:val="Style15"/>
        <w:widowControl/>
        <w:spacing w:before="5" w:line="276" w:lineRule="auto"/>
        <w:ind w:firstLine="708"/>
        <w:rPr>
          <w:rStyle w:val="FontStyle56"/>
          <w:b/>
        </w:rPr>
      </w:pPr>
      <w:r w:rsidRPr="009F2FDF">
        <w:rPr>
          <w:rStyle w:val="FontStyle56"/>
          <w:b/>
          <w:u w:val="single"/>
        </w:rPr>
        <w:t>Раздел 1:</w:t>
      </w:r>
      <w:r w:rsidRPr="009F2FDF">
        <w:rPr>
          <w:rStyle w:val="FontStyle56"/>
          <w:b/>
        </w:rPr>
        <w:t xml:space="preserve"> Народное творчество. Годовой круг календарных праздников.        Календарные песни. Цикл осенних праздников и песен.</w:t>
      </w:r>
    </w:p>
    <w:p w:rsidR="009F2FDF" w:rsidRPr="009F2FDF" w:rsidRDefault="009F2FDF" w:rsidP="009F2FDF">
      <w:pPr>
        <w:pStyle w:val="Style15"/>
        <w:widowControl/>
        <w:spacing w:line="276" w:lineRule="auto"/>
        <w:ind w:right="10" w:firstLine="710"/>
        <w:rPr>
          <w:rStyle w:val="FontStyle56"/>
        </w:rPr>
      </w:pPr>
      <w:r w:rsidRPr="009F2FDF">
        <w:rPr>
          <w:rStyle w:val="FontStyle56"/>
        </w:rPr>
        <w:t>Народное творчество - этимология слов. Традиции, обычаи разных народов. Народный календарь - совокупность духовной жизни народа. Соединение в нем праздников земледельческого, православного и современного государственного календаря. Ведение календаря, отражающего долготу дня, в течение года. Определение характера, структуры мелодии. Драматизация песен («Комара женить мы будем», «А кто у нас гость большой»).</w:t>
      </w:r>
    </w:p>
    <w:p w:rsidR="009F2FDF" w:rsidRPr="009F2FDF" w:rsidRDefault="009F2FDF" w:rsidP="009F2FDF">
      <w:pPr>
        <w:pStyle w:val="Style15"/>
        <w:widowControl/>
        <w:spacing w:before="5" w:line="276" w:lineRule="auto"/>
        <w:ind w:right="10" w:firstLine="710"/>
        <w:rPr>
          <w:rStyle w:val="FontStyle56"/>
        </w:rPr>
      </w:pPr>
      <w:r w:rsidRPr="009F2FDF">
        <w:rPr>
          <w:rStyle w:val="FontStyle56"/>
          <w:u w:val="single"/>
        </w:rPr>
        <w:lastRenderedPageBreak/>
        <w:t>Самостоятельная работа:</w:t>
      </w:r>
      <w:r w:rsidRPr="009F2FDF">
        <w:rPr>
          <w:rStyle w:val="FontStyle56"/>
        </w:rPr>
        <w:t xml:space="preserve"> чтение и анализ текста песен (метафоры, олицетворения). Определение характера, структуры мелодии. Создание своего личного (семейного) годового круга праздников.</w:t>
      </w:r>
    </w:p>
    <w:p w:rsidR="009F2FDF" w:rsidRPr="009F2FDF" w:rsidRDefault="009F2FDF" w:rsidP="009F2FDF">
      <w:pPr>
        <w:pStyle w:val="Style15"/>
        <w:widowControl/>
        <w:spacing w:before="10" w:line="276" w:lineRule="auto"/>
        <w:ind w:firstLine="701"/>
        <w:rPr>
          <w:rStyle w:val="FontStyle56"/>
        </w:rPr>
      </w:pPr>
      <w:r w:rsidRPr="009F2FDF">
        <w:rPr>
          <w:rStyle w:val="FontStyle56"/>
          <w:u w:val="single"/>
        </w:rPr>
        <w:t>Музыкальный материал:</w:t>
      </w:r>
      <w:r w:rsidRPr="009F2FDF">
        <w:rPr>
          <w:rStyle w:val="FontStyle56"/>
        </w:rPr>
        <w:t xml:space="preserve"> Колыбельные, потешки, считалки, хороводные, игровые: «Каравай», «Заинька», «У медведя </w:t>
      </w:r>
      <w:proofErr w:type="gramStart"/>
      <w:r w:rsidRPr="009F2FDF">
        <w:rPr>
          <w:rStyle w:val="FontStyle56"/>
        </w:rPr>
        <w:t>во</w:t>
      </w:r>
      <w:proofErr w:type="gramEnd"/>
      <w:r w:rsidRPr="009F2FDF">
        <w:rPr>
          <w:rStyle w:val="FontStyle56"/>
        </w:rPr>
        <w:t xml:space="preserve"> бору» (два варианта), «Во саду ли» (два варианта), «Курочки и петушки», «Дрема», «Где был, Иванушка», «Комара женить мы будем», «Царь по городу гуляет»,   «Вью, вью, вью я капусточку»;</w:t>
      </w:r>
    </w:p>
    <w:p w:rsidR="009F2FDF" w:rsidRPr="009F2FDF" w:rsidRDefault="009F2FDF" w:rsidP="009F2FDF">
      <w:pPr>
        <w:pStyle w:val="Style25"/>
        <w:widowControl/>
        <w:spacing w:line="276" w:lineRule="auto"/>
        <w:rPr>
          <w:rStyle w:val="FontStyle56"/>
        </w:rPr>
      </w:pPr>
      <w:proofErr w:type="gramStart"/>
      <w:r w:rsidRPr="009F2FDF">
        <w:rPr>
          <w:rStyle w:val="FontStyle56"/>
        </w:rPr>
        <w:t>величальные</w:t>
      </w:r>
      <w:proofErr w:type="gramEnd"/>
      <w:r w:rsidRPr="009F2FDF">
        <w:rPr>
          <w:rStyle w:val="FontStyle56"/>
        </w:rPr>
        <w:t xml:space="preserve"> («Кто у нас хороший», «А кто у нас моден», «А кто у нас гость большой»).</w:t>
      </w:r>
    </w:p>
    <w:p w:rsidR="009F2FDF" w:rsidRPr="009F2FDF" w:rsidRDefault="009F2FDF" w:rsidP="009F2FDF">
      <w:pPr>
        <w:pStyle w:val="Style3"/>
        <w:widowControl/>
        <w:spacing w:before="14" w:line="276" w:lineRule="auto"/>
        <w:ind w:left="710"/>
        <w:jc w:val="both"/>
        <w:rPr>
          <w:rStyle w:val="FontStyle55"/>
          <w:rFonts w:eastAsia="ヒラギノ角ゴ Pro W3"/>
        </w:rPr>
      </w:pPr>
      <w:r w:rsidRPr="009F2FDF">
        <w:rPr>
          <w:rStyle w:val="FontStyle55"/>
          <w:rFonts w:eastAsia="ヒラギノ角ゴ Pro W3"/>
          <w:u w:val="single"/>
        </w:rPr>
        <w:t>Раздел 2:</w:t>
      </w:r>
      <w:r w:rsidRPr="009F2FDF">
        <w:rPr>
          <w:rStyle w:val="FontStyle55"/>
          <w:rFonts w:eastAsia="ヒラギノ角ゴ Pro W3"/>
        </w:rPr>
        <w:t xml:space="preserve"> Протяжные лирические песни, плачи.</w:t>
      </w:r>
    </w:p>
    <w:p w:rsidR="009F2FDF" w:rsidRPr="009F2FDF" w:rsidRDefault="009F2FDF" w:rsidP="009F2FDF">
      <w:pPr>
        <w:pStyle w:val="Style15"/>
        <w:widowControl/>
        <w:spacing w:line="276" w:lineRule="auto"/>
        <w:ind w:firstLine="696"/>
        <w:rPr>
          <w:rStyle w:val="FontStyle56"/>
        </w:rPr>
      </w:pPr>
      <w:r w:rsidRPr="009F2FDF">
        <w:rPr>
          <w:rStyle w:val="FontStyle56"/>
        </w:rPr>
        <w:t>Яркие поэтические образы, особенности мелодии, ритма, многоголосие. Былины - эпические сказания. Особенности музыкальной речи, ритмики, размера. Примеры исполнения былин народными сказителями. Исторические песни. Претворение мелодии песни «Как за речкою да за Дарьею» в музыке Н.А. Римского-Корсакова («Сеча при Керженце»).</w:t>
      </w:r>
    </w:p>
    <w:p w:rsidR="009F2FDF" w:rsidRPr="009F2FDF" w:rsidRDefault="009F2FDF" w:rsidP="009F2FDF">
      <w:pPr>
        <w:pStyle w:val="Style15"/>
        <w:widowControl/>
        <w:spacing w:before="5" w:line="276" w:lineRule="auto"/>
        <w:ind w:firstLine="701"/>
        <w:rPr>
          <w:rStyle w:val="FontStyle56"/>
        </w:rPr>
      </w:pPr>
      <w:r w:rsidRPr="009F2FDF">
        <w:rPr>
          <w:rStyle w:val="FontStyle56"/>
        </w:rPr>
        <w:t>Чтение текстов песен, пение и анализ. Чтение былин в манере эпических сказаний.</w:t>
      </w:r>
    </w:p>
    <w:p w:rsidR="009F2FDF" w:rsidRPr="009F2FDF" w:rsidRDefault="009F2FDF" w:rsidP="009F2FDF">
      <w:pPr>
        <w:pStyle w:val="Style15"/>
        <w:widowControl/>
        <w:spacing w:before="10" w:line="276" w:lineRule="auto"/>
        <w:ind w:firstLine="715"/>
        <w:rPr>
          <w:rStyle w:val="FontStyle56"/>
        </w:rPr>
      </w:pPr>
      <w:r w:rsidRPr="009F2FDF">
        <w:rPr>
          <w:rStyle w:val="FontStyle56"/>
          <w:u w:val="single"/>
        </w:rPr>
        <w:t>Самостоятельная работа:</w:t>
      </w:r>
      <w:r w:rsidRPr="009F2FDF">
        <w:rPr>
          <w:rStyle w:val="FontStyle56"/>
        </w:rPr>
        <w:t xml:space="preserve"> Сочинение подголоска (косвенное голосоведение, гетерофония). Изготовление макетов и рисунков щитов русских и монгольских воинов. Работа с графиком.</w:t>
      </w:r>
    </w:p>
    <w:p w:rsidR="009F2FDF" w:rsidRPr="009F2FDF" w:rsidRDefault="009F2FDF" w:rsidP="009F2FDF">
      <w:pPr>
        <w:pStyle w:val="Style15"/>
        <w:widowControl/>
        <w:spacing w:before="10" w:line="276" w:lineRule="auto"/>
        <w:ind w:firstLine="701"/>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15"/>
        <w:widowControl/>
        <w:spacing w:before="10" w:line="276" w:lineRule="auto"/>
        <w:ind w:left="701" w:firstLine="0"/>
        <w:rPr>
          <w:rStyle w:val="FontStyle56"/>
        </w:rPr>
      </w:pPr>
      <w:r w:rsidRPr="009F2FDF">
        <w:rPr>
          <w:rStyle w:val="FontStyle56"/>
        </w:rPr>
        <w:t>«Полоса ль моя», «Как по морю», «Не одна-то во поле дороженька», «Вниз по матушке по Волге», «Ты река ль моя», «Не летай, соловей»</w:t>
      </w:r>
    </w:p>
    <w:p w:rsidR="009F2FDF" w:rsidRPr="009F2FDF" w:rsidRDefault="009F2FDF" w:rsidP="009F2FDF">
      <w:pPr>
        <w:pStyle w:val="Style15"/>
        <w:widowControl/>
        <w:spacing w:line="276" w:lineRule="auto"/>
        <w:ind w:left="710" w:firstLine="0"/>
        <w:rPr>
          <w:rStyle w:val="FontStyle56"/>
        </w:rPr>
      </w:pPr>
      <w:r w:rsidRPr="009F2FDF">
        <w:rPr>
          <w:rStyle w:val="FontStyle56"/>
        </w:rPr>
        <w:t>А.П. Бородин опера «Князь Игорь»: Плач Ярославны</w:t>
      </w:r>
    </w:p>
    <w:p w:rsidR="009F2FDF" w:rsidRPr="009F2FDF" w:rsidRDefault="009F2FDF" w:rsidP="009F2FDF">
      <w:pPr>
        <w:pStyle w:val="Style15"/>
        <w:widowControl/>
        <w:spacing w:before="10" w:line="276" w:lineRule="auto"/>
        <w:ind w:left="706" w:firstLine="0"/>
        <w:rPr>
          <w:rStyle w:val="FontStyle56"/>
        </w:rPr>
      </w:pPr>
      <w:r w:rsidRPr="009F2FDF">
        <w:rPr>
          <w:rStyle w:val="FontStyle56"/>
        </w:rPr>
        <w:t>М.И. Глинка опера «Руслан и Людмила»: хор «Ах, ты свет, Людмила»</w:t>
      </w:r>
    </w:p>
    <w:p w:rsidR="009F2FDF" w:rsidRPr="009F2FDF" w:rsidRDefault="009F2FDF" w:rsidP="009F2FDF">
      <w:pPr>
        <w:pStyle w:val="Style15"/>
        <w:widowControl/>
        <w:spacing w:line="276" w:lineRule="auto"/>
        <w:ind w:left="696" w:firstLine="0"/>
        <w:rPr>
          <w:rStyle w:val="FontStyle56"/>
        </w:rPr>
      </w:pPr>
      <w:r w:rsidRPr="009F2FDF">
        <w:rPr>
          <w:rStyle w:val="FontStyle56"/>
        </w:rPr>
        <w:t>Н.А. Римский-Корсаков Русская народная песня «Как за речкою», обработка; «Сеча при Керженце» из оперы «Сказание о невидимом граде Китеже»</w:t>
      </w:r>
    </w:p>
    <w:p w:rsidR="009F2FDF" w:rsidRPr="009F2FDF" w:rsidRDefault="009F2FDF" w:rsidP="009F2FDF">
      <w:pPr>
        <w:pStyle w:val="Style15"/>
        <w:widowControl/>
        <w:spacing w:line="276" w:lineRule="auto"/>
        <w:ind w:left="710" w:firstLine="0"/>
        <w:rPr>
          <w:rStyle w:val="FontStyle55"/>
        </w:rPr>
      </w:pPr>
      <w:r w:rsidRPr="009F2FDF">
        <w:rPr>
          <w:rStyle w:val="FontStyle55"/>
          <w:u w:val="single"/>
        </w:rPr>
        <w:t>Раздел 3:</w:t>
      </w:r>
      <w:r w:rsidRPr="009F2FDF">
        <w:rPr>
          <w:rStyle w:val="FontStyle55"/>
        </w:rPr>
        <w:t xml:space="preserve"> Жанры в музыке. </w:t>
      </w:r>
    </w:p>
    <w:p w:rsidR="009F2FDF" w:rsidRPr="009F2FDF" w:rsidRDefault="009F2FDF" w:rsidP="009F2FDF">
      <w:pPr>
        <w:pStyle w:val="Style15"/>
        <w:widowControl/>
        <w:spacing w:line="276" w:lineRule="auto"/>
        <w:ind w:left="710" w:firstLine="0"/>
        <w:rPr>
          <w:rStyle w:val="FontStyle56"/>
        </w:rPr>
      </w:pPr>
      <w:r w:rsidRPr="009F2FDF">
        <w:rPr>
          <w:rStyle w:val="FontStyle56"/>
        </w:rPr>
        <w:t>Первичные жанры, концертные жанры.</w:t>
      </w:r>
    </w:p>
    <w:p w:rsidR="009F2FDF" w:rsidRPr="009F2FDF" w:rsidRDefault="009F2FDF" w:rsidP="009F2FDF">
      <w:pPr>
        <w:pStyle w:val="Style15"/>
        <w:widowControl/>
        <w:spacing w:line="276" w:lineRule="auto"/>
        <w:ind w:firstLine="710"/>
        <w:rPr>
          <w:rStyle w:val="FontStyle56"/>
        </w:rPr>
      </w:pPr>
      <w:r w:rsidRPr="009F2FDF">
        <w:rPr>
          <w:rStyle w:val="FontStyle56"/>
        </w:rPr>
        <w:t>Городская песня, канты. Связь с музыкой городского быта, с профессиональным творчеством. Пение и анализ текста, мелодии, аккомпанемента. Куплет, форма периода.</w:t>
      </w:r>
    </w:p>
    <w:p w:rsidR="009F2FDF" w:rsidRPr="009F2FDF" w:rsidRDefault="009F2FDF" w:rsidP="009F2FDF">
      <w:pPr>
        <w:pStyle w:val="Style15"/>
        <w:widowControl/>
        <w:spacing w:before="5" w:line="276" w:lineRule="auto"/>
        <w:ind w:right="5" w:firstLine="710"/>
        <w:rPr>
          <w:rStyle w:val="FontStyle56"/>
        </w:rPr>
      </w:pPr>
      <w:r w:rsidRPr="009F2FDF">
        <w:rPr>
          <w:rStyle w:val="FontStyle56"/>
        </w:rPr>
        <w:t>Кант как самая ранняя многоголосная городская песня. Виваты. Вариации на темы песен. Черты канта в хоре М. И. Глинки «Славься».</w:t>
      </w:r>
    </w:p>
    <w:p w:rsidR="009F2FDF" w:rsidRPr="009F2FDF" w:rsidRDefault="009F2FDF" w:rsidP="009F2FDF">
      <w:pPr>
        <w:pStyle w:val="Style15"/>
        <w:widowControl/>
        <w:spacing w:line="276" w:lineRule="auto"/>
        <w:rPr>
          <w:rStyle w:val="FontStyle56"/>
        </w:rPr>
      </w:pPr>
      <w:r w:rsidRPr="009F2FDF">
        <w:rPr>
          <w:rStyle w:val="FontStyle56"/>
        </w:rPr>
        <w:t>Пение песен, подбор баса, аккордов. Определение признаков песенных жанров в незнакомых музыкальных примерах, в пьесах по специальности. Зрительно-слуховое определение формы периода, двухчастной структуры.</w:t>
      </w:r>
    </w:p>
    <w:p w:rsidR="009F2FDF" w:rsidRPr="009F2FDF" w:rsidRDefault="009F2FDF" w:rsidP="009F2FDF">
      <w:pPr>
        <w:pStyle w:val="Style15"/>
        <w:widowControl/>
        <w:spacing w:line="276" w:lineRule="auto"/>
        <w:rPr>
          <w:rStyle w:val="FontStyle56"/>
        </w:rPr>
      </w:pPr>
      <w:r w:rsidRPr="009F2FDF">
        <w:rPr>
          <w:rStyle w:val="FontStyle56"/>
          <w:u w:val="single"/>
        </w:rPr>
        <w:t>Самостоятельная работа:</w:t>
      </w:r>
      <w:r w:rsidRPr="009F2FDF">
        <w:rPr>
          <w:rStyle w:val="FontStyle56"/>
        </w:rPr>
        <w:t xml:space="preserve"> Рисунки своего «музыкального дерева». Определение признаков песенных жанров в незнакомых музыкальных примерах, в пьесах по специальности. Зрительно-слуховое определение формы периода, двухчастной структуры.</w:t>
      </w:r>
    </w:p>
    <w:p w:rsidR="009F2FDF" w:rsidRPr="009F2FDF" w:rsidRDefault="009F2FDF" w:rsidP="009F2FDF">
      <w:pPr>
        <w:pStyle w:val="Style15"/>
        <w:widowControl/>
        <w:spacing w:before="5" w:line="276" w:lineRule="auto"/>
        <w:ind w:right="5" w:firstLine="696"/>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15"/>
        <w:widowControl/>
        <w:spacing w:before="5" w:line="276" w:lineRule="auto"/>
        <w:ind w:left="696" w:right="5" w:firstLine="0"/>
        <w:rPr>
          <w:rStyle w:val="FontStyle56"/>
        </w:rPr>
      </w:pPr>
      <w:r w:rsidRPr="009F2FDF">
        <w:rPr>
          <w:rStyle w:val="FontStyle56"/>
        </w:rPr>
        <w:lastRenderedPageBreak/>
        <w:t xml:space="preserve">«Выхожу один я на дорогу», «Среди долины ровныя», «Славны были наши деды», «Степь да степь кругом», «Вечерний звон», «Грянул внезапно гром» </w:t>
      </w:r>
    </w:p>
    <w:p w:rsidR="009F2FDF" w:rsidRPr="009F2FDF" w:rsidRDefault="009F2FDF" w:rsidP="009F2FDF">
      <w:pPr>
        <w:pStyle w:val="Style15"/>
        <w:widowControl/>
        <w:spacing w:before="5" w:line="276" w:lineRule="auto"/>
        <w:ind w:left="696" w:right="5" w:firstLine="0"/>
        <w:rPr>
          <w:rStyle w:val="FontStyle56"/>
        </w:rPr>
      </w:pPr>
      <w:r w:rsidRPr="009F2FDF">
        <w:rPr>
          <w:rStyle w:val="FontStyle56"/>
        </w:rPr>
        <w:t>Канты: «</w:t>
      </w:r>
      <w:proofErr w:type="gramStart"/>
      <w:r w:rsidRPr="009F2FDF">
        <w:rPr>
          <w:rStyle w:val="FontStyle56"/>
        </w:rPr>
        <w:t>Орле</w:t>
      </w:r>
      <w:proofErr w:type="gramEnd"/>
      <w:r w:rsidRPr="009F2FDF">
        <w:rPr>
          <w:rStyle w:val="FontStyle56"/>
        </w:rPr>
        <w:t xml:space="preserve"> Российский», «Начну играти я на скрипицах» (или другие по выбору педагога) </w:t>
      </w:r>
    </w:p>
    <w:p w:rsidR="009F2FDF" w:rsidRPr="009F2FDF" w:rsidRDefault="009F2FDF" w:rsidP="009F2FDF">
      <w:pPr>
        <w:pStyle w:val="Style15"/>
        <w:widowControl/>
        <w:spacing w:before="5" w:line="276" w:lineRule="auto"/>
        <w:ind w:left="696" w:right="5" w:firstLine="0"/>
        <w:rPr>
          <w:rStyle w:val="FontStyle56"/>
        </w:rPr>
      </w:pPr>
      <w:r w:rsidRPr="009F2FDF">
        <w:rPr>
          <w:rStyle w:val="FontStyle56"/>
        </w:rPr>
        <w:t>М.И. Глинка Вариации на тему песни «Среди долины ровныя»; опера «Жизнь за царя»: хор «Славься»</w:t>
      </w:r>
    </w:p>
    <w:p w:rsidR="009F2FDF" w:rsidRPr="009F2FDF" w:rsidRDefault="009F2FDF" w:rsidP="009F2FDF">
      <w:pPr>
        <w:pStyle w:val="Style3"/>
        <w:widowControl/>
        <w:spacing w:before="10" w:line="276" w:lineRule="auto"/>
        <w:ind w:left="710"/>
        <w:jc w:val="both"/>
        <w:rPr>
          <w:rStyle w:val="FontStyle55"/>
          <w:rFonts w:eastAsia="ヒラギノ角ゴ Pro W3"/>
        </w:rPr>
      </w:pPr>
      <w:r w:rsidRPr="009F2FDF">
        <w:rPr>
          <w:rStyle w:val="FontStyle55"/>
          <w:rFonts w:eastAsia="ヒラギノ角ゴ Pro W3"/>
          <w:u w:val="single"/>
        </w:rPr>
        <w:t>Раздел 4:</w:t>
      </w:r>
      <w:r w:rsidRPr="009F2FDF">
        <w:rPr>
          <w:rStyle w:val="FontStyle55"/>
          <w:rFonts w:eastAsia="ヒラギノ角ゴ Pro W3"/>
        </w:rPr>
        <w:t xml:space="preserve"> Марши.</w:t>
      </w:r>
    </w:p>
    <w:p w:rsidR="009F2FDF" w:rsidRPr="009F2FDF" w:rsidRDefault="009F2FDF" w:rsidP="009F2FDF">
      <w:pPr>
        <w:pStyle w:val="Style15"/>
        <w:widowControl/>
        <w:spacing w:line="276" w:lineRule="auto"/>
        <w:ind w:right="10" w:firstLine="701"/>
        <w:rPr>
          <w:rStyle w:val="FontStyle56"/>
        </w:rPr>
      </w:pPr>
      <w:r w:rsidRPr="009F2FDF">
        <w:rPr>
          <w:rStyle w:val="FontStyle56"/>
        </w:rPr>
        <w:t>Жанровые признаки марша, образное содержание. Марши военные, героические, детские, сказочные, марши-шествия. Трехчастная форма. Понятие о маршевости. Инструментарий, особенности оркестровки. Работа с таблицей в учебнике. Слушание и определение признаков марша, структуры.</w:t>
      </w:r>
    </w:p>
    <w:p w:rsidR="009F2FDF" w:rsidRPr="009F2FDF" w:rsidRDefault="009F2FDF" w:rsidP="009F2FDF">
      <w:pPr>
        <w:pStyle w:val="Style15"/>
        <w:widowControl/>
        <w:spacing w:line="276" w:lineRule="auto"/>
        <w:ind w:firstLine="710"/>
        <w:rPr>
          <w:rStyle w:val="FontStyle56"/>
        </w:rPr>
      </w:pPr>
      <w:r w:rsidRPr="009F2FDF">
        <w:rPr>
          <w:rStyle w:val="FontStyle56"/>
          <w:u w:val="single"/>
        </w:rPr>
        <w:t>Самостоятельная работа</w:t>
      </w:r>
      <w:r w:rsidRPr="009F2FDF">
        <w:rPr>
          <w:rStyle w:val="FontStyle56"/>
        </w:rPr>
        <w:t>: Найти примеры различных по характеру маршей. Сочинить маршевые ритмические рисунки.</w:t>
      </w:r>
    </w:p>
    <w:p w:rsidR="009F2FDF" w:rsidRPr="009F2FDF" w:rsidRDefault="009F2FDF" w:rsidP="009F2FDF">
      <w:pPr>
        <w:pStyle w:val="Style15"/>
        <w:widowControl/>
        <w:spacing w:line="276" w:lineRule="auto"/>
        <w:ind w:left="710" w:firstLine="0"/>
        <w:rPr>
          <w:rStyle w:val="FontStyle56"/>
        </w:rPr>
      </w:pPr>
      <w:r w:rsidRPr="009F2FDF">
        <w:rPr>
          <w:rStyle w:val="FontStyle56"/>
          <w:u w:val="single"/>
        </w:rPr>
        <w:t>Музыкальный материал</w:t>
      </w:r>
      <w:r w:rsidRPr="009F2FDF">
        <w:rPr>
          <w:rStyle w:val="FontStyle56"/>
        </w:rPr>
        <w:t>:</w:t>
      </w:r>
    </w:p>
    <w:p w:rsidR="009F2FDF" w:rsidRPr="009F2FDF" w:rsidRDefault="009F2FDF" w:rsidP="009F2FDF">
      <w:pPr>
        <w:pStyle w:val="Style15"/>
        <w:widowControl/>
        <w:spacing w:before="5" w:line="276" w:lineRule="auto"/>
        <w:ind w:left="710" w:firstLine="0"/>
        <w:rPr>
          <w:rStyle w:val="FontStyle56"/>
        </w:rPr>
      </w:pPr>
      <w:r w:rsidRPr="009F2FDF">
        <w:rPr>
          <w:rStyle w:val="FontStyle56"/>
        </w:rPr>
        <w:t>Г.В. Свиридов Военный марш</w:t>
      </w:r>
    </w:p>
    <w:p w:rsidR="009F2FDF" w:rsidRPr="009F2FDF" w:rsidRDefault="009F2FDF" w:rsidP="009F2FDF">
      <w:pPr>
        <w:pStyle w:val="Style15"/>
        <w:widowControl/>
        <w:spacing w:before="5" w:line="276" w:lineRule="auto"/>
        <w:ind w:left="720" w:firstLine="0"/>
        <w:rPr>
          <w:rStyle w:val="FontStyle56"/>
        </w:rPr>
      </w:pPr>
      <w:r w:rsidRPr="009F2FDF">
        <w:rPr>
          <w:rStyle w:val="FontStyle56"/>
        </w:rPr>
        <w:t>Дж. Верди опера «Аида»: Марш</w:t>
      </w:r>
    </w:p>
    <w:p w:rsidR="009F2FDF" w:rsidRPr="009F2FDF" w:rsidRDefault="009F2FDF" w:rsidP="009F2FDF">
      <w:pPr>
        <w:pStyle w:val="Style15"/>
        <w:widowControl/>
        <w:spacing w:line="276" w:lineRule="auto"/>
        <w:ind w:left="701" w:firstLine="0"/>
        <w:rPr>
          <w:rStyle w:val="FontStyle56"/>
        </w:rPr>
      </w:pPr>
      <w:r w:rsidRPr="009F2FDF">
        <w:rPr>
          <w:rStyle w:val="FontStyle56"/>
        </w:rPr>
        <w:t>П.И. Чайковский «Детский альбом»: «Марш деревянных солдатиков», «Похороны куклы»</w:t>
      </w:r>
    </w:p>
    <w:p w:rsidR="009F2FDF" w:rsidRPr="009F2FDF" w:rsidRDefault="009F2FDF" w:rsidP="009F2FDF">
      <w:pPr>
        <w:pStyle w:val="Style15"/>
        <w:widowControl/>
        <w:spacing w:line="276" w:lineRule="auto"/>
        <w:ind w:left="710" w:firstLine="0"/>
        <w:rPr>
          <w:rStyle w:val="FontStyle56"/>
        </w:rPr>
      </w:pPr>
      <w:r w:rsidRPr="009F2FDF">
        <w:rPr>
          <w:rStyle w:val="FontStyle56"/>
        </w:rPr>
        <w:t>П.И. Чайковский балет «Щелкунчик»: Марш</w:t>
      </w:r>
    </w:p>
    <w:p w:rsidR="009F2FDF" w:rsidRPr="009F2FDF" w:rsidRDefault="009F2FDF" w:rsidP="009F2FDF">
      <w:pPr>
        <w:pStyle w:val="Style15"/>
        <w:widowControl/>
        <w:spacing w:before="5" w:line="276" w:lineRule="auto"/>
        <w:ind w:left="708" w:firstLine="2"/>
        <w:rPr>
          <w:rStyle w:val="FontStyle56"/>
        </w:rPr>
      </w:pPr>
      <w:r w:rsidRPr="009F2FDF">
        <w:rPr>
          <w:rStyle w:val="FontStyle56"/>
        </w:rPr>
        <w:t>С.С. Прокофьев опера «Любовь к трем апельсинам»: Марш; балет «Ромео и Джульетта»: «Танец рыцарей»</w:t>
      </w:r>
    </w:p>
    <w:p w:rsidR="009F2FDF" w:rsidRPr="009F2FDF" w:rsidRDefault="009F2FDF" w:rsidP="009F2FDF">
      <w:pPr>
        <w:pStyle w:val="Style46"/>
        <w:widowControl/>
        <w:spacing w:before="5" w:line="276" w:lineRule="auto"/>
        <w:ind w:left="710" w:right="5376"/>
        <w:jc w:val="both"/>
        <w:rPr>
          <w:rStyle w:val="FontStyle56"/>
        </w:rPr>
      </w:pPr>
      <w:r w:rsidRPr="009F2FDF">
        <w:rPr>
          <w:rStyle w:val="FontStyle56"/>
        </w:rPr>
        <w:t xml:space="preserve">Э. Григ « В пещере горного короля» М.И. Глинка Марш Черномора </w:t>
      </w:r>
    </w:p>
    <w:p w:rsidR="009F2FDF" w:rsidRPr="009F2FDF" w:rsidRDefault="009F2FDF" w:rsidP="009F2FDF">
      <w:pPr>
        <w:pStyle w:val="Style46"/>
        <w:widowControl/>
        <w:spacing w:before="5" w:line="276" w:lineRule="auto"/>
        <w:ind w:left="710" w:right="5376"/>
        <w:jc w:val="both"/>
        <w:rPr>
          <w:rStyle w:val="FontStyle56"/>
        </w:rPr>
      </w:pPr>
      <w:r w:rsidRPr="009F2FDF">
        <w:rPr>
          <w:rStyle w:val="FontStyle56"/>
        </w:rPr>
        <w:t xml:space="preserve">Ф. Шопен Прелюдия </w:t>
      </w:r>
      <w:proofErr w:type="gramStart"/>
      <w:r w:rsidRPr="009F2FDF">
        <w:rPr>
          <w:rStyle w:val="FontStyle56"/>
        </w:rPr>
        <w:t>до</w:t>
      </w:r>
      <w:proofErr w:type="gramEnd"/>
      <w:r w:rsidRPr="009F2FDF">
        <w:rPr>
          <w:rStyle w:val="FontStyle56"/>
        </w:rPr>
        <w:t xml:space="preserve"> минор</w:t>
      </w:r>
    </w:p>
    <w:p w:rsidR="009F2FDF" w:rsidRPr="009F2FDF" w:rsidRDefault="009F2FDF" w:rsidP="009F2FDF">
      <w:pPr>
        <w:pStyle w:val="Style3"/>
        <w:widowControl/>
        <w:spacing w:before="5" w:line="276" w:lineRule="auto"/>
        <w:ind w:left="715"/>
        <w:jc w:val="both"/>
        <w:rPr>
          <w:rStyle w:val="FontStyle55"/>
          <w:rFonts w:eastAsia="ヒラギノ角ゴ Pro W3"/>
        </w:rPr>
      </w:pPr>
      <w:r w:rsidRPr="009F2FDF">
        <w:rPr>
          <w:rStyle w:val="FontStyle55"/>
          <w:rFonts w:eastAsia="ヒラギノ角ゴ Pro W3"/>
          <w:u w:val="single"/>
        </w:rPr>
        <w:t>Раздел 5:</w:t>
      </w:r>
      <w:r w:rsidRPr="009F2FDF">
        <w:rPr>
          <w:rStyle w:val="FontStyle55"/>
          <w:rFonts w:eastAsia="ヒラギノ角ゴ Pro W3"/>
        </w:rPr>
        <w:t xml:space="preserve"> Обычаи и традиции зимних праздников.</w:t>
      </w:r>
    </w:p>
    <w:p w:rsidR="009F2FDF" w:rsidRPr="009F2FDF" w:rsidRDefault="009F2FDF" w:rsidP="009F2FDF">
      <w:pPr>
        <w:pStyle w:val="Style15"/>
        <w:widowControl/>
        <w:spacing w:line="276" w:lineRule="auto"/>
        <w:rPr>
          <w:rStyle w:val="FontStyle56"/>
        </w:rPr>
      </w:pPr>
      <w:r w:rsidRPr="009F2FDF">
        <w:rPr>
          <w:rStyle w:val="FontStyle56"/>
        </w:rPr>
        <w:t>Древний праздник зимнего солнцеворота - Коляда. Зимние посиделки. Сочельник. Рождество Христово. Святки. Ряженье, гадания.</w:t>
      </w:r>
    </w:p>
    <w:p w:rsidR="009F2FDF" w:rsidRPr="009F2FDF" w:rsidRDefault="009F2FDF" w:rsidP="009F2FDF">
      <w:pPr>
        <w:pStyle w:val="Style15"/>
        <w:widowControl/>
        <w:spacing w:line="276" w:lineRule="auto"/>
        <w:ind w:right="5" w:firstLine="701"/>
        <w:rPr>
          <w:rStyle w:val="FontStyle56"/>
        </w:rPr>
      </w:pPr>
      <w:r w:rsidRPr="009F2FDF">
        <w:rPr>
          <w:rStyle w:val="FontStyle56"/>
        </w:rPr>
        <w:t>Жанровое разнообразие песен: колядки, авсеньки, щедровки, виноградья, подблюдные, корильные. Слушание и анализ авторских обработок песен (А. Лядов,  Н. Римский-Корсаков). Драматизация, разыгрывание сюжетов.</w:t>
      </w:r>
    </w:p>
    <w:p w:rsidR="009F2FDF" w:rsidRPr="009F2FDF" w:rsidRDefault="009F2FDF" w:rsidP="009F2FDF">
      <w:pPr>
        <w:pStyle w:val="Style15"/>
        <w:widowControl/>
        <w:spacing w:line="276" w:lineRule="auto"/>
        <w:rPr>
          <w:rStyle w:val="FontStyle56"/>
        </w:rPr>
      </w:pPr>
      <w:r w:rsidRPr="009F2FDF">
        <w:rPr>
          <w:rStyle w:val="FontStyle56"/>
          <w:u w:val="single"/>
        </w:rPr>
        <w:t>Самостоятельная работа:</w:t>
      </w:r>
      <w:r w:rsidRPr="009F2FDF">
        <w:rPr>
          <w:rStyle w:val="FontStyle56"/>
        </w:rPr>
        <w:t xml:space="preserve"> Пение песен из пособий по сольфеджио, анализ содержания и структуры песен. Сочинение </w:t>
      </w:r>
      <w:proofErr w:type="gramStart"/>
      <w:r w:rsidRPr="009F2FDF">
        <w:rPr>
          <w:rStyle w:val="FontStyle56"/>
        </w:rPr>
        <w:t>современной</w:t>
      </w:r>
      <w:proofErr w:type="gramEnd"/>
      <w:r w:rsidRPr="009F2FDF">
        <w:rPr>
          <w:rStyle w:val="FontStyle56"/>
        </w:rPr>
        <w:t xml:space="preserve"> величальной.</w:t>
      </w:r>
    </w:p>
    <w:p w:rsidR="009F2FDF" w:rsidRPr="009F2FDF" w:rsidRDefault="009F2FDF" w:rsidP="009F2FDF">
      <w:pPr>
        <w:pStyle w:val="Style15"/>
        <w:widowControl/>
        <w:spacing w:before="10" w:line="276" w:lineRule="auto"/>
        <w:ind w:firstLine="701"/>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15"/>
        <w:widowControl/>
        <w:spacing w:before="10" w:line="276" w:lineRule="auto"/>
        <w:ind w:left="701" w:firstLine="0"/>
        <w:rPr>
          <w:rStyle w:val="FontStyle56"/>
        </w:rPr>
      </w:pPr>
      <w:r w:rsidRPr="009F2FDF">
        <w:rPr>
          <w:rStyle w:val="FontStyle56"/>
        </w:rPr>
        <w:t>Песни «</w:t>
      </w:r>
      <w:proofErr w:type="gramStart"/>
      <w:r w:rsidRPr="009F2FDF">
        <w:rPr>
          <w:rStyle w:val="FontStyle56"/>
        </w:rPr>
        <w:t>Зазимка-зима</w:t>
      </w:r>
      <w:proofErr w:type="gramEnd"/>
      <w:r w:rsidRPr="009F2FDF">
        <w:rPr>
          <w:rStyle w:val="FontStyle56"/>
        </w:rPr>
        <w:t>», «Сею-вею», «Коляда-маледа», «Как ходила Коляда», «Авсень», «Слава», «Добрый тебе вечер, ласковый хозяин», «Ой, авсень», «Уж я золото хороню» и др.</w:t>
      </w:r>
    </w:p>
    <w:p w:rsidR="009F2FDF" w:rsidRPr="009F2FDF" w:rsidRDefault="009F2FDF" w:rsidP="009F2FDF">
      <w:pPr>
        <w:pStyle w:val="Style15"/>
        <w:widowControl/>
        <w:spacing w:before="5" w:line="276" w:lineRule="auto"/>
        <w:ind w:left="715" w:firstLine="0"/>
        <w:rPr>
          <w:rStyle w:val="FontStyle56"/>
        </w:rPr>
      </w:pPr>
      <w:r w:rsidRPr="009F2FDF">
        <w:rPr>
          <w:rStyle w:val="FontStyle56"/>
        </w:rPr>
        <w:t>А.К. Лядов «Восемь русских народных песен» («Коляда»)</w:t>
      </w:r>
    </w:p>
    <w:p w:rsidR="009F2FDF" w:rsidRPr="009F2FDF" w:rsidRDefault="009F2FDF" w:rsidP="009F2FDF">
      <w:pPr>
        <w:pStyle w:val="Style15"/>
        <w:widowControl/>
        <w:spacing w:line="276" w:lineRule="auto"/>
        <w:ind w:left="710" w:firstLine="0"/>
        <w:rPr>
          <w:rStyle w:val="FontStyle56"/>
        </w:rPr>
      </w:pPr>
      <w:r w:rsidRPr="009F2FDF">
        <w:rPr>
          <w:rStyle w:val="FontStyle56"/>
        </w:rPr>
        <w:t>Н.А. Римский-Корсаков «Слава»</w:t>
      </w:r>
    </w:p>
    <w:p w:rsidR="009F2FDF" w:rsidRPr="009F2FDF" w:rsidRDefault="009F2FDF" w:rsidP="009F2FDF">
      <w:pPr>
        <w:pStyle w:val="Style3"/>
        <w:widowControl/>
        <w:spacing w:before="14" w:line="276" w:lineRule="auto"/>
        <w:ind w:firstLine="708"/>
        <w:jc w:val="both"/>
        <w:rPr>
          <w:rStyle w:val="FontStyle55"/>
          <w:rFonts w:eastAsia="ヒラギノ角ゴ Pro W3"/>
        </w:rPr>
      </w:pPr>
      <w:r w:rsidRPr="009F2FDF">
        <w:rPr>
          <w:rStyle w:val="FontStyle55"/>
          <w:rFonts w:eastAsia="ヒラギノ角ゴ Pro W3"/>
          <w:u w:val="single"/>
        </w:rPr>
        <w:t>Раздел 6:</w:t>
      </w:r>
      <w:r w:rsidRPr="009F2FDF">
        <w:rPr>
          <w:rStyle w:val="FontStyle55"/>
          <w:rFonts w:eastAsia="ヒラギノ角ゴ Pro W3"/>
        </w:rPr>
        <w:t xml:space="preserve"> Танцы.</w:t>
      </w:r>
    </w:p>
    <w:p w:rsidR="009F2FDF" w:rsidRPr="009F2FDF" w:rsidRDefault="009F2FDF" w:rsidP="009F2FDF">
      <w:pPr>
        <w:pStyle w:val="Style15"/>
        <w:widowControl/>
        <w:spacing w:line="276" w:lineRule="auto"/>
        <w:ind w:firstLine="710"/>
        <w:rPr>
          <w:rStyle w:val="FontStyle56"/>
        </w:rPr>
      </w:pPr>
      <w:r w:rsidRPr="009F2FDF">
        <w:rPr>
          <w:rStyle w:val="FontStyle56"/>
        </w:rPr>
        <w:t>Танцы народов мира: особенности музыкального языка, костюмы, пластика движения.</w:t>
      </w:r>
    </w:p>
    <w:p w:rsidR="009F2FDF" w:rsidRPr="009F2FDF" w:rsidRDefault="009F2FDF" w:rsidP="009F2FDF">
      <w:pPr>
        <w:pStyle w:val="Style46"/>
        <w:widowControl/>
        <w:spacing w:before="5" w:line="276" w:lineRule="auto"/>
        <w:ind w:left="720" w:right="3629"/>
        <w:jc w:val="both"/>
        <w:rPr>
          <w:rStyle w:val="FontStyle56"/>
        </w:rPr>
      </w:pPr>
      <w:r w:rsidRPr="009F2FDF">
        <w:rPr>
          <w:rStyle w:val="FontStyle56"/>
        </w:rPr>
        <w:lastRenderedPageBreak/>
        <w:t>Старинные танцы (шествия, хороводы, пляски). Танцы 19 века.</w:t>
      </w:r>
    </w:p>
    <w:p w:rsidR="009F2FDF" w:rsidRPr="009F2FDF" w:rsidRDefault="009F2FDF" w:rsidP="009F2FDF">
      <w:pPr>
        <w:pStyle w:val="Style15"/>
        <w:widowControl/>
        <w:spacing w:line="276" w:lineRule="auto"/>
        <w:ind w:firstLine="710"/>
        <w:rPr>
          <w:rStyle w:val="FontStyle56"/>
        </w:rPr>
      </w:pPr>
      <w:r w:rsidRPr="009F2FDF">
        <w:rPr>
          <w:rStyle w:val="FontStyle56"/>
        </w:rPr>
        <w:t>Разнообразие выразительных средств, пластика, формы бытования. Музыкальная форма (старинная двухчастная, вариации, рондо). Понятие о танцевальности. Оркестровка, народные инструменты, симфонический оркестр. Слушание и определение элементов музыкальной речи, разделов формы, жанра. Работа с текстом учебника, с таблицей по танцам. Конкурс на лучшего знатока танцевальных жанров. Составление кроссвордов.</w:t>
      </w:r>
    </w:p>
    <w:p w:rsidR="009F2FDF" w:rsidRPr="009F2FDF" w:rsidRDefault="009F2FDF" w:rsidP="009F2FDF">
      <w:pPr>
        <w:pStyle w:val="Style15"/>
        <w:widowControl/>
        <w:spacing w:before="10" w:line="276" w:lineRule="auto"/>
        <w:ind w:firstLine="710"/>
        <w:rPr>
          <w:rStyle w:val="FontStyle56"/>
        </w:rPr>
      </w:pPr>
      <w:r w:rsidRPr="009F2FDF">
        <w:rPr>
          <w:rStyle w:val="FontStyle56"/>
          <w:u w:val="single"/>
        </w:rPr>
        <w:t>Самостоятельная работа:</w:t>
      </w:r>
      <w:r w:rsidRPr="009F2FDF">
        <w:rPr>
          <w:rStyle w:val="FontStyle56"/>
        </w:rPr>
        <w:t xml:space="preserve"> Анализ пьес по специальности, определение жанра. Составление кроссвордов. Сочинение пьес-моделей: период-этюд, период-марш и др.</w:t>
      </w:r>
    </w:p>
    <w:p w:rsidR="009F2FDF" w:rsidRPr="009F2FDF" w:rsidRDefault="009F2FDF" w:rsidP="009F2FDF">
      <w:pPr>
        <w:pStyle w:val="Style15"/>
        <w:widowControl/>
        <w:spacing w:before="5" w:line="276" w:lineRule="auto"/>
        <w:ind w:right="19" w:firstLine="710"/>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15"/>
        <w:widowControl/>
        <w:spacing w:before="5" w:line="276" w:lineRule="auto"/>
        <w:ind w:right="19" w:firstLine="710"/>
        <w:rPr>
          <w:rStyle w:val="FontStyle56"/>
        </w:rPr>
      </w:pPr>
      <w:r w:rsidRPr="009F2FDF">
        <w:rPr>
          <w:rStyle w:val="FontStyle56"/>
        </w:rPr>
        <w:t>Старинные танцы из сюит Г. Генделя, Ж.Б. Рамо, Г. Перселла, И.С. Баха</w:t>
      </w:r>
    </w:p>
    <w:p w:rsidR="009F2FDF" w:rsidRPr="009F2FDF" w:rsidRDefault="009F2FDF" w:rsidP="009F2FDF">
      <w:pPr>
        <w:pStyle w:val="Style15"/>
        <w:widowControl/>
        <w:spacing w:line="276" w:lineRule="auto"/>
        <w:rPr>
          <w:rStyle w:val="FontStyle56"/>
        </w:rPr>
      </w:pPr>
      <w:r w:rsidRPr="009F2FDF">
        <w:rPr>
          <w:rStyle w:val="FontStyle56"/>
        </w:rPr>
        <w:t>Танцы народов мира</w:t>
      </w:r>
    </w:p>
    <w:p w:rsidR="009F2FDF" w:rsidRPr="009F2FDF" w:rsidRDefault="009F2FDF" w:rsidP="009F2FDF">
      <w:pPr>
        <w:pStyle w:val="Style15"/>
        <w:widowControl/>
        <w:spacing w:line="276" w:lineRule="auto"/>
        <w:rPr>
          <w:rStyle w:val="FontStyle56"/>
        </w:rPr>
      </w:pPr>
      <w:r w:rsidRPr="009F2FDF">
        <w:rPr>
          <w:rStyle w:val="FontStyle56"/>
        </w:rPr>
        <w:t>Европейские танцы 19 века</w:t>
      </w:r>
    </w:p>
    <w:p w:rsidR="009F2FDF" w:rsidRPr="009F2FDF" w:rsidRDefault="009F2FDF" w:rsidP="009F2FDF">
      <w:pPr>
        <w:pStyle w:val="Style15"/>
        <w:widowControl/>
        <w:spacing w:line="276" w:lineRule="auto"/>
        <w:rPr>
          <w:rStyle w:val="FontStyle56"/>
        </w:rPr>
      </w:pPr>
    </w:p>
    <w:p w:rsidR="009F2FDF" w:rsidRPr="009F2FDF" w:rsidRDefault="009F2FDF" w:rsidP="009F2FDF">
      <w:pPr>
        <w:pStyle w:val="Style3"/>
        <w:widowControl/>
        <w:spacing w:line="276" w:lineRule="auto"/>
        <w:ind w:left="715"/>
        <w:jc w:val="both"/>
        <w:rPr>
          <w:rStyle w:val="FontStyle55"/>
          <w:rFonts w:eastAsia="ヒラギノ角ゴ Pro W3"/>
        </w:rPr>
      </w:pPr>
      <w:r w:rsidRPr="009F2FDF">
        <w:rPr>
          <w:rStyle w:val="FontStyle55"/>
          <w:rFonts w:eastAsia="ヒラギノ角ゴ Pro W3"/>
          <w:u w:val="single"/>
        </w:rPr>
        <w:t>Раздел 7</w:t>
      </w:r>
      <w:r w:rsidRPr="009F2FDF">
        <w:rPr>
          <w:rStyle w:val="FontStyle56"/>
        </w:rPr>
        <w:t xml:space="preserve">: </w:t>
      </w:r>
      <w:r w:rsidRPr="009F2FDF">
        <w:rPr>
          <w:rStyle w:val="FontStyle55"/>
          <w:rFonts w:eastAsia="ヒラギノ角ゴ Pro W3"/>
        </w:rPr>
        <w:t xml:space="preserve">Масленица. Цикл </w:t>
      </w:r>
      <w:proofErr w:type="gramStart"/>
      <w:r w:rsidRPr="009F2FDF">
        <w:rPr>
          <w:rStyle w:val="FontStyle55"/>
          <w:rFonts w:eastAsia="ヒラギノ角ゴ Pro W3"/>
        </w:rPr>
        <w:t>весеннее-летних</w:t>
      </w:r>
      <w:proofErr w:type="gramEnd"/>
      <w:r w:rsidRPr="009F2FDF">
        <w:rPr>
          <w:rStyle w:val="FontStyle55"/>
          <w:rFonts w:eastAsia="ヒラギノ角ゴ Pro W3"/>
        </w:rPr>
        <w:t xml:space="preserve"> праздников.</w:t>
      </w:r>
    </w:p>
    <w:p w:rsidR="009F2FDF" w:rsidRPr="009F2FDF" w:rsidRDefault="009F2FDF" w:rsidP="009F2FDF">
      <w:pPr>
        <w:pStyle w:val="Style15"/>
        <w:widowControl/>
        <w:spacing w:line="276" w:lineRule="auto"/>
        <w:ind w:right="5" w:firstLine="715"/>
        <w:rPr>
          <w:rStyle w:val="FontStyle56"/>
        </w:rPr>
      </w:pPr>
      <w:r w:rsidRPr="009F2FDF">
        <w:rPr>
          <w:rStyle w:val="FontStyle56"/>
        </w:rPr>
        <w:t>Сретенье - встреча зимы и весны. Масленица - один из передвижных праздников. Сюжеты песен. Обряд проводов масленицы в опере Н.А. Римского-Корсакова «Снегурочка». Встреча весны (образы птиц). Заклички, веснянки. Различные типы хороводов, драматизация, разыгрывание песен весенне-летнего цикла.</w:t>
      </w:r>
    </w:p>
    <w:p w:rsidR="009F2FDF" w:rsidRPr="009F2FDF" w:rsidRDefault="009F2FDF" w:rsidP="009F2FDF">
      <w:pPr>
        <w:pStyle w:val="Style15"/>
        <w:widowControl/>
        <w:spacing w:line="276" w:lineRule="auto"/>
        <w:ind w:firstLine="696"/>
        <w:rPr>
          <w:rStyle w:val="FontStyle56"/>
        </w:rPr>
      </w:pPr>
      <w:r w:rsidRPr="009F2FDF">
        <w:rPr>
          <w:rStyle w:val="FontStyle56"/>
          <w:u w:val="single"/>
        </w:rPr>
        <w:t>Самостоятельная работа:</w:t>
      </w:r>
      <w:r w:rsidRPr="009F2FDF">
        <w:rPr>
          <w:rStyle w:val="FontStyle56"/>
        </w:rPr>
        <w:t xml:space="preserve"> Сочинение подголосков. Изготовление поделок (бумажные птицы, чучело масленицы, пшеничные бабы).</w:t>
      </w:r>
    </w:p>
    <w:p w:rsidR="009F2FDF" w:rsidRPr="009F2FDF" w:rsidRDefault="009F2FDF" w:rsidP="009F2FDF">
      <w:pPr>
        <w:pStyle w:val="Style15"/>
        <w:widowControl/>
        <w:spacing w:before="10" w:line="276" w:lineRule="auto"/>
        <w:ind w:right="14" w:firstLine="710"/>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15"/>
        <w:widowControl/>
        <w:spacing w:before="10" w:line="276" w:lineRule="auto"/>
        <w:ind w:left="708" w:right="14" w:firstLine="2"/>
        <w:rPr>
          <w:rStyle w:val="FontStyle56"/>
        </w:rPr>
      </w:pPr>
      <w:r w:rsidRPr="009F2FDF">
        <w:rPr>
          <w:rStyle w:val="FontStyle56"/>
        </w:rPr>
        <w:t>«Масленая кукошейка», «Маслена, маслена», «А мы Масленицу», «Ах, масленица», «Середа да пятница», «Ты прощай» и др.</w:t>
      </w:r>
    </w:p>
    <w:p w:rsidR="009F2FDF" w:rsidRPr="009F2FDF" w:rsidRDefault="009F2FDF" w:rsidP="009F2FDF">
      <w:pPr>
        <w:pStyle w:val="Style15"/>
        <w:widowControl/>
        <w:spacing w:line="276" w:lineRule="auto"/>
        <w:ind w:left="708" w:firstLine="12"/>
        <w:rPr>
          <w:rStyle w:val="FontStyle56"/>
        </w:rPr>
      </w:pPr>
      <w:r w:rsidRPr="009F2FDF">
        <w:rPr>
          <w:rStyle w:val="FontStyle56"/>
        </w:rPr>
        <w:t>«Ой, кулики», «Весна, весна красная», «Уж мы сеяли, сеяли ленок», «А мы просо сеяли», «Заплетися, плетень», «Вейся, вейся, капустка», «Ай, во поле липенька», «Около сырова дуба», «Во поле береза», «Ой, чье ж это поле», «</w:t>
      </w:r>
      <w:proofErr w:type="gramStart"/>
      <w:r w:rsidRPr="009F2FDF">
        <w:rPr>
          <w:rStyle w:val="FontStyle56"/>
        </w:rPr>
        <w:t>Со</w:t>
      </w:r>
      <w:proofErr w:type="gramEnd"/>
      <w:r w:rsidRPr="009F2FDF">
        <w:rPr>
          <w:rStyle w:val="FontStyle56"/>
        </w:rPr>
        <w:t xml:space="preserve"> вьюном», «Ходила младешенька», «Бояре», «Где был, Иванушка»</w:t>
      </w:r>
    </w:p>
    <w:p w:rsidR="009F2FDF" w:rsidRPr="009F2FDF" w:rsidRDefault="009F2FDF" w:rsidP="009F2FDF">
      <w:pPr>
        <w:pStyle w:val="Style3"/>
        <w:widowControl/>
        <w:spacing w:before="10" w:line="276" w:lineRule="auto"/>
        <w:ind w:left="715"/>
        <w:jc w:val="both"/>
        <w:rPr>
          <w:rStyle w:val="FontStyle55"/>
          <w:rFonts w:eastAsia="ヒラギノ角ゴ Pro W3"/>
        </w:rPr>
      </w:pPr>
      <w:r w:rsidRPr="009F2FDF">
        <w:rPr>
          <w:rStyle w:val="FontStyle55"/>
          <w:rFonts w:eastAsia="ヒラギノ角ゴ Pro W3"/>
          <w:u w:val="single"/>
        </w:rPr>
        <w:t>Раздел 8:</w:t>
      </w:r>
      <w:r w:rsidRPr="009F2FDF">
        <w:rPr>
          <w:rStyle w:val="FontStyle55"/>
          <w:rFonts w:eastAsia="ヒラギノ角ゴ Pro W3"/>
        </w:rPr>
        <w:t xml:space="preserve"> Музыкальные формы.</w:t>
      </w:r>
    </w:p>
    <w:p w:rsidR="009F2FDF" w:rsidRPr="009F2FDF" w:rsidRDefault="009F2FDF" w:rsidP="009F2FDF">
      <w:pPr>
        <w:pStyle w:val="Style15"/>
        <w:widowControl/>
        <w:spacing w:line="276" w:lineRule="auto"/>
        <w:ind w:left="706" w:firstLine="0"/>
        <w:rPr>
          <w:rStyle w:val="FontStyle56"/>
        </w:rPr>
      </w:pPr>
      <w:r w:rsidRPr="009F2FDF">
        <w:rPr>
          <w:rStyle w:val="FontStyle56"/>
        </w:rPr>
        <w:t>Вступление, его образное содержание.</w:t>
      </w:r>
    </w:p>
    <w:p w:rsidR="009F2FDF" w:rsidRPr="009F2FDF" w:rsidRDefault="009F2FDF" w:rsidP="009F2FDF">
      <w:pPr>
        <w:pStyle w:val="Style15"/>
        <w:widowControl/>
        <w:spacing w:before="5" w:line="276" w:lineRule="auto"/>
        <w:ind w:right="10"/>
        <w:rPr>
          <w:rStyle w:val="FontStyle56"/>
        </w:rPr>
      </w:pPr>
      <w:r w:rsidRPr="009F2FDF">
        <w:rPr>
          <w:rStyle w:val="FontStyle56"/>
        </w:rPr>
        <w:t>Период: характеристика интонаций, речь музыкального героя (исполнительский репертуар 2, 3 классов).</w:t>
      </w:r>
    </w:p>
    <w:p w:rsidR="009F2FDF" w:rsidRPr="009F2FDF" w:rsidRDefault="009F2FDF" w:rsidP="009F2FDF">
      <w:pPr>
        <w:pStyle w:val="Style15"/>
        <w:widowControl/>
        <w:spacing w:line="276" w:lineRule="auto"/>
        <w:rPr>
          <w:rStyle w:val="FontStyle56"/>
        </w:rPr>
      </w:pPr>
      <w:r w:rsidRPr="009F2FDF">
        <w:rPr>
          <w:rStyle w:val="FontStyle56"/>
        </w:rPr>
        <w:t>Двухчастная форма - песенно-танцевальные жанры. Введение буквенных обозначений структурных единиц.</w:t>
      </w:r>
    </w:p>
    <w:p w:rsidR="009F2FDF" w:rsidRPr="009F2FDF" w:rsidRDefault="009F2FDF" w:rsidP="009F2FDF">
      <w:pPr>
        <w:pStyle w:val="Style15"/>
        <w:widowControl/>
        <w:spacing w:line="276" w:lineRule="auto"/>
        <w:ind w:firstLine="710"/>
        <w:rPr>
          <w:rStyle w:val="FontStyle56"/>
        </w:rPr>
      </w:pPr>
      <w:r w:rsidRPr="009F2FDF">
        <w:rPr>
          <w:rStyle w:val="FontStyle56"/>
        </w:rPr>
        <w:t>Трехчастная форма: анализ пьес из детского репертуара и пьес из собственного исполнительского репертуара учащихся.</w:t>
      </w:r>
    </w:p>
    <w:p w:rsidR="009F2FDF" w:rsidRPr="009F2FDF" w:rsidRDefault="009F2FDF" w:rsidP="009F2FDF">
      <w:pPr>
        <w:pStyle w:val="Style15"/>
        <w:widowControl/>
        <w:spacing w:before="5" w:line="276" w:lineRule="auto"/>
        <w:ind w:right="24"/>
        <w:rPr>
          <w:rStyle w:val="FontStyle56"/>
        </w:rPr>
      </w:pPr>
      <w:r w:rsidRPr="009F2FDF">
        <w:rPr>
          <w:rStyle w:val="FontStyle56"/>
        </w:rPr>
        <w:t>Вариации: в народной музыке, старинные (Г. Гендель), классические                (В. Моцарт), вариации сопрано остинато (М.И. Глинка</w:t>
      </w:r>
      <w:proofErr w:type="gramStart"/>
      <w:r w:rsidRPr="009F2FDF">
        <w:rPr>
          <w:rStyle w:val="FontStyle56"/>
        </w:rPr>
        <w:t xml:space="preserve"> )</w:t>
      </w:r>
      <w:proofErr w:type="gramEnd"/>
      <w:r w:rsidRPr="009F2FDF">
        <w:rPr>
          <w:rStyle w:val="FontStyle56"/>
        </w:rPr>
        <w:t>.</w:t>
      </w:r>
    </w:p>
    <w:p w:rsidR="009F2FDF" w:rsidRPr="009F2FDF" w:rsidRDefault="009F2FDF" w:rsidP="009F2FDF">
      <w:pPr>
        <w:pStyle w:val="Style15"/>
        <w:widowControl/>
        <w:spacing w:before="5" w:line="276" w:lineRule="auto"/>
        <w:ind w:right="14"/>
        <w:rPr>
          <w:rStyle w:val="FontStyle56"/>
        </w:rPr>
      </w:pPr>
      <w:r w:rsidRPr="009F2FDF">
        <w:rPr>
          <w:rStyle w:val="FontStyle56"/>
        </w:rPr>
        <w:t xml:space="preserve">Рондо. Определение на слух интонационных изменений в вариациях. Чтение текста романса А.П. Бородина «Спящая княжна», обсуждение </w:t>
      </w:r>
      <w:r w:rsidRPr="009F2FDF">
        <w:rPr>
          <w:rStyle w:val="FontStyle56"/>
        </w:rPr>
        <w:lastRenderedPageBreak/>
        <w:t>музыкальной формы. Слушание и анализ произведений в форме рондо из программы 1, 2, 3 классов.</w:t>
      </w:r>
    </w:p>
    <w:p w:rsidR="009F2FDF" w:rsidRPr="009F2FDF" w:rsidRDefault="009F2FDF" w:rsidP="009F2FDF">
      <w:pPr>
        <w:pStyle w:val="Style15"/>
        <w:widowControl/>
        <w:spacing w:before="10" w:line="276" w:lineRule="auto"/>
        <w:ind w:firstLine="710"/>
        <w:rPr>
          <w:rStyle w:val="FontStyle56"/>
        </w:rPr>
      </w:pPr>
      <w:r w:rsidRPr="009F2FDF">
        <w:rPr>
          <w:rStyle w:val="FontStyle56"/>
          <w:u w:val="single"/>
        </w:rPr>
        <w:t>Самостоятельная работа</w:t>
      </w:r>
      <w:r w:rsidRPr="009F2FDF">
        <w:rPr>
          <w:rStyle w:val="FontStyle56"/>
        </w:rPr>
        <w:t>: Определение варианта музыкальной формы в сюжете известной сказки. Подготовка к исполнению в классе примеров на простые формы из своего исполнительского репертуара. Изготовление карточек - рисунков к различным музыкальным формам. Сочинение музыкальных примеров по пройденным темам: от игровых моделей к пьесам на основе этих моделей, например, от секвенции к этюду, от первичных жанров к вариациям и т.д.</w:t>
      </w:r>
    </w:p>
    <w:p w:rsidR="009F2FDF" w:rsidRPr="009F2FDF" w:rsidRDefault="009F2FDF" w:rsidP="009F2FDF">
      <w:pPr>
        <w:pStyle w:val="Style15"/>
        <w:widowControl/>
        <w:spacing w:line="276" w:lineRule="auto"/>
        <w:ind w:left="710" w:firstLine="0"/>
        <w:rPr>
          <w:rStyle w:val="FontStyle56"/>
        </w:rPr>
      </w:pPr>
      <w:r w:rsidRPr="009F2FDF">
        <w:rPr>
          <w:rStyle w:val="FontStyle56"/>
          <w:u w:val="single"/>
        </w:rPr>
        <w:t>Музыкальный материал</w:t>
      </w:r>
      <w:r w:rsidRPr="009F2FDF">
        <w:rPr>
          <w:rStyle w:val="FontStyle56"/>
        </w:rPr>
        <w:t>:</w:t>
      </w:r>
    </w:p>
    <w:p w:rsidR="009F2FDF" w:rsidRPr="009F2FDF" w:rsidRDefault="009F2FDF" w:rsidP="009F2FDF">
      <w:pPr>
        <w:pStyle w:val="Style32"/>
        <w:widowControl/>
        <w:spacing w:before="5" w:line="276" w:lineRule="auto"/>
        <w:ind w:left="706"/>
        <w:jc w:val="both"/>
        <w:rPr>
          <w:rStyle w:val="FontStyle57"/>
        </w:rPr>
      </w:pPr>
      <w:r w:rsidRPr="009F2FDF">
        <w:rPr>
          <w:rStyle w:val="FontStyle57"/>
        </w:rPr>
        <w:t>Вступление:</w:t>
      </w:r>
    </w:p>
    <w:p w:rsidR="009F2FDF" w:rsidRPr="009F2FDF" w:rsidRDefault="009F2FDF" w:rsidP="009F2FDF">
      <w:pPr>
        <w:pStyle w:val="Style15"/>
        <w:widowControl/>
        <w:spacing w:before="5" w:line="276" w:lineRule="auto"/>
        <w:ind w:left="720" w:firstLine="0"/>
        <w:rPr>
          <w:rStyle w:val="FontStyle56"/>
        </w:rPr>
      </w:pPr>
      <w:r w:rsidRPr="009F2FDF">
        <w:rPr>
          <w:rStyle w:val="FontStyle56"/>
        </w:rPr>
        <w:t>Ф. Шуберт «Шарманщик»</w:t>
      </w:r>
    </w:p>
    <w:p w:rsidR="009F2FDF" w:rsidRPr="009F2FDF" w:rsidRDefault="009F2FDF" w:rsidP="009F2FDF">
      <w:pPr>
        <w:pStyle w:val="Style15"/>
        <w:widowControl/>
        <w:spacing w:line="276" w:lineRule="auto"/>
        <w:ind w:left="710" w:firstLine="0"/>
        <w:rPr>
          <w:rStyle w:val="FontStyle56"/>
        </w:rPr>
      </w:pPr>
      <w:r w:rsidRPr="009F2FDF">
        <w:rPr>
          <w:rStyle w:val="FontStyle56"/>
        </w:rPr>
        <w:t>П.И. Чайковский «Времена года»: «Песнь жаворонка»</w:t>
      </w:r>
    </w:p>
    <w:p w:rsidR="009F2FDF" w:rsidRPr="009F2FDF" w:rsidRDefault="009F2FDF" w:rsidP="009F2FDF">
      <w:pPr>
        <w:pStyle w:val="Style15"/>
        <w:widowControl/>
        <w:spacing w:line="276" w:lineRule="auto"/>
        <w:ind w:left="701" w:firstLine="0"/>
        <w:rPr>
          <w:rStyle w:val="FontStyle56"/>
        </w:rPr>
      </w:pPr>
      <w:r w:rsidRPr="009F2FDF">
        <w:rPr>
          <w:rStyle w:val="FontStyle56"/>
        </w:rPr>
        <w:t>М.И. Глинка романс «Жаворонок»</w:t>
      </w:r>
    </w:p>
    <w:p w:rsidR="009F2FDF" w:rsidRPr="009F2FDF" w:rsidRDefault="009F2FDF" w:rsidP="009F2FDF">
      <w:pPr>
        <w:pStyle w:val="Style15"/>
        <w:widowControl/>
        <w:spacing w:line="276" w:lineRule="auto"/>
        <w:ind w:left="696" w:firstLine="5"/>
        <w:rPr>
          <w:rStyle w:val="FontStyle56"/>
        </w:rPr>
      </w:pPr>
      <w:r w:rsidRPr="009F2FDF">
        <w:rPr>
          <w:rStyle w:val="FontStyle56"/>
        </w:rPr>
        <w:t>Н.А. Римский-Корсаков   опера   «Садко»:   вступление; опера «Снегурочка»: вступление</w:t>
      </w:r>
    </w:p>
    <w:p w:rsidR="009F2FDF" w:rsidRPr="009F2FDF" w:rsidRDefault="009F2FDF" w:rsidP="009F2FDF">
      <w:pPr>
        <w:pStyle w:val="Style32"/>
        <w:widowControl/>
        <w:spacing w:before="5" w:line="276" w:lineRule="auto"/>
        <w:ind w:left="696"/>
        <w:jc w:val="both"/>
        <w:rPr>
          <w:rStyle w:val="FontStyle57"/>
        </w:rPr>
      </w:pPr>
      <w:r w:rsidRPr="009F2FDF">
        <w:rPr>
          <w:rStyle w:val="FontStyle57"/>
        </w:rPr>
        <w:t>Период:</w:t>
      </w:r>
    </w:p>
    <w:p w:rsidR="009F2FDF" w:rsidRPr="009F2FDF" w:rsidRDefault="009F2FDF" w:rsidP="009F2FDF">
      <w:pPr>
        <w:pStyle w:val="Style15"/>
        <w:widowControl/>
        <w:spacing w:line="276" w:lineRule="auto"/>
        <w:ind w:left="701" w:firstLine="0"/>
        <w:rPr>
          <w:rStyle w:val="FontStyle56"/>
        </w:rPr>
      </w:pPr>
      <w:r w:rsidRPr="009F2FDF">
        <w:rPr>
          <w:rStyle w:val="FontStyle56"/>
        </w:rPr>
        <w:t>И. Гайдн Соната ре мажор, часть 1</w:t>
      </w:r>
    </w:p>
    <w:p w:rsidR="009F2FDF" w:rsidRPr="009F2FDF" w:rsidRDefault="009F2FDF" w:rsidP="009F2FDF">
      <w:pPr>
        <w:pStyle w:val="Style46"/>
        <w:widowControl/>
        <w:spacing w:before="5" w:line="276" w:lineRule="auto"/>
        <w:ind w:left="701" w:right="1555"/>
        <w:jc w:val="both"/>
        <w:rPr>
          <w:rStyle w:val="FontStyle56"/>
        </w:rPr>
      </w:pPr>
      <w:r w:rsidRPr="009F2FDF">
        <w:rPr>
          <w:rStyle w:val="FontStyle56"/>
        </w:rPr>
        <w:t>С.С. Прокофьев симфоническая сказка «Петя и волк»: тема Пети Ж.Ф. Рамо Тамбурин</w:t>
      </w:r>
    </w:p>
    <w:p w:rsidR="009F2FDF" w:rsidRPr="009F2FDF" w:rsidRDefault="009F2FDF" w:rsidP="009F2FDF">
      <w:pPr>
        <w:pStyle w:val="Style46"/>
        <w:widowControl/>
        <w:spacing w:before="5" w:line="276" w:lineRule="auto"/>
        <w:ind w:left="706" w:right="1037"/>
        <w:jc w:val="both"/>
        <w:rPr>
          <w:rStyle w:val="FontStyle56"/>
        </w:rPr>
      </w:pPr>
      <w:r w:rsidRPr="009F2FDF">
        <w:rPr>
          <w:rStyle w:val="FontStyle56"/>
        </w:rPr>
        <w:t xml:space="preserve">П.И. Чайковский «Баркарола», «Детский альбом»: «Утренняя молитва» Ф. Шопен Прелюдия № 7 Ля мажор </w:t>
      </w:r>
    </w:p>
    <w:p w:rsidR="009F2FDF" w:rsidRPr="009F2FDF" w:rsidRDefault="009F2FDF" w:rsidP="009F2FDF">
      <w:pPr>
        <w:pStyle w:val="Style46"/>
        <w:widowControl/>
        <w:spacing w:before="5" w:line="276" w:lineRule="auto"/>
        <w:ind w:left="706" w:right="1037"/>
        <w:jc w:val="both"/>
        <w:rPr>
          <w:rStyle w:val="FontStyle56"/>
        </w:rPr>
      </w:pPr>
      <w:r w:rsidRPr="009F2FDF">
        <w:rPr>
          <w:rStyle w:val="FontStyle56"/>
        </w:rPr>
        <w:t xml:space="preserve">И.С. Бах Маленькие прелюдии </w:t>
      </w:r>
    </w:p>
    <w:p w:rsidR="009F2FDF" w:rsidRPr="009F2FDF" w:rsidRDefault="009F2FDF" w:rsidP="009F2FDF">
      <w:pPr>
        <w:pStyle w:val="Style46"/>
        <w:widowControl/>
        <w:spacing w:before="5" w:line="276" w:lineRule="auto"/>
        <w:ind w:left="706" w:right="1037"/>
        <w:jc w:val="both"/>
        <w:rPr>
          <w:rStyle w:val="FontStyle57"/>
        </w:rPr>
      </w:pPr>
      <w:r w:rsidRPr="009F2FDF">
        <w:rPr>
          <w:rStyle w:val="FontStyle57"/>
        </w:rPr>
        <w:t>2-х и 3-частные формы:</w:t>
      </w:r>
    </w:p>
    <w:p w:rsidR="009F2FDF" w:rsidRPr="009F2FDF" w:rsidRDefault="009F2FDF" w:rsidP="009F2FDF">
      <w:pPr>
        <w:pStyle w:val="Style15"/>
        <w:widowControl/>
        <w:spacing w:before="5" w:line="276" w:lineRule="auto"/>
        <w:ind w:left="696" w:firstLine="5"/>
        <w:rPr>
          <w:rStyle w:val="FontStyle56"/>
        </w:rPr>
      </w:pPr>
      <w:r w:rsidRPr="009F2FDF">
        <w:rPr>
          <w:rStyle w:val="FontStyle56"/>
        </w:rPr>
        <w:t>П.И. Чайковский «Детский альбом»: «Шарманщик поет», «Старинная французская песенка»</w:t>
      </w:r>
    </w:p>
    <w:p w:rsidR="009F2FDF" w:rsidRPr="009F2FDF" w:rsidRDefault="009F2FDF" w:rsidP="009F2FDF">
      <w:pPr>
        <w:pStyle w:val="Style46"/>
        <w:widowControl/>
        <w:spacing w:before="5" w:line="276" w:lineRule="auto"/>
        <w:ind w:left="696" w:right="1555"/>
        <w:jc w:val="both"/>
        <w:rPr>
          <w:rStyle w:val="FontStyle57"/>
        </w:rPr>
      </w:pPr>
      <w:r w:rsidRPr="009F2FDF">
        <w:rPr>
          <w:rStyle w:val="FontStyle56"/>
        </w:rPr>
        <w:t xml:space="preserve">Р. Шуман « Первая утрата» и др. пьесы и песни по выбору педагога </w:t>
      </w:r>
      <w:r w:rsidRPr="009F2FDF">
        <w:rPr>
          <w:rStyle w:val="FontStyle57"/>
        </w:rPr>
        <w:t>Рондо:</w:t>
      </w:r>
    </w:p>
    <w:p w:rsidR="009F2FDF" w:rsidRPr="009F2FDF" w:rsidRDefault="009F2FDF" w:rsidP="009F2FDF">
      <w:pPr>
        <w:pStyle w:val="Style15"/>
        <w:widowControl/>
        <w:spacing w:before="5" w:line="276" w:lineRule="auto"/>
        <w:ind w:left="706" w:firstLine="0"/>
        <w:rPr>
          <w:rStyle w:val="FontStyle56"/>
        </w:rPr>
      </w:pPr>
      <w:r w:rsidRPr="009F2FDF">
        <w:rPr>
          <w:rStyle w:val="FontStyle56"/>
        </w:rPr>
        <w:t>Ж.Ф. Рамо Тамбурин</w:t>
      </w:r>
    </w:p>
    <w:p w:rsidR="009F2FDF" w:rsidRPr="009F2FDF" w:rsidRDefault="009F2FDF" w:rsidP="009F2FDF">
      <w:pPr>
        <w:pStyle w:val="Style15"/>
        <w:widowControl/>
        <w:spacing w:before="5" w:line="276" w:lineRule="auto"/>
        <w:ind w:left="720" w:firstLine="0"/>
        <w:rPr>
          <w:rStyle w:val="FontStyle56"/>
        </w:rPr>
      </w:pPr>
      <w:r w:rsidRPr="009F2FDF">
        <w:rPr>
          <w:rStyle w:val="FontStyle56"/>
        </w:rPr>
        <w:t>Д.Б. Кабалевский Рондо-токката</w:t>
      </w:r>
    </w:p>
    <w:p w:rsidR="009F2FDF" w:rsidRPr="009F2FDF" w:rsidRDefault="009F2FDF" w:rsidP="009F2FDF">
      <w:pPr>
        <w:pStyle w:val="Style15"/>
        <w:widowControl/>
        <w:spacing w:line="276" w:lineRule="auto"/>
        <w:ind w:left="706" w:firstLine="0"/>
        <w:rPr>
          <w:rStyle w:val="FontStyle56"/>
        </w:rPr>
      </w:pPr>
      <w:r w:rsidRPr="009F2FDF">
        <w:rPr>
          <w:rStyle w:val="FontStyle56"/>
        </w:rPr>
        <w:t>М.И. Глинка опера «Руслан и Людмила»: Рондо Фарлафа</w:t>
      </w:r>
    </w:p>
    <w:p w:rsidR="009F2FDF" w:rsidRPr="009F2FDF" w:rsidRDefault="009F2FDF" w:rsidP="009F2FDF">
      <w:pPr>
        <w:pStyle w:val="Style15"/>
        <w:widowControl/>
        <w:spacing w:before="5" w:line="276" w:lineRule="auto"/>
        <w:ind w:left="706" w:firstLine="0"/>
        <w:rPr>
          <w:rStyle w:val="FontStyle56"/>
        </w:rPr>
      </w:pPr>
      <w:r w:rsidRPr="009F2FDF">
        <w:rPr>
          <w:rStyle w:val="FontStyle56"/>
        </w:rPr>
        <w:t>С.С. Прокофьев опера «Любовь к трем апельсинам»: Марш; балет «Ромео и Джульетта»: Джульетта-девочка</w:t>
      </w:r>
    </w:p>
    <w:p w:rsidR="009F2FDF" w:rsidRPr="009F2FDF" w:rsidRDefault="009F2FDF" w:rsidP="009F2FDF">
      <w:pPr>
        <w:pStyle w:val="Style46"/>
        <w:widowControl/>
        <w:spacing w:before="5" w:line="276" w:lineRule="auto"/>
        <w:ind w:left="710" w:right="1037"/>
        <w:jc w:val="both"/>
        <w:rPr>
          <w:rStyle w:val="FontStyle56"/>
        </w:rPr>
      </w:pPr>
      <w:r w:rsidRPr="009F2FDF">
        <w:rPr>
          <w:rStyle w:val="FontStyle56"/>
        </w:rPr>
        <w:t>В.А. Моцарт опера «Свадьба Фигаро»: ария Фигаро «Мальчик резвый» А. Вивальди «Времена года»</w:t>
      </w:r>
    </w:p>
    <w:p w:rsidR="009F2FDF" w:rsidRPr="009F2FDF" w:rsidRDefault="009F2FDF" w:rsidP="00A90E03">
      <w:pPr>
        <w:pStyle w:val="Style36"/>
        <w:widowControl/>
        <w:numPr>
          <w:ilvl w:val="0"/>
          <w:numId w:val="30"/>
        </w:numPr>
        <w:tabs>
          <w:tab w:val="left" w:pos="965"/>
        </w:tabs>
        <w:spacing w:line="276" w:lineRule="auto"/>
        <w:ind w:left="701" w:right="4666"/>
        <w:jc w:val="both"/>
        <w:rPr>
          <w:rStyle w:val="FontStyle56"/>
        </w:rPr>
      </w:pPr>
      <w:r w:rsidRPr="009F2FDF">
        <w:rPr>
          <w:rStyle w:val="FontStyle56"/>
        </w:rPr>
        <w:t xml:space="preserve">П. Бородин романс «Спящая княжна» </w:t>
      </w:r>
      <w:r w:rsidRPr="009F2FDF">
        <w:rPr>
          <w:rStyle w:val="FontStyle57"/>
        </w:rPr>
        <w:t>Вариации:</w:t>
      </w:r>
    </w:p>
    <w:p w:rsidR="009F2FDF" w:rsidRPr="009F2FDF" w:rsidRDefault="009F2FDF" w:rsidP="009F2FDF">
      <w:pPr>
        <w:pStyle w:val="Style15"/>
        <w:widowControl/>
        <w:spacing w:before="5" w:line="276" w:lineRule="auto"/>
        <w:ind w:left="706" w:firstLine="0"/>
        <w:rPr>
          <w:rStyle w:val="FontStyle56"/>
        </w:rPr>
      </w:pPr>
      <w:r w:rsidRPr="009F2FDF">
        <w:rPr>
          <w:rStyle w:val="FontStyle56"/>
        </w:rPr>
        <w:t>Г.Ф. Гендель Чакона</w:t>
      </w:r>
    </w:p>
    <w:p w:rsidR="009F2FDF" w:rsidRPr="009F2FDF" w:rsidRDefault="009F2FDF" w:rsidP="00A90E03">
      <w:pPr>
        <w:pStyle w:val="Style36"/>
        <w:widowControl/>
        <w:numPr>
          <w:ilvl w:val="0"/>
          <w:numId w:val="31"/>
        </w:numPr>
        <w:tabs>
          <w:tab w:val="left" w:pos="965"/>
        </w:tabs>
        <w:spacing w:line="276" w:lineRule="auto"/>
        <w:ind w:left="701"/>
        <w:jc w:val="both"/>
        <w:rPr>
          <w:rStyle w:val="FontStyle56"/>
        </w:rPr>
      </w:pPr>
      <w:r w:rsidRPr="009F2FDF">
        <w:rPr>
          <w:rStyle w:val="FontStyle56"/>
        </w:rPr>
        <w:t xml:space="preserve">А. Моцарт опера «Волшебная флейта»: вариации на тему колокольчиков </w:t>
      </w:r>
    </w:p>
    <w:p w:rsidR="009F2FDF" w:rsidRPr="009F2FDF" w:rsidRDefault="009F2FDF" w:rsidP="009F2FDF">
      <w:pPr>
        <w:pStyle w:val="Style36"/>
        <w:widowControl/>
        <w:tabs>
          <w:tab w:val="left" w:pos="965"/>
        </w:tabs>
        <w:spacing w:line="276" w:lineRule="auto"/>
        <w:ind w:left="701"/>
        <w:jc w:val="both"/>
        <w:rPr>
          <w:rStyle w:val="FontStyle56"/>
        </w:rPr>
      </w:pPr>
      <w:r w:rsidRPr="009F2FDF">
        <w:rPr>
          <w:rStyle w:val="FontStyle56"/>
        </w:rPr>
        <w:t>М.И. Глинка опера «Руслан и Людмила»: «Персидский хор»</w:t>
      </w:r>
    </w:p>
    <w:p w:rsidR="009F2FDF" w:rsidRPr="009F2FDF" w:rsidRDefault="009F2FDF" w:rsidP="009F2FDF">
      <w:pPr>
        <w:pStyle w:val="Style3"/>
        <w:widowControl/>
        <w:spacing w:line="276" w:lineRule="auto"/>
        <w:ind w:left="710"/>
        <w:jc w:val="both"/>
        <w:rPr>
          <w:rStyle w:val="FontStyle55"/>
          <w:rFonts w:eastAsia="ヒラギノ角ゴ Pro W3"/>
        </w:rPr>
      </w:pPr>
      <w:r w:rsidRPr="009F2FDF">
        <w:rPr>
          <w:rStyle w:val="FontStyle55"/>
          <w:rFonts w:eastAsia="ヒラギノ角ゴ Pro W3"/>
          <w:u w:val="single"/>
        </w:rPr>
        <w:t>Раздел 9:</w:t>
      </w:r>
      <w:r w:rsidRPr="009F2FDF">
        <w:rPr>
          <w:rStyle w:val="FontStyle55"/>
          <w:rFonts w:eastAsia="ヒラギノ角ゴ Pro W3"/>
        </w:rPr>
        <w:t xml:space="preserve"> Симфонический оркестр.</w:t>
      </w:r>
    </w:p>
    <w:p w:rsidR="009F2FDF" w:rsidRPr="009F2FDF" w:rsidRDefault="009F2FDF" w:rsidP="009F2FDF">
      <w:pPr>
        <w:pStyle w:val="Style15"/>
        <w:widowControl/>
        <w:spacing w:before="5" w:line="276" w:lineRule="auto"/>
        <w:ind w:firstLine="782"/>
        <w:rPr>
          <w:rStyle w:val="FontStyle56"/>
        </w:rPr>
      </w:pPr>
      <w:r w:rsidRPr="009F2FDF">
        <w:rPr>
          <w:rStyle w:val="FontStyle56"/>
        </w:rPr>
        <w:t>Схема расположения инструментов  в  оркестре.  «Биографии» отдельных музыкальных инструментов. Партитура.</w:t>
      </w:r>
    </w:p>
    <w:p w:rsidR="009F2FDF" w:rsidRPr="009F2FDF" w:rsidRDefault="009F2FDF" w:rsidP="009F2FDF">
      <w:pPr>
        <w:pStyle w:val="Style15"/>
        <w:widowControl/>
        <w:spacing w:line="276" w:lineRule="auto"/>
        <w:ind w:firstLine="696"/>
        <w:rPr>
          <w:rStyle w:val="FontStyle56"/>
        </w:rPr>
      </w:pPr>
      <w:r w:rsidRPr="009F2FDF">
        <w:rPr>
          <w:rStyle w:val="FontStyle56"/>
        </w:rPr>
        <w:t>Индивидуальные сообщения о музыкальных инструментах и композиторах. Определение на слух тембров инструментов.</w:t>
      </w:r>
    </w:p>
    <w:p w:rsidR="009F2FDF" w:rsidRPr="009F2FDF" w:rsidRDefault="009F2FDF" w:rsidP="009F2FDF">
      <w:pPr>
        <w:pStyle w:val="Style15"/>
        <w:widowControl/>
        <w:spacing w:before="5" w:line="276" w:lineRule="auto"/>
        <w:rPr>
          <w:rStyle w:val="FontStyle56"/>
        </w:rPr>
      </w:pPr>
      <w:r w:rsidRPr="009F2FDF">
        <w:rPr>
          <w:rStyle w:val="FontStyle56"/>
          <w:u w:val="single"/>
        </w:rPr>
        <w:lastRenderedPageBreak/>
        <w:t>Самостоятельная работа:</w:t>
      </w:r>
      <w:r w:rsidRPr="009F2FDF">
        <w:rPr>
          <w:rStyle w:val="FontStyle56"/>
        </w:rPr>
        <w:t xml:space="preserve"> Изготовление карточек - рисунков инструментов симфонического оркестра.</w:t>
      </w:r>
    </w:p>
    <w:p w:rsidR="009F2FDF" w:rsidRPr="009F2FDF" w:rsidRDefault="009F2FDF" w:rsidP="009F2FDF">
      <w:pPr>
        <w:pStyle w:val="Style15"/>
        <w:widowControl/>
        <w:spacing w:line="276" w:lineRule="auto"/>
        <w:ind w:left="710" w:firstLine="0"/>
        <w:rPr>
          <w:rStyle w:val="FontStyle56"/>
          <w:u w:val="single"/>
        </w:rPr>
      </w:pPr>
      <w:r w:rsidRPr="009F2FDF">
        <w:rPr>
          <w:rStyle w:val="FontStyle56"/>
          <w:u w:val="single"/>
        </w:rPr>
        <w:t>Музыкальный материал:</w:t>
      </w:r>
    </w:p>
    <w:p w:rsidR="009F2FDF" w:rsidRPr="009F2FDF" w:rsidRDefault="009F2FDF" w:rsidP="009F2FDF">
      <w:pPr>
        <w:pStyle w:val="Style46"/>
        <w:widowControl/>
        <w:spacing w:before="5" w:line="276" w:lineRule="auto"/>
        <w:ind w:left="715" w:right="3629"/>
        <w:jc w:val="both"/>
        <w:rPr>
          <w:rStyle w:val="FontStyle56"/>
        </w:rPr>
      </w:pPr>
      <w:r w:rsidRPr="009F2FDF">
        <w:rPr>
          <w:rStyle w:val="FontStyle56"/>
        </w:rPr>
        <w:t xml:space="preserve">Б. Бриттен-Перселл «Путешествие по оркестру» </w:t>
      </w:r>
    </w:p>
    <w:p w:rsidR="009F2FDF" w:rsidRPr="009F2FDF" w:rsidRDefault="009F2FDF" w:rsidP="009F2FDF">
      <w:pPr>
        <w:pStyle w:val="Style46"/>
        <w:widowControl/>
        <w:spacing w:before="5" w:line="276" w:lineRule="auto"/>
        <w:ind w:left="715" w:right="3629"/>
        <w:jc w:val="both"/>
        <w:rPr>
          <w:rStyle w:val="FontStyle56"/>
        </w:rPr>
      </w:pPr>
      <w:r w:rsidRPr="009F2FDF">
        <w:rPr>
          <w:rStyle w:val="FontStyle56"/>
        </w:rPr>
        <w:t>Э. Григ «Танец Анитры»</w:t>
      </w:r>
    </w:p>
    <w:p w:rsidR="009F2FDF" w:rsidRPr="009F2FDF" w:rsidRDefault="009F2FDF" w:rsidP="009F2FDF">
      <w:pPr>
        <w:pStyle w:val="Style15"/>
        <w:widowControl/>
        <w:spacing w:before="5" w:line="276" w:lineRule="auto"/>
        <w:ind w:left="710" w:firstLine="0"/>
        <w:rPr>
          <w:rStyle w:val="FontStyle56"/>
        </w:rPr>
      </w:pPr>
      <w:r w:rsidRPr="009F2FDF">
        <w:rPr>
          <w:rStyle w:val="FontStyle56"/>
        </w:rPr>
        <w:t>В.А. Моцарт Концерт для валторны № 4, часть 3</w:t>
      </w:r>
    </w:p>
    <w:p w:rsidR="009F2FDF" w:rsidRPr="009F2FDF" w:rsidRDefault="009F2FDF" w:rsidP="009F2FDF">
      <w:pPr>
        <w:pStyle w:val="Style15"/>
        <w:widowControl/>
        <w:spacing w:before="5" w:line="276" w:lineRule="auto"/>
        <w:ind w:left="708" w:right="5" w:firstLine="2"/>
        <w:rPr>
          <w:rStyle w:val="FontStyle56"/>
        </w:rPr>
      </w:pPr>
      <w:r w:rsidRPr="009F2FDF">
        <w:rPr>
          <w:rStyle w:val="FontStyle56"/>
        </w:rPr>
        <w:t>П.И. Чайковский балет «Щелкунчик»: Вальс цветов и Испанский танец («Шоколад»)</w:t>
      </w:r>
    </w:p>
    <w:p w:rsidR="009F2FDF" w:rsidRPr="009F2FDF" w:rsidRDefault="009F2FDF" w:rsidP="009F2FDF">
      <w:pPr>
        <w:pStyle w:val="Style46"/>
        <w:widowControl/>
        <w:spacing w:before="5" w:line="276" w:lineRule="auto"/>
        <w:ind w:left="710" w:right="1555"/>
        <w:jc w:val="both"/>
        <w:rPr>
          <w:rStyle w:val="FontStyle56"/>
        </w:rPr>
      </w:pPr>
      <w:r w:rsidRPr="009F2FDF">
        <w:rPr>
          <w:rStyle w:val="FontStyle56"/>
        </w:rPr>
        <w:t xml:space="preserve">П.И. Чайковский балет «Лебединое озеро»: Неаполитанский танец К.В. </w:t>
      </w:r>
      <w:proofErr w:type="gramStart"/>
      <w:r w:rsidRPr="009F2FDF">
        <w:rPr>
          <w:rStyle w:val="FontStyle56"/>
        </w:rPr>
        <w:t>Глюк</w:t>
      </w:r>
      <w:proofErr w:type="gramEnd"/>
      <w:r w:rsidRPr="009F2FDF">
        <w:rPr>
          <w:rStyle w:val="FontStyle56"/>
        </w:rPr>
        <w:t xml:space="preserve"> опера «Орфей»: Мелодия</w:t>
      </w:r>
    </w:p>
    <w:p w:rsidR="009F2FDF" w:rsidRPr="009F2FDF" w:rsidRDefault="009F2FDF" w:rsidP="009F2FDF">
      <w:pPr>
        <w:ind w:firstLine="708"/>
        <w:jc w:val="center"/>
        <w:rPr>
          <w:rStyle w:val="FontStyle56"/>
          <w:b/>
        </w:rPr>
      </w:pPr>
      <w:r w:rsidRPr="009F2FDF">
        <w:rPr>
          <w:rStyle w:val="FontStyle56"/>
          <w:b/>
        </w:rPr>
        <w:t xml:space="preserve">ТРЕБОВАНИЯ К УРОВНЮ ПОДГОТОВКИ </w:t>
      </w:r>
      <w:proofErr w:type="gramStart"/>
      <w:r w:rsidRPr="009F2FDF">
        <w:rPr>
          <w:rStyle w:val="FontStyle56"/>
          <w:b/>
        </w:rPr>
        <w:t>ОБУЧАЮЩИХСЯ</w:t>
      </w:r>
      <w:proofErr w:type="gramEnd"/>
    </w:p>
    <w:p w:rsidR="009F2FDF" w:rsidRPr="009F2FDF" w:rsidRDefault="009F2FDF" w:rsidP="009F2FDF">
      <w:pPr>
        <w:pStyle w:val="Style15"/>
        <w:widowControl/>
        <w:spacing w:before="5" w:line="276" w:lineRule="auto"/>
        <w:ind w:firstLine="782"/>
        <w:rPr>
          <w:rStyle w:val="FontStyle56"/>
        </w:rPr>
      </w:pPr>
      <w:r w:rsidRPr="009F2FDF">
        <w:rPr>
          <w:rStyle w:val="FontStyle56"/>
        </w:rPr>
        <w:t>Раздел содержит перечень знаний умений и навыков, приобретение которых обеспечивает программа «Слушание музыки»:</w:t>
      </w:r>
    </w:p>
    <w:p w:rsidR="009F2FDF" w:rsidRPr="009F2FDF" w:rsidRDefault="009F2FDF" w:rsidP="009F2FDF">
      <w:pPr>
        <w:pStyle w:val="Style15"/>
        <w:widowControl/>
        <w:spacing w:before="5" w:line="276" w:lineRule="auto"/>
        <w:ind w:firstLine="782"/>
        <w:rPr>
          <w:rStyle w:val="FontStyle56"/>
        </w:rPr>
      </w:pPr>
      <w:r w:rsidRPr="009F2FDF">
        <w:rPr>
          <w:rStyle w:val="FontStyle56"/>
        </w:rPr>
        <w:t>- 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9F2FDF" w:rsidRPr="009F2FDF" w:rsidRDefault="009F2FDF" w:rsidP="009F2FDF">
      <w:pPr>
        <w:pStyle w:val="Style15"/>
        <w:widowControl/>
        <w:spacing w:before="5" w:line="276" w:lineRule="auto"/>
        <w:ind w:firstLine="782"/>
        <w:rPr>
          <w:rStyle w:val="FontStyle56"/>
        </w:rPr>
      </w:pPr>
      <w:r w:rsidRPr="009F2FDF">
        <w:rPr>
          <w:rStyle w:val="FontStyle56"/>
        </w:rPr>
        <w:t>- способность проявлять эмоциональное сопереживание в процессе восприятия музыкального произведения;</w:t>
      </w:r>
    </w:p>
    <w:p w:rsidR="009F2FDF" w:rsidRPr="009F2FDF" w:rsidRDefault="009F2FDF" w:rsidP="009F2FDF">
      <w:pPr>
        <w:pStyle w:val="Style15"/>
        <w:widowControl/>
        <w:spacing w:before="5" w:line="276" w:lineRule="auto"/>
        <w:ind w:firstLine="782"/>
        <w:rPr>
          <w:rStyle w:val="FontStyle56"/>
        </w:rPr>
      </w:pPr>
      <w:r w:rsidRPr="009F2FDF">
        <w:rPr>
          <w:rStyle w:val="FontStyle56"/>
        </w:rPr>
        <w:t>- 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w:t>
      </w:r>
    </w:p>
    <w:p w:rsidR="009F2FDF" w:rsidRPr="009F2FDF" w:rsidRDefault="009F2FDF" w:rsidP="009F2FDF">
      <w:pPr>
        <w:pStyle w:val="Style15"/>
        <w:widowControl/>
        <w:spacing w:before="5" w:line="276" w:lineRule="auto"/>
        <w:ind w:firstLine="782"/>
        <w:rPr>
          <w:rStyle w:val="FontStyle56"/>
        </w:rPr>
      </w:pPr>
      <w:r w:rsidRPr="009F2FDF">
        <w:rPr>
          <w:rStyle w:val="FontStyle56"/>
        </w:rPr>
        <w:t>- первоначальные представления об особенностях музыкального языка и средствах выразительности;</w:t>
      </w:r>
    </w:p>
    <w:p w:rsidR="009F2FDF" w:rsidRPr="009F2FDF" w:rsidRDefault="009F2FDF" w:rsidP="009F2FDF">
      <w:pPr>
        <w:pStyle w:val="Style15"/>
        <w:widowControl/>
        <w:spacing w:before="5" w:line="276" w:lineRule="auto"/>
        <w:ind w:firstLine="782"/>
        <w:rPr>
          <w:rStyle w:val="FontStyle56"/>
        </w:rPr>
      </w:pPr>
      <w:r w:rsidRPr="009F2FDF">
        <w:rPr>
          <w:rStyle w:val="FontStyle56"/>
        </w:rPr>
        <w:t>- владение навыками восприятия музыкального образа и умение передавать свое впечатление в словесной характеристике (эпитеты, сравнения, ассоциации).</w:t>
      </w:r>
    </w:p>
    <w:p w:rsidR="009F2FDF" w:rsidRPr="009F2FDF" w:rsidRDefault="009F2FDF" w:rsidP="009F2FDF">
      <w:pPr>
        <w:pStyle w:val="Style15"/>
        <w:widowControl/>
        <w:spacing w:before="5" w:line="276" w:lineRule="auto"/>
        <w:ind w:firstLine="782"/>
        <w:rPr>
          <w:rStyle w:val="FontStyle56"/>
        </w:rPr>
      </w:pPr>
      <w:r w:rsidRPr="009F2FDF">
        <w:rPr>
          <w:rStyle w:val="FontStyle56"/>
        </w:rPr>
        <w:t>Педагог оценивает следующие виды деятельности учащихся:</w:t>
      </w:r>
    </w:p>
    <w:p w:rsidR="009F2FDF" w:rsidRPr="009F2FDF" w:rsidRDefault="009F2FDF" w:rsidP="00A90E03">
      <w:pPr>
        <w:pStyle w:val="Style15"/>
        <w:widowControl/>
        <w:numPr>
          <w:ilvl w:val="0"/>
          <w:numId w:val="32"/>
        </w:numPr>
        <w:spacing w:before="5" w:line="276" w:lineRule="auto"/>
        <w:rPr>
          <w:rStyle w:val="FontStyle56"/>
        </w:rPr>
      </w:pPr>
      <w:r w:rsidRPr="009F2FDF">
        <w:rPr>
          <w:rStyle w:val="FontStyle56"/>
        </w:rPr>
        <w:t>умение давать характеристику музыкальному произведению;</w:t>
      </w:r>
    </w:p>
    <w:p w:rsidR="009F2FDF" w:rsidRPr="009F2FDF" w:rsidRDefault="009F2FDF" w:rsidP="00A90E03">
      <w:pPr>
        <w:pStyle w:val="Style15"/>
        <w:widowControl/>
        <w:numPr>
          <w:ilvl w:val="0"/>
          <w:numId w:val="32"/>
        </w:numPr>
        <w:spacing w:before="5" w:line="276" w:lineRule="auto"/>
        <w:rPr>
          <w:rStyle w:val="FontStyle56"/>
        </w:rPr>
      </w:pPr>
      <w:r w:rsidRPr="009F2FDF">
        <w:rPr>
          <w:rStyle w:val="FontStyle56"/>
        </w:rPr>
        <w:t>создание музыкального сочинения;</w:t>
      </w:r>
    </w:p>
    <w:p w:rsidR="009F2FDF" w:rsidRPr="009F2FDF" w:rsidRDefault="009F2FDF" w:rsidP="00A90E03">
      <w:pPr>
        <w:pStyle w:val="Style15"/>
        <w:widowControl/>
        <w:numPr>
          <w:ilvl w:val="0"/>
          <w:numId w:val="32"/>
        </w:numPr>
        <w:spacing w:before="5" w:line="276" w:lineRule="auto"/>
        <w:rPr>
          <w:rStyle w:val="FontStyle56"/>
        </w:rPr>
      </w:pPr>
      <w:r w:rsidRPr="009F2FDF">
        <w:rPr>
          <w:rStyle w:val="FontStyle56"/>
        </w:rPr>
        <w:t>«узнавание» музыкальных произведений;</w:t>
      </w:r>
    </w:p>
    <w:p w:rsidR="009F2FDF" w:rsidRPr="009F2FDF" w:rsidRDefault="009F2FDF" w:rsidP="00A90E03">
      <w:pPr>
        <w:pStyle w:val="Style15"/>
        <w:widowControl/>
        <w:numPr>
          <w:ilvl w:val="0"/>
          <w:numId w:val="32"/>
        </w:numPr>
        <w:spacing w:before="5" w:line="276" w:lineRule="auto"/>
        <w:rPr>
          <w:rStyle w:val="FontStyle56"/>
        </w:rPr>
      </w:pPr>
      <w:r w:rsidRPr="009F2FDF">
        <w:rPr>
          <w:rStyle w:val="FontStyle56"/>
        </w:rPr>
        <w:t>элементарный анализ строения музыкальных произведений.</w:t>
      </w:r>
    </w:p>
    <w:p w:rsidR="009F2FDF" w:rsidRPr="009F2FDF" w:rsidRDefault="00204D5E" w:rsidP="009F2FDF">
      <w:pPr>
        <w:pStyle w:val="Style47"/>
        <w:widowControl/>
        <w:spacing w:before="43" w:line="276" w:lineRule="auto"/>
        <w:ind w:right="1613" w:firstLine="0"/>
        <w:jc w:val="both"/>
        <w:rPr>
          <w:rStyle w:val="FontStyle56"/>
          <w:rFonts w:eastAsia="Calibri"/>
          <w:b/>
          <w:bCs/>
          <w:lang w:eastAsia="en-US"/>
        </w:rPr>
      </w:pPr>
      <w:r>
        <w:rPr>
          <w:rStyle w:val="FontStyle56"/>
          <w:rFonts w:eastAsia="Calibri"/>
          <w:b/>
          <w:bCs/>
          <w:lang w:eastAsia="en-US"/>
        </w:rPr>
        <w:t xml:space="preserve">      </w:t>
      </w:r>
      <w:r w:rsidR="00A047CA">
        <w:rPr>
          <w:rStyle w:val="FontStyle56"/>
          <w:rFonts w:eastAsia="Calibri"/>
          <w:b/>
          <w:bCs/>
          <w:lang w:eastAsia="en-US"/>
        </w:rPr>
        <w:t xml:space="preserve"> </w:t>
      </w:r>
      <w:r w:rsidR="009F2FDF" w:rsidRPr="009F2FDF">
        <w:rPr>
          <w:rStyle w:val="FontStyle56"/>
          <w:rFonts w:eastAsia="Calibri"/>
          <w:b/>
          <w:bCs/>
          <w:lang w:eastAsia="en-US"/>
        </w:rPr>
        <w:t>ФОРМЫ И МЕТОДЫ КОНТРОЛЯ, СИСТЕМА ОЦЕНОК</w:t>
      </w:r>
    </w:p>
    <w:p w:rsidR="009F2FDF" w:rsidRPr="009F2FDF" w:rsidRDefault="009F2FDF" w:rsidP="009F2FDF">
      <w:pPr>
        <w:pStyle w:val="Style47"/>
        <w:widowControl/>
        <w:spacing w:before="43" w:line="276" w:lineRule="auto"/>
        <w:ind w:right="1613" w:firstLine="708"/>
        <w:rPr>
          <w:rStyle w:val="FontStyle54"/>
        </w:rPr>
      </w:pPr>
      <w:r w:rsidRPr="009F2FDF">
        <w:rPr>
          <w:rStyle w:val="FontStyle54"/>
        </w:rPr>
        <w:t>Аттестация: цели, виды, форма, содержание</w:t>
      </w:r>
    </w:p>
    <w:p w:rsidR="009F2FDF" w:rsidRPr="009F2FDF" w:rsidRDefault="009F2FDF" w:rsidP="009F2FDF">
      <w:pPr>
        <w:pStyle w:val="Style15"/>
        <w:widowControl/>
        <w:spacing w:before="5" w:line="276" w:lineRule="auto"/>
        <w:ind w:firstLine="708"/>
        <w:rPr>
          <w:rStyle w:val="FontStyle56"/>
        </w:rPr>
      </w:pPr>
      <w:r w:rsidRPr="009F2FDF">
        <w:rPr>
          <w:rStyle w:val="FontStyle56"/>
        </w:rPr>
        <w:t>Основными принципами проведения и организации всех видов контроля успеваемости является систематичность и учет индивидуальных особенностей обучаемого.</w:t>
      </w:r>
    </w:p>
    <w:p w:rsidR="009F2FDF" w:rsidRPr="009F2FDF" w:rsidRDefault="009F2FDF" w:rsidP="009F2FDF">
      <w:pPr>
        <w:pStyle w:val="Style15"/>
        <w:widowControl/>
        <w:spacing w:before="5" w:line="276" w:lineRule="auto"/>
        <w:ind w:firstLine="782"/>
        <w:rPr>
          <w:rStyle w:val="FontStyle56"/>
        </w:rPr>
      </w:pPr>
      <w:r w:rsidRPr="009F2FDF">
        <w:rPr>
          <w:rStyle w:val="FontStyle56"/>
        </w:rPr>
        <w:t>Текущий контроль знаний, умений и навыков происходит на каждом уроке в условиях непосредственного общения с учащимися и осуществляется в следующих формах:</w:t>
      </w:r>
    </w:p>
    <w:p w:rsidR="009F2FDF" w:rsidRPr="009F2FDF" w:rsidRDefault="009F2FDF" w:rsidP="009F2FDF">
      <w:pPr>
        <w:pStyle w:val="Style15"/>
        <w:widowControl/>
        <w:spacing w:before="5" w:line="276" w:lineRule="auto"/>
        <w:ind w:firstLine="782"/>
        <w:rPr>
          <w:rStyle w:val="FontStyle56"/>
        </w:rPr>
      </w:pPr>
      <w:r w:rsidRPr="009F2FDF">
        <w:rPr>
          <w:rStyle w:val="FontStyle56"/>
        </w:rPr>
        <w:t>- беседа, устный опрос, викторины по пройденному материалу;</w:t>
      </w:r>
    </w:p>
    <w:p w:rsidR="009F2FDF" w:rsidRPr="009F2FDF" w:rsidRDefault="009F2FDF" w:rsidP="009F2FDF">
      <w:pPr>
        <w:pStyle w:val="Style15"/>
        <w:widowControl/>
        <w:spacing w:before="5" w:line="276" w:lineRule="auto"/>
        <w:ind w:firstLine="782"/>
        <w:rPr>
          <w:rStyle w:val="FontStyle56"/>
        </w:rPr>
      </w:pPr>
      <w:r w:rsidRPr="009F2FDF">
        <w:rPr>
          <w:rStyle w:val="FontStyle56"/>
        </w:rPr>
        <w:t>- обмен мнениями о прослушанном музыкальном примере;</w:t>
      </w:r>
    </w:p>
    <w:p w:rsidR="009F2FDF" w:rsidRPr="009F2FDF" w:rsidRDefault="009F2FDF" w:rsidP="009F2FDF">
      <w:pPr>
        <w:pStyle w:val="Style15"/>
        <w:widowControl/>
        <w:spacing w:before="5" w:line="276" w:lineRule="auto"/>
        <w:ind w:firstLine="782"/>
        <w:rPr>
          <w:rStyle w:val="FontStyle56"/>
        </w:rPr>
      </w:pPr>
      <w:r w:rsidRPr="009F2FDF">
        <w:rPr>
          <w:rStyle w:val="FontStyle56"/>
        </w:rPr>
        <w:t>- представление своих творческих работ (сочинение музыкальных иллюстраций, письменные работы по графику, схеме, таблицы, рисунки).</w:t>
      </w:r>
    </w:p>
    <w:p w:rsidR="009F2FDF" w:rsidRPr="009F2FDF" w:rsidRDefault="009F2FDF" w:rsidP="009F2FDF">
      <w:pPr>
        <w:pStyle w:val="Style15"/>
        <w:widowControl/>
        <w:spacing w:before="5" w:line="276" w:lineRule="auto"/>
        <w:ind w:firstLine="782"/>
        <w:rPr>
          <w:rStyle w:val="FontStyle56"/>
        </w:rPr>
      </w:pPr>
      <w:r w:rsidRPr="009F2FDF">
        <w:rPr>
          <w:rStyle w:val="FontStyle56"/>
        </w:rPr>
        <w:lastRenderedPageBreak/>
        <w:t>Программа «Слушание музыки» предусматривает промежуточный контроль успеваемости учащихся в форме итоговых контрольных уроков, которые проводятся во 2, 4, 6 полугодиях. Контрольный урок проводится на последнем уроке полугодия в рамках аудиторного занятия в течение 1 урока. Рекомендуется в 6 полугодии провести итоговый зачет, оценка по которому заносится в свидетельство об окончании школы.</w:t>
      </w:r>
    </w:p>
    <w:p w:rsidR="009F2FDF" w:rsidRPr="009F2FDF" w:rsidRDefault="009F2FDF" w:rsidP="009F2FDF">
      <w:pPr>
        <w:pStyle w:val="Style15"/>
        <w:widowControl/>
        <w:spacing w:line="276" w:lineRule="auto"/>
        <w:jc w:val="center"/>
        <w:rPr>
          <w:rStyle w:val="FontStyle56"/>
          <w:b/>
          <w:i/>
        </w:rPr>
      </w:pPr>
      <w:r w:rsidRPr="009F2FDF">
        <w:rPr>
          <w:rStyle w:val="FontStyle56"/>
          <w:b/>
          <w:i/>
        </w:rPr>
        <w:t>Требования к промежуточной аттестации</w:t>
      </w:r>
    </w:p>
    <w:tbl>
      <w:tblPr>
        <w:tblW w:w="10680" w:type="dxa"/>
        <w:tblInd w:w="-1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5386"/>
        <w:gridCol w:w="4193"/>
      </w:tblGrid>
      <w:tr w:rsidR="009F2FDF" w:rsidRPr="009F2FDF" w:rsidTr="00C96526">
        <w:trPr>
          <w:trHeight w:val="887"/>
        </w:trPr>
        <w:tc>
          <w:tcPr>
            <w:tcW w:w="1101" w:type="dxa"/>
          </w:tcPr>
          <w:p w:rsidR="009F2FDF" w:rsidRPr="009F2FDF" w:rsidRDefault="009F2FDF" w:rsidP="009F2FDF">
            <w:pPr>
              <w:pStyle w:val="Style34"/>
              <w:widowControl/>
              <w:spacing w:line="276" w:lineRule="auto"/>
              <w:jc w:val="center"/>
              <w:rPr>
                <w:rStyle w:val="FontStyle58"/>
                <w:sz w:val="26"/>
                <w:szCs w:val="26"/>
              </w:rPr>
            </w:pPr>
            <w:r w:rsidRPr="009F2FDF">
              <w:rPr>
                <w:rStyle w:val="FontStyle58"/>
                <w:sz w:val="26"/>
                <w:szCs w:val="26"/>
              </w:rPr>
              <w:t>Класс</w:t>
            </w:r>
          </w:p>
        </w:tc>
        <w:tc>
          <w:tcPr>
            <w:tcW w:w="5386" w:type="dxa"/>
          </w:tcPr>
          <w:p w:rsidR="009F2FDF" w:rsidRPr="009F2FDF" w:rsidRDefault="009F2FDF" w:rsidP="009F2FDF">
            <w:pPr>
              <w:pStyle w:val="Style43"/>
              <w:widowControl/>
              <w:spacing w:line="276" w:lineRule="auto"/>
              <w:jc w:val="center"/>
              <w:rPr>
                <w:rStyle w:val="FontStyle55"/>
                <w:rFonts w:eastAsia="ヒラギノ角ゴ Pro W3"/>
              </w:rPr>
            </w:pPr>
            <w:r w:rsidRPr="009F2FDF">
              <w:rPr>
                <w:rStyle w:val="FontStyle55"/>
                <w:rFonts w:eastAsia="ヒラギノ角ゴ Pro W3"/>
              </w:rPr>
              <w:t>Форма промежуточной аттестации / требования</w:t>
            </w:r>
          </w:p>
        </w:tc>
        <w:tc>
          <w:tcPr>
            <w:tcW w:w="4193" w:type="dxa"/>
          </w:tcPr>
          <w:p w:rsidR="009F2FDF" w:rsidRPr="009F2FDF" w:rsidRDefault="009F2FDF" w:rsidP="009F2FDF">
            <w:pPr>
              <w:pStyle w:val="Style43"/>
              <w:widowControl/>
              <w:spacing w:line="276" w:lineRule="auto"/>
              <w:ind w:left="451"/>
              <w:jc w:val="center"/>
              <w:rPr>
                <w:rStyle w:val="FontStyle55"/>
                <w:rFonts w:eastAsia="ヒラギノ角ゴ Pro W3"/>
              </w:rPr>
            </w:pPr>
            <w:r w:rsidRPr="009F2FDF">
              <w:rPr>
                <w:rStyle w:val="FontStyle55"/>
                <w:rFonts w:eastAsia="ヒラギノ角ゴ Pro W3"/>
              </w:rPr>
              <w:t>Содержание промежуточной аттестации</w:t>
            </w:r>
          </w:p>
        </w:tc>
      </w:tr>
      <w:tr w:rsidR="009F2FDF" w:rsidRPr="009F2FDF" w:rsidTr="00C96526">
        <w:trPr>
          <w:trHeight w:val="6920"/>
        </w:trPr>
        <w:tc>
          <w:tcPr>
            <w:tcW w:w="1101" w:type="dxa"/>
          </w:tcPr>
          <w:p w:rsidR="009F2FDF" w:rsidRPr="009F2FDF" w:rsidRDefault="009F2FDF" w:rsidP="009F2FDF">
            <w:pPr>
              <w:pStyle w:val="Style43"/>
              <w:widowControl/>
              <w:spacing w:line="276" w:lineRule="auto"/>
              <w:jc w:val="center"/>
              <w:rPr>
                <w:rStyle w:val="FontStyle55"/>
                <w:rFonts w:eastAsia="ヒラギノ角ゴ Pro W3"/>
              </w:rPr>
            </w:pPr>
            <w:r w:rsidRPr="009F2FDF">
              <w:rPr>
                <w:rStyle w:val="FontStyle55"/>
                <w:rFonts w:eastAsia="ヒラギノ角ゴ Pro W3"/>
              </w:rPr>
              <w:t>1</w:t>
            </w:r>
          </w:p>
        </w:tc>
        <w:tc>
          <w:tcPr>
            <w:tcW w:w="5386" w:type="dxa"/>
          </w:tcPr>
          <w:p w:rsidR="009F2FDF" w:rsidRPr="009F2FDF" w:rsidRDefault="009F2FDF" w:rsidP="009F2FDF">
            <w:pPr>
              <w:pStyle w:val="Style37"/>
              <w:widowControl/>
              <w:spacing w:line="276" w:lineRule="auto"/>
              <w:rPr>
                <w:rStyle w:val="FontStyle56"/>
              </w:rPr>
            </w:pPr>
            <w:r w:rsidRPr="009F2FDF">
              <w:rPr>
                <w:rStyle w:val="FontStyle56"/>
              </w:rPr>
              <w:t>Итоговый контрольный урок - обобщение пройденного понятийного и музыкального материала.</w:t>
            </w:r>
          </w:p>
          <w:p w:rsidR="009F2FDF" w:rsidRPr="009F2FDF" w:rsidRDefault="009F2FDF" w:rsidP="009F2FDF">
            <w:pPr>
              <w:pStyle w:val="Style21"/>
              <w:widowControl/>
              <w:tabs>
                <w:tab w:val="left" w:pos="758"/>
              </w:tabs>
              <w:spacing w:line="276" w:lineRule="auto"/>
              <w:rPr>
                <w:rStyle w:val="FontStyle56"/>
                <w:i/>
                <w:iCs/>
              </w:rPr>
            </w:pPr>
            <w:r w:rsidRPr="009F2FDF">
              <w:rPr>
                <w:rStyle w:val="FontStyle56"/>
              </w:rPr>
              <w:t>•</w:t>
            </w:r>
            <w:r w:rsidRPr="009F2FDF">
              <w:rPr>
                <w:rStyle w:val="FontStyle56"/>
              </w:rPr>
              <w:tab/>
              <w:t xml:space="preserve">Наличие   первоначальных   знаний и представлений о </w:t>
            </w:r>
            <w:r w:rsidRPr="009F2FDF">
              <w:rPr>
                <w:rStyle w:val="FontStyle56"/>
                <w:i/>
                <w:iCs/>
              </w:rPr>
              <w:t>средствах выразительности, элементах музыкального языка.</w:t>
            </w:r>
          </w:p>
          <w:p w:rsidR="009F2FDF" w:rsidRPr="009F2FDF" w:rsidRDefault="009F2FDF" w:rsidP="00A90E03">
            <w:pPr>
              <w:pStyle w:val="Style28"/>
              <w:widowControl/>
              <w:numPr>
                <w:ilvl w:val="0"/>
                <w:numId w:val="22"/>
              </w:numPr>
              <w:tabs>
                <w:tab w:val="left" w:pos="758"/>
              </w:tabs>
              <w:spacing w:line="276" w:lineRule="auto"/>
              <w:rPr>
                <w:rStyle w:val="FontStyle56"/>
              </w:rPr>
            </w:pPr>
            <w:r w:rsidRPr="009F2FDF">
              <w:rPr>
                <w:rStyle w:val="FontStyle56"/>
              </w:rPr>
              <w:t xml:space="preserve">Наличие умений и навыков: </w:t>
            </w:r>
          </w:p>
          <w:p w:rsidR="009F2FDF" w:rsidRPr="009F2FDF" w:rsidRDefault="009F2FDF" w:rsidP="009F2FDF">
            <w:pPr>
              <w:pStyle w:val="Style28"/>
              <w:widowControl/>
              <w:tabs>
                <w:tab w:val="left" w:pos="758"/>
              </w:tabs>
              <w:spacing w:line="276" w:lineRule="auto"/>
              <w:rPr>
                <w:rStyle w:val="FontStyle56"/>
              </w:rPr>
            </w:pPr>
            <w:r w:rsidRPr="009F2FDF">
              <w:rPr>
                <w:rStyle w:val="FontStyle56"/>
              </w:rPr>
              <w:t>- слуховое восприятие элементов музыкальной речи, интонации;</w:t>
            </w:r>
          </w:p>
          <w:p w:rsidR="009F2FDF" w:rsidRPr="009F2FDF" w:rsidRDefault="009F2FDF" w:rsidP="009F2FDF">
            <w:pPr>
              <w:pStyle w:val="Style37"/>
              <w:widowControl/>
              <w:spacing w:line="276" w:lineRule="auto"/>
              <w:rPr>
                <w:rStyle w:val="FontStyle56"/>
              </w:rPr>
            </w:pPr>
            <w:r w:rsidRPr="009F2FDF">
              <w:rPr>
                <w:rStyle w:val="FontStyle56"/>
              </w:rPr>
              <w:t>- умение передавать свое впечатление в словесной характеристике (эпитеты, сравнения);</w:t>
            </w:r>
          </w:p>
          <w:p w:rsidR="009F2FDF" w:rsidRPr="009F2FDF" w:rsidRDefault="009F2FDF" w:rsidP="009F2FDF">
            <w:pPr>
              <w:pStyle w:val="Style37"/>
              <w:widowControl/>
              <w:spacing w:line="276" w:lineRule="auto"/>
              <w:rPr>
                <w:rStyle w:val="FontStyle53"/>
                <w:sz w:val="26"/>
                <w:szCs w:val="26"/>
              </w:rPr>
            </w:pPr>
            <w:r w:rsidRPr="009F2FDF">
              <w:rPr>
                <w:rStyle w:val="FontStyle56"/>
              </w:rPr>
              <w:t>- воспроизведение в жестах, пластике, графике, в песенках-моделях ярких деталей музыкальной речи (невербальные формы выражения собственных впечатлений)</w:t>
            </w:r>
          </w:p>
        </w:tc>
        <w:tc>
          <w:tcPr>
            <w:tcW w:w="4193" w:type="dxa"/>
          </w:tcPr>
          <w:p w:rsidR="009F2FDF" w:rsidRPr="009F2FDF" w:rsidRDefault="009F2FDF" w:rsidP="009F2FDF">
            <w:pPr>
              <w:pStyle w:val="Style37"/>
              <w:widowControl/>
              <w:spacing w:line="276" w:lineRule="auto"/>
              <w:rPr>
                <w:rStyle w:val="FontStyle56"/>
              </w:rPr>
            </w:pPr>
            <w:r w:rsidRPr="009F2FDF">
              <w:rPr>
                <w:rStyle w:val="FontStyle53"/>
                <w:sz w:val="26"/>
                <w:szCs w:val="26"/>
              </w:rPr>
              <w:t>•</w:t>
            </w:r>
            <w:r w:rsidRPr="009F2FDF">
              <w:rPr>
                <w:rStyle w:val="FontStyle56"/>
              </w:rPr>
              <w:t xml:space="preserve">   Первоначальные знания и представления о некоторых музыкальных явлениях:</w:t>
            </w:r>
          </w:p>
          <w:p w:rsidR="009F2FDF" w:rsidRPr="009F2FDF" w:rsidRDefault="009F2FDF" w:rsidP="009F2FDF">
            <w:pPr>
              <w:pStyle w:val="Style37"/>
              <w:widowControl/>
              <w:spacing w:line="276" w:lineRule="auto"/>
              <w:rPr>
                <w:rStyle w:val="FontStyle56"/>
              </w:rPr>
            </w:pPr>
            <w:proofErr w:type="gramStart"/>
            <w:r w:rsidRPr="009F2FDF">
              <w:rPr>
                <w:rStyle w:val="FontStyle56"/>
              </w:rPr>
              <w:t>звук и его характеристики, метр, фактура, кантилена, речитатив, скерцо, соло, тутти, кульминация, диссонанс, консонанс, основные типы интонаций, некоторые танцевальные жанры, инструменты симфонического оркестра.</w:t>
            </w:r>
            <w:proofErr w:type="gramEnd"/>
          </w:p>
          <w:p w:rsidR="009F2FDF" w:rsidRPr="009F2FDF" w:rsidRDefault="009F2FDF" w:rsidP="009F2FDF">
            <w:pPr>
              <w:pStyle w:val="Style18"/>
              <w:widowControl/>
              <w:spacing w:line="276" w:lineRule="auto"/>
              <w:ind w:firstLine="0"/>
              <w:rPr>
                <w:rStyle w:val="FontStyle56"/>
              </w:rPr>
            </w:pPr>
            <w:r w:rsidRPr="009F2FDF">
              <w:rPr>
                <w:rStyle w:val="FontStyle56"/>
              </w:rPr>
              <w:t>•   Музыкально-слуховое осознание средств выразительности в незнакомых</w:t>
            </w:r>
            <w:r w:rsidRPr="009F2FDF">
              <w:rPr>
                <w:rStyle w:val="FontStyle53"/>
                <w:sz w:val="26"/>
                <w:szCs w:val="26"/>
              </w:rPr>
              <w:t xml:space="preserve"> </w:t>
            </w:r>
            <w:r w:rsidRPr="009F2FDF">
              <w:rPr>
                <w:rStyle w:val="FontStyle56"/>
              </w:rPr>
              <w:t>произведениях с ярким программным содержанием:</w:t>
            </w:r>
          </w:p>
          <w:p w:rsidR="009F2FDF" w:rsidRPr="009F2FDF" w:rsidRDefault="009F2FDF" w:rsidP="009F2FDF">
            <w:pPr>
              <w:pStyle w:val="Style18"/>
              <w:widowControl/>
              <w:spacing w:line="276" w:lineRule="auto"/>
              <w:ind w:firstLine="0"/>
              <w:rPr>
                <w:rStyle w:val="FontStyle56"/>
              </w:rPr>
            </w:pPr>
            <w:r w:rsidRPr="009F2FDF">
              <w:rPr>
                <w:rStyle w:val="FontStyle56"/>
              </w:rPr>
              <w:t>Э. Григ, К. Сен-Санс,</w:t>
            </w:r>
          </w:p>
          <w:p w:rsidR="009F2FDF" w:rsidRPr="009F2FDF" w:rsidRDefault="009F2FDF" w:rsidP="009F2FDF">
            <w:pPr>
              <w:pStyle w:val="Style18"/>
              <w:widowControl/>
              <w:spacing w:line="276" w:lineRule="auto"/>
              <w:ind w:firstLine="0"/>
              <w:rPr>
                <w:rStyle w:val="FontStyle56"/>
              </w:rPr>
            </w:pPr>
            <w:r w:rsidRPr="009F2FDF">
              <w:rPr>
                <w:rStyle w:val="FontStyle56"/>
              </w:rPr>
              <w:t>детские альбомы                    П.И. Чайковского,</w:t>
            </w:r>
          </w:p>
          <w:p w:rsidR="009F2FDF" w:rsidRPr="009F2FDF" w:rsidRDefault="009F2FDF" w:rsidP="009F2FDF">
            <w:pPr>
              <w:pStyle w:val="Style18"/>
              <w:widowControl/>
              <w:spacing w:line="276" w:lineRule="auto"/>
              <w:ind w:firstLine="0"/>
              <w:rPr>
                <w:rStyle w:val="FontStyle56"/>
              </w:rPr>
            </w:pPr>
            <w:r w:rsidRPr="009F2FDF">
              <w:rPr>
                <w:rStyle w:val="FontStyle56"/>
              </w:rPr>
              <w:t>Р. Шумана, И.С. Баха, С.С. Прокофьева,</w:t>
            </w:r>
          </w:p>
          <w:p w:rsidR="009F2FDF" w:rsidRPr="009F2FDF" w:rsidRDefault="009F2FDF" w:rsidP="009F2FDF">
            <w:pPr>
              <w:pStyle w:val="Style18"/>
              <w:widowControl/>
              <w:spacing w:line="276" w:lineRule="auto"/>
              <w:ind w:firstLine="0"/>
              <w:rPr>
                <w:rStyle w:val="FontStyle56"/>
              </w:rPr>
            </w:pPr>
            <w:r w:rsidRPr="009F2FDF">
              <w:rPr>
                <w:rStyle w:val="FontStyle56"/>
              </w:rPr>
              <w:t>Г.В. Свиридова, Р.К. Щедрина,</w:t>
            </w:r>
          </w:p>
          <w:p w:rsidR="009F2FDF" w:rsidRPr="009F2FDF" w:rsidRDefault="009F2FDF" w:rsidP="009F2FDF">
            <w:pPr>
              <w:pStyle w:val="Style37"/>
              <w:widowControl/>
              <w:spacing w:line="276" w:lineRule="auto"/>
              <w:rPr>
                <w:rStyle w:val="FontStyle53"/>
                <w:sz w:val="26"/>
                <w:szCs w:val="26"/>
              </w:rPr>
            </w:pPr>
            <w:r w:rsidRPr="009F2FDF">
              <w:rPr>
                <w:rStyle w:val="FontStyle56"/>
              </w:rPr>
              <w:t>В. А. Гаврилина</w:t>
            </w:r>
          </w:p>
        </w:tc>
      </w:tr>
      <w:tr w:rsidR="009F2FDF" w:rsidRPr="009F2FDF" w:rsidTr="00C96526">
        <w:trPr>
          <w:trHeight w:val="5799"/>
        </w:trPr>
        <w:tc>
          <w:tcPr>
            <w:tcW w:w="1101"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lastRenderedPageBreak/>
              <w:t>2</w:t>
            </w:r>
          </w:p>
        </w:tc>
        <w:tc>
          <w:tcPr>
            <w:tcW w:w="5386" w:type="dxa"/>
          </w:tcPr>
          <w:p w:rsidR="009F2FDF" w:rsidRPr="009F2FDF" w:rsidRDefault="009F2FDF" w:rsidP="009F2FDF">
            <w:pPr>
              <w:pStyle w:val="Style37"/>
              <w:widowControl/>
              <w:spacing w:line="276" w:lineRule="auto"/>
              <w:rPr>
                <w:rStyle w:val="FontStyle56"/>
              </w:rPr>
            </w:pPr>
            <w:r w:rsidRPr="009F2FDF">
              <w:rPr>
                <w:rStyle w:val="FontStyle56"/>
              </w:rPr>
              <w:t>Итоговый контрольный урок.</w:t>
            </w:r>
          </w:p>
          <w:p w:rsidR="009F2FDF" w:rsidRPr="009F2FDF" w:rsidRDefault="009F2FDF" w:rsidP="009F2FDF">
            <w:pPr>
              <w:pStyle w:val="Style37"/>
              <w:widowControl/>
              <w:spacing w:line="276" w:lineRule="auto"/>
              <w:rPr>
                <w:rStyle w:val="FontStyle56"/>
                <w:i/>
                <w:iCs/>
              </w:rPr>
            </w:pPr>
            <w:r w:rsidRPr="009F2FDF">
              <w:rPr>
                <w:rStyle w:val="FontStyle56"/>
              </w:rPr>
              <w:t xml:space="preserve">•   Наличие    первоначальных    знаний и музыкально-слуховых      представлений </w:t>
            </w:r>
            <w:r w:rsidRPr="009F2FDF">
              <w:rPr>
                <w:rStyle w:val="FontStyle56"/>
                <w:i/>
                <w:iCs/>
              </w:rPr>
              <w:t>о способах развития темы  и особенностях музыкально-образного содержания.</w:t>
            </w:r>
          </w:p>
          <w:p w:rsidR="009F2FDF" w:rsidRPr="009F2FDF" w:rsidRDefault="009F2FDF" w:rsidP="009F2FDF">
            <w:pPr>
              <w:pStyle w:val="Style37"/>
              <w:widowControl/>
              <w:spacing w:line="276" w:lineRule="auto"/>
              <w:rPr>
                <w:rStyle w:val="FontStyle56"/>
              </w:rPr>
            </w:pPr>
            <w:r w:rsidRPr="009F2FDF">
              <w:rPr>
                <w:rStyle w:val="FontStyle56"/>
              </w:rPr>
              <w:t>•   Наличие первичных умений и навыков:</w:t>
            </w:r>
          </w:p>
          <w:p w:rsidR="009F2FDF" w:rsidRPr="009F2FDF" w:rsidRDefault="009F2FDF" w:rsidP="009F2FDF">
            <w:pPr>
              <w:pStyle w:val="Style37"/>
              <w:widowControl/>
              <w:spacing w:line="276" w:lineRule="auto"/>
              <w:rPr>
                <w:rStyle w:val="FontStyle56"/>
              </w:rPr>
            </w:pPr>
            <w:r w:rsidRPr="009F2FDF">
              <w:rPr>
                <w:rStyle w:val="FontStyle56"/>
              </w:rPr>
              <w:t>-   умение    охарактеризовать некоторые стороны образного содержания и развития музыкальных интонаций;</w:t>
            </w:r>
          </w:p>
          <w:p w:rsidR="009F2FDF" w:rsidRPr="009F2FDF" w:rsidRDefault="009F2FDF" w:rsidP="009F2FDF">
            <w:pPr>
              <w:pStyle w:val="Style37"/>
              <w:widowControl/>
              <w:spacing w:line="276" w:lineRule="auto"/>
              <w:rPr>
                <w:rStyle w:val="FontStyle56"/>
              </w:rPr>
            </w:pPr>
            <w:r w:rsidRPr="009F2FDF">
              <w:rPr>
                <w:rStyle w:val="FontStyle56"/>
              </w:rPr>
              <w:t>-   умение работать с графическими моделями, отражающими детали музыкального развития в незнакомых произведениях, избранных с учетом       возрастных и личностных возможностей учащихся</w:t>
            </w:r>
          </w:p>
        </w:tc>
        <w:tc>
          <w:tcPr>
            <w:tcW w:w="4193" w:type="dxa"/>
          </w:tcPr>
          <w:p w:rsidR="009F2FDF" w:rsidRPr="009F2FDF" w:rsidRDefault="009F2FDF" w:rsidP="009F2FDF">
            <w:pPr>
              <w:pStyle w:val="Style37"/>
              <w:widowControl/>
              <w:spacing w:line="276" w:lineRule="auto"/>
              <w:rPr>
                <w:rStyle w:val="FontStyle56"/>
              </w:rPr>
            </w:pPr>
            <w:r w:rsidRPr="009F2FDF">
              <w:rPr>
                <w:rStyle w:val="FontStyle56"/>
              </w:rPr>
              <w:t>•   Первоначальные знания и музыкально-слуховые представления:</w:t>
            </w:r>
          </w:p>
          <w:p w:rsidR="009F2FDF" w:rsidRPr="009F2FDF" w:rsidRDefault="009F2FDF" w:rsidP="009F2FDF">
            <w:pPr>
              <w:pStyle w:val="Style37"/>
              <w:widowControl/>
              <w:spacing w:line="276" w:lineRule="auto"/>
              <w:rPr>
                <w:rStyle w:val="FontStyle56"/>
              </w:rPr>
            </w:pPr>
            <w:r w:rsidRPr="009F2FDF">
              <w:rPr>
                <w:rStyle w:val="FontStyle56"/>
              </w:rPr>
              <w:t>-   выразительные свойства звуковой ткани, средства создания музыкального образа;</w:t>
            </w:r>
          </w:p>
          <w:p w:rsidR="009F2FDF" w:rsidRPr="009F2FDF" w:rsidRDefault="009F2FDF" w:rsidP="009F2FDF">
            <w:pPr>
              <w:pStyle w:val="Style37"/>
              <w:widowControl/>
              <w:spacing w:line="276" w:lineRule="auto"/>
              <w:rPr>
                <w:rStyle w:val="FontStyle56"/>
              </w:rPr>
            </w:pPr>
            <w:r w:rsidRPr="009F2FDF">
              <w:rPr>
                <w:rStyle w:val="FontStyle56"/>
              </w:rPr>
              <w:t>-   способы развития  музыкальной темы (повтор, контраст);</w:t>
            </w:r>
          </w:p>
          <w:p w:rsidR="009F2FDF" w:rsidRPr="009F2FDF" w:rsidRDefault="009F2FDF" w:rsidP="009F2FDF">
            <w:pPr>
              <w:pStyle w:val="Style37"/>
              <w:widowControl/>
              <w:spacing w:line="276" w:lineRule="auto"/>
              <w:rPr>
                <w:rStyle w:val="FontStyle56"/>
              </w:rPr>
            </w:pPr>
            <w:r w:rsidRPr="009F2FDF">
              <w:rPr>
                <w:rStyle w:val="FontStyle56"/>
              </w:rPr>
              <w:t>-   исходные типы интонаций (первичные жанры);</w:t>
            </w:r>
          </w:p>
          <w:p w:rsidR="009F2FDF" w:rsidRPr="009F2FDF" w:rsidRDefault="009F2FDF" w:rsidP="009F2FDF">
            <w:pPr>
              <w:pStyle w:val="Style37"/>
              <w:widowControl/>
              <w:spacing w:line="276" w:lineRule="auto"/>
              <w:rPr>
                <w:rStyle w:val="FontStyle56"/>
              </w:rPr>
            </w:pPr>
            <w:r w:rsidRPr="009F2FDF">
              <w:rPr>
                <w:rStyle w:val="FontStyle56"/>
              </w:rPr>
              <w:t>-   кульминация   в   процессе развития интонаций.</w:t>
            </w:r>
          </w:p>
          <w:p w:rsidR="009F2FDF" w:rsidRPr="009F2FDF" w:rsidRDefault="009F2FDF" w:rsidP="009F2FDF">
            <w:pPr>
              <w:pStyle w:val="Style37"/>
              <w:widowControl/>
              <w:spacing w:line="276" w:lineRule="auto"/>
              <w:rPr>
                <w:rStyle w:val="FontStyle56"/>
              </w:rPr>
            </w:pPr>
            <w:r w:rsidRPr="009F2FDF">
              <w:rPr>
                <w:rStyle w:val="FontStyle56"/>
              </w:rPr>
              <w:t>•   Осознание особенностей развития музыкальной фабулы и интонаций в музыке,     связанной    с театрально – сценическими жанрами и в произведениях с ярким программным содержанием</w:t>
            </w:r>
          </w:p>
        </w:tc>
      </w:tr>
      <w:tr w:rsidR="009F2FDF" w:rsidRPr="009F2FDF" w:rsidTr="00C96526">
        <w:trPr>
          <w:trHeight w:val="6220"/>
        </w:trPr>
        <w:tc>
          <w:tcPr>
            <w:tcW w:w="1101"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3</w:t>
            </w:r>
          </w:p>
        </w:tc>
        <w:tc>
          <w:tcPr>
            <w:tcW w:w="5386" w:type="dxa"/>
          </w:tcPr>
          <w:p w:rsidR="009F2FDF" w:rsidRPr="009F2FDF" w:rsidRDefault="009F2FDF" w:rsidP="009F2FDF">
            <w:pPr>
              <w:pStyle w:val="Style37"/>
              <w:widowControl/>
              <w:spacing w:line="276" w:lineRule="auto"/>
              <w:rPr>
                <w:rStyle w:val="FontStyle56"/>
              </w:rPr>
            </w:pPr>
            <w:r w:rsidRPr="009F2FDF">
              <w:rPr>
                <w:rStyle w:val="FontStyle56"/>
              </w:rPr>
              <w:t>Итоговый контрольный урок (зачет).</w:t>
            </w:r>
          </w:p>
          <w:p w:rsidR="009F2FDF" w:rsidRPr="009F2FDF" w:rsidRDefault="009F2FDF" w:rsidP="009F2FDF">
            <w:pPr>
              <w:pStyle w:val="Style37"/>
              <w:widowControl/>
              <w:spacing w:line="276" w:lineRule="auto"/>
              <w:rPr>
                <w:rStyle w:val="FontStyle56"/>
                <w:i/>
                <w:iCs/>
              </w:rPr>
            </w:pPr>
            <w:r w:rsidRPr="009F2FDF">
              <w:rPr>
                <w:rStyle w:val="FontStyle56"/>
              </w:rPr>
              <w:t xml:space="preserve">•   Наличие первоначальных знаний и музыкально-слуховых представлений </w:t>
            </w:r>
            <w:r w:rsidRPr="009F2FDF">
              <w:rPr>
                <w:rStyle w:val="FontStyle56"/>
                <w:i/>
                <w:iCs/>
              </w:rPr>
              <w:t>о музыкальных жанрах, простых формах, инструментах симфонического оркестра.</w:t>
            </w:r>
          </w:p>
          <w:p w:rsidR="009F2FDF" w:rsidRPr="009F2FDF" w:rsidRDefault="009F2FDF" w:rsidP="009F2FDF">
            <w:pPr>
              <w:pStyle w:val="Style37"/>
              <w:widowControl/>
              <w:spacing w:line="276" w:lineRule="auto"/>
              <w:rPr>
                <w:rStyle w:val="FontStyle56"/>
              </w:rPr>
            </w:pPr>
            <w:r w:rsidRPr="009F2FDF">
              <w:rPr>
                <w:rStyle w:val="FontStyle56"/>
              </w:rPr>
              <w:t>•   Наличие умений и навыков:</w:t>
            </w:r>
          </w:p>
          <w:p w:rsidR="009F2FDF" w:rsidRPr="009F2FDF" w:rsidRDefault="009F2FDF" w:rsidP="009F2FDF">
            <w:pPr>
              <w:pStyle w:val="Style37"/>
              <w:widowControl/>
              <w:spacing w:line="276" w:lineRule="auto"/>
              <w:rPr>
                <w:rStyle w:val="FontStyle56"/>
              </w:rPr>
            </w:pPr>
            <w:r w:rsidRPr="009F2FDF">
              <w:rPr>
                <w:rStyle w:val="FontStyle56"/>
              </w:rPr>
              <w:t>-   умение передавать свое впечатление в словесной характеристике с опорой на элементы музыкальной речи и средства выразительности;</w:t>
            </w:r>
          </w:p>
          <w:p w:rsidR="009F2FDF" w:rsidRPr="009F2FDF" w:rsidRDefault="009F2FDF" w:rsidP="009F2FDF">
            <w:pPr>
              <w:pStyle w:val="Style37"/>
              <w:widowControl/>
              <w:spacing w:line="276" w:lineRule="auto"/>
              <w:rPr>
                <w:rStyle w:val="FontStyle56"/>
              </w:rPr>
            </w:pPr>
            <w:r w:rsidRPr="009F2FDF">
              <w:rPr>
                <w:rStyle w:val="FontStyle56"/>
              </w:rPr>
              <w:t>-   зрительно-слуховое восприятие особенностей музыкального жанра, формы;</w:t>
            </w:r>
          </w:p>
          <w:p w:rsidR="009F2FDF" w:rsidRPr="009F2FDF" w:rsidRDefault="009F2FDF" w:rsidP="009F2FDF">
            <w:pPr>
              <w:pStyle w:val="Style37"/>
              <w:widowControl/>
              <w:spacing w:line="276" w:lineRule="auto"/>
              <w:rPr>
                <w:rStyle w:val="FontStyle56"/>
              </w:rPr>
            </w:pPr>
            <w:r w:rsidRPr="009F2FDF">
              <w:rPr>
                <w:rStyle w:val="FontStyle56"/>
              </w:rPr>
              <w:t>-   умение работать с графической моделью музыкального произведения, отражающей детали музыкальной ткани и развития интонаций;</w:t>
            </w:r>
          </w:p>
          <w:p w:rsidR="009F2FDF" w:rsidRPr="009F2FDF" w:rsidRDefault="009F2FDF" w:rsidP="009F2FDF">
            <w:pPr>
              <w:pStyle w:val="Style37"/>
              <w:widowControl/>
              <w:spacing w:line="276" w:lineRule="auto"/>
              <w:rPr>
                <w:rStyle w:val="FontStyle56"/>
              </w:rPr>
            </w:pPr>
            <w:r w:rsidRPr="009F2FDF">
              <w:rPr>
                <w:rStyle w:val="FontStyle56"/>
              </w:rPr>
              <w:t>- навык творческого взаимодействия в коллективной работе</w:t>
            </w:r>
          </w:p>
        </w:tc>
        <w:tc>
          <w:tcPr>
            <w:tcW w:w="4193" w:type="dxa"/>
          </w:tcPr>
          <w:p w:rsidR="009F2FDF" w:rsidRPr="009F2FDF" w:rsidRDefault="009F2FDF" w:rsidP="009F2FDF">
            <w:pPr>
              <w:pStyle w:val="Style37"/>
              <w:widowControl/>
              <w:spacing w:line="276" w:lineRule="auto"/>
              <w:rPr>
                <w:rStyle w:val="FontStyle56"/>
              </w:rPr>
            </w:pPr>
            <w:r w:rsidRPr="009F2FDF">
              <w:rPr>
                <w:rStyle w:val="FontStyle56"/>
              </w:rPr>
              <w:t>•   Первоначальные знания и музыкально-слуховые представления:</w:t>
            </w:r>
          </w:p>
          <w:p w:rsidR="009F2FDF" w:rsidRPr="009F2FDF" w:rsidRDefault="009F2FDF" w:rsidP="009F2FDF">
            <w:pPr>
              <w:pStyle w:val="Style37"/>
              <w:widowControl/>
              <w:spacing w:line="276" w:lineRule="auto"/>
              <w:rPr>
                <w:rStyle w:val="FontStyle56"/>
              </w:rPr>
            </w:pPr>
            <w:r w:rsidRPr="009F2FDF">
              <w:rPr>
                <w:rStyle w:val="FontStyle56"/>
              </w:rPr>
              <w:t>-   об исполнительских коллективах;</w:t>
            </w:r>
          </w:p>
          <w:p w:rsidR="009F2FDF" w:rsidRPr="009F2FDF" w:rsidRDefault="009F2FDF" w:rsidP="009F2FDF">
            <w:pPr>
              <w:pStyle w:val="Style37"/>
              <w:widowControl/>
              <w:spacing w:line="276" w:lineRule="auto"/>
              <w:rPr>
                <w:rStyle w:val="FontStyle56"/>
              </w:rPr>
            </w:pPr>
            <w:r w:rsidRPr="009F2FDF">
              <w:rPr>
                <w:rStyle w:val="FontStyle56"/>
              </w:rPr>
              <w:t>-   о музыкальных жанрах;</w:t>
            </w:r>
          </w:p>
          <w:p w:rsidR="009F2FDF" w:rsidRPr="009F2FDF" w:rsidRDefault="009F2FDF" w:rsidP="009F2FDF">
            <w:pPr>
              <w:pStyle w:val="Style37"/>
              <w:widowControl/>
              <w:spacing w:line="276" w:lineRule="auto"/>
              <w:rPr>
                <w:rStyle w:val="FontStyle56"/>
              </w:rPr>
            </w:pPr>
            <w:r w:rsidRPr="009F2FDF">
              <w:rPr>
                <w:rStyle w:val="FontStyle56"/>
              </w:rPr>
              <w:t xml:space="preserve">-   о строении простых музыкальных форм и           способах интонационно </w:t>
            </w:r>
            <w:proofErr w:type="gramStart"/>
            <w:r w:rsidRPr="009F2FDF">
              <w:rPr>
                <w:rStyle w:val="FontStyle56"/>
              </w:rPr>
              <w:t>-т</w:t>
            </w:r>
            <w:proofErr w:type="gramEnd"/>
            <w:r w:rsidRPr="009F2FDF">
              <w:rPr>
                <w:rStyle w:val="FontStyle56"/>
              </w:rPr>
              <w:t>ематического развития.</w:t>
            </w:r>
          </w:p>
          <w:p w:rsidR="009F2FDF" w:rsidRPr="009F2FDF" w:rsidRDefault="009F2FDF" w:rsidP="009F2FDF">
            <w:pPr>
              <w:pStyle w:val="Style37"/>
              <w:widowControl/>
              <w:spacing w:line="276" w:lineRule="auto"/>
              <w:rPr>
                <w:rStyle w:val="FontStyle56"/>
              </w:rPr>
            </w:pPr>
            <w:r w:rsidRPr="009F2FDF">
              <w:rPr>
                <w:rStyle w:val="FontStyle56"/>
              </w:rPr>
              <w:t xml:space="preserve">•   Музыкально-слуховое     осознание и характеристика   жанра и  формы в произведениях        разных стилей: А. Вивальди,    И. С. Бах, К. В. </w:t>
            </w:r>
            <w:proofErr w:type="gramStart"/>
            <w:r w:rsidRPr="009F2FDF">
              <w:rPr>
                <w:rStyle w:val="FontStyle56"/>
              </w:rPr>
              <w:t>Глюк</w:t>
            </w:r>
            <w:proofErr w:type="gramEnd"/>
            <w:r w:rsidRPr="009F2FDF">
              <w:rPr>
                <w:rStyle w:val="FontStyle56"/>
              </w:rPr>
              <w:t>,                Ж. Б. Рамо, Г. Ф. Гендель,</w:t>
            </w:r>
          </w:p>
          <w:p w:rsidR="009F2FDF" w:rsidRPr="009F2FDF" w:rsidRDefault="009F2FDF" w:rsidP="009F2FDF">
            <w:pPr>
              <w:pStyle w:val="Style37"/>
              <w:widowControl/>
              <w:spacing w:line="276" w:lineRule="auto"/>
              <w:rPr>
                <w:rStyle w:val="FontStyle56"/>
              </w:rPr>
            </w:pPr>
            <w:r w:rsidRPr="009F2FDF">
              <w:rPr>
                <w:rStyle w:val="FontStyle56"/>
              </w:rPr>
              <w:t>Д. Скарлатти, Дж. Россини,      В. Моцарт, Э. Григ, К. Дебюсси, Н. А. Римский-Корсаков,          П. И. Чайковский, А. П.Бородин, А. К. Лядов, С. С. Прокофьев,   Б. Бриттен</w:t>
            </w:r>
          </w:p>
        </w:tc>
      </w:tr>
    </w:tbl>
    <w:p w:rsidR="009F2FDF" w:rsidRPr="009F2FDF" w:rsidRDefault="009F2FDF" w:rsidP="009F2FDF">
      <w:pPr>
        <w:pStyle w:val="Style15"/>
        <w:widowControl/>
        <w:spacing w:before="5" w:line="276" w:lineRule="auto"/>
        <w:ind w:firstLine="782"/>
        <w:rPr>
          <w:rStyle w:val="FontStyle56"/>
        </w:rPr>
      </w:pPr>
      <w:r w:rsidRPr="009F2FDF">
        <w:rPr>
          <w:rStyle w:val="FontStyle56"/>
          <w:i/>
          <w:iCs/>
        </w:rPr>
        <w:t xml:space="preserve">Устный опрос </w:t>
      </w:r>
      <w:r w:rsidRPr="009F2FDF">
        <w:rPr>
          <w:rStyle w:val="FontStyle56"/>
        </w:rPr>
        <w:t>- проверка знаний в форме беседы, которая предполагает знание выразительных средств (согласно календарно-тематическому плану), владение первичными навыками словесной характеристики.</w:t>
      </w:r>
    </w:p>
    <w:p w:rsidR="009F2FDF" w:rsidRPr="009F2FDF" w:rsidRDefault="009F2FDF" w:rsidP="009F2FDF">
      <w:pPr>
        <w:pStyle w:val="Style15"/>
        <w:widowControl/>
        <w:spacing w:before="5" w:line="276" w:lineRule="auto"/>
        <w:ind w:firstLine="782"/>
        <w:rPr>
          <w:rStyle w:val="FontStyle56"/>
        </w:rPr>
      </w:pPr>
      <w:r w:rsidRPr="009F2FDF">
        <w:rPr>
          <w:rStyle w:val="FontStyle56"/>
          <w:i/>
          <w:iCs/>
        </w:rPr>
        <w:lastRenderedPageBreak/>
        <w:t xml:space="preserve">Письменные задания </w:t>
      </w:r>
      <w:r w:rsidRPr="009F2FDF">
        <w:rPr>
          <w:rStyle w:val="FontStyle56"/>
        </w:rPr>
        <w:t>- умение работать с графическими моделями произведений, отражающими детали музыкального развития и выбранными с учетом возрастных и личностных возможностей учащихся.</w:t>
      </w:r>
    </w:p>
    <w:p w:rsidR="009F2FDF" w:rsidRPr="009F2FDF" w:rsidRDefault="009F2FDF" w:rsidP="009F2FDF">
      <w:pPr>
        <w:ind w:firstLine="708"/>
        <w:jc w:val="center"/>
        <w:rPr>
          <w:rFonts w:ascii="Times New Roman" w:hAnsi="Times New Roman"/>
          <w:b/>
          <w:bCs/>
          <w:i/>
          <w:iCs/>
          <w:sz w:val="26"/>
          <w:szCs w:val="26"/>
        </w:rPr>
      </w:pPr>
      <w:r w:rsidRPr="009F2FDF">
        <w:rPr>
          <w:rFonts w:ascii="Times New Roman" w:hAnsi="Times New Roman"/>
          <w:b/>
          <w:bCs/>
          <w:i/>
          <w:iCs/>
          <w:sz w:val="26"/>
          <w:szCs w:val="26"/>
        </w:rPr>
        <w:t>Критерии оценки</w:t>
      </w:r>
    </w:p>
    <w:p w:rsidR="009F2FDF" w:rsidRPr="009F2FDF" w:rsidRDefault="009F2FDF" w:rsidP="009F2FDF">
      <w:pPr>
        <w:ind w:firstLine="708"/>
        <w:jc w:val="both"/>
        <w:rPr>
          <w:rFonts w:ascii="Times New Roman" w:hAnsi="Times New Roman"/>
          <w:sz w:val="26"/>
          <w:szCs w:val="26"/>
        </w:rPr>
      </w:pPr>
      <w:r w:rsidRPr="009F2FDF">
        <w:rPr>
          <w:rFonts w:ascii="Times New Roman" w:hAnsi="Times New Roman"/>
          <w:b/>
          <w:i/>
          <w:sz w:val="26"/>
          <w:szCs w:val="26"/>
        </w:rPr>
        <w:t xml:space="preserve">Оценка 5 </w:t>
      </w:r>
      <w:r w:rsidRPr="009F2FDF">
        <w:rPr>
          <w:rFonts w:ascii="Times New Roman" w:hAnsi="Times New Roman"/>
          <w:b/>
          <w:sz w:val="26"/>
          <w:szCs w:val="26"/>
        </w:rPr>
        <w:t>(отлично)</w:t>
      </w:r>
      <w:r w:rsidRPr="009F2FDF">
        <w:rPr>
          <w:rFonts w:ascii="Times New Roman" w:hAnsi="Times New Roman"/>
          <w:sz w:val="26"/>
          <w:szCs w:val="26"/>
        </w:rPr>
        <w:t xml:space="preserve"> - осмысленный и выразительный ответ, учащийся ориентируется в пройденном материале;</w:t>
      </w:r>
    </w:p>
    <w:p w:rsidR="009F2FDF" w:rsidRPr="009F2FDF" w:rsidRDefault="009F2FDF" w:rsidP="009F2FDF">
      <w:pPr>
        <w:ind w:firstLine="708"/>
        <w:jc w:val="both"/>
        <w:rPr>
          <w:rFonts w:ascii="Times New Roman" w:hAnsi="Times New Roman"/>
          <w:sz w:val="26"/>
          <w:szCs w:val="26"/>
        </w:rPr>
      </w:pPr>
      <w:r w:rsidRPr="009F2FDF">
        <w:rPr>
          <w:rFonts w:ascii="Times New Roman" w:hAnsi="Times New Roman"/>
          <w:b/>
          <w:i/>
          <w:spacing w:val="6"/>
          <w:sz w:val="26"/>
          <w:szCs w:val="26"/>
        </w:rPr>
        <w:t>Оценка 4</w:t>
      </w:r>
      <w:r w:rsidRPr="009F2FDF">
        <w:rPr>
          <w:rFonts w:ascii="Times New Roman" w:hAnsi="Times New Roman"/>
          <w:b/>
          <w:spacing w:val="6"/>
          <w:sz w:val="26"/>
          <w:szCs w:val="26"/>
        </w:rPr>
        <w:t xml:space="preserve"> (хорошо)</w:t>
      </w:r>
      <w:r w:rsidRPr="009F2FDF">
        <w:rPr>
          <w:rFonts w:ascii="Times New Roman" w:hAnsi="Times New Roman"/>
          <w:spacing w:val="6"/>
          <w:sz w:val="26"/>
          <w:szCs w:val="26"/>
        </w:rPr>
        <w:t xml:space="preserve"> </w:t>
      </w:r>
      <w:r w:rsidRPr="009F2FDF">
        <w:rPr>
          <w:rFonts w:ascii="Times New Roman" w:hAnsi="Times New Roman"/>
          <w:sz w:val="26"/>
          <w:szCs w:val="26"/>
        </w:rPr>
        <w:t>- осознанное восприятие музыкального материала, но учащийся не активен, допускает ошибки;</w:t>
      </w:r>
    </w:p>
    <w:p w:rsidR="009F2FDF" w:rsidRPr="009F2FDF" w:rsidRDefault="009F2FDF" w:rsidP="009F2FDF">
      <w:pPr>
        <w:ind w:firstLine="708"/>
        <w:jc w:val="both"/>
        <w:rPr>
          <w:rFonts w:ascii="Times New Roman" w:hAnsi="Times New Roman"/>
          <w:sz w:val="26"/>
          <w:szCs w:val="26"/>
        </w:rPr>
      </w:pPr>
      <w:r w:rsidRPr="009F2FDF">
        <w:rPr>
          <w:rFonts w:ascii="Times New Roman" w:hAnsi="Times New Roman"/>
          <w:b/>
          <w:i/>
          <w:spacing w:val="8"/>
          <w:sz w:val="26"/>
          <w:szCs w:val="26"/>
        </w:rPr>
        <w:t>Оценка 3</w:t>
      </w:r>
      <w:r w:rsidRPr="009F2FDF">
        <w:rPr>
          <w:rFonts w:ascii="Times New Roman" w:hAnsi="Times New Roman"/>
          <w:b/>
          <w:spacing w:val="8"/>
          <w:sz w:val="26"/>
          <w:szCs w:val="26"/>
        </w:rPr>
        <w:t xml:space="preserve"> (удовлетворительно)</w:t>
      </w:r>
      <w:r w:rsidRPr="009F2FDF">
        <w:rPr>
          <w:rFonts w:ascii="Times New Roman" w:hAnsi="Times New Roman"/>
          <w:spacing w:val="8"/>
          <w:sz w:val="26"/>
          <w:szCs w:val="26"/>
        </w:rPr>
        <w:t xml:space="preserve"> </w:t>
      </w:r>
      <w:r w:rsidRPr="009F2FDF">
        <w:rPr>
          <w:rFonts w:ascii="Times New Roman" w:hAnsi="Times New Roman"/>
          <w:sz w:val="26"/>
          <w:szCs w:val="26"/>
        </w:rPr>
        <w:t>- учащийся часто ошибается, плохо ориентируется в пройденном материале, проявляет себя только в отдельных видах работы.</w:t>
      </w:r>
    </w:p>
    <w:p w:rsidR="009F2FDF" w:rsidRPr="009F2FDF" w:rsidRDefault="009F2FDF" w:rsidP="00A047CA">
      <w:pPr>
        <w:spacing w:after="0"/>
        <w:rPr>
          <w:rFonts w:ascii="Times New Roman" w:hAnsi="Times New Roman"/>
          <w:b/>
          <w:sz w:val="26"/>
          <w:szCs w:val="26"/>
        </w:rPr>
      </w:pPr>
      <w:r w:rsidRPr="009F2FDF">
        <w:rPr>
          <w:rFonts w:ascii="Times New Roman" w:hAnsi="Times New Roman"/>
          <w:b/>
          <w:sz w:val="26"/>
          <w:szCs w:val="26"/>
        </w:rPr>
        <w:t>МЕТОДИЧЕСКОЕ ОБЕСПЕЧЕНИЕ УЧЕБНОГО ПРОЦЕССА</w:t>
      </w:r>
    </w:p>
    <w:p w:rsidR="009F2FDF" w:rsidRPr="009F2FDF" w:rsidRDefault="009F2FDF" w:rsidP="00A047CA">
      <w:pPr>
        <w:spacing w:after="0"/>
        <w:ind w:firstLine="708"/>
        <w:jc w:val="both"/>
        <w:rPr>
          <w:rStyle w:val="FontStyle54"/>
        </w:rPr>
      </w:pPr>
      <w:r w:rsidRPr="009F2FDF">
        <w:rPr>
          <w:rFonts w:ascii="Times New Roman" w:hAnsi="Times New Roman"/>
          <w:b/>
          <w:bCs/>
          <w:i/>
          <w:iCs/>
          <w:sz w:val="26"/>
          <w:szCs w:val="26"/>
        </w:rPr>
        <w:t xml:space="preserve">             Методические</w:t>
      </w:r>
      <w:r w:rsidRPr="009F2FDF">
        <w:rPr>
          <w:rStyle w:val="FontStyle54"/>
        </w:rPr>
        <w:t xml:space="preserve"> рекомендации педагогическим работникам</w:t>
      </w:r>
    </w:p>
    <w:p w:rsidR="009F2FDF" w:rsidRPr="009F2FDF" w:rsidRDefault="009F2FDF" w:rsidP="009F2FDF">
      <w:pPr>
        <w:pStyle w:val="Style15"/>
        <w:widowControl/>
        <w:spacing w:before="5" w:line="276" w:lineRule="auto"/>
        <w:ind w:firstLine="782"/>
        <w:rPr>
          <w:rStyle w:val="FontStyle56"/>
        </w:rPr>
      </w:pPr>
      <w:r w:rsidRPr="009F2FDF">
        <w:rPr>
          <w:rStyle w:val="FontStyle56"/>
        </w:rPr>
        <w:t>Изучение учебного предмета «Слушание музыки» осуществляется в форме мелкогрупповых занятий (от 4 до 10 человек).</w:t>
      </w:r>
    </w:p>
    <w:p w:rsidR="009F2FDF" w:rsidRPr="009F2FDF" w:rsidRDefault="009F2FDF" w:rsidP="009F2FDF">
      <w:pPr>
        <w:pStyle w:val="Style15"/>
        <w:widowControl/>
        <w:spacing w:before="5" w:line="276" w:lineRule="auto"/>
        <w:ind w:firstLine="782"/>
        <w:rPr>
          <w:rStyle w:val="FontStyle56"/>
        </w:rPr>
      </w:pPr>
      <w:r w:rsidRPr="009F2FDF">
        <w:rPr>
          <w:rStyle w:val="FontStyle56"/>
        </w:rPr>
        <w:t>В основу преподавания положена вопросно-ответная (проблемная) методика, дополненная разнообразными видами учебно-практической деятельности.</w:t>
      </w:r>
    </w:p>
    <w:p w:rsidR="009F2FDF" w:rsidRPr="009F2FDF" w:rsidRDefault="009F2FDF" w:rsidP="009F2FDF">
      <w:pPr>
        <w:pStyle w:val="Style15"/>
        <w:widowControl/>
        <w:spacing w:before="5" w:line="276" w:lineRule="auto"/>
        <w:ind w:firstLine="782"/>
        <w:rPr>
          <w:rStyle w:val="FontStyle56"/>
        </w:rPr>
      </w:pPr>
      <w:r w:rsidRPr="009F2FDF">
        <w:rPr>
          <w:rStyle w:val="FontStyle56"/>
        </w:rPr>
        <w:t>Наиболее продуктивная форма работы с учащимися младших классов - это уроки - беседы, включающие в себя диалог, рассказ, краткие объяснения, учебно-практические и творческие задания, где слуховое восприятие дополнено, нередко, двигательно-пластическими действиями. Педагог, добиваясь эмоционального отклика, подводит детей к осмыслению собственных переживаний, использует при этом беседу с учащимися, обсуждение, обмен мнениями. Процесс размышления идет от общего к частному и опять к общему на основе ассоциативного восприятия. Через сравнения, обобщения педагог ведет детей к вопросам содержания музыки.</w:t>
      </w:r>
    </w:p>
    <w:p w:rsidR="009F2FDF" w:rsidRPr="009F2FDF" w:rsidRDefault="009F2FDF" w:rsidP="009F2FDF">
      <w:pPr>
        <w:pStyle w:val="Style15"/>
        <w:widowControl/>
        <w:spacing w:before="5" w:line="276" w:lineRule="auto"/>
        <w:ind w:firstLine="782"/>
        <w:rPr>
          <w:rStyle w:val="FontStyle56"/>
        </w:rPr>
      </w:pPr>
      <w:r w:rsidRPr="009F2FDF">
        <w:rPr>
          <w:rStyle w:val="FontStyle56"/>
        </w:rPr>
        <w:t>Программа учебного предмета «Слушание музыки» предполагает наличие многопланового пространства музыкальных примеров. Оно создается при помощи разнообразия форм, жанров, стилевых направлений (в том числе, современной музыки). Учащиеся накапливают слуховой опыт и получают определенную сумму знаний. Однако все формы работы направлены не просто на знания и накопление информации, а на приобретение умений и навыков музыкально-слуховой деятельности - ключа к пониманию музыкального языка.</w:t>
      </w:r>
    </w:p>
    <w:p w:rsidR="009F2FDF" w:rsidRPr="009F2FDF" w:rsidRDefault="009F2FDF" w:rsidP="009F2FDF">
      <w:pPr>
        <w:pStyle w:val="Style15"/>
        <w:widowControl/>
        <w:spacing w:before="5" w:line="276" w:lineRule="auto"/>
        <w:ind w:firstLine="782"/>
        <w:rPr>
          <w:rStyle w:val="FontStyle56"/>
        </w:rPr>
      </w:pPr>
      <w:r w:rsidRPr="009F2FDF">
        <w:rPr>
          <w:rStyle w:val="FontStyle56"/>
        </w:rPr>
        <w:t>В программе учебного предмета «Слушание музыки» заложен интонационный подход в изучении музыкальных произведений. Интонация и в речи, и в музыке является носителем смысла. Путь к глубокому изучению музыкальной ткани и музыкального содержания проходит через интонацию (В.В. Медушевский). Сам процесс непрерывного слухового наблюдения и слежения заключается в способности интонирования мотивов, фраз внутренним слухом. Интонационный слух лежит в основе музыкального мышления.</w:t>
      </w:r>
    </w:p>
    <w:p w:rsidR="009F2FDF" w:rsidRPr="009F2FDF" w:rsidRDefault="009F2FDF" w:rsidP="009F2FDF">
      <w:pPr>
        <w:pStyle w:val="Style15"/>
        <w:widowControl/>
        <w:spacing w:before="5" w:line="276" w:lineRule="auto"/>
        <w:ind w:firstLine="782"/>
        <w:rPr>
          <w:rStyle w:val="FontStyle56"/>
        </w:rPr>
      </w:pPr>
      <w:r w:rsidRPr="009F2FDF">
        <w:rPr>
          <w:rStyle w:val="FontStyle56"/>
        </w:rPr>
        <w:lastRenderedPageBreak/>
        <w:t>С целью активизации слухового внимания в программе «Слушание музыки» используются особые методы слуховой работы. Прослушивание музыкальных произведений предваряется работой в определенной форме игрового моделирования. Особенностью данного метода является сочетание всех видов деятельности, идея совместного творчества. Слушание музыки сочетается с практическими заданиями по сольфеджио, теории, с творческими заданиями.</w:t>
      </w:r>
    </w:p>
    <w:p w:rsidR="009F2FDF" w:rsidRPr="009F2FDF" w:rsidRDefault="009F2FDF" w:rsidP="009F2FDF">
      <w:pPr>
        <w:pStyle w:val="Style15"/>
        <w:widowControl/>
        <w:spacing w:before="5" w:line="276" w:lineRule="auto"/>
        <w:ind w:firstLine="782"/>
        <w:rPr>
          <w:rStyle w:val="FontStyle56"/>
        </w:rPr>
      </w:pPr>
      <w:r w:rsidRPr="009F2FDF">
        <w:rPr>
          <w:rStyle w:val="FontStyle56"/>
        </w:rPr>
        <w:t xml:space="preserve">На уроке создаются модели - конструкции, которые иллюстрируют наиболее яркие детали музыкального текста и вызывают множественный ассоциативный ряд. С помощью таких моделей - конструкций </w:t>
      </w:r>
      <w:proofErr w:type="gramStart"/>
      <w:r w:rsidRPr="009F2FDF">
        <w:rPr>
          <w:rStyle w:val="FontStyle56"/>
        </w:rPr>
        <w:t>обучающимся</w:t>
      </w:r>
      <w:proofErr w:type="gramEnd"/>
      <w:r w:rsidRPr="009F2FDF">
        <w:rPr>
          <w:rStyle w:val="FontStyle56"/>
        </w:rPr>
        <w:t xml:space="preserve"> легче понять и более общие закономерности (характер, герой, музыкальная фабула).</w:t>
      </w:r>
    </w:p>
    <w:p w:rsidR="009F2FDF" w:rsidRPr="009F2FDF" w:rsidRDefault="009F2FDF" w:rsidP="009F2FDF">
      <w:pPr>
        <w:pStyle w:val="Style15"/>
        <w:widowControl/>
        <w:spacing w:before="5" w:line="276" w:lineRule="auto"/>
        <w:ind w:firstLine="782"/>
        <w:rPr>
          <w:rStyle w:val="FontStyle56"/>
        </w:rPr>
      </w:pPr>
      <w:r w:rsidRPr="009F2FDF">
        <w:rPr>
          <w:rStyle w:val="FontStyle56"/>
        </w:rPr>
        <w:t>Приемы игрового моделирования:</w:t>
      </w:r>
    </w:p>
    <w:p w:rsidR="009F2FDF" w:rsidRPr="009F2FDF" w:rsidRDefault="009F2FDF" w:rsidP="009F2FDF">
      <w:pPr>
        <w:pStyle w:val="Style15"/>
        <w:widowControl/>
        <w:spacing w:before="5" w:line="276" w:lineRule="auto"/>
        <w:ind w:firstLine="782"/>
        <w:rPr>
          <w:rStyle w:val="FontStyle56"/>
        </w:rPr>
      </w:pPr>
      <w:r w:rsidRPr="009F2FDF">
        <w:rPr>
          <w:rStyle w:val="FontStyle56"/>
        </w:rPr>
        <w:t>- отражение в пластике телесно-моторных движений особенностей метроритма, рисунка мелодии, фактуры, артикуляции музыкального текста;</w:t>
      </w:r>
    </w:p>
    <w:p w:rsidR="009F2FDF" w:rsidRPr="009F2FDF" w:rsidRDefault="009F2FDF" w:rsidP="009F2FDF">
      <w:pPr>
        <w:pStyle w:val="Style15"/>
        <w:widowControl/>
        <w:spacing w:before="5" w:line="276" w:lineRule="auto"/>
        <w:ind w:firstLine="782"/>
        <w:rPr>
          <w:rStyle w:val="FontStyle56"/>
        </w:rPr>
      </w:pPr>
      <w:r w:rsidRPr="009F2FDF">
        <w:rPr>
          <w:rStyle w:val="FontStyle56"/>
        </w:rPr>
        <w:t>- сочинение простейших мелодических моделей с разными типами интонации;</w:t>
      </w:r>
    </w:p>
    <w:p w:rsidR="009F2FDF" w:rsidRPr="009F2FDF" w:rsidRDefault="009F2FDF" w:rsidP="009F2FDF">
      <w:pPr>
        <w:pStyle w:val="Style15"/>
        <w:widowControl/>
        <w:spacing w:before="5" w:line="276" w:lineRule="auto"/>
        <w:ind w:firstLine="782"/>
        <w:rPr>
          <w:rStyle w:val="FontStyle56"/>
        </w:rPr>
      </w:pPr>
      <w:r w:rsidRPr="009F2FDF">
        <w:rPr>
          <w:rStyle w:val="FontStyle56"/>
        </w:rPr>
        <w:t>- графическое изображение фразировки, звукового пространства, интонаций;</w:t>
      </w:r>
    </w:p>
    <w:p w:rsidR="009F2FDF" w:rsidRPr="009F2FDF" w:rsidRDefault="009F2FDF" w:rsidP="009F2FDF">
      <w:pPr>
        <w:pStyle w:val="Style15"/>
        <w:widowControl/>
        <w:spacing w:before="5" w:line="276" w:lineRule="auto"/>
        <w:ind w:firstLine="782"/>
        <w:rPr>
          <w:rStyle w:val="FontStyle56"/>
        </w:rPr>
      </w:pPr>
      <w:r w:rsidRPr="009F2FDF">
        <w:rPr>
          <w:rStyle w:val="FontStyle56"/>
        </w:rPr>
        <w:t>- игры-драматизации (песни-диалоги, мимические движения, жесты-позы) с опорой на импровизацию в процессе представления;</w:t>
      </w:r>
    </w:p>
    <w:p w:rsidR="009F2FDF" w:rsidRPr="009F2FDF" w:rsidRDefault="009F2FDF" w:rsidP="009F2FDF">
      <w:pPr>
        <w:pStyle w:val="Style15"/>
        <w:widowControl/>
        <w:spacing w:before="5" w:line="276" w:lineRule="auto"/>
        <w:ind w:firstLine="782"/>
        <w:rPr>
          <w:rStyle w:val="FontStyle56"/>
        </w:rPr>
      </w:pPr>
      <w:r w:rsidRPr="009F2FDF">
        <w:rPr>
          <w:rStyle w:val="FontStyle56"/>
        </w:rPr>
        <w:t>- исполнение на инструментах детского оркестра ритмических аккомпанементов, вариантов оркестровки небольших пьес.</w:t>
      </w:r>
    </w:p>
    <w:p w:rsidR="009F2FDF" w:rsidRPr="009F2FDF" w:rsidRDefault="009F2FDF" w:rsidP="009F2FDF">
      <w:pPr>
        <w:pStyle w:val="Style15"/>
        <w:widowControl/>
        <w:spacing w:before="5" w:line="276" w:lineRule="auto"/>
        <w:ind w:firstLine="782"/>
        <w:rPr>
          <w:rStyle w:val="FontStyle56"/>
        </w:rPr>
      </w:pPr>
      <w:r w:rsidRPr="009F2FDF">
        <w:rPr>
          <w:rStyle w:val="FontStyle56"/>
        </w:rPr>
        <w:t xml:space="preserve">Осваивая программу, учащиеся должны выработать примерный алгоритм слушания незнакомых произведений. В процессе обучения большую роль играют принципы развивающего (опережающего) обучения: поменьше давать готовых определений и строить педагогическую работу так, чтобы вызывать активность детей, подводить к терминам и определениям путем «живого наблюдения за музыкой»        (Б. Асафьев). Термины и понятия являются итогом работы с конкретным музыкальным материалом, используются как обобщение слухового опыта, но не предшествуют ему. «Термин должен обобщать уже </w:t>
      </w:r>
      <w:proofErr w:type="gramStart"/>
      <w:r w:rsidRPr="009F2FDF">
        <w:rPr>
          <w:rStyle w:val="FontStyle56"/>
        </w:rPr>
        <w:t>известное</w:t>
      </w:r>
      <w:proofErr w:type="gramEnd"/>
      <w:r w:rsidRPr="009F2FDF">
        <w:rPr>
          <w:rStyle w:val="FontStyle56"/>
        </w:rPr>
        <w:t>, но не предшествовать неизвестному» (А. Лагутин).</w:t>
      </w:r>
    </w:p>
    <w:p w:rsidR="009F2FDF" w:rsidRPr="009F2FDF" w:rsidRDefault="009F2FDF" w:rsidP="009F2FDF">
      <w:pPr>
        <w:ind w:firstLine="708"/>
        <w:jc w:val="both"/>
        <w:rPr>
          <w:rFonts w:ascii="Times New Roman" w:hAnsi="Times New Roman"/>
          <w:bCs/>
          <w:iCs/>
          <w:sz w:val="26"/>
          <w:szCs w:val="26"/>
        </w:rPr>
      </w:pPr>
      <w:r w:rsidRPr="009F2FDF">
        <w:rPr>
          <w:rStyle w:val="FontStyle56"/>
        </w:rPr>
        <w:t xml:space="preserve">Слушая музыку, учащиеся могут выступать в роли «ученого-наблюдателя» (когда речь идет об элементах музыкального языка), воспринимать ее в формате сопереживания (эпитеты, метафоры), сотворчества. Главным на уроке становится встреча с музыкальным произведением. Сущность слушания музыки можно определить как внутреннее приобщение мира ребенка к миру героя музыки. Каждая деталь музыкального языка может стать центрообразующей в содержании урока, вызвать комплекс ассоциаций и создать условия для эстетического общения и </w:t>
      </w:r>
      <w:r w:rsidRPr="009F2FDF">
        <w:rPr>
          <w:rFonts w:ascii="Times New Roman" w:hAnsi="Times New Roman"/>
          <w:bCs/>
          <w:iCs/>
          <w:sz w:val="26"/>
          <w:szCs w:val="26"/>
        </w:rPr>
        <w:t>вхождения в образный мир музыки.</w:t>
      </w:r>
    </w:p>
    <w:p w:rsidR="009F2FDF" w:rsidRPr="009F2FDF" w:rsidRDefault="009F2FDF" w:rsidP="009F2FDF">
      <w:pPr>
        <w:ind w:firstLine="708"/>
        <w:jc w:val="center"/>
        <w:rPr>
          <w:rFonts w:ascii="Times New Roman" w:hAnsi="Times New Roman"/>
          <w:b/>
          <w:bCs/>
          <w:sz w:val="26"/>
          <w:szCs w:val="26"/>
        </w:rPr>
      </w:pPr>
      <w:r w:rsidRPr="009F2FDF">
        <w:rPr>
          <w:rFonts w:ascii="Times New Roman" w:hAnsi="Times New Roman"/>
          <w:b/>
          <w:bCs/>
          <w:sz w:val="26"/>
          <w:szCs w:val="26"/>
        </w:rPr>
        <w:t>МАТЕРИАЛЬНО-ТЕХНИЧЕСКИЕ УСЛОВИЯ РЕАЛИЗАЦИИ ПРОГРАММЫ</w:t>
      </w:r>
    </w:p>
    <w:p w:rsidR="009F2FDF" w:rsidRPr="009F2FDF" w:rsidRDefault="009F2FDF" w:rsidP="009F2FDF">
      <w:pPr>
        <w:pStyle w:val="Style15"/>
        <w:widowControl/>
        <w:spacing w:before="5" w:line="276" w:lineRule="auto"/>
        <w:ind w:firstLine="782"/>
        <w:rPr>
          <w:rStyle w:val="FontStyle56"/>
        </w:rPr>
      </w:pPr>
      <w:r w:rsidRPr="009F2FDF">
        <w:rPr>
          <w:rStyle w:val="FontStyle56"/>
        </w:rPr>
        <w:t xml:space="preserve">Материально-технические условия реализации программы «Слушание музыки» должны обеспечивать возможность достижения обучающимися </w:t>
      </w:r>
      <w:r w:rsidRPr="009F2FDF">
        <w:rPr>
          <w:rStyle w:val="FontStyle56"/>
        </w:rPr>
        <w:lastRenderedPageBreak/>
        <w:t>результатов, установленных настоящими федеральными государственными требованиями.</w:t>
      </w:r>
    </w:p>
    <w:p w:rsidR="009F2FDF" w:rsidRPr="009F2FDF" w:rsidRDefault="009F2FDF" w:rsidP="009F2FDF">
      <w:pPr>
        <w:pStyle w:val="Style15"/>
        <w:widowControl/>
        <w:spacing w:before="5" w:line="276" w:lineRule="auto"/>
        <w:ind w:firstLine="782"/>
        <w:rPr>
          <w:rStyle w:val="FontStyle56"/>
        </w:rPr>
      </w:pPr>
      <w:r w:rsidRPr="009F2FDF">
        <w:rPr>
          <w:rStyle w:val="FontStyle56"/>
        </w:rPr>
        <w:t>Материально-техническая база образовательного учреждения должна соответствовать санитарным и противопожарным нормам, нормам охраны труда. Образовательное учреждение должно соблюдать своевременные сроки текущего и капитального ремонта.</w:t>
      </w:r>
    </w:p>
    <w:p w:rsidR="009F2FDF" w:rsidRPr="009F2FDF" w:rsidRDefault="009F2FDF" w:rsidP="009F2FDF">
      <w:pPr>
        <w:pStyle w:val="Style15"/>
        <w:widowControl/>
        <w:spacing w:before="5" w:line="276" w:lineRule="auto"/>
        <w:ind w:firstLine="782"/>
        <w:rPr>
          <w:rStyle w:val="FontStyle56"/>
        </w:rPr>
      </w:pPr>
      <w:r w:rsidRPr="009F2FDF">
        <w:rPr>
          <w:rStyle w:val="FontStyle56"/>
        </w:rPr>
        <w:t>Минимально необходимый для реализации в рамках программы «Слушание музыки» перечень аудиторий и материально-технического обеспечения включает в себя:</w:t>
      </w:r>
    </w:p>
    <w:p w:rsidR="009F2FDF" w:rsidRPr="009F2FDF" w:rsidRDefault="009F2FDF" w:rsidP="009F2FDF">
      <w:pPr>
        <w:pStyle w:val="Style15"/>
        <w:widowControl/>
        <w:spacing w:before="5" w:line="276" w:lineRule="auto"/>
        <w:ind w:firstLine="782"/>
        <w:rPr>
          <w:rStyle w:val="FontStyle56"/>
        </w:rPr>
      </w:pPr>
      <w:r w:rsidRPr="009F2FDF">
        <w:rPr>
          <w:rStyle w:val="FontStyle56"/>
        </w:rPr>
        <w:t>- учебные аудитории для мелкогрупповых занятий с фортепиано;</w:t>
      </w:r>
    </w:p>
    <w:p w:rsidR="009F2FDF" w:rsidRPr="009F2FDF" w:rsidRDefault="009F2FDF" w:rsidP="009F2FDF">
      <w:pPr>
        <w:pStyle w:val="Style15"/>
        <w:widowControl/>
        <w:spacing w:before="5" w:line="276" w:lineRule="auto"/>
        <w:ind w:firstLine="782"/>
        <w:rPr>
          <w:rStyle w:val="FontStyle56"/>
        </w:rPr>
      </w:pPr>
      <w:r w:rsidRPr="009F2FDF">
        <w:rPr>
          <w:rStyle w:val="FontStyle56"/>
        </w:rPr>
        <w:t>- учебную мебель (столы, стулья, стеллажи, шкафы);</w:t>
      </w:r>
    </w:p>
    <w:p w:rsidR="009F2FDF" w:rsidRPr="009F2FDF" w:rsidRDefault="009F2FDF" w:rsidP="009F2FDF">
      <w:pPr>
        <w:pStyle w:val="Style15"/>
        <w:widowControl/>
        <w:spacing w:before="5" w:line="276" w:lineRule="auto"/>
        <w:ind w:firstLine="782"/>
        <w:rPr>
          <w:rStyle w:val="FontStyle56"/>
        </w:rPr>
      </w:pPr>
      <w:proofErr w:type="gramStart"/>
      <w:r w:rsidRPr="009F2FDF">
        <w:rPr>
          <w:rStyle w:val="FontStyle56"/>
        </w:rPr>
        <w:t>- наглядно-дидактические средства: наглядные методические пособия, магнитные доски, интерактивные доски, демонстрационные модели (например, макеты инструментов симфонического и народных оркестров);</w:t>
      </w:r>
      <w:proofErr w:type="gramEnd"/>
    </w:p>
    <w:p w:rsidR="009F2FDF" w:rsidRPr="009F2FDF" w:rsidRDefault="009F2FDF" w:rsidP="009F2FDF">
      <w:pPr>
        <w:pStyle w:val="Style15"/>
        <w:widowControl/>
        <w:spacing w:before="5" w:line="276" w:lineRule="auto"/>
        <w:ind w:firstLine="782"/>
        <w:rPr>
          <w:rStyle w:val="FontStyle56"/>
        </w:rPr>
      </w:pPr>
      <w:r w:rsidRPr="009F2FDF">
        <w:rPr>
          <w:rStyle w:val="FontStyle56"/>
        </w:rPr>
        <w:t>- электронные   образовательные  ресурсы:   мультимедийное оборудование (компьютер, аудио- и видеотехнику, мультимедийные энциклопедии);</w:t>
      </w:r>
    </w:p>
    <w:p w:rsidR="009F2FDF" w:rsidRPr="009F2FDF" w:rsidRDefault="009F2FDF" w:rsidP="009F2FDF">
      <w:pPr>
        <w:pStyle w:val="Style15"/>
        <w:widowControl/>
        <w:spacing w:before="5" w:line="276" w:lineRule="auto"/>
        <w:ind w:firstLine="782"/>
        <w:rPr>
          <w:rStyle w:val="FontStyle56"/>
        </w:rPr>
      </w:pPr>
      <w:r w:rsidRPr="009F2FDF">
        <w:rPr>
          <w:rStyle w:val="FontStyle56"/>
        </w:rPr>
        <w:t>- библиотеку, помещения для работы со специализированными материалами (фонотеку, видеотеку, просмотровый видеозал/класс).</w:t>
      </w:r>
    </w:p>
    <w:p w:rsidR="009F2FDF" w:rsidRPr="009F2FDF" w:rsidRDefault="009F2FDF" w:rsidP="009F2FDF">
      <w:pPr>
        <w:pStyle w:val="Style15"/>
        <w:widowControl/>
        <w:spacing w:before="5" w:line="276" w:lineRule="auto"/>
        <w:ind w:firstLine="782"/>
        <w:rPr>
          <w:rStyle w:val="FontStyle56"/>
        </w:rPr>
      </w:pPr>
      <w:r w:rsidRPr="009F2FDF">
        <w:rPr>
          <w:rStyle w:val="FontStyle56"/>
        </w:rPr>
        <w:t>Учебные аудитории должны иметь звукоизоляцию.</w:t>
      </w:r>
    </w:p>
    <w:p w:rsidR="009F2FDF" w:rsidRPr="009F2FDF" w:rsidRDefault="009F2FDF" w:rsidP="009F2FDF">
      <w:pPr>
        <w:pStyle w:val="Style15"/>
        <w:widowControl/>
        <w:spacing w:before="5" w:line="276" w:lineRule="auto"/>
        <w:ind w:firstLine="782"/>
        <w:rPr>
          <w:rStyle w:val="FontStyle56"/>
        </w:rPr>
      </w:pPr>
      <w:r w:rsidRPr="009F2FDF">
        <w:rPr>
          <w:rStyle w:val="FontStyle56"/>
        </w:rPr>
        <w:t>В образовательном учреждении должны быть созданы условия для содержания, своевременного обслуживания и ремонта музыкальных инструментов.</w:t>
      </w:r>
    </w:p>
    <w:p w:rsidR="009F2FDF" w:rsidRPr="009F2FDF" w:rsidRDefault="009F2FDF" w:rsidP="009F2FDF">
      <w:pPr>
        <w:shd w:val="clear" w:color="auto" w:fill="FFFFFF"/>
        <w:ind w:left="5" w:right="614"/>
        <w:jc w:val="both"/>
        <w:rPr>
          <w:rFonts w:ascii="Times New Roman" w:hAnsi="Times New Roman"/>
          <w:b/>
          <w:bCs/>
          <w:color w:val="000000"/>
          <w:sz w:val="26"/>
          <w:szCs w:val="26"/>
        </w:rPr>
      </w:pPr>
      <w:r w:rsidRPr="009F2FDF">
        <w:rPr>
          <w:rFonts w:ascii="Times New Roman" w:hAnsi="Times New Roman"/>
          <w:b/>
          <w:bCs/>
          <w:color w:val="000000"/>
          <w:sz w:val="26"/>
          <w:szCs w:val="26"/>
        </w:rPr>
        <w:t>СПИСОК МЕТОДИЧЕСКОЙ И УЧЕБНОЙ ЛИТЕРАТУРЫ</w:t>
      </w:r>
    </w:p>
    <w:p w:rsidR="009F2FDF" w:rsidRPr="009F2FDF" w:rsidRDefault="009F2FDF" w:rsidP="009F2FDF">
      <w:pPr>
        <w:jc w:val="center"/>
        <w:rPr>
          <w:rFonts w:ascii="Times New Roman" w:hAnsi="Times New Roman"/>
          <w:b/>
          <w:sz w:val="26"/>
          <w:szCs w:val="26"/>
          <w:u w:val="single"/>
        </w:rPr>
      </w:pPr>
      <w:r w:rsidRPr="009F2FDF">
        <w:rPr>
          <w:rFonts w:ascii="Times New Roman" w:hAnsi="Times New Roman"/>
          <w:b/>
          <w:i/>
          <w:iCs/>
          <w:spacing w:val="5"/>
          <w:sz w:val="26"/>
          <w:szCs w:val="26"/>
          <w:u w:val="single"/>
        </w:rPr>
        <w:t>Список методической литературы</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 </w:t>
      </w:r>
      <w:r w:rsidRPr="009F2FDF">
        <w:rPr>
          <w:rFonts w:ascii="Times New Roman" w:hAnsi="Times New Roman"/>
          <w:i/>
          <w:sz w:val="26"/>
          <w:szCs w:val="26"/>
        </w:rPr>
        <w:t>Асафьев Б.</w:t>
      </w:r>
      <w:r w:rsidRPr="009F2FDF">
        <w:rPr>
          <w:rFonts w:ascii="Times New Roman" w:hAnsi="Times New Roman"/>
          <w:sz w:val="26"/>
          <w:szCs w:val="26"/>
        </w:rPr>
        <w:t xml:space="preserve"> Путеводитель по концертам: Словарь наиболее необходимых терминов и понятий. - М.: Музыка, 1978.</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2. </w:t>
      </w:r>
      <w:r w:rsidRPr="009F2FDF">
        <w:rPr>
          <w:rFonts w:ascii="Times New Roman" w:hAnsi="Times New Roman"/>
          <w:i/>
          <w:sz w:val="26"/>
          <w:szCs w:val="26"/>
        </w:rPr>
        <w:t>Бернстайн Л.</w:t>
      </w:r>
      <w:r w:rsidRPr="009F2FDF">
        <w:rPr>
          <w:rFonts w:ascii="Times New Roman" w:hAnsi="Times New Roman"/>
          <w:sz w:val="26"/>
          <w:szCs w:val="26"/>
        </w:rPr>
        <w:t xml:space="preserve"> Концерты для молодёжи / Пер. с англ. и предисловие Е.Ф. Бронфин. – Л., 1991.</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3. </w:t>
      </w:r>
      <w:r w:rsidRPr="009F2FDF">
        <w:rPr>
          <w:rFonts w:ascii="Times New Roman" w:hAnsi="Times New Roman"/>
          <w:i/>
          <w:sz w:val="26"/>
          <w:szCs w:val="26"/>
        </w:rPr>
        <w:t>Васина – Гроссман В.А.</w:t>
      </w:r>
      <w:r w:rsidRPr="009F2FDF">
        <w:rPr>
          <w:rFonts w:ascii="Times New Roman" w:hAnsi="Times New Roman"/>
          <w:sz w:val="26"/>
          <w:szCs w:val="26"/>
        </w:rPr>
        <w:t xml:space="preserve"> Первая книжка о музыке. Изд.5-е.- М.: Музыка, 1988. </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4</w:t>
      </w:r>
      <w:r w:rsidRPr="009F2FDF">
        <w:rPr>
          <w:rFonts w:ascii="Times New Roman" w:hAnsi="Times New Roman"/>
          <w:i/>
          <w:sz w:val="26"/>
          <w:szCs w:val="26"/>
        </w:rPr>
        <w:t xml:space="preserve">. Выгодский Л. </w:t>
      </w:r>
      <w:r w:rsidRPr="009F2FDF">
        <w:rPr>
          <w:rFonts w:ascii="Times New Roman" w:hAnsi="Times New Roman"/>
          <w:sz w:val="26"/>
          <w:szCs w:val="26"/>
        </w:rPr>
        <w:t>Психология искусства. - М.: Музыка, 1968.</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5. </w:t>
      </w:r>
      <w:r w:rsidRPr="009F2FDF">
        <w:rPr>
          <w:rFonts w:ascii="Times New Roman" w:hAnsi="Times New Roman"/>
          <w:i/>
          <w:sz w:val="26"/>
          <w:szCs w:val="26"/>
        </w:rPr>
        <w:t>Газарян С.</w:t>
      </w:r>
      <w:r w:rsidRPr="009F2FDF">
        <w:rPr>
          <w:rFonts w:ascii="Times New Roman" w:hAnsi="Times New Roman"/>
          <w:sz w:val="26"/>
          <w:szCs w:val="26"/>
        </w:rPr>
        <w:t xml:space="preserve"> В мире музыкальных инструментов. - М., 1989.</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6. </w:t>
      </w:r>
      <w:r w:rsidRPr="009F2FDF">
        <w:rPr>
          <w:rFonts w:ascii="Times New Roman" w:hAnsi="Times New Roman"/>
          <w:i/>
          <w:sz w:val="26"/>
          <w:szCs w:val="26"/>
        </w:rPr>
        <w:t>Гильченок Н.</w:t>
      </w:r>
      <w:r w:rsidRPr="009F2FDF">
        <w:rPr>
          <w:rFonts w:ascii="Times New Roman" w:hAnsi="Times New Roman"/>
          <w:sz w:val="26"/>
          <w:szCs w:val="26"/>
        </w:rPr>
        <w:t xml:space="preserve"> Слушаем музыку вместе. - СПб</w:t>
      </w:r>
      <w:proofErr w:type="gramStart"/>
      <w:r w:rsidRPr="009F2FDF">
        <w:rPr>
          <w:rFonts w:ascii="Times New Roman" w:hAnsi="Times New Roman"/>
          <w:sz w:val="26"/>
          <w:szCs w:val="26"/>
        </w:rPr>
        <w:t xml:space="preserve">., </w:t>
      </w:r>
      <w:proofErr w:type="gramEnd"/>
      <w:r w:rsidRPr="009F2FDF">
        <w:rPr>
          <w:rFonts w:ascii="Times New Roman" w:hAnsi="Times New Roman"/>
          <w:sz w:val="26"/>
          <w:szCs w:val="26"/>
        </w:rPr>
        <w:t xml:space="preserve">2006. </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7. </w:t>
      </w:r>
      <w:r w:rsidRPr="009F2FDF">
        <w:rPr>
          <w:rFonts w:ascii="Times New Roman" w:hAnsi="Times New Roman"/>
          <w:i/>
          <w:sz w:val="26"/>
          <w:szCs w:val="26"/>
        </w:rPr>
        <w:t>Гилярова Н.</w:t>
      </w:r>
      <w:r w:rsidRPr="009F2FDF">
        <w:rPr>
          <w:rFonts w:ascii="Times New Roman" w:hAnsi="Times New Roman"/>
          <w:sz w:val="26"/>
          <w:szCs w:val="26"/>
        </w:rPr>
        <w:t xml:space="preserve"> Хрестоматия по русскому народному творчеству. 1-2 годы обучения. - М.: Музыка, 1996.</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8. Жаворонушки. Русские песни, прибаутки, скороговорки, считалки, сказки, игры. Вып. 4. Сост. Г. Науменко. - М.: Музыка, 1986.</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9. </w:t>
      </w:r>
      <w:r w:rsidRPr="009F2FDF">
        <w:rPr>
          <w:rFonts w:ascii="Times New Roman" w:hAnsi="Times New Roman"/>
          <w:i/>
          <w:sz w:val="26"/>
          <w:szCs w:val="26"/>
        </w:rPr>
        <w:t>Кабалевский Д.Б.</w:t>
      </w:r>
      <w:r w:rsidRPr="009F2FDF">
        <w:rPr>
          <w:rFonts w:ascii="Times New Roman" w:hAnsi="Times New Roman"/>
          <w:sz w:val="26"/>
          <w:szCs w:val="26"/>
        </w:rPr>
        <w:t xml:space="preserve">  Как рассказывать детям о музыке? – 3-е изд., испр. - М.: Просвещение, 1989. (Библиотека учителя музыки).</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10. Книга о музыке. Составители Г. Головинский, М. Ройтерштейн. - М., 1988. </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11. </w:t>
      </w:r>
      <w:r w:rsidRPr="009F2FDF">
        <w:rPr>
          <w:rFonts w:ascii="Times New Roman" w:hAnsi="Times New Roman"/>
          <w:i/>
          <w:sz w:val="26"/>
          <w:szCs w:val="26"/>
        </w:rPr>
        <w:t>Конен В.Дж.</w:t>
      </w:r>
      <w:r w:rsidRPr="009F2FDF">
        <w:rPr>
          <w:rFonts w:ascii="Times New Roman" w:hAnsi="Times New Roman"/>
          <w:sz w:val="26"/>
          <w:szCs w:val="26"/>
        </w:rPr>
        <w:t xml:space="preserve"> Театр и симфония. - М.: Музыка, 1975.</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lastRenderedPageBreak/>
        <w:t xml:space="preserve">12. </w:t>
      </w:r>
      <w:r w:rsidRPr="009F2FDF">
        <w:rPr>
          <w:rFonts w:ascii="Times New Roman" w:hAnsi="Times New Roman"/>
          <w:i/>
          <w:sz w:val="26"/>
          <w:szCs w:val="26"/>
        </w:rPr>
        <w:t>Лядов А.</w:t>
      </w:r>
      <w:r w:rsidRPr="009F2FDF">
        <w:rPr>
          <w:rFonts w:ascii="Times New Roman" w:hAnsi="Times New Roman"/>
          <w:sz w:val="26"/>
          <w:szCs w:val="26"/>
        </w:rPr>
        <w:t xml:space="preserve"> Песни русского народа в обработке для одного голоса и фортепиано. - М.: Музыка, 1959.</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13. </w:t>
      </w:r>
      <w:r w:rsidRPr="009F2FDF">
        <w:rPr>
          <w:rFonts w:ascii="Times New Roman" w:hAnsi="Times New Roman"/>
          <w:i/>
          <w:sz w:val="26"/>
          <w:szCs w:val="26"/>
        </w:rPr>
        <w:t>Мазель Л.</w:t>
      </w:r>
      <w:r w:rsidRPr="009F2FDF">
        <w:rPr>
          <w:rFonts w:ascii="Times New Roman" w:hAnsi="Times New Roman"/>
          <w:sz w:val="26"/>
          <w:szCs w:val="26"/>
        </w:rPr>
        <w:t xml:space="preserve"> Строение музыкальных произведений. - М.: Музыка, 1979. </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14. Методические записки по вопросам музыкального образования. Сб. статей, вып.3. - М.: Музыка, 1991.</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15. Музыкальный энциклопедический словарь. - М.: Музыка, 1990.</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16. </w:t>
      </w:r>
      <w:r w:rsidRPr="009F2FDF">
        <w:rPr>
          <w:rFonts w:ascii="Times New Roman" w:hAnsi="Times New Roman"/>
          <w:i/>
          <w:sz w:val="26"/>
          <w:szCs w:val="26"/>
        </w:rPr>
        <w:t>Назайкинский Е.</w:t>
      </w:r>
      <w:r w:rsidRPr="009F2FDF">
        <w:rPr>
          <w:rFonts w:ascii="Times New Roman" w:hAnsi="Times New Roman"/>
          <w:sz w:val="26"/>
          <w:szCs w:val="26"/>
        </w:rPr>
        <w:t xml:space="preserve"> Логика музыкальной композиции. - М.: Музыка, 1982.</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17. </w:t>
      </w:r>
      <w:r w:rsidRPr="009F2FDF">
        <w:rPr>
          <w:rFonts w:ascii="Times New Roman" w:hAnsi="Times New Roman"/>
          <w:i/>
          <w:sz w:val="26"/>
          <w:szCs w:val="26"/>
        </w:rPr>
        <w:t>Нестьев И.</w:t>
      </w:r>
      <w:r w:rsidRPr="009F2FDF">
        <w:rPr>
          <w:rFonts w:ascii="Times New Roman" w:hAnsi="Times New Roman"/>
          <w:sz w:val="26"/>
          <w:szCs w:val="26"/>
        </w:rPr>
        <w:t xml:space="preserve"> Учитесь слушать музыку. – Изд.3-е. – М.: Музыка, 1987. </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18. </w:t>
      </w:r>
      <w:r w:rsidRPr="009F2FDF">
        <w:rPr>
          <w:rFonts w:ascii="Times New Roman" w:hAnsi="Times New Roman"/>
          <w:i/>
          <w:sz w:val="26"/>
          <w:szCs w:val="26"/>
        </w:rPr>
        <w:t>Новицкая М.</w:t>
      </w:r>
      <w:r w:rsidRPr="009F2FDF">
        <w:rPr>
          <w:rFonts w:ascii="Times New Roman" w:hAnsi="Times New Roman"/>
          <w:sz w:val="26"/>
          <w:szCs w:val="26"/>
        </w:rPr>
        <w:t xml:space="preserve"> Введение в народоведение. Классы 1-2. Родная земля. - М.: Музыка, 1997.</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19. </w:t>
      </w:r>
      <w:r w:rsidRPr="009F2FDF">
        <w:rPr>
          <w:rFonts w:ascii="Times New Roman" w:hAnsi="Times New Roman"/>
          <w:i/>
          <w:sz w:val="26"/>
          <w:szCs w:val="26"/>
        </w:rPr>
        <w:t>Попова Т.</w:t>
      </w:r>
      <w:r w:rsidRPr="009F2FDF">
        <w:rPr>
          <w:rFonts w:ascii="Times New Roman" w:hAnsi="Times New Roman"/>
          <w:sz w:val="26"/>
          <w:szCs w:val="26"/>
        </w:rPr>
        <w:t xml:space="preserve"> Основы русской народной музыки. Учебное пособие для музыкальных училищ и институтов культуры. – М.: Музыка, 1977.</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20.</w:t>
      </w:r>
      <w:r w:rsidRPr="009F2FDF">
        <w:rPr>
          <w:rFonts w:ascii="Times New Roman" w:hAnsi="Times New Roman"/>
          <w:i/>
          <w:sz w:val="26"/>
          <w:szCs w:val="26"/>
        </w:rPr>
        <w:t xml:space="preserve"> Римский-Корсаков Н.</w:t>
      </w:r>
      <w:r w:rsidRPr="009F2FDF">
        <w:rPr>
          <w:rFonts w:ascii="Times New Roman" w:hAnsi="Times New Roman"/>
          <w:sz w:val="26"/>
          <w:szCs w:val="26"/>
        </w:rPr>
        <w:t xml:space="preserve"> 100 русских народных песен. – М. - Л., 1951.</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21. Русское народное музыкальное творчество. Хрестоматия. – М.: Музыка, 1958.</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22. Слушание музыки. Для 1-3 кл. Сост. Г. Ушпикова. – СПб</w:t>
      </w:r>
      <w:proofErr w:type="gramStart"/>
      <w:r w:rsidRPr="009F2FDF">
        <w:rPr>
          <w:rFonts w:ascii="Times New Roman" w:hAnsi="Times New Roman"/>
          <w:sz w:val="26"/>
          <w:szCs w:val="26"/>
        </w:rPr>
        <w:t xml:space="preserve">., </w:t>
      </w:r>
      <w:proofErr w:type="gramEnd"/>
      <w:r w:rsidRPr="009F2FDF">
        <w:rPr>
          <w:rFonts w:ascii="Times New Roman" w:hAnsi="Times New Roman"/>
          <w:sz w:val="26"/>
          <w:szCs w:val="26"/>
        </w:rPr>
        <w:t>2008.</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23. </w:t>
      </w:r>
      <w:r w:rsidRPr="009F2FDF">
        <w:rPr>
          <w:rFonts w:ascii="Times New Roman" w:hAnsi="Times New Roman"/>
          <w:i/>
          <w:sz w:val="26"/>
          <w:szCs w:val="26"/>
        </w:rPr>
        <w:t>Способин И.</w:t>
      </w:r>
      <w:r w:rsidRPr="009F2FDF">
        <w:rPr>
          <w:rFonts w:ascii="Times New Roman" w:hAnsi="Times New Roman"/>
          <w:sz w:val="26"/>
          <w:szCs w:val="26"/>
        </w:rPr>
        <w:t xml:space="preserve"> Музыкальная форма. - М.: Музыка, 1972.</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24. </w:t>
      </w:r>
      <w:r w:rsidRPr="009F2FDF">
        <w:rPr>
          <w:rFonts w:ascii="Times New Roman" w:hAnsi="Times New Roman"/>
          <w:i/>
          <w:sz w:val="26"/>
          <w:szCs w:val="26"/>
        </w:rPr>
        <w:t>Финкельштейн Э.И.</w:t>
      </w:r>
      <w:r w:rsidRPr="009F2FDF">
        <w:rPr>
          <w:rFonts w:ascii="Times New Roman" w:hAnsi="Times New Roman"/>
          <w:sz w:val="26"/>
          <w:szCs w:val="26"/>
        </w:rPr>
        <w:t xml:space="preserve"> Музыка от А до Я. Занимательное чтение с картинками и фантазиями.- СПб</w:t>
      </w:r>
      <w:proofErr w:type="gramStart"/>
      <w:r w:rsidRPr="009F2FDF">
        <w:rPr>
          <w:rFonts w:ascii="Times New Roman" w:hAnsi="Times New Roman"/>
          <w:sz w:val="26"/>
          <w:szCs w:val="26"/>
        </w:rPr>
        <w:t xml:space="preserve">.: </w:t>
      </w:r>
      <w:proofErr w:type="gramEnd"/>
      <w:r w:rsidRPr="009F2FDF">
        <w:rPr>
          <w:rFonts w:ascii="Times New Roman" w:hAnsi="Times New Roman"/>
          <w:sz w:val="26"/>
          <w:szCs w:val="26"/>
        </w:rPr>
        <w:t>Композитор, 1994.</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25. </w:t>
      </w:r>
      <w:r w:rsidRPr="009F2FDF">
        <w:rPr>
          <w:rFonts w:ascii="Times New Roman" w:hAnsi="Times New Roman"/>
          <w:i/>
          <w:sz w:val="26"/>
          <w:szCs w:val="26"/>
        </w:rPr>
        <w:t>Царева Н.</w:t>
      </w:r>
      <w:r w:rsidRPr="009F2FDF">
        <w:rPr>
          <w:rFonts w:ascii="Times New Roman" w:hAnsi="Times New Roman"/>
          <w:sz w:val="26"/>
          <w:szCs w:val="26"/>
        </w:rPr>
        <w:t xml:space="preserve"> Уроки госпожи Мелодии. Методическое пособие. - М.: Музыка, 2007.</w:t>
      </w:r>
    </w:p>
    <w:p w:rsidR="009F2FDF" w:rsidRPr="009F2FDF" w:rsidRDefault="009F2FDF" w:rsidP="009F2FDF">
      <w:pPr>
        <w:shd w:val="clear" w:color="auto" w:fill="FFFFFF"/>
        <w:ind w:left="5" w:right="614" w:firstLine="703"/>
        <w:jc w:val="center"/>
        <w:rPr>
          <w:rFonts w:ascii="Times New Roman" w:hAnsi="Times New Roman"/>
          <w:b/>
          <w:bCs/>
          <w:i/>
          <w:color w:val="000000"/>
          <w:sz w:val="26"/>
          <w:szCs w:val="26"/>
          <w:u w:val="single"/>
        </w:rPr>
      </w:pPr>
      <w:r w:rsidRPr="009F2FDF">
        <w:rPr>
          <w:rFonts w:ascii="Times New Roman" w:hAnsi="Times New Roman"/>
          <w:b/>
          <w:bCs/>
          <w:i/>
          <w:color w:val="000000"/>
          <w:sz w:val="26"/>
          <w:szCs w:val="26"/>
          <w:u w:val="single"/>
        </w:rPr>
        <w:t>Учебная литература</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i/>
          <w:sz w:val="26"/>
          <w:szCs w:val="26"/>
        </w:rPr>
        <w:t>Царева Н.</w:t>
      </w:r>
      <w:r w:rsidRPr="009F2FDF">
        <w:rPr>
          <w:rFonts w:ascii="Times New Roman" w:hAnsi="Times New Roman"/>
          <w:sz w:val="26"/>
          <w:szCs w:val="26"/>
        </w:rPr>
        <w:t xml:space="preserve"> Уроки госпожи Мелодии. Учебные пособия (с аудиозаписями). 1,2,3 классы. - М.: Музыка, 2007.</w:t>
      </w:r>
    </w:p>
    <w:p w:rsidR="009F2FDF" w:rsidRPr="009F2FDF" w:rsidRDefault="009F2FDF" w:rsidP="009F2FDF">
      <w:pPr>
        <w:pStyle w:val="12"/>
        <w:tabs>
          <w:tab w:val="left" w:pos="993"/>
        </w:tabs>
        <w:spacing w:line="276" w:lineRule="auto"/>
        <w:jc w:val="both"/>
        <w:rPr>
          <w:rFonts w:ascii="Times New Roman" w:hAnsi="Times New Roman"/>
          <w:sz w:val="26"/>
          <w:szCs w:val="26"/>
        </w:rPr>
      </w:pPr>
    </w:p>
    <w:p w:rsidR="009F2FDF" w:rsidRPr="009F2FDF" w:rsidRDefault="009F2FDF" w:rsidP="009F2FDF">
      <w:pPr>
        <w:shd w:val="clear" w:color="auto" w:fill="FFFFFF"/>
        <w:ind w:left="5" w:right="614" w:firstLine="703"/>
        <w:jc w:val="center"/>
        <w:rPr>
          <w:rFonts w:ascii="Times New Roman" w:hAnsi="Times New Roman"/>
          <w:b/>
          <w:bCs/>
          <w:i/>
          <w:color w:val="000000"/>
          <w:sz w:val="26"/>
          <w:szCs w:val="26"/>
          <w:u w:val="single"/>
        </w:rPr>
      </w:pPr>
      <w:r w:rsidRPr="009F2FDF">
        <w:rPr>
          <w:rFonts w:ascii="Times New Roman" w:hAnsi="Times New Roman"/>
          <w:b/>
          <w:bCs/>
          <w:i/>
          <w:color w:val="000000"/>
          <w:sz w:val="26"/>
          <w:szCs w:val="26"/>
          <w:u w:val="single"/>
        </w:rPr>
        <w:t>Рекомендуемая дополнительная литература</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1. Весёлые уроки музыки в школе и дома</w:t>
      </w:r>
      <w:proofErr w:type="gramStart"/>
      <w:r w:rsidRPr="009F2FDF">
        <w:rPr>
          <w:rFonts w:ascii="Times New Roman" w:hAnsi="Times New Roman"/>
          <w:sz w:val="26"/>
          <w:szCs w:val="26"/>
        </w:rPr>
        <w:t xml:space="preserve"> /А</w:t>
      </w:r>
      <w:proofErr w:type="gramEnd"/>
      <w:r w:rsidRPr="009F2FDF">
        <w:rPr>
          <w:rFonts w:ascii="Times New Roman" w:hAnsi="Times New Roman"/>
          <w:sz w:val="26"/>
          <w:szCs w:val="26"/>
        </w:rPr>
        <w:t>вт.-сост. З.Н.Бугаева. – М.:ООО «Издательство АСТ»; Донецк: Сталкер, 2002. (Учимся играя).</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2. Всеобщая история музыки /авт.-сост. А. Минакова, С. Минаков. - М.: Эксмо, 2009.</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3. </w:t>
      </w:r>
      <w:r w:rsidRPr="009F2FDF">
        <w:rPr>
          <w:rFonts w:ascii="Times New Roman" w:hAnsi="Times New Roman"/>
          <w:i/>
          <w:sz w:val="26"/>
          <w:szCs w:val="26"/>
        </w:rPr>
        <w:t>Гродзенская Н.Л.</w:t>
      </w:r>
      <w:r w:rsidRPr="009F2FDF">
        <w:rPr>
          <w:rFonts w:ascii="Times New Roman" w:hAnsi="Times New Roman"/>
          <w:sz w:val="26"/>
          <w:szCs w:val="26"/>
        </w:rPr>
        <w:t xml:space="preserve"> Школьники слушают музыку.- М., 1969.</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4. </w:t>
      </w:r>
      <w:r w:rsidRPr="009F2FDF">
        <w:rPr>
          <w:rFonts w:ascii="Times New Roman" w:hAnsi="Times New Roman"/>
          <w:i/>
          <w:sz w:val="26"/>
          <w:szCs w:val="26"/>
        </w:rPr>
        <w:t>Гульянц Е. И.</w:t>
      </w:r>
      <w:r w:rsidRPr="009F2FDF">
        <w:rPr>
          <w:rFonts w:ascii="Times New Roman" w:hAnsi="Times New Roman"/>
          <w:sz w:val="26"/>
          <w:szCs w:val="26"/>
        </w:rPr>
        <w:t xml:space="preserve"> Детям о музыке.- М.: Аквариум, 1996.</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5. Знаете ли вы музыку? Занимательные задачи-головоломки, ребусы, кроссворды для школьников. Сост. Батицкий М.В. Изд.3. – М.: Музыка, 1987.</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6. </w:t>
      </w:r>
      <w:proofErr w:type="gramStart"/>
      <w:r w:rsidRPr="009F2FDF">
        <w:rPr>
          <w:rFonts w:ascii="Times New Roman" w:hAnsi="Times New Roman"/>
          <w:i/>
          <w:sz w:val="26"/>
          <w:szCs w:val="26"/>
        </w:rPr>
        <w:t>Ивановский</w:t>
      </w:r>
      <w:proofErr w:type="gramEnd"/>
      <w:r w:rsidRPr="009F2FDF">
        <w:rPr>
          <w:rFonts w:ascii="Times New Roman" w:hAnsi="Times New Roman"/>
          <w:i/>
          <w:sz w:val="26"/>
          <w:szCs w:val="26"/>
        </w:rPr>
        <w:t xml:space="preserve"> Б.А.</w:t>
      </w:r>
      <w:r w:rsidRPr="009F2FDF">
        <w:rPr>
          <w:rFonts w:ascii="Times New Roman" w:hAnsi="Times New Roman"/>
          <w:sz w:val="26"/>
          <w:szCs w:val="26"/>
        </w:rPr>
        <w:t xml:space="preserve"> Занимательная музыка. – Ростов н/Д.: «Феникс», 2002.</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7. </w:t>
      </w:r>
      <w:r w:rsidRPr="009F2FDF">
        <w:rPr>
          <w:rFonts w:ascii="Times New Roman" w:hAnsi="Times New Roman"/>
          <w:i/>
          <w:sz w:val="26"/>
          <w:szCs w:val="26"/>
        </w:rPr>
        <w:t>Рыцарева М.Г.</w:t>
      </w:r>
      <w:r w:rsidRPr="009F2FDF">
        <w:rPr>
          <w:rFonts w:ascii="Times New Roman" w:hAnsi="Times New Roman"/>
          <w:sz w:val="26"/>
          <w:szCs w:val="26"/>
        </w:rPr>
        <w:t xml:space="preserve"> Музыка и я:  Популярная энциклопедия для детей. –  М.: Музыка, 1994.</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8. Современный урок музыки: творческие приёмы и задания. / Е.А. Смолина. – Ярославль: Академия развития, 2007. (В помощь учителю).</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9. </w:t>
      </w:r>
      <w:r w:rsidRPr="009F2FDF">
        <w:rPr>
          <w:rFonts w:ascii="Times New Roman" w:hAnsi="Times New Roman"/>
          <w:i/>
          <w:sz w:val="26"/>
          <w:szCs w:val="26"/>
        </w:rPr>
        <w:t>Шаповалова О.А.</w:t>
      </w:r>
      <w:r w:rsidRPr="009F2FDF">
        <w:rPr>
          <w:rFonts w:ascii="Times New Roman" w:hAnsi="Times New Roman"/>
          <w:sz w:val="26"/>
          <w:szCs w:val="26"/>
        </w:rPr>
        <w:t xml:space="preserve"> Музыкальный энциклопедический словарь. – М.: РИПОЛ КЛАССИК, 2003.</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10. Энциклопедический словарь юного музыканта.- М.: Музыка, 1985. </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11. Энциклопедия из серии «Хочу все знать». – М., 2002.</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lastRenderedPageBreak/>
        <w:t>12. 100 великих композиторов. – М., 2007.</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13. 100 великих музыкантов. – М., 2003.</w:t>
      </w:r>
    </w:p>
    <w:p w:rsidR="00204D5E" w:rsidRDefault="00204D5E" w:rsidP="00204D5E">
      <w:pPr>
        <w:pStyle w:val="Default"/>
        <w:spacing w:line="276" w:lineRule="auto"/>
        <w:rPr>
          <w:b/>
          <w:spacing w:val="-3"/>
          <w:sz w:val="26"/>
          <w:szCs w:val="26"/>
        </w:rPr>
      </w:pPr>
      <w:r>
        <w:rPr>
          <w:b/>
          <w:spacing w:val="-2"/>
          <w:sz w:val="26"/>
          <w:szCs w:val="26"/>
        </w:rPr>
        <w:t xml:space="preserve">6. </w:t>
      </w:r>
      <w:r w:rsidR="00355A81" w:rsidRPr="009F2FDF">
        <w:rPr>
          <w:b/>
          <w:spacing w:val="-2"/>
          <w:sz w:val="26"/>
          <w:szCs w:val="26"/>
        </w:rPr>
        <w:t>ПО.02.</w:t>
      </w:r>
      <w:r w:rsidR="00355A81" w:rsidRPr="009F2FDF">
        <w:rPr>
          <w:b/>
          <w:spacing w:val="2"/>
          <w:sz w:val="26"/>
          <w:szCs w:val="26"/>
        </w:rPr>
        <w:t>УП.03.Музыкальная литература.</w:t>
      </w:r>
      <w:r w:rsidR="00355A81" w:rsidRPr="009F2FDF">
        <w:rPr>
          <w:b/>
          <w:spacing w:val="-3"/>
          <w:sz w:val="26"/>
          <w:szCs w:val="26"/>
        </w:rPr>
        <w:t xml:space="preserve"> </w:t>
      </w:r>
    </w:p>
    <w:p w:rsidR="00A047CA" w:rsidRPr="00A047CA" w:rsidRDefault="00A047CA" w:rsidP="00204D5E">
      <w:pPr>
        <w:pStyle w:val="Default"/>
        <w:spacing w:line="276" w:lineRule="auto"/>
        <w:rPr>
          <w:sz w:val="26"/>
          <w:szCs w:val="26"/>
        </w:rPr>
      </w:pPr>
      <w:r w:rsidRPr="00A047CA">
        <w:rPr>
          <w:b/>
          <w:bCs/>
          <w:sz w:val="26"/>
          <w:szCs w:val="26"/>
        </w:rPr>
        <w:t xml:space="preserve"> ПОЯСНИТЕЛЬНАЯ ЗАПИСКА</w:t>
      </w:r>
    </w:p>
    <w:p w:rsidR="00A047CA" w:rsidRPr="00A047CA" w:rsidRDefault="00A047CA" w:rsidP="00A047CA">
      <w:pPr>
        <w:spacing w:after="0"/>
        <w:jc w:val="both"/>
        <w:rPr>
          <w:rFonts w:ascii="Times New Roman" w:hAnsi="Times New Roman"/>
          <w:i/>
          <w:iCs/>
          <w:spacing w:val="8"/>
          <w:sz w:val="26"/>
          <w:szCs w:val="26"/>
        </w:rPr>
      </w:pPr>
      <w:r w:rsidRPr="00A047CA">
        <w:rPr>
          <w:rFonts w:ascii="Times New Roman" w:hAnsi="Times New Roman"/>
          <w:i/>
          <w:iCs/>
          <w:spacing w:val="8"/>
          <w:sz w:val="26"/>
          <w:szCs w:val="26"/>
        </w:rPr>
        <w:t>Характеристика учебного предмета, его место и роль в образовательном процессе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Программа учебного предмета «Музыкальная литература»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 «Струнные инструменты», «Духовые и ударные инструменты», «Народные инструменты».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Музыкальная литература - учебный предмет, который входит в обязательную часть предметной области «Теория и история музыки»; выпускной экзамен по музыкальной литературе является частью итоговой аттестации.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На уроках «Музыкальной литературы» происходит формирование музыкального мышления учащихся, навыков восприятия и анализа музыкальных произведений, приобретение знаний о закономерностях музыкальной формы, о специфике музыкального языка, выразительных средствах музыки.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Содержание учебного предмета также включает изучение мировой истории, истории музыки, ознакомление с историей изобразительного искусства и литературы. Уроки «Музыкальной литературы» способствуют формированию и расширению у </w:t>
      </w:r>
      <w:proofErr w:type="gramStart"/>
      <w:r w:rsidRPr="00A047CA">
        <w:rPr>
          <w:rFonts w:ascii="Times New Roman" w:hAnsi="Times New Roman"/>
          <w:sz w:val="26"/>
          <w:szCs w:val="26"/>
        </w:rPr>
        <w:t>обучающихся</w:t>
      </w:r>
      <w:proofErr w:type="gramEnd"/>
      <w:r w:rsidRPr="00A047CA">
        <w:rPr>
          <w:rFonts w:ascii="Times New Roman" w:hAnsi="Times New Roman"/>
          <w:sz w:val="26"/>
          <w:szCs w:val="26"/>
        </w:rPr>
        <w:t xml:space="preserve"> кругозора в сфере музыкального искусства, воспитывают музыкальный вкус, пробуждают любовь к музыке.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Учебный предмет «Музыкальная литература» продолжает образовательно-развивающий процесс, начатый в курсе учебного предмета «Слушание музыки».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Предмет «Музыкальная литература» теснейшим образом взаимодействует с учебным предметом «Сольфеджио», с предметами предметной области «Музыкальное исполнительство». </w:t>
      </w:r>
      <w:proofErr w:type="gramStart"/>
      <w:r w:rsidRPr="00A047CA">
        <w:rPr>
          <w:rFonts w:ascii="Times New Roman" w:hAnsi="Times New Roman"/>
          <w:sz w:val="26"/>
          <w:szCs w:val="26"/>
        </w:rPr>
        <w:t xml:space="preserve">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стилей в музыкальном искусстве, что позволяет </w:t>
      </w:r>
      <w:r w:rsidRPr="00A047CA">
        <w:rPr>
          <w:rFonts w:ascii="Times New Roman" w:hAnsi="Times New Roman"/>
          <w:spacing w:val="-1"/>
          <w:sz w:val="26"/>
          <w:szCs w:val="26"/>
        </w:rPr>
        <w:t>использовать полученные знания в исполнительской деятельности.</w:t>
      </w:r>
      <w:proofErr w:type="gramEnd"/>
    </w:p>
    <w:p w:rsidR="00A047CA" w:rsidRPr="00A047CA" w:rsidRDefault="00A047CA" w:rsidP="00A047CA">
      <w:pPr>
        <w:spacing w:after="0"/>
        <w:jc w:val="both"/>
        <w:rPr>
          <w:rFonts w:ascii="Times New Roman" w:hAnsi="Times New Roman"/>
          <w:b/>
          <w:i/>
          <w:iCs/>
          <w:spacing w:val="8"/>
          <w:sz w:val="26"/>
          <w:szCs w:val="26"/>
        </w:rPr>
      </w:pPr>
      <w:r w:rsidRPr="00A047CA">
        <w:rPr>
          <w:rFonts w:ascii="Times New Roman" w:hAnsi="Times New Roman"/>
          <w:b/>
          <w:i/>
          <w:spacing w:val="-1"/>
          <w:sz w:val="26"/>
          <w:szCs w:val="26"/>
        </w:rPr>
        <w:t>2. Срок реализации</w:t>
      </w:r>
      <w:r w:rsidRPr="00A047CA">
        <w:rPr>
          <w:rFonts w:ascii="Times New Roman" w:hAnsi="Times New Roman"/>
          <w:b/>
          <w:i/>
          <w:iCs/>
          <w:spacing w:val="8"/>
          <w:sz w:val="26"/>
          <w:szCs w:val="26"/>
        </w:rPr>
        <w:t xml:space="preserve"> учебного предмета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Срок реализации учебного предмета «Музыкальная литература» для детей, поступивших в образовательное учреждение в первый класс в возрасте с шести лет шести месяцев до девяти лет, составляет 5 лет (с 4 по 8 класс).</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Срок реализации учебного предмета «Музыкальная литература» для детей, поступивших в образовательное учреждение в первый класс в возрасте с десяти до двенадцати лет, составляет 5 лет (с 1 по 5 класс).</w:t>
      </w:r>
    </w:p>
    <w:p w:rsidR="00A047CA" w:rsidRPr="00A047CA" w:rsidRDefault="00A047CA" w:rsidP="00A047CA">
      <w:pPr>
        <w:spacing w:after="0"/>
        <w:jc w:val="both"/>
        <w:rPr>
          <w:rFonts w:ascii="Times New Roman" w:hAnsi="Times New Roman"/>
          <w:b/>
          <w:i/>
          <w:iCs/>
          <w:spacing w:val="8"/>
          <w:sz w:val="26"/>
          <w:szCs w:val="26"/>
        </w:rPr>
      </w:pPr>
      <w:r w:rsidRPr="00A047CA">
        <w:rPr>
          <w:rFonts w:ascii="Times New Roman" w:hAnsi="Times New Roman"/>
          <w:sz w:val="26"/>
          <w:szCs w:val="26"/>
        </w:rPr>
        <w:t xml:space="preserve">Срок реализации учебного предмета «Музыкальная литература»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w:t>
      </w:r>
      <w:r w:rsidRPr="00A047CA">
        <w:rPr>
          <w:rFonts w:ascii="Times New Roman" w:hAnsi="Times New Roman"/>
          <w:sz w:val="26"/>
          <w:szCs w:val="26"/>
        </w:rPr>
        <w:lastRenderedPageBreak/>
        <w:t xml:space="preserve">профессиональные образовательные программы в области </w:t>
      </w:r>
      <w:r w:rsidRPr="00A047CA">
        <w:rPr>
          <w:rFonts w:ascii="Times New Roman" w:hAnsi="Times New Roman"/>
          <w:iCs/>
          <w:spacing w:val="8"/>
          <w:sz w:val="26"/>
          <w:szCs w:val="26"/>
        </w:rPr>
        <w:t>музыкального искусства, может быть увеличен на один год.</w:t>
      </w:r>
    </w:p>
    <w:p w:rsidR="00A047CA" w:rsidRPr="00A047CA" w:rsidRDefault="00A047CA" w:rsidP="00A047CA">
      <w:pPr>
        <w:spacing w:after="0"/>
        <w:jc w:val="both"/>
        <w:rPr>
          <w:rFonts w:ascii="Times New Roman" w:hAnsi="Times New Roman"/>
          <w:b/>
          <w:bCs/>
          <w:i/>
          <w:iCs/>
          <w:sz w:val="26"/>
          <w:szCs w:val="26"/>
        </w:rPr>
      </w:pPr>
      <w:r w:rsidRPr="00A047CA">
        <w:rPr>
          <w:rFonts w:ascii="Times New Roman" w:hAnsi="Times New Roman"/>
          <w:b/>
          <w:bCs/>
          <w:i/>
          <w:iCs/>
          <w:sz w:val="26"/>
          <w:szCs w:val="26"/>
        </w:rPr>
        <w:t>Объем учебного времени</w:t>
      </w:r>
    </w:p>
    <w:p w:rsidR="00A047CA" w:rsidRPr="00A047CA" w:rsidRDefault="00A047CA" w:rsidP="00A047CA">
      <w:pPr>
        <w:spacing w:after="0"/>
        <w:jc w:val="both"/>
        <w:rPr>
          <w:rFonts w:ascii="Times New Roman" w:hAnsi="Times New Roman"/>
          <w:sz w:val="26"/>
          <w:szCs w:val="26"/>
        </w:rPr>
      </w:pPr>
      <w:r w:rsidRPr="00A047CA">
        <w:rPr>
          <w:rFonts w:ascii="Times New Roman" w:hAnsi="Times New Roman"/>
          <w:bCs/>
          <w:iCs/>
          <w:sz w:val="26"/>
          <w:szCs w:val="26"/>
        </w:rPr>
        <w:t>Объем учебного времени</w:t>
      </w:r>
      <w:r w:rsidRPr="00A047CA">
        <w:rPr>
          <w:rFonts w:ascii="Times New Roman" w:hAnsi="Times New Roman"/>
          <w:sz w:val="26"/>
          <w:szCs w:val="26"/>
        </w:rPr>
        <w:t xml:space="preserve">, предусмотренный учебным планом </w:t>
      </w:r>
      <w:r w:rsidRPr="00A047CA">
        <w:rPr>
          <w:rFonts w:ascii="Times New Roman" w:hAnsi="Times New Roman"/>
          <w:spacing w:val="11"/>
          <w:sz w:val="26"/>
          <w:szCs w:val="26"/>
        </w:rPr>
        <w:t xml:space="preserve">образовательного учреждения на реализацию учебного предмета </w:t>
      </w:r>
      <w:r w:rsidRPr="00A047CA">
        <w:rPr>
          <w:rFonts w:ascii="Times New Roman" w:hAnsi="Times New Roman"/>
          <w:sz w:val="26"/>
          <w:szCs w:val="26"/>
        </w:rPr>
        <w:t>«Музыкальная литература»:</w:t>
      </w:r>
    </w:p>
    <w:tbl>
      <w:tblPr>
        <w:tblW w:w="0" w:type="auto"/>
        <w:tblLayout w:type="fixed"/>
        <w:tblCellMar>
          <w:left w:w="40" w:type="dxa"/>
          <w:right w:w="40" w:type="dxa"/>
        </w:tblCellMar>
        <w:tblLook w:val="0000"/>
      </w:tblPr>
      <w:tblGrid>
        <w:gridCol w:w="2419"/>
        <w:gridCol w:w="950"/>
        <w:gridCol w:w="950"/>
        <w:gridCol w:w="950"/>
        <w:gridCol w:w="950"/>
        <w:gridCol w:w="1181"/>
        <w:gridCol w:w="1670"/>
      </w:tblGrid>
      <w:tr w:rsidR="00A047CA" w:rsidRPr="00A047CA" w:rsidTr="00F16503">
        <w:trPr>
          <w:trHeight w:hRule="exact" w:val="557"/>
        </w:trPr>
        <w:tc>
          <w:tcPr>
            <w:tcW w:w="2419"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i/>
                <w:sz w:val="26"/>
                <w:szCs w:val="26"/>
              </w:rPr>
            </w:pPr>
            <w:r w:rsidRPr="00A047CA">
              <w:rPr>
                <w:rFonts w:ascii="Times New Roman" w:hAnsi="Times New Roman"/>
                <w:b/>
                <w:i/>
                <w:sz w:val="26"/>
                <w:szCs w:val="26"/>
              </w:rPr>
              <w:t>Год обучения</w:t>
            </w:r>
          </w:p>
        </w:tc>
        <w:tc>
          <w:tcPr>
            <w:tcW w:w="950" w:type="dxa"/>
            <w:vMerge w:val="restart"/>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r w:rsidRPr="00A047CA">
              <w:rPr>
                <w:rFonts w:ascii="Times New Roman" w:hAnsi="Times New Roman"/>
                <w:b/>
                <w:sz w:val="26"/>
                <w:szCs w:val="26"/>
              </w:rPr>
              <w:t>1-й</w:t>
            </w:r>
          </w:p>
        </w:tc>
        <w:tc>
          <w:tcPr>
            <w:tcW w:w="950" w:type="dxa"/>
            <w:vMerge w:val="restart"/>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r w:rsidRPr="00A047CA">
              <w:rPr>
                <w:rFonts w:ascii="Times New Roman" w:hAnsi="Times New Roman"/>
                <w:b/>
                <w:sz w:val="26"/>
                <w:szCs w:val="26"/>
              </w:rPr>
              <w:t>2-й</w:t>
            </w:r>
          </w:p>
        </w:tc>
        <w:tc>
          <w:tcPr>
            <w:tcW w:w="950" w:type="dxa"/>
            <w:vMerge w:val="restart"/>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r w:rsidRPr="00A047CA">
              <w:rPr>
                <w:rFonts w:ascii="Times New Roman" w:hAnsi="Times New Roman"/>
                <w:b/>
                <w:sz w:val="26"/>
                <w:szCs w:val="26"/>
              </w:rPr>
              <w:t>3-й</w:t>
            </w:r>
          </w:p>
        </w:tc>
        <w:tc>
          <w:tcPr>
            <w:tcW w:w="950" w:type="dxa"/>
            <w:vMerge w:val="restart"/>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r w:rsidRPr="00A047CA">
              <w:rPr>
                <w:rFonts w:ascii="Times New Roman" w:hAnsi="Times New Roman"/>
                <w:b/>
                <w:sz w:val="26"/>
                <w:szCs w:val="26"/>
              </w:rPr>
              <w:t>4-й</w:t>
            </w:r>
          </w:p>
        </w:tc>
        <w:tc>
          <w:tcPr>
            <w:tcW w:w="1181" w:type="dxa"/>
            <w:vMerge w:val="restart"/>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r w:rsidRPr="00A047CA">
              <w:rPr>
                <w:rFonts w:ascii="Times New Roman" w:hAnsi="Times New Roman"/>
                <w:b/>
                <w:sz w:val="26"/>
                <w:szCs w:val="26"/>
              </w:rPr>
              <w:t>5-й</w:t>
            </w:r>
          </w:p>
        </w:tc>
        <w:tc>
          <w:tcPr>
            <w:tcW w:w="1670" w:type="dxa"/>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r w:rsidRPr="00A047CA">
              <w:rPr>
                <w:rFonts w:ascii="Times New Roman" w:hAnsi="Times New Roman"/>
                <w:b/>
                <w:sz w:val="26"/>
                <w:szCs w:val="26"/>
              </w:rPr>
              <w:t>Итого</w:t>
            </w:r>
          </w:p>
        </w:tc>
      </w:tr>
      <w:tr w:rsidR="00A047CA" w:rsidRPr="00A047CA" w:rsidTr="00F16503">
        <w:trPr>
          <w:trHeight w:hRule="exact" w:val="490"/>
        </w:trPr>
        <w:tc>
          <w:tcPr>
            <w:tcW w:w="2419"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i/>
                <w:sz w:val="26"/>
                <w:szCs w:val="26"/>
              </w:rPr>
            </w:pPr>
            <w:r w:rsidRPr="00A047CA">
              <w:rPr>
                <w:rFonts w:ascii="Times New Roman" w:hAnsi="Times New Roman"/>
                <w:b/>
                <w:i/>
                <w:sz w:val="26"/>
                <w:szCs w:val="26"/>
              </w:rPr>
              <w:t>Форма занятий</w:t>
            </w:r>
          </w:p>
        </w:tc>
        <w:tc>
          <w:tcPr>
            <w:tcW w:w="950" w:type="dxa"/>
            <w:vMerge/>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p>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p>
        </w:tc>
        <w:tc>
          <w:tcPr>
            <w:tcW w:w="950" w:type="dxa"/>
            <w:vMerge/>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p>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p>
        </w:tc>
        <w:tc>
          <w:tcPr>
            <w:tcW w:w="950" w:type="dxa"/>
            <w:vMerge/>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p>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p>
        </w:tc>
        <w:tc>
          <w:tcPr>
            <w:tcW w:w="950" w:type="dxa"/>
            <w:vMerge/>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p>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p>
        </w:tc>
        <w:tc>
          <w:tcPr>
            <w:tcW w:w="1181" w:type="dxa"/>
            <w:vMerge/>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p>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p>
        </w:tc>
        <w:tc>
          <w:tcPr>
            <w:tcW w:w="1670" w:type="dxa"/>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r w:rsidRPr="00A047CA">
              <w:rPr>
                <w:rFonts w:ascii="Times New Roman" w:hAnsi="Times New Roman"/>
                <w:b/>
                <w:sz w:val="26"/>
                <w:szCs w:val="26"/>
              </w:rPr>
              <w:t>часов</w:t>
            </w:r>
          </w:p>
        </w:tc>
      </w:tr>
      <w:tr w:rsidR="00A047CA" w:rsidRPr="00A047CA" w:rsidTr="00C96526">
        <w:trPr>
          <w:trHeight w:hRule="exact" w:val="679"/>
        </w:trPr>
        <w:tc>
          <w:tcPr>
            <w:tcW w:w="2419"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rPr>
                <w:rFonts w:ascii="Times New Roman" w:hAnsi="Times New Roman"/>
                <w:sz w:val="26"/>
                <w:szCs w:val="26"/>
              </w:rPr>
            </w:pPr>
            <w:proofErr w:type="gramStart"/>
            <w:r w:rsidRPr="00A047CA">
              <w:rPr>
                <w:rFonts w:ascii="Times New Roman" w:hAnsi="Times New Roman"/>
                <w:sz w:val="26"/>
                <w:szCs w:val="26"/>
              </w:rPr>
              <w:t>Аудиторная</w:t>
            </w:r>
            <w:proofErr w:type="gramEnd"/>
            <w:r w:rsidRPr="00A047CA">
              <w:rPr>
                <w:rFonts w:ascii="Times New Roman" w:hAnsi="Times New Roman"/>
                <w:sz w:val="26"/>
                <w:szCs w:val="26"/>
              </w:rPr>
              <w:t xml:space="preserve"> (в часах)</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49,5</w:t>
            </w:r>
          </w:p>
        </w:tc>
        <w:tc>
          <w:tcPr>
            <w:tcW w:w="167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181,5</w:t>
            </w:r>
          </w:p>
        </w:tc>
      </w:tr>
      <w:tr w:rsidR="00A047CA" w:rsidRPr="00A047CA" w:rsidTr="00A047CA">
        <w:trPr>
          <w:trHeight w:hRule="exact" w:val="993"/>
        </w:trPr>
        <w:tc>
          <w:tcPr>
            <w:tcW w:w="2419"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rPr>
                <w:rFonts w:ascii="Times New Roman" w:hAnsi="Times New Roman"/>
                <w:sz w:val="26"/>
                <w:szCs w:val="26"/>
              </w:rPr>
            </w:pPr>
            <w:proofErr w:type="gramStart"/>
            <w:r w:rsidRPr="00A047CA">
              <w:rPr>
                <w:rFonts w:ascii="Times New Roman" w:hAnsi="Times New Roman"/>
                <w:sz w:val="26"/>
                <w:szCs w:val="26"/>
              </w:rPr>
              <w:t>Внеаудиторная</w:t>
            </w:r>
            <w:proofErr w:type="gramEnd"/>
            <w:r w:rsidRPr="00A047CA">
              <w:rPr>
                <w:rFonts w:ascii="Times New Roman" w:hAnsi="Times New Roman"/>
                <w:sz w:val="26"/>
                <w:szCs w:val="26"/>
              </w:rPr>
              <w:t xml:space="preserve"> (самостоятельная, в часах)</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167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165</w:t>
            </w:r>
          </w:p>
        </w:tc>
      </w:tr>
    </w:tbl>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Максимальная учебная нагрузка по предмету «Музыкальная литература» составляет 346,5 часов.</w:t>
      </w:r>
    </w:p>
    <w:p w:rsidR="00A047CA" w:rsidRPr="00A047CA" w:rsidRDefault="00A047CA" w:rsidP="00A047CA">
      <w:pPr>
        <w:shd w:val="clear" w:color="auto" w:fill="FFFFFF"/>
        <w:spacing w:after="0"/>
        <w:jc w:val="both"/>
        <w:rPr>
          <w:rFonts w:ascii="Times New Roman" w:hAnsi="Times New Roman"/>
          <w:color w:val="000000"/>
          <w:spacing w:val="21"/>
          <w:sz w:val="26"/>
          <w:szCs w:val="26"/>
        </w:rPr>
      </w:pPr>
      <w:r w:rsidRPr="00A047CA">
        <w:rPr>
          <w:rFonts w:ascii="Times New Roman" w:hAnsi="Times New Roman"/>
          <w:b/>
          <w:sz w:val="26"/>
          <w:szCs w:val="26"/>
        </w:rPr>
        <w:t>В 9-м (6-м) классе</w:t>
      </w:r>
      <w:r w:rsidRPr="00A047CA">
        <w:rPr>
          <w:rFonts w:ascii="Times New Roman" w:hAnsi="Times New Roman"/>
          <w:sz w:val="26"/>
          <w:szCs w:val="26"/>
        </w:rPr>
        <w:t xml:space="preserve"> учебная нагрузка распределяется следующим </w:t>
      </w:r>
      <w:r w:rsidRPr="00A047CA">
        <w:rPr>
          <w:rFonts w:ascii="Times New Roman" w:eastAsia="Times New Roman" w:hAnsi="Times New Roman"/>
          <w:sz w:val="26"/>
          <w:szCs w:val="26"/>
          <w:lang w:eastAsia="ru-RU"/>
        </w:rPr>
        <w:t>образом: аудиторная работа - 49,5 часа, внеаудиторная (самостоятельная) работа</w:t>
      </w:r>
      <w:r w:rsidRPr="00A047CA">
        <w:rPr>
          <w:rFonts w:ascii="Times New Roman" w:hAnsi="Times New Roman"/>
          <w:color w:val="000000"/>
          <w:spacing w:val="21"/>
          <w:sz w:val="26"/>
          <w:szCs w:val="26"/>
        </w:rPr>
        <w:t xml:space="preserve"> - 33 часа, максимальная учебная нагрузка - 82,5 часа.</w:t>
      </w:r>
    </w:p>
    <w:p w:rsidR="00A047CA" w:rsidRPr="00A047CA" w:rsidRDefault="00A047CA" w:rsidP="00A047CA">
      <w:pPr>
        <w:spacing w:after="0"/>
        <w:jc w:val="both"/>
        <w:rPr>
          <w:rFonts w:ascii="Times New Roman" w:hAnsi="Times New Roman"/>
          <w:b/>
          <w:bCs/>
          <w:i/>
          <w:iCs/>
          <w:sz w:val="26"/>
          <w:szCs w:val="26"/>
        </w:rPr>
      </w:pPr>
      <w:r w:rsidRPr="00A047CA">
        <w:rPr>
          <w:rFonts w:ascii="Times New Roman" w:hAnsi="Times New Roman"/>
          <w:b/>
          <w:bCs/>
          <w:i/>
          <w:iCs/>
          <w:sz w:val="26"/>
          <w:szCs w:val="26"/>
        </w:rPr>
        <w:t>Форма проведения учебных аудиторных занятий</w:t>
      </w:r>
    </w:p>
    <w:p w:rsidR="00A047CA" w:rsidRPr="00A047CA" w:rsidRDefault="00A047CA" w:rsidP="00A047CA">
      <w:pPr>
        <w:shd w:val="clear" w:color="auto" w:fill="FFFFFF"/>
        <w:spacing w:after="0"/>
        <w:jc w:val="both"/>
        <w:rPr>
          <w:rFonts w:ascii="Times New Roman" w:eastAsia="Times New Roman" w:hAnsi="Times New Roman"/>
          <w:sz w:val="26"/>
          <w:szCs w:val="26"/>
          <w:lang w:eastAsia="ru-RU"/>
        </w:rPr>
      </w:pPr>
      <w:r w:rsidRPr="00A047CA">
        <w:rPr>
          <w:rFonts w:ascii="Times New Roman" w:hAnsi="Times New Roman"/>
          <w:color w:val="000000"/>
          <w:spacing w:val="21"/>
          <w:sz w:val="26"/>
          <w:szCs w:val="26"/>
        </w:rPr>
        <w:t>Форма</w:t>
      </w:r>
      <w:r w:rsidRPr="00A047CA">
        <w:rPr>
          <w:rFonts w:ascii="Times New Roman" w:hAnsi="Times New Roman"/>
          <w:color w:val="000000"/>
          <w:spacing w:val="2"/>
          <w:sz w:val="26"/>
          <w:szCs w:val="26"/>
        </w:rPr>
        <w:t xml:space="preserve"> проведения занятий по предмету «Музыкальная литература» </w:t>
      </w:r>
      <w:r w:rsidRPr="00A047CA">
        <w:rPr>
          <w:rFonts w:ascii="Times New Roman" w:hAnsi="Times New Roman"/>
          <w:color w:val="000000"/>
          <w:spacing w:val="1"/>
          <w:sz w:val="26"/>
          <w:szCs w:val="26"/>
        </w:rPr>
        <w:t>- мелкогрупповая (от 4 до 10 человек).</w:t>
      </w:r>
      <w:r w:rsidRPr="00A047CA">
        <w:rPr>
          <w:rFonts w:ascii="Times New Roman" w:hAnsi="Times New Roman"/>
          <w:spacing w:val="1"/>
          <w:sz w:val="26"/>
          <w:szCs w:val="26"/>
        </w:rPr>
        <w:t xml:space="preserve"> Продолжительность урока в 1-4 годы обучения составляет – 1 академический час (45 минут) в неделю, 5 год – 1,5 академического часа в неделю.</w:t>
      </w:r>
      <w:r w:rsidRPr="00A047CA">
        <w:rPr>
          <w:rFonts w:ascii="Times New Roman" w:hAnsi="Times New Roman"/>
          <w:sz w:val="26"/>
          <w:szCs w:val="26"/>
        </w:rPr>
        <w:t xml:space="preserve"> В 9-м (6-м) классе - </w:t>
      </w:r>
      <w:r w:rsidRPr="00A047CA">
        <w:rPr>
          <w:rFonts w:ascii="Times New Roman" w:hAnsi="Times New Roman"/>
          <w:spacing w:val="1"/>
          <w:sz w:val="26"/>
          <w:szCs w:val="26"/>
        </w:rPr>
        <w:t xml:space="preserve">1,5 </w:t>
      </w:r>
      <w:r w:rsidRPr="00A047CA">
        <w:rPr>
          <w:rFonts w:ascii="Times New Roman" w:eastAsia="Times New Roman" w:hAnsi="Times New Roman"/>
          <w:sz w:val="26"/>
          <w:szCs w:val="26"/>
          <w:lang w:eastAsia="ru-RU"/>
        </w:rPr>
        <w:t>академического часа в неделю.</w:t>
      </w:r>
    </w:p>
    <w:p w:rsidR="00A047CA" w:rsidRPr="00A047CA" w:rsidRDefault="00A047CA" w:rsidP="00A047CA">
      <w:pPr>
        <w:shd w:val="clear" w:color="auto" w:fill="FFFFFF"/>
        <w:spacing w:after="0"/>
        <w:jc w:val="both"/>
        <w:rPr>
          <w:rFonts w:ascii="Times New Roman" w:hAnsi="Times New Roman"/>
          <w:b/>
          <w:bCs/>
          <w:i/>
          <w:iCs/>
          <w:sz w:val="26"/>
          <w:szCs w:val="26"/>
        </w:rPr>
      </w:pPr>
      <w:r w:rsidRPr="00A047CA">
        <w:rPr>
          <w:rFonts w:ascii="Times New Roman" w:hAnsi="Times New Roman"/>
          <w:b/>
          <w:bCs/>
          <w:i/>
          <w:iCs/>
          <w:sz w:val="26"/>
          <w:szCs w:val="26"/>
        </w:rPr>
        <w:t>Цель и задачи учебного предмета «Музыкальная литература»</w:t>
      </w:r>
    </w:p>
    <w:p w:rsidR="00A047CA" w:rsidRPr="00A047CA" w:rsidRDefault="00A047CA" w:rsidP="00A047CA">
      <w:pPr>
        <w:shd w:val="clear" w:color="auto" w:fill="FFFFFF"/>
        <w:spacing w:after="0"/>
        <w:jc w:val="both"/>
        <w:rPr>
          <w:rFonts w:ascii="Times New Roman" w:hAnsi="Times New Roman"/>
          <w:sz w:val="26"/>
          <w:szCs w:val="26"/>
        </w:rPr>
      </w:pPr>
      <w:r w:rsidRPr="00A047CA">
        <w:rPr>
          <w:rFonts w:ascii="Times New Roman" w:hAnsi="Times New Roman"/>
          <w:bCs/>
          <w:iCs/>
          <w:sz w:val="26"/>
          <w:szCs w:val="26"/>
        </w:rPr>
        <w:t>Программа</w:t>
      </w:r>
      <w:r w:rsidRPr="00A047CA">
        <w:rPr>
          <w:rFonts w:ascii="Times New Roman" w:hAnsi="Times New Roman"/>
          <w:color w:val="000000"/>
          <w:sz w:val="26"/>
          <w:szCs w:val="26"/>
        </w:rPr>
        <w:t xml:space="preserve">     учебного      предмета      «Музыкальная     литература» направлена на художественно-эстетическое развитие личности учащегося.</w:t>
      </w:r>
    </w:p>
    <w:p w:rsidR="00A047CA" w:rsidRPr="00A047CA" w:rsidRDefault="00A047CA" w:rsidP="00A047CA">
      <w:pPr>
        <w:shd w:val="clear" w:color="auto" w:fill="FFFFFF"/>
        <w:spacing w:after="0"/>
        <w:jc w:val="both"/>
        <w:rPr>
          <w:rFonts w:ascii="Times New Roman" w:hAnsi="Times New Roman"/>
          <w:sz w:val="26"/>
          <w:szCs w:val="26"/>
        </w:rPr>
      </w:pPr>
      <w:r w:rsidRPr="00A047CA">
        <w:rPr>
          <w:rFonts w:ascii="Times New Roman" w:hAnsi="Times New Roman"/>
          <w:b/>
          <w:bCs/>
          <w:i/>
          <w:iCs/>
          <w:color w:val="000000"/>
          <w:spacing w:val="8"/>
          <w:sz w:val="26"/>
          <w:szCs w:val="26"/>
        </w:rPr>
        <w:t xml:space="preserve">Целью </w:t>
      </w:r>
      <w:r w:rsidRPr="00A047CA">
        <w:rPr>
          <w:rFonts w:ascii="Times New Roman" w:hAnsi="Times New Roman"/>
          <w:color w:val="000000"/>
          <w:spacing w:val="8"/>
          <w:sz w:val="26"/>
          <w:szCs w:val="26"/>
        </w:rPr>
        <w:t xml:space="preserve">предмета является развитие музыкально-творческих </w:t>
      </w:r>
      <w:r w:rsidRPr="00A047CA">
        <w:rPr>
          <w:rFonts w:ascii="Times New Roman" w:hAnsi="Times New Roman"/>
          <w:color w:val="000000"/>
          <w:spacing w:val="5"/>
          <w:sz w:val="26"/>
          <w:szCs w:val="26"/>
        </w:rPr>
        <w:t xml:space="preserve">способностей учащегося на основе формирования комплекса знаний, </w:t>
      </w:r>
      <w:r w:rsidRPr="00A047CA">
        <w:rPr>
          <w:rFonts w:ascii="Times New Roman" w:hAnsi="Times New Roman"/>
          <w:color w:val="000000"/>
          <w:sz w:val="26"/>
          <w:szCs w:val="26"/>
        </w:rPr>
        <w:t xml:space="preserve">умений и навыков, позволяющих самостоятельно воспринимать, осваивать </w:t>
      </w:r>
      <w:r w:rsidRPr="00A047CA">
        <w:rPr>
          <w:rFonts w:ascii="Times New Roman" w:hAnsi="Times New Roman"/>
          <w:color w:val="000000"/>
          <w:spacing w:val="3"/>
          <w:sz w:val="26"/>
          <w:szCs w:val="26"/>
        </w:rPr>
        <w:t xml:space="preserve">и оценивать различные произведения отечественных и зарубежных </w:t>
      </w:r>
      <w:r w:rsidRPr="00A047CA">
        <w:rPr>
          <w:rFonts w:ascii="Times New Roman" w:hAnsi="Times New Roman"/>
          <w:color w:val="000000"/>
          <w:spacing w:val="16"/>
          <w:sz w:val="26"/>
          <w:szCs w:val="26"/>
        </w:rPr>
        <w:t xml:space="preserve">композиторов, а также выявление одаренных детей в области </w:t>
      </w:r>
      <w:r w:rsidRPr="00A047CA">
        <w:rPr>
          <w:rFonts w:ascii="Times New Roman" w:hAnsi="Times New Roman"/>
          <w:color w:val="000000"/>
          <w:spacing w:val="21"/>
          <w:sz w:val="26"/>
          <w:szCs w:val="26"/>
        </w:rPr>
        <w:t xml:space="preserve">музыкального искусства, подготовка их к поступлению в </w:t>
      </w:r>
      <w:r w:rsidRPr="00A047CA">
        <w:rPr>
          <w:rFonts w:ascii="Times New Roman" w:hAnsi="Times New Roman"/>
          <w:color w:val="000000"/>
          <w:spacing w:val="-1"/>
          <w:sz w:val="26"/>
          <w:szCs w:val="26"/>
        </w:rPr>
        <w:t>профессиональные учебные заведения.</w:t>
      </w:r>
    </w:p>
    <w:p w:rsidR="00A047CA" w:rsidRPr="00A047CA" w:rsidRDefault="00A047CA" w:rsidP="00A047CA">
      <w:pPr>
        <w:shd w:val="clear" w:color="auto" w:fill="FFFFFF"/>
        <w:spacing w:before="5" w:after="0"/>
        <w:jc w:val="both"/>
        <w:rPr>
          <w:rFonts w:ascii="Times New Roman" w:hAnsi="Times New Roman"/>
          <w:sz w:val="26"/>
          <w:szCs w:val="26"/>
        </w:rPr>
      </w:pPr>
      <w:r w:rsidRPr="00A047CA">
        <w:rPr>
          <w:rFonts w:ascii="Times New Roman" w:hAnsi="Times New Roman"/>
          <w:b/>
          <w:bCs/>
          <w:i/>
          <w:iCs/>
          <w:color w:val="000000"/>
          <w:sz w:val="26"/>
          <w:szCs w:val="26"/>
        </w:rPr>
        <w:t xml:space="preserve">Задачами </w:t>
      </w:r>
      <w:r w:rsidRPr="00A047CA">
        <w:rPr>
          <w:rFonts w:ascii="Times New Roman" w:hAnsi="Times New Roman"/>
          <w:color w:val="000000"/>
          <w:sz w:val="26"/>
          <w:szCs w:val="26"/>
        </w:rPr>
        <w:t>предмета «Музыкальная литература» являются:</w:t>
      </w:r>
    </w:p>
    <w:p w:rsidR="00A047CA" w:rsidRPr="00A047CA" w:rsidRDefault="00A047CA" w:rsidP="00A90E03">
      <w:pPr>
        <w:widowControl w:val="0"/>
        <w:numPr>
          <w:ilvl w:val="0"/>
          <w:numId w:val="33"/>
        </w:numPr>
        <w:shd w:val="clear" w:color="auto" w:fill="FFFFFF"/>
        <w:tabs>
          <w:tab w:val="left" w:pos="1373"/>
        </w:tabs>
        <w:autoSpaceDE w:val="0"/>
        <w:autoSpaceDN w:val="0"/>
        <w:adjustRightInd w:val="0"/>
        <w:spacing w:after="0"/>
        <w:ind w:left="125" w:firstLine="720"/>
        <w:jc w:val="both"/>
        <w:rPr>
          <w:rFonts w:ascii="Times New Roman" w:eastAsia="Times New Roman" w:hAnsi="Times New Roman"/>
          <w:color w:val="000000"/>
          <w:spacing w:val="1"/>
          <w:sz w:val="26"/>
          <w:szCs w:val="26"/>
          <w:lang w:eastAsia="ru-RU"/>
        </w:rPr>
      </w:pPr>
      <w:r w:rsidRPr="00A047CA">
        <w:rPr>
          <w:rFonts w:ascii="Times New Roman" w:eastAsia="Times New Roman" w:hAnsi="Times New Roman"/>
          <w:color w:val="000000"/>
          <w:spacing w:val="1"/>
          <w:sz w:val="26"/>
          <w:szCs w:val="26"/>
          <w:lang w:eastAsia="ru-RU"/>
        </w:rPr>
        <w:t>формирование   интереса  и  любви  к  классической  музыке   и</w:t>
      </w:r>
      <w:r w:rsidRPr="00A047CA">
        <w:rPr>
          <w:rFonts w:ascii="Times New Roman" w:eastAsia="Times New Roman" w:hAnsi="Times New Roman"/>
          <w:color w:val="000000"/>
          <w:spacing w:val="1"/>
          <w:sz w:val="26"/>
          <w:szCs w:val="26"/>
          <w:lang w:eastAsia="ru-RU"/>
        </w:rPr>
        <w:br/>
        <w:t>музыкальной культуре в целом;</w:t>
      </w:r>
    </w:p>
    <w:p w:rsidR="00A047CA" w:rsidRPr="00A047CA" w:rsidRDefault="00A047CA" w:rsidP="00A90E03">
      <w:pPr>
        <w:widowControl w:val="0"/>
        <w:numPr>
          <w:ilvl w:val="0"/>
          <w:numId w:val="33"/>
        </w:numPr>
        <w:shd w:val="clear" w:color="auto" w:fill="FFFFFF"/>
        <w:tabs>
          <w:tab w:val="left" w:pos="1373"/>
        </w:tabs>
        <w:autoSpaceDE w:val="0"/>
        <w:autoSpaceDN w:val="0"/>
        <w:adjustRightInd w:val="0"/>
        <w:spacing w:after="0"/>
        <w:ind w:left="125" w:firstLine="720"/>
        <w:jc w:val="both"/>
        <w:rPr>
          <w:rFonts w:ascii="Times New Roman" w:eastAsia="Times New Roman" w:hAnsi="Times New Roman"/>
          <w:color w:val="000000"/>
          <w:spacing w:val="1"/>
          <w:sz w:val="26"/>
          <w:szCs w:val="26"/>
          <w:lang w:eastAsia="ru-RU"/>
        </w:rPr>
      </w:pPr>
      <w:r w:rsidRPr="00A047CA">
        <w:rPr>
          <w:rFonts w:ascii="Times New Roman" w:eastAsia="Times New Roman" w:hAnsi="Times New Roman"/>
          <w:color w:val="000000"/>
          <w:spacing w:val="1"/>
          <w:sz w:val="26"/>
          <w:szCs w:val="26"/>
          <w:lang w:eastAsia="ru-RU"/>
        </w:rPr>
        <w:t>воспитание музыкального восприятия: музыкальных произведений    различных    стилей    и    жанров,    созданных    в    разные</w:t>
      </w:r>
      <w:r w:rsidRPr="00A047CA">
        <w:rPr>
          <w:rFonts w:ascii="Times New Roman" w:eastAsia="Times New Roman" w:hAnsi="Times New Roman"/>
          <w:color w:val="000000"/>
          <w:spacing w:val="1"/>
          <w:sz w:val="26"/>
          <w:szCs w:val="26"/>
          <w:lang w:eastAsia="ru-RU"/>
        </w:rPr>
        <w:br/>
        <w:t>исторические периоды и в разных странах;</w:t>
      </w:r>
    </w:p>
    <w:p w:rsidR="00A047CA" w:rsidRPr="00A047CA" w:rsidRDefault="00A047CA" w:rsidP="00A90E03">
      <w:pPr>
        <w:widowControl w:val="0"/>
        <w:numPr>
          <w:ilvl w:val="0"/>
          <w:numId w:val="33"/>
        </w:numPr>
        <w:shd w:val="clear" w:color="auto" w:fill="FFFFFF"/>
        <w:tabs>
          <w:tab w:val="left" w:pos="1373"/>
        </w:tabs>
        <w:autoSpaceDE w:val="0"/>
        <w:autoSpaceDN w:val="0"/>
        <w:adjustRightInd w:val="0"/>
        <w:spacing w:before="19" w:after="0"/>
        <w:ind w:left="125" w:firstLine="720"/>
        <w:jc w:val="both"/>
        <w:rPr>
          <w:rFonts w:ascii="Times New Roman" w:eastAsia="Times New Roman" w:hAnsi="Times New Roman"/>
          <w:color w:val="000000"/>
          <w:spacing w:val="1"/>
          <w:sz w:val="26"/>
          <w:szCs w:val="26"/>
          <w:lang w:eastAsia="ru-RU"/>
        </w:rPr>
      </w:pPr>
      <w:r w:rsidRPr="00A047CA">
        <w:rPr>
          <w:rFonts w:ascii="Times New Roman" w:eastAsia="Times New Roman" w:hAnsi="Times New Roman"/>
          <w:color w:val="000000"/>
          <w:spacing w:val="1"/>
          <w:sz w:val="26"/>
          <w:szCs w:val="26"/>
          <w:lang w:eastAsia="ru-RU"/>
        </w:rPr>
        <w:t>овладение навыками восприятия элементов музыкального языка;</w:t>
      </w:r>
    </w:p>
    <w:p w:rsidR="00A047CA" w:rsidRPr="00A047CA" w:rsidRDefault="00A047CA" w:rsidP="00A90E03">
      <w:pPr>
        <w:widowControl w:val="0"/>
        <w:numPr>
          <w:ilvl w:val="0"/>
          <w:numId w:val="33"/>
        </w:numPr>
        <w:shd w:val="clear" w:color="auto" w:fill="FFFFFF"/>
        <w:tabs>
          <w:tab w:val="left" w:pos="1373"/>
        </w:tabs>
        <w:autoSpaceDE w:val="0"/>
        <w:autoSpaceDN w:val="0"/>
        <w:adjustRightInd w:val="0"/>
        <w:spacing w:before="19" w:after="0"/>
        <w:ind w:left="125" w:firstLine="720"/>
        <w:jc w:val="both"/>
        <w:rPr>
          <w:rFonts w:ascii="Times New Roman" w:eastAsia="Times New Roman" w:hAnsi="Times New Roman"/>
          <w:color w:val="000000"/>
          <w:spacing w:val="1"/>
          <w:sz w:val="26"/>
          <w:szCs w:val="26"/>
          <w:lang w:eastAsia="ru-RU"/>
        </w:rPr>
      </w:pPr>
      <w:r w:rsidRPr="00A047CA">
        <w:rPr>
          <w:rFonts w:ascii="Times New Roman" w:eastAsia="Times New Roman" w:hAnsi="Times New Roman"/>
          <w:color w:val="000000"/>
          <w:spacing w:val="1"/>
          <w:sz w:val="26"/>
          <w:szCs w:val="26"/>
          <w:lang w:eastAsia="ru-RU"/>
        </w:rPr>
        <w:tab/>
        <w:t>знания    специфики    различных    музыкально-театральных    и инструментальных жанров;</w:t>
      </w:r>
    </w:p>
    <w:p w:rsidR="00A047CA" w:rsidRPr="00A047CA" w:rsidRDefault="00A047CA" w:rsidP="00A90E03">
      <w:pPr>
        <w:widowControl w:val="0"/>
        <w:numPr>
          <w:ilvl w:val="0"/>
          <w:numId w:val="33"/>
        </w:numPr>
        <w:shd w:val="clear" w:color="auto" w:fill="FFFFFF"/>
        <w:tabs>
          <w:tab w:val="left" w:pos="1373"/>
        </w:tabs>
        <w:autoSpaceDE w:val="0"/>
        <w:autoSpaceDN w:val="0"/>
        <w:adjustRightInd w:val="0"/>
        <w:spacing w:before="19" w:after="0"/>
        <w:ind w:left="125" w:firstLine="720"/>
        <w:jc w:val="both"/>
        <w:rPr>
          <w:rFonts w:ascii="Times New Roman" w:eastAsia="Times New Roman" w:hAnsi="Times New Roman"/>
          <w:color w:val="000000"/>
          <w:spacing w:val="1"/>
          <w:sz w:val="26"/>
          <w:szCs w:val="26"/>
          <w:lang w:eastAsia="ru-RU"/>
        </w:rPr>
      </w:pPr>
      <w:r w:rsidRPr="00A047CA">
        <w:rPr>
          <w:rFonts w:ascii="Times New Roman" w:eastAsia="Times New Roman" w:hAnsi="Times New Roman"/>
          <w:color w:val="000000"/>
          <w:spacing w:val="1"/>
          <w:sz w:val="26"/>
          <w:szCs w:val="26"/>
          <w:lang w:eastAsia="ru-RU"/>
        </w:rPr>
        <w:t>знания о различных эпохах и стилях в истории и искусстве;</w:t>
      </w:r>
    </w:p>
    <w:p w:rsidR="00A047CA" w:rsidRPr="00A047CA" w:rsidRDefault="00A047CA" w:rsidP="00A90E03">
      <w:pPr>
        <w:widowControl w:val="0"/>
        <w:numPr>
          <w:ilvl w:val="0"/>
          <w:numId w:val="33"/>
        </w:numPr>
        <w:shd w:val="clear" w:color="auto" w:fill="FFFFFF"/>
        <w:tabs>
          <w:tab w:val="left" w:pos="1373"/>
        </w:tabs>
        <w:autoSpaceDE w:val="0"/>
        <w:autoSpaceDN w:val="0"/>
        <w:adjustRightInd w:val="0"/>
        <w:spacing w:before="19" w:after="0"/>
        <w:ind w:left="125" w:firstLine="720"/>
        <w:jc w:val="both"/>
        <w:rPr>
          <w:rFonts w:ascii="Times New Roman" w:eastAsia="Times New Roman" w:hAnsi="Times New Roman"/>
          <w:color w:val="000000"/>
          <w:spacing w:val="1"/>
          <w:sz w:val="26"/>
          <w:szCs w:val="26"/>
          <w:lang w:eastAsia="ru-RU"/>
        </w:rPr>
      </w:pPr>
      <w:r w:rsidRPr="00A047CA">
        <w:rPr>
          <w:rFonts w:ascii="Times New Roman" w:eastAsia="Times New Roman" w:hAnsi="Times New Roman"/>
          <w:color w:val="000000"/>
          <w:spacing w:val="1"/>
          <w:sz w:val="26"/>
          <w:szCs w:val="26"/>
          <w:lang w:eastAsia="ru-RU"/>
        </w:rPr>
        <w:t>умение работать с нотным текстом (клавиром, партитурой);</w:t>
      </w:r>
    </w:p>
    <w:p w:rsidR="00A047CA" w:rsidRPr="00A047CA" w:rsidRDefault="00A047CA" w:rsidP="00A90E03">
      <w:pPr>
        <w:widowControl w:val="0"/>
        <w:numPr>
          <w:ilvl w:val="0"/>
          <w:numId w:val="33"/>
        </w:numPr>
        <w:shd w:val="clear" w:color="auto" w:fill="FFFFFF"/>
        <w:tabs>
          <w:tab w:val="left" w:pos="1373"/>
        </w:tabs>
        <w:autoSpaceDE w:val="0"/>
        <w:autoSpaceDN w:val="0"/>
        <w:adjustRightInd w:val="0"/>
        <w:spacing w:before="19" w:after="0"/>
        <w:ind w:left="125" w:firstLine="720"/>
        <w:jc w:val="both"/>
        <w:rPr>
          <w:rFonts w:ascii="Times New Roman" w:eastAsia="Times New Roman" w:hAnsi="Times New Roman"/>
          <w:color w:val="000000"/>
          <w:spacing w:val="1"/>
          <w:sz w:val="26"/>
          <w:szCs w:val="26"/>
          <w:lang w:eastAsia="ru-RU"/>
        </w:rPr>
      </w:pPr>
      <w:r w:rsidRPr="00A047CA">
        <w:rPr>
          <w:rFonts w:ascii="Times New Roman" w:eastAsia="Times New Roman" w:hAnsi="Times New Roman"/>
          <w:color w:val="000000"/>
          <w:spacing w:val="1"/>
          <w:sz w:val="26"/>
          <w:szCs w:val="26"/>
          <w:lang w:eastAsia="ru-RU"/>
        </w:rPr>
        <w:lastRenderedPageBreak/>
        <w:t>умение   использовать   полученные   теоретические   знания  при</w:t>
      </w:r>
      <w:r w:rsidRPr="00A047CA">
        <w:rPr>
          <w:rFonts w:ascii="Times New Roman" w:eastAsia="Times New Roman" w:hAnsi="Times New Roman"/>
          <w:color w:val="000000"/>
          <w:spacing w:val="1"/>
          <w:sz w:val="26"/>
          <w:szCs w:val="26"/>
          <w:lang w:eastAsia="ru-RU"/>
        </w:rPr>
        <w:br/>
        <w:t>исполнительстве музыкальных произведений на инструменте;</w:t>
      </w:r>
    </w:p>
    <w:p w:rsidR="00A047CA" w:rsidRPr="00A047CA" w:rsidRDefault="00A047CA" w:rsidP="00A047CA">
      <w:pPr>
        <w:spacing w:after="0"/>
        <w:ind w:firstLine="708"/>
        <w:jc w:val="both"/>
        <w:rPr>
          <w:rFonts w:ascii="Times New Roman" w:hAnsi="Times New Roman"/>
          <w:sz w:val="26"/>
          <w:szCs w:val="26"/>
        </w:rPr>
      </w:pPr>
      <w:r w:rsidRPr="00A047CA">
        <w:rPr>
          <w:rFonts w:ascii="Times New Roman" w:eastAsia="Times New Roman" w:hAnsi="Times New Roman"/>
          <w:color w:val="000000"/>
          <w:spacing w:val="1"/>
          <w:sz w:val="26"/>
          <w:szCs w:val="26"/>
          <w:lang w:eastAsia="ru-RU"/>
        </w:rPr>
        <w:tab/>
        <w:t>формирование у наиболее одаренных выпускников осознанной</w:t>
      </w:r>
      <w:r w:rsidRPr="00A047CA">
        <w:rPr>
          <w:rFonts w:ascii="Times New Roman" w:eastAsia="Times New Roman" w:hAnsi="Times New Roman"/>
          <w:color w:val="000000"/>
          <w:spacing w:val="1"/>
          <w:sz w:val="26"/>
          <w:szCs w:val="26"/>
          <w:lang w:eastAsia="ru-RU"/>
        </w:rPr>
        <w:br/>
        <w:t>мотивации к продолжению профессионального обучения и подготовки их к</w:t>
      </w:r>
      <w:r w:rsidRPr="00A047CA">
        <w:rPr>
          <w:rFonts w:ascii="Times New Roman" w:eastAsia="Times New Roman" w:hAnsi="Times New Roman"/>
          <w:color w:val="000000"/>
          <w:spacing w:val="1"/>
          <w:sz w:val="26"/>
          <w:szCs w:val="26"/>
          <w:lang w:eastAsia="ru-RU"/>
        </w:rPr>
        <w:br/>
        <w:t>вступительным экзаменам в образовательное учреждение, реализующее</w:t>
      </w:r>
      <w:r w:rsidRPr="00A047CA">
        <w:rPr>
          <w:rFonts w:ascii="Times New Roman" w:eastAsia="Times New Roman" w:hAnsi="Times New Roman"/>
          <w:color w:val="000000"/>
          <w:spacing w:val="1"/>
          <w:sz w:val="26"/>
          <w:szCs w:val="26"/>
          <w:lang w:eastAsia="ru-RU"/>
        </w:rPr>
        <w:br/>
      </w:r>
      <w:r>
        <w:rPr>
          <w:rFonts w:ascii="Times New Roman" w:hAnsi="Times New Roman"/>
          <w:sz w:val="26"/>
          <w:szCs w:val="26"/>
        </w:rPr>
        <w:t>профессиональные программы</w:t>
      </w:r>
    </w:p>
    <w:p w:rsidR="00A047CA" w:rsidRPr="00A047CA" w:rsidRDefault="00A047CA" w:rsidP="00A047CA">
      <w:pPr>
        <w:spacing w:after="0"/>
        <w:jc w:val="both"/>
        <w:rPr>
          <w:rFonts w:ascii="Times New Roman" w:hAnsi="Times New Roman"/>
          <w:b/>
          <w:i/>
          <w:sz w:val="26"/>
          <w:szCs w:val="26"/>
        </w:rPr>
      </w:pPr>
      <w:r w:rsidRPr="00A047CA">
        <w:rPr>
          <w:rFonts w:ascii="Times New Roman" w:hAnsi="Times New Roman"/>
          <w:b/>
          <w:i/>
          <w:sz w:val="26"/>
          <w:szCs w:val="26"/>
        </w:rPr>
        <w:t xml:space="preserve"> Обоснование структуры программы учебного предмета </w:t>
      </w:r>
    </w:p>
    <w:p w:rsidR="00A047CA" w:rsidRPr="00A047CA" w:rsidRDefault="00A047CA" w:rsidP="00A047CA">
      <w:pPr>
        <w:spacing w:after="0"/>
        <w:jc w:val="both"/>
        <w:rPr>
          <w:rFonts w:ascii="Times New Roman" w:hAnsi="Times New Roman"/>
          <w:sz w:val="26"/>
          <w:szCs w:val="26"/>
        </w:rPr>
      </w:pPr>
      <w:r w:rsidRPr="00A047CA">
        <w:rPr>
          <w:rFonts w:ascii="Times New Roman" w:hAnsi="Times New Roman"/>
          <w:sz w:val="26"/>
          <w:szCs w:val="26"/>
        </w:rPr>
        <w:t xml:space="preserve">Обоснованием структуры программы являются </w:t>
      </w:r>
      <w:r w:rsidRPr="00A047CA">
        <w:rPr>
          <w:rFonts w:ascii="Times New Roman" w:hAnsi="Times New Roman"/>
          <w:spacing w:val="-1"/>
          <w:sz w:val="26"/>
          <w:szCs w:val="26"/>
        </w:rPr>
        <w:t>федеральные государственные</w:t>
      </w:r>
      <w:r w:rsidRPr="00A047CA">
        <w:rPr>
          <w:rFonts w:ascii="Times New Roman" w:hAnsi="Times New Roman"/>
          <w:spacing w:val="3"/>
          <w:sz w:val="26"/>
          <w:szCs w:val="26"/>
        </w:rPr>
        <w:t xml:space="preserve"> требования</w:t>
      </w:r>
      <w:r w:rsidRPr="00A047CA">
        <w:rPr>
          <w:rFonts w:ascii="Times New Roman" w:hAnsi="Times New Roman"/>
          <w:sz w:val="26"/>
          <w:szCs w:val="26"/>
        </w:rPr>
        <w:t>, отражающие все</w:t>
      </w:r>
      <w:r w:rsidRPr="00A047CA">
        <w:rPr>
          <w:rFonts w:ascii="Times New Roman" w:hAnsi="Times New Roman"/>
          <w:color w:val="000000"/>
          <w:spacing w:val="1"/>
          <w:sz w:val="26"/>
          <w:szCs w:val="26"/>
        </w:rPr>
        <w:t xml:space="preserve"> </w:t>
      </w:r>
      <w:r w:rsidRPr="00A047CA">
        <w:rPr>
          <w:rFonts w:ascii="Times New Roman" w:hAnsi="Times New Roman"/>
          <w:color w:val="000000"/>
          <w:spacing w:val="-1"/>
          <w:sz w:val="26"/>
          <w:szCs w:val="26"/>
        </w:rPr>
        <w:t xml:space="preserve">аспекты работы преподавателя с </w:t>
      </w:r>
      <w:r w:rsidRPr="00A047CA">
        <w:rPr>
          <w:rFonts w:ascii="Times New Roman" w:hAnsi="Times New Roman"/>
          <w:sz w:val="26"/>
          <w:szCs w:val="26"/>
        </w:rPr>
        <w:t>учащимися.</w:t>
      </w:r>
    </w:p>
    <w:p w:rsidR="00A047CA" w:rsidRPr="00A047CA" w:rsidRDefault="00A047CA" w:rsidP="00A047CA">
      <w:pPr>
        <w:spacing w:after="0"/>
        <w:jc w:val="both"/>
        <w:rPr>
          <w:rFonts w:ascii="Times New Roman" w:hAnsi="Times New Roman"/>
          <w:sz w:val="26"/>
          <w:szCs w:val="26"/>
        </w:rPr>
      </w:pPr>
      <w:r w:rsidRPr="00A047CA">
        <w:rPr>
          <w:rFonts w:ascii="Times New Roman" w:hAnsi="Times New Roman"/>
          <w:color w:val="000000"/>
          <w:spacing w:val="1"/>
          <w:sz w:val="26"/>
          <w:szCs w:val="26"/>
        </w:rPr>
        <w:t>Программа содержит следующие разделы:</w:t>
      </w:r>
    </w:p>
    <w:p w:rsidR="00A047CA" w:rsidRPr="00A047CA" w:rsidRDefault="00A047CA" w:rsidP="00A90E03">
      <w:pPr>
        <w:numPr>
          <w:ilvl w:val="0"/>
          <w:numId w:val="36"/>
        </w:numPr>
        <w:spacing w:after="0"/>
        <w:jc w:val="both"/>
        <w:rPr>
          <w:rFonts w:ascii="Times New Roman" w:hAnsi="Times New Roman"/>
          <w:spacing w:val="-1"/>
          <w:sz w:val="26"/>
          <w:szCs w:val="26"/>
        </w:rPr>
      </w:pPr>
      <w:r w:rsidRPr="00A047CA">
        <w:rPr>
          <w:rFonts w:ascii="Times New Roman" w:hAnsi="Times New Roman"/>
          <w:spacing w:val="-1"/>
          <w:sz w:val="26"/>
          <w:szCs w:val="26"/>
        </w:rPr>
        <w:t>сведения  о затратах учебного  времени,  предусмотренного  на освоение учебного предмета;</w:t>
      </w:r>
    </w:p>
    <w:p w:rsidR="00A047CA" w:rsidRPr="00A047CA" w:rsidRDefault="00A047CA" w:rsidP="00A90E03">
      <w:pPr>
        <w:numPr>
          <w:ilvl w:val="0"/>
          <w:numId w:val="36"/>
        </w:numPr>
        <w:jc w:val="both"/>
        <w:rPr>
          <w:rFonts w:ascii="Times New Roman" w:hAnsi="Times New Roman"/>
          <w:spacing w:val="-1"/>
          <w:sz w:val="26"/>
          <w:szCs w:val="26"/>
        </w:rPr>
      </w:pPr>
      <w:r w:rsidRPr="00A047CA">
        <w:rPr>
          <w:rFonts w:ascii="Times New Roman" w:hAnsi="Times New Roman"/>
          <w:spacing w:val="-1"/>
          <w:sz w:val="26"/>
          <w:szCs w:val="26"/>
        </w:rPr>
        <w:t>распределение учебного материала по годам обучения;</w:t>
      </w:r>
    </w:p>
    <w:p w:rsidR="00A047CA" w:rsidRPr="00A047CA" w:rsidRDefault="00A047CA" w:rsidP="00A90E03">
      <w:pPr>
        <w:numPr>
          <w:ilvl w:val="0"/>
          <w:numId w:val="36"/>
        </w:numPr>
        <w:spacing w:after="0"/>
        <w:jc w:val="both"/>
        <w:rPr>
          <w:rFonts w:ascii="Times New Roman" w:hAnsi="Times New Roman"/>
          <w:spacing w:val="-1"/>
          <w:sz w:val="26"/>
          <w:szCs w:val="26"/>
        </w:rPr>
      </w:pPr>
      <w:r w:rsidRPr="00A047CA">
        <w:rPr>
          <w:rFonts w:ascii="Times New Roman" w:hAnsi="Times New Roman"/>
          <w:spacing w:val="-1"/>
          <w:sz w:val="26"/>
          <w:szCs w:val="26"/>
        </w:rPr>
        <w:t>описание дидактических единиц учебного предмета;</w:t>
      </w:r>
    </w:p>
    <w:p w:rsidR="00A047CA" w:rsidRPr="00A047CA" w:rsidRDefault="00A047CA" w:rsidP="00A90E03">
      <w:pPr>
        <w:numPr>
          <w:ilvl w:val="0"/>
          <w:numId w:val="36"/>
        </w:numPr>
        <w:spacing w:after="0"/>
        <w:jc w:val="both"/>
        <w:rPr>
          <w:rFonts w:ascii="Times New Roman" w:hAnsi="Times New Roman"/>
          <w:spacing w:val="-1"/>
          <w:sz w:val="26"/>
          <w:szCs w:val="26"/>
        </w:rPr>
      </w:pPr>
      <w:r w:rsidRPr="00A047CA">
        <w:rPr>
          <w:rFonts w:ascii="Times New Roman" w:hAnsi="Times New Roman"/>
          <w:spacing w:val="-1"/>
          <w:sz w:val="26"/>
          <w:szCs w:val="26"/>
        </w:rPr>
        <w:t xml:space="preserve">требования к уровню подготовки </w:t>
      </w:r>
      <w:proofErr w:type="gramStart"/>
      <w:r w:rsidRPr="00A047CA">
        <w:rPr>
          <w:rFonts w:ascii="Times New Roman" w:hAnsi="Times New Roman"/>
          <w:spacing w:val="-1"/>
          <w:sz w:val="26"/>
          <w:szCs w:val="26"/>
        </w:rPr>
        <w:t>обучающихся</w:t>
      </w:r>
      <w:proofErr w:type="gramEnd"/>
      <w:r w:rsidRPr="00A047CA">
        <w:rPr>
          <w:rFonts w:ascii="Times New Roman" w:hAnsi="Times New Roman"/>
          <w:spacing w:val="-1"/>
          <w:sz w:val="26"/>
          <w:szCs w:val="26"/>
        </w:rPr>
        <w:t>;</w:t>
      </w:r>
    </w:p>
    <w:p w:rsidR="00A047CA" w:rsidRPr="00A047CA" w:rsidRDefault="00A047CA" w:rsidP="00A90E03">
      <w:pPr>
        <w:numPr>
          <w:ilvl w:val="0"/>
          <w:numId w:val="36"/>
        </w:numPr>
        <w:spacing w:after="0"/>
        <w:jc w:val="both"/>
        <w:rPr>
          <w:rFonts w:ascii="Times New Roman" w:hAnsi="Times New Roman"/>
          <w:spacing w:val="-1"/>
          <w:sz w:val="26"/>
          <w:szCs w:val="26"/>
        </w:rPr>
      </w:pPr>
      <w:r w:rsidRPr="00A047CA">
        <w:rPr>
          <w:rFonts w:ascii="Times New Roman" w:hAnsi="Times New Roman"/>
          <w:spacing w:val="-1"/>
          <w:sz w:val="26"/>
          <w:szCs w:val="26"/>
        </w:rPr>
        <w:t>формы и методы контроля, система оценок;</w:t>
      </w:r>
    </w:p>
    <w:p w:rsidR="00A047CA" w:rsidRPr="00A047CA" w:rsidRDefault="00A047CA" w:rsidP="00A90E03">
      <w:pPr>
        <w:numPr>
          <w:ilvl w:val="0"/>
          <w:numId w:val="36"/>
        </w:numPr>
        <w:spacing w:after="0"/>
        <w:jc w:val="both"/>
        <w:rPr>
          <w:rFonts w:ascii="Times New Roman" w:hAnsi="Times New Roman"/>
          <w:spacing w:val="-1"/>
          <w:sz w:val="26"/>
          <w:szCs w:val="26"/>
        </w:rPr>
      </w:pPr>
      <w:r w:rsidRPr="00A047CA">
        <w:rPr>
          <w:rFonts w:ascii="Times New Roman" w:hAnsi="Times New Roman"/>
          <w:spacing w:val="-1"/>
          <w:sz w:val="26"/>
          <w:szCs w:val="26"/>
        </w:rPr>
        <w:t>методическое обеспечение учебного процесса.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В соответствии с данными направлениями строится основной раздел программы «Содержание учебного предмета».</w:t>
      </w:r>
    </w:p>
    <w:p w:rsidR="00A047CA" w:rsidRPr="00A047CA" w:rsidRDefault="00A047CA" w:rsidP="00FE794E">
      <w:pPr>
        <w:shd w:val="clear" w:color="auto" w:fill="FFFFFF"/>
        <w:spacing w:after="0"/>
        <w:ind w:left="120" w:firstLine="691"/>
        <w:jc w:val="both"/>
        <w:rPr>
          <w:rFonts w:ascii="Times New Roman" w:eastAsia="Times New Roman" w:hAnsi="Times New Roman"/>
          <w:sz w:val="26"/>
          <w:szCs w:val="26"/>
          <w:lang w:eastAsia="ru-RU"/>
        </w:rPr>
      </w:pPr>
      <w:r w:rsidRPr="00A047CA">
        <w:rPr>
          <w:rFonts w:ascii="Times New Roman" w:hAnsi="Times New Roman"/>
          <w:sz w:val="26"/>
          <w:szCs w:val="26"/>
        </w:rPr>
        <w:t xml:space="preserve">  Учебно-тематический план и содержание учебного предмета </w:t>
      </w:r>
      <w:r w:rsidRPr="00A047CA">
        <w:rPr>
          <w:rFonts w:ascii="Times New Roman" w:eastAsia="Times New Roman" w:hAnsi="Times New Roman"/>
          <w:sz w:val="26"/>
          <w:szCs w:val="26"/>
          <w:lang w:eastAsia="ru-RU"/>
        </w:rPr>
        <w:t xml:space="preserve">«Музыкальная литература» для 9-го (6-го) класса </w:t>
      </w:r>
      <w:proofErr w:type="gramStart"/>
      <w:r w:rsidRPr="00A047CA">
        <w:rPr>
          <w:rFonts w:ascii="Times New Roman" w:eastAsia="Times New Roman" w:hAnsi="Times New Roman"/>
          <w:sz w:val="26"/>
          <w:szCs w:val="26"/>
          <w:lang w:eastAsia="ru-RU"/>
        </w:rPr>
        <w:t>представлены</w:t>
      </w:r>
      <w:proofErr w:type="gramEnd"/>
      <w:r w:rsidRPr="00A047CA">
        <w:rPr>
          <w:rFonts w:ascii="Times New Roman" w:eastAsia="Times New Roman" w:hAnsi="Times New Roman"/>
          <w:sz w:val="26"/>
          <w:szCs w:val="26"/>
          <w:lang w:eastAsia="ru-RU"/>
        </w:rPr>
        <w:t xml:space="preserve"> в самостоятельном разделе.</w:t>
      </w:r>
    </w:p>
    <w:p w:rsidR="00A047CA" w:rsidRPr="00A047CA" w:rsidRDefault="00A047CA" w:rsidP="00FE794E">
      <w:pPr>
        <w:spacing w:after="0"/>
        <w:jc w:val="both"/>
        <w:rPr>
          <w:rFonts w:ascii="Times New Roman" w:hAnsi="Times New Roman"/>
          <w:b/>
          <w:i/>
          <w:sz w:val="26"/>
          <w:szCs w:val="26"/>
        </w:rPr>
      </w:pPr>
      <w:r w:rsidRPr="00A047CA">
        <w:rPr>
          <w:rFonts w:ascii="Times New Roman" w:hAnsi="Times New Roman"/>
          <w:b/>
          <w:i/>
          <w:sz w:val="26"/>
          <w:szCs w:val="26"/>
        </w:rPr>
        <w:t>Методы обучения</w:t>
      </w:r>
    </w:p>
    <w:p w:rsidR="00A047CA" w:rsidRPr="00A047CA" w:rsidRDefault="00A047CA" w:rsidP="00FE794E">
      <w:pPr>
        <w:shd w:val="clear" w:color="auto" w:fill="FFFFFF"/>
        <w:spacing w:after="0"/>
        <w:ind w:left="34"/>
        <w:jc w:val="both"/>
        <w:rPr>
          <w:rFonts w:ascii="Times New Roman" w:hAnsi="Times New Roman"/>
          <w:sz w:val="26"/>
          <w:szCs w:val="26"/>
        </w:rPr>
      </w:pPr>
      <w:r w:rsidRPr="00A047CA">
        <w:rPr>
          <w:rFonts w:ascii="Times New Roman" w:hAnsi="Times New Roman"/>
          <w:color w:val="000000"/>
          <w:spacing w:val="10"/>
          <w:sz w:val="26"/>
          <w:szCs w:val="26"/>
        </w:rPr>
        <w:t xml:space="preserve">Для достижения поставленной цели и реализации задач предмета </w:t>
      </w:r>
      <w:r w:rsidRPr="00A047CA">
        <w:rPr>
          <w:rFonts w:ascii="Times New Roman" w:hAnsi="Times New Roman"/>
          <w:color w:val="000000"/>
          <w:spacing w:val="-1"/>
          <w:sz w:val="26"/>
          <w:szCs w:val="26"/>
        </w:rPr>
        <w:t>используются следующие методы обучения:</w:t>
      </w:r>
    </w:p>
    <w:p w:rsidR="00A047CA" w:rsidRPr="00A047CA" w:rsidRDefault="00A047CA" w:rsidP="00A90E03">
      <w:pPr>
        <w:widowControl w:val="0"/>
        <w:numPr>
          <w:ilvl w:val="0"/>
          <w:numId w:val="35"/>
        </w:numPr>
        <w:shd w:val="clear" w:color="auto" w:fill="FFFFFF"/>
        <w:tabs>
          <w:tab w:val="left" w:pos="658"/>
        </w:tabs>
        <w:autoSpaceDE w:val="0"/>
        <w:autoSpaceDN w:val="0"/>
        <w:adjustRightInd w:val="0"/>
        <w:spacing w:before="10" w:after="0"/>
        <w:ind w:left="403"/>
        <w:jc w:val="both"/>
        <w:rPr>
          <w:rFonts w:ascii="Times New Roman" w:hAnsi="Times New Roman"/>
          <w:color w:val="000000"/>
          <w:sz w:val="26"/>
          <w:szCs w:val="26"/>
        </w:rPr>
      </w:pPr>
      <w:r w:rsidRPr="00A047CA">
        <w:rPr>
          <w:rFonts w:ascii="Times New Roman" w:hAnsi="Times New Roman"/>
          <w:color w:val="000000"/>
          <w:spacing w:val="-1"/>
          <w:sz w:val="26"/>
          <w:szCs w:val="26"/>
        </w:rPr>
        <w:t>словесный (объяснение, рассказ, беседа);</w:t>
      </w:r>
    </w:p>
    <w:p w:rsidR="00A047CA" w:rsidRPr="00A047CA" w:rsidRDefault="00A047CA" w:rsidP="00A90E03">
      <w:pPr>
        <w:widowControl w:val="0"/>
        <w:numPr>
          <w:ilvl w:val="0"/>
          <w:numId w:val="35"/>
        </w:numPr>
        <w:shd w:val="clear" w:color="auto" w:fill="FFFFFF"/>
        <w:tabs>
          <w:tab w:val="left" w:pos="658"/>
        </w:tabs>
        <w:autoSpaceDE w:val="0"/>
        <w:autoSpaceDN w:val="0"/>
        <w:adjustRightInd w:val="0"/>
        <w:spacing w:after="0"/>
        <w:ind w:left="403"/>
        <w:jc w:val="both"/>
        <w:rPr>
          <w:rFonts w:ascii="Times New Roman" w:hAnsi="Times New Roman"/>
          <w:color w:val="000000"/>
          <w:sz w:val="26"/>
          <w:szCs w:val="26"/>
        </w:rPr>
      </w:pPr>
      <w:r w:rsidRPr="00A047CA">
        <w:rPr>
          <w:rFonts w:ascii="Times New Roman" w:hAnsi="Times New Roman"/>
          <w:color w:val="000000"/>
          <w:spacing w:val="-1"/>
          <w:sz w:val="26"/>
          <w:szCs w:val="26"/>
        </w:rPr>
        <w:t>наглядный (показ, демонстрация, наблюдение);</w:t>
      </w:r>
    </w:p>
    <w:p w:rsidR="00A047CA" w:rsidRPr="00A047CA" w:rsidRDefault="00A047CA" w:rsidP="00A90E03">
      <w:pPr>
        <w:numPr>
          <w:ilvl w:val="0"/>
          <w:numId w:val="37"/>
        </w:numPr>
        <w:shd w:val="clear" w:color="auto" w:fill="FFFFFF"/>
        <w:spacing w:after="0"/>
        <w:jc w:val="both"/>
        <w:rPr>
          <w:rFonts w:ascii="Times New Roman" w:eastAsia="Times New Roman" w:hAnsi="Times New Roman"/>
          <w:sz w:val="26"/>
          <w:szCs w:val="26"/>
          <w:lang w:eastAsia="ru-RU"/>
        </w:rPr>
      </w:pPr>
      <w:proofErr w:type="gramStart"/>
      <w:r w:rsidRPr="00A047CA">
        <w:rPr>
          <w:rFonts w:ascii="Times New Roman" w:eastAsia="Times New Roman" w:hAnsi="Times New Roman"/>
          <w:sz w:val="26"/>
          <w:szCs w:val="26"/>
          <w:lang w:eastAsia="ru-RU"/>
        </w:rPr>
        <w:t>практический</w:t>
      </w:r>
      <w:proofErr w:type="gramEnd"/>
      <w:r w:rsidRPr="00A047CA">
        <w:rPr>
          <w:rFonts w:ascii="Times New Roman" w:eastAsia="Times New Roman" w:hAnsi="Times New Roman"/>
          <w:sz w:val="26"/>
          <w:szCs w:val="26"/>
          <w:lang w:eastAsia="ru-RU"/>
        </w:rPr>
        <w:t xml:space="preserve"> (упражнения воспроизводящие и творческие).</w:t>
      </w:r>
    </w:p>
    <w:p w:rsidR="00A047CA" w:rsidRPr="00A047CA" w:rsidRDefault="00A047CA" w:rsidP="00FE794E">
      <w:pPr>
        <w:spacing w:after="0"/>
        <w:jc w:val="both"/>
        <w:rPr>
          <w:rFonts w:ascii="Times New Roman" w:hAnsi="Times New Roman"/>
          <w:b/>
          <w:i/>
          <w:sz w:val="26"/>
          <w:szCs w:val="26"/>
        </w:rPr>
      </w:pPr>
      <w:r w:rsidRPr="00A047CA">
        <w:rPr>
          <w:rFonts w:ascii="Times New Roman" w:hAnsi="Times New Roman"/>
          <w:b/>
          <w:i/>
          <w:sz w:val="26"/>
          <w:szCs w:val="26"/>
        </w:rPr>
        <w:t>Описание материально-технических условий реализации учебного предмета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Материально</w:t>
      </w:r>
      <w:r w:rsidRPr="00A047CA">
        <w:rPr>
          <w:rFonts w:ascii="Times New Roman" w:hAnsi="Times New Roman"/>
          <w:color w:val="000000"/>
          <w:sz w:val="26"/>
          <w:szCs w:val="26"/>
        </w:rPr>
        <w:t xml:space="preserve">-технические условия, необходимые для реализации </w:t>
      </w:r>
      <w:r w:rsidRPr="00A047CA">
        <w:rPr>
          <w:rFonts w:ascii="Times New Roman" w:hAnsi="Times New Roman"/>
          <w:color w:val="000000"/>
          <w:spacing w:val="-1"/>
          <w:sz w:val="26"/>
          <w:szCs w:val="26"/>
        </w:rPr>
        <w:t>учебного предмета «Музыкальная литература»:</w:t>
      </w:r>
    </w:p>
    <w:p w:rsidR="00A047CA" w:rsidRPr="00A047CA" w:rsidRDefault="00A047CA" w:rsidP="00A90E03">
      <w:pPr>
        <w:widowControl w:val="0"/>
        <w:numPr>
          <w:ilvl w:val="0"/>
          <w:numId w:val="34"/>
        </w:numPr>
        <w:shd w:val="clear" w:color="auto" w:fill="FFFFFF"/>
        <w:tabs>
          <w:tab w:val="left" w:pos="1277"/>
        </w:tabs>
        <w:autoSpaceDE w:val="0"/>
        <w:autoSpaceDN w:val="0"/>
        <w:adjustRightInd w:val="0"/>
        <w:spacing w:before="10" w:after="0"/>
        <w:ind w:left="29" w:firstLine="725"/>
        <w:rPr>
          <w:rFonts w:ascii="Times New Roman" w:hAnsi="Times New Roman"/>
          <w:color w:val="000000"/>
          <w:sz w:val="26"/>
          <w:szCs w:val="26"/>
        </w:rPr>
      </w:pPr>
      <w:proofErr w:type="gramStart"/>
      <w:r w:rsidRPr="00A047CA">
        <w:rPr>
          <w:rFonts w:ascii="Times New Roman" w:hAnsi="Times New Roman"/>
          <w:color w:val="000000"/>
          <w:spacing w:val="2"/>
          <w:sz w:val="26"/>
          <w:szCs w:val="26"/>
        </w:rPr>
        <w:t>обеспечение доступом каждого обучающегося к библиотечным</w:t>
      </w:r>
      <w:r w:rsidRPr="00A047CA">
        <w:rPr>
          <w:rFonts w:ascii="Times New Roman" w:hAnsi="Times New Roman"/>
          <w:color w:val="000000"/>
          <w:spacing w:val="2"/>
          <w:sz w:val="26"/>
          <w:szCs w:val="26"/>
        </w:rPr>
        <w:br/>
      </w:r>
      <w:r w:rsidRPr="00A047CA">
        <w:rPr>
          <w:rFonts w:ascii="Times New Roman" w:hAnsi="Times New Roman"/>
          <w:color w:val="000000"/>
          <w:spacing w:val="8"/>
          <w:sz w:val="26"/>
          <w:szCs w:val="26"/>
        </w:rPr>
        <w:t>фондам, формируемым по полному перечню учебного плана; во время</w:t>
      </w:r>
      <w:r w:rsidRPr="00A047CA">
        <w:rPr>
          <w:rFonts w:ascii="Times New Roman" w:hAnsi="Times New Roman"/>
          <w:color w:val="000000"/>
          <w:spacing w:val="8"/>
          <w:sz w:val="26"/>
          <w:szCs w:val="26"/>
        </w:rPr>
        <w:br/>
      </w:r>
      <w:r w:rsidRPr="00A047CA">
        <w:rPr>
          <w:rFonts w:ascii="Times New Roman" w:hAnsi="Times New Roman"/>
          <w:color w:val="000000"/>
          <w:spacing w:val="1"/>
          <w:sz w:val="26"/>
          <w:szCs w:val="26"/>
        </w:rPr>
        <w:t>самостоятельной работы обучающиеся могут быть обеспечены доступом к</w:t>
      </w:r>
      <w:r w:rsidRPr="00A047CA">
        <w:rPr>
          <w:rFonts w:ascii="Times New Roman" w:hAnsi="Times New Roman"/>
          <w:color w:val="000000"/>
          <w:spacing w:val="1"/>
          <w:sz w:val="26"/>
          <w:szCs w:val="26"/>
        </w:rPr>
        <w:br/>
      </w:r>
      <w:r w:rsidRPr="00A047CA">
        <w:rPr>
          <w:rFonts w:ascii="Times New Roman" w:hAnsi="Times New Roman"/>
          <w:color w:val="000000"/>
          <w:spacing w:val="-2"/>
          <w:sz w:val="26"/>
          <w:szCs w:val="26"/>
        </w:rPr>
        <w:t>сети Интернет;</w:t>
      </w:r>
      <w:proofErr w:type="gramEnd"/>
    </w:p>
    <w:p w:rsidR="00A047CA" w:rsidRPr="00A047CA" w:rsidRDefault="00A047CA" w:rsidP="00A90E03">
      <w:pPr>
        <w:widowControl w:val="0"/>
        <w:numPr>
          <w:ilvl w:val="0"/>
          <w:numId w:val="34"/>
        </w:numPr>
        <w:shd w:val="clear" w:color="auto" w:fill="FFFFFF"/>
        <w:tabs>
          <w:tab w:val="left" w:pos="1277"/>
        </w:tabs>
        <w:autoSpaceDE w:val="0"/>
        <w:autoSpaceDN w:val="0"/>
        <w:adjustRightInd w:val="0"/>
        <w:spacing w:before="14" w:after="0"/>
        <w:ind w:left="29" w:firstLine="725"/>
        <w:rPr>
          <w:rFonts w:ascii="Times New Roman" w:hAnsi="Times New Roman"/>
          <w:color w:val="000000"/>
          <w:sz w:val="26"/>
          <w:szCs w:val="26"/>
        </w:rPr>
      </w:pPr>
      <w:r w:rsidRPr="00A047CA">
        <w:rPr>
          <w:rFonts w:ascii="Times New Roman" w:hAnsi="Times New Roman"/>
          <w:color w:val="000000"/>
          <w:sz w:val="26"/>
          <w:szCs w:val="26"/>
        </w:rPr>
        <w:t>укомплектование   библиотечного   фонда       печатными   и/или</w:t>
      </w:r>
      <w:r w:rsidRPr="00A047CA">
        <w:rPr>
          <w:rFonts w:ascii="Times New Roman" w:hAnsi="Times New Roman"/>
          <w:color w:val="000000"/>
          <w:sz w:val="26"/>
          <w:szCs w:val="26"/>
        </w:rPr>
        <w:br/>
      </w:r>
      <w:r w:rsidRPr="00A047CA">
        <w:rPr>
          <w:rFonts w:ascii="Times New Roman" w:hAnsi="Times New Roman"/>
          <w:color w:val="000000"/>
          <w:spacing w:val="3"/>
          <w:sz w:val="26"/>
          <w:szCs w:val="26"/>
        </w:rPr>
        <w:t>электронными изданиями основной и дополнительной учебной и учебно -</w:t>
      </w:r>
      <w:r w:rsidRPr="00A047CA">
        <w:rPr>
          <w:rFonts w:ascii="Times New Roman" w:hAnsi="Times New Roman"/>
          <w:color w:val="000000"/>
          <w:spacing w:val="3"/>
          <w:sz w:val="26"/>
          <w:szCs w:val="26"/>
        </w:rPr>
        <w:br/>
      </w:r>
      <w:r w:rsidRPr="00A047CA">
        <w:rPr>
          <w:rFonts w:ascii="Times New Roman" w:hAnsi="Times New Roman"/>
          <w:color w:val="000000"/>
          <w:sz w:val="26"/>
          <w:szCs w:val="26"/>
        </w:rPr>
        <w:t>методической литературы, а также изданиями музыкальных произведений,</w:t>
      </w:r>
      <w:r w:rsidRPr="00A047CA">
        <w:rPr>
          <w:rFonts w:ascii="Times New Roman" w:hAnsi="Times New Roman"/>
          <w:color w:val="000000"/>
          <w:sz w:val="26"/>
          <w:szCs w:val="26"/>
        </w:rPr>
        <w:br/>
        <w:t>специальными   хрестоматийными   изданиями,   партитурами,   клавирами</w:t>
      </w:r>
      <w:r w:rsidRPr="00A047CA">
        <w:rPr>
          <w:rFonts w:ascii="Times New Roman" w:hAnsi="Times New Roman"/>
          <w:color w:val="000000"/>
          <w:sz w:val="26"/>
          <w:szCs w:val="26"/>
        </w:rPr>
        <w:br/>
        <w:t>оперных,      хоровых      и      оркестровых      произведений      в      объеме,</w:t>
      </w:r>
      <w:r w:rsidRPr="00A047CA">
        <w:rPr>
          <w:rFonts w:ascii="Times New Roman" w:hAnsi="Times New Roman"/>
          <w:color w:val="000000"/>
          <w:sz w:val="26"/>
          <w:szCs w:val="26"/>
        </w:rPr>
        <w:br/>
      </w:r>
      <w:r w:rsidRPr="00A047CA">
        <w:rPr>
          <w:rFonts w:ascii="Times New Roman" w:hAnsi="Times New Roman"/>
          <w:color w:val="000000"/>
          <w:spacing w:val="-1"/>
          <w:sz w:val="26"/>
          <w:szCs w:val="26"/>
        </w:rPr>
        <w:t>соответствующем требованиям программы;</w:t>
      </w:r>
    </w:p>
    <w:p w:rsidR="00A047CA" w:rsidRPr="00A047CA" w:rsidRDefault="00A047CA" w:rsidP="00A90E03">
      <w:pPr>
        <w:widowControl w:val="0"/>
        <w:numPr>
          <w:ilvl w:val="0"/>
          <w:numId w:val="34"/>
        </w:numPr>
        <w:shd w:val="clear" w:color="auto" w:fill="FFFFFF"/>
        <w:tabs>
          <w:tab w:val="left" w:pos="1277"/>
        </w:tabs>
        <w:autoSpaceDE w:val="0"/>
        <w:autoSpaceDN w:val="0"/>
        <w:adjustRightInd w:val="0"/>
        <w:spacing w:before="10" w:after="0"/>
        <w:ind w:left="29" w:firstLine="725"/>
        <w:rPr>
          <w:rFonts w:ascii="Times New Roman" w:hAnsi="Times New Roman"/>
          <w:color w:val="000000"/>
          <w:sz w:val="26"/>
          <w:szCs w:val="26"/>
        </w:rPr>
      </w:pPr>
      <w:r w:rsidRPr="00A047CA">
        <w:rPr>
          <w:rFonts w:ascii="Times New Roman" w:hAnsi="Times New Roman"/>
          <w:color w:val="000000"/>
          <w:spacing w:val="4"/>
          <w:sz w:val="26"/>
          <w:szCs w:val="26"/>
        </w:rPr>
        <w:lastRenderedPageBreak/>
        <w:t>наличие фонотеки, укомплектованной аудио- и видеозаписями</w:t>
      </w:r>
      <w:r w:rsidRPr="00A047CA">
        <w:rPr>
          <w:rFonts w:ascii="Times New Roman" w:hAnsi="Times New Roman"/>
          <w:color w:val="000000"/>
          <w:spacing w:val="4"/>
          <w:sz w:val="26"/>
          <w:szCs w:val="26"/>
        </w:rPr>
        <w:br/>
      </w:r>
      <w:r w:rsidRPr="00A047CA">
        <w:rPr>
          <w:rFonts w:ascii="Times New Roman" w:hAnsi="Times New Roman"/>
          <w:color w:val="000000"/>
          <w:sz w:val="26"/>
          <w:szCs w:val="26"/>
        </w:rPr>
        <w:t>музыкальных произведений, соответствующих требованиям программы;</w:t>
      </w:r>
    </w:p>
    <w:p w:rsidR="00A047CA" w:rsidRPr="00A047CA" w:rsidRDefault="00A047CA" w:rsidP="00A90E03">
      <w:pPr>
        <w:widowControl w:val="0"/>
        <w:numPr>
          <w:ilvl w:val="0"/>
          <w:numId w:val="34"/>
        </w:numPr>
        <w:shd w:val="clear" w:color="auto" w:fill="FFFFFF"/>
        <w:tabs>
          <w:tab w:val="left" w:pos="1277"/>
        </w:tabs>
        <w:autoSpaceDE w:val="0"/>
        <w:autoSpaceDN w:val="0"/>
        <w:adjustRightInd w:val="0"/>
        <w:spacing w:before="19" w:after="0"/>
        <w:ind w:left="29" w:firstLine="725"/>
        <w:rPr>
          <w:rFonts w:ascii="Times New Roman" w:hAnsi="Times New Roman"/>
          <w:color w:val="000000"/>
          <w:sz w:val="26"/>
          <w:szCs w:val="26"/>
        </w:rPr>
      </w:pPr>
      <w:r w:rsidRPr="00A047CA">
        <w:rPr>
          <w:rFonts w:ascii="Times New Roman" w:hAnsi="Times New Roman"/>
          <w:color w:val="000000"/>
          <w:spacing w:val="1"/>
          <w:sz w:val="26"/>
          <w:szCs w:val="26"/>
        </w:rPr>
        <w:t>обеспечение     каждого     обучающегося     основной     учебной</w:t>
      </w:r>
      <w:r w:rsidRPr="00A047CA">
        <w:rPr>
          <w:rFonts w:ascii="Times New Roman" w:hAnsi="Times New Roman"/>
          <w:color w:val="000000"/>
          <w:spacing w:val="1"/>
          <w:sz w:val="26"/>
          <w:szCs w:val="26"/>
        </w:rPr>
        <w:br/>
      </w:r>
      <w:r w:rsidRPr="00A047CA">
        <w:rPr>
          <w:rFonts w:ascii="Times New Roman" w:hAnsi="Times New Roman"/>
          <w:color w:val="000000"/>
          <w:spacing w:val="-2"/>
          <w:sz w:val="26"/>
          <w:szCs w:val="26"/>
        </w:rPr>
        <w:t>литературой;</w:t>
      </w:r>
    </w:p>
    <w:p w:rsidR="00A047CA" w:rsidRPr="00A047CA" w:rsidRDefault="00A047CA" w:rsidP="00A90E03">
      <w:pPr>
        <w:widowControl w:val="0"/>
        <w:numPr>
          <w:ilvl w:val="0"/>
          <w:numId w:val="34"/>
        </w:numPr>
        <w:shd w:val="clear" w:color="auto" w:fill="FFFFFF"/>
        <w:tabs>
          <w:tab w:val="left" w:pos="1277"/>
        </w:tabs>
        <w:autoSpaceDE w:val="0"/>
        <w:autoSpaceDN w:val="0"/>
        <w:adjustRightInd w:val="0"/>
        <w:spacing w:before="24" w:after="0"/>
        <w:ind w:left="29" w:firstLine="708"/>
        <w:jc w:val="both"/>
        <w:rPr>
          <w:rFonts w:ascii="Times New Roman" w:hAnsi="Times New Roman"/>
          <w:sz w:val="26"/>
          <w:szCs w:val="26"/>
        </w:rPr>
      </w:pPr>
      <w:r w:rsidRPr="00A047CA">
        <w:rPr>
          <w:rFonts w:ascii="Times New Roman" w:hAnsi="Times New Roman"/>
          <w:color w:val="000000"/>
          <w:spacing w:val="-1"/>
          <w:sz w:val="26"/>
          <w:szCs w:val="26"/>
        </w:rPr>
        <w:t>наличие      официальных,      справочно-библиографических      и</w:t>
      </w:r>
      <w:r w:rsidRPr="00A047CA">
        <w:rPr>
          <w:rFonts w:ascii="Times New Roman" w:hAnsi="Times New Roman"/>
          <w:color w:val="000000"/>
          <w:spacing w:val="-1"/>
          <w:sz w:val="26"/>
          <w:szCs w:val="26"/>
        </w:rPr>
        <w:br/>
      </w:r>
      <w:r w:rsidRPr="00A047CA">
        <w:rPr>
          <w:rFonts w:ascii="Times New Roman" w:hAnsi="Times New Roman"/>
          <w:color w:val="000000"/>
          <w:spacing w:val="1"/>
          <w:sz w:val="26"/>
          <w:szCs w:val="26"/>
        </w:rPr>
        <w:t>периодических   изданий   в   расчете    1-2   экземпляра   на   каждые    100</w:t>
      </w:r>
      <w:r w:rsidRPr="00A047CA">
        <w:rPr>
          <w:rFonts w:ascii="Times New Roman" w:hAnsi="Times New Roman"/>
          <w:color w:val="000000"/>
          <w:spacing w:val="1"/>
          <w:sz w:val="26"/>
          <w:szCs w:val="26"/>
        </w:rPr>
        <w:br/>
      </w:r>
      <w:r w:rsidRPr="00A047CA">
        <w:rPr>
          <w:rFonts w:ascii="Times New Roman" w:hAnsi="Times New Roman"/>
          <w:color w:val="000000"/>
          <w:spacing w:val="-3"/>
          <w:sz w:val="26"/>
          <w:szCs w:val="26"/>
        </w:rPr>
        <w:t>обучающихся.</w:t>
      </w:r>
    </w:p>
    <w:p w:rsidR="00204D5E" w:rsidRDefault="00A047CA" w:rsidP="00204D5E">
      <w:pPr>
        <w:widowControl w:val="0"/>
        <w:shd w:val="clear" w:color="auto" w:fill="FFFFFF"/>
        <w:tabs>
          <w:tab w:val="left" w:pos="1277"/>
        </w:tabs>
        <w:autoSpaceDE w:val="0"/>
        <w:autoSpaceDN w:val="0"/>
        <w:adjustRightInd w:val="0"/>
        <w:spacing w:before="24" w:after="0"/>
        <w:ind w:left="29"/>
        <w:jc w:val="both"/>
        <w:rPr>
          <w:rFonts w:ascii="Times New Roman" w:hAnsi="Times New Roman"/>
          <w:sz w:val="26"/>
          <w:szCs w:val="26"/>
        </w:rPr>
      </w:pPr>
      <w:r w:rsidRPr="00A047CA">
        <w:rPr>
          <w:rFonts w:ascii="Times New Roman" w:hAnsi="Times New Roman"/>
          <w:color w:val="000000"/>
          <w:spacing w:val="-3"/>
          <w:sz w:val="26"/>
          <w:szCs w:val="26"/>
        </w:rPr>
        <w:t xml:space="preserve"> </w:t>
      </w:r>
      <w:proofErr w:type="gramStart"/>
      <w:r w:rsidRPr="00A047CA">
        <w:rPr>
          <w:rFonts w:ascii="Times New Roman" w:hAnsi="Times New Roman"/>
          <w:color w:val="000000"/>
          <w:spacing w:val="2"/>
          <w:sz w:val="26"/>
          <w:szCs w:val="26"/>
        </w:rPr>
        <w:t xml:space="preserve">Учебные аудитории, предназначенные для реализации учебного </w:t>
      </w:r>
      <w:r w:rsidRPr="00A047CA">
        <w:rPr>
          <w:rFonts w:ascii="Times New Roman" w:hAnsi="Times New Roman"/>
          <w:color w:val="000000"/>
          <w:sz w:val="26"/>
          <w:szCs w:val="26"/>
        </w:rPr>
        <w:t>предмета «Музыкальная литература», оснащаются</w:t>
      </w:r>
      <w:r w:rsidRPr="00A047CA">
        <w:rPr>
          <w:rFonts w:ascii="Times New Roman" w:hAnsi="Times New Roman"/>
          <w:sz w:val="26"/>
          <w:szCs w:val="26"/>
        </w:rPr>
        <w:t xml:space="preserve"> музыкальным инструментом (фортепиано)</w:t>
      </w:r>
      <w:r w:rsidRPr="00A047CA">
        <w:rPr>
          <w:rFonts w:ascii="Times New Roman" w:hAnsi="Times New Roman"/>
          <w:color w:val="000000"/>
          <w:sz w:val="26"/>
          <w:szCs w:val="26"/>
        </w:rPr>
        <w:t xml:space="preserve">, звукотехническим      оборудованием,      видео-оборудованием, учебной </w:t>
      </w:r>
      <w:r w:rsidRPr="00A047CA">
        <w:rPr>
          <w:rFonts w:ascii="Times New Roman" w:hAnsi="Times New Roman"/>
          <w:color w:val="000000"/>
          <w:spacing w:val="1"/>
          <w:sz w:val="26"/>
          <w:szCs w:val="26"/>
        </w:rPr>
        <w:t xml:space="preserve">мебелью (досками, столами, стульями, стеллажами,    шкафами) и </w:t>
      </w:r>
      <w:r w:rsidRPr="00A047CA">
        <w:rPr>
          <w:rFonts w:ascii="Times New Roman" w:hAnsi="Times New Roman"/>
          <w:color w:val="000000"/>
          <w:spacing w:val="-1"/>
          <w:sz w:val="26"/>
          <w:szCs w:val="26"/>
        </w:rPr>
        <w:t>оформляются наглядными пособиями.</w:t>
      </w:r>
      <w:proofErr w:type="gramEnd"/>
      <w:r w:rsidRPr="00A047CA">
        <w:rPr>
          <w:rFonts w:ascii="Times New Roman" w:hAnsi="Times New Roman"/>
          <w:color w:val="000000"/>
          <w:spacing w:val="-1"/>
          <w:sz w:val="26"/>
          <w:szCs w:val="26"/>
        </w:rPr>
        <w:t xml:space="preserve"> </w:t>
      </w:r>
      <w:r w:rsidRPr="00A047CA">
        <w:rPr>
          <w:rFonts w:ascii="Times New Roman" w:hAnsi="Times New Roman"/>
          <w:sz w:val="26"/>
          <w:szCs w:val="26"/>
        </w:rPr>
        <w:t>Учебные аудитории должны иметь звукоизоляцию.</w:t>
      </w:r>
    </w:p>
    <w:p w:rsidR="00A047CA" w:rsidRPr="00A047CA" w:rsidRDefault="00A047CA" w:rsidP="00204D5E">
      <w:pPr>
        <w:widowControl w:val="0"/>
        <w:shd w:val="clear" w:color="auto" w:fill="FFFFFF"/>
        <w:tabs>
          <w:tab w:val="left" w:pos="1277"/>
        </w:tabs>
        <w:autoSpaceDE w:val="0"/>
        <w:autoSpaceDN w:val="0"/>
        <w:adjustRightInd w:val="0"/>
        <w:spacing w:before="24" w:after="0"/>
        <w:ind w:left="29"/>
        <w:jc w:val="both"/>
        <w:rPr>
          <w:rFonts w:ascii="Times New Roman" w:hAnsi="Times New Roman"/>
          <w:b/>
          <w:bCs/>
          <w:color w:val="000000"/>
          <w:sz w:val="26"/>
          <w:szCs w:val="26"/>
        </w:rPr>
      </w:pPr>
      <w:r w:rsidRPr="00A047CA">
        <w:rPr>
          <w:rFonts w:ascii="Times New Roman" w:hAnsi="Times New Roman"/>
          <w:b/>
          <w:bCs/>
          <w:color w:val="000000"/>
          <w:sz w:val="26"/>
          <w:szCs w:val="26"/>
        </w:rPr>
        <w:t>УЧЕБНО-ТЕМАТИЧЕСКИЙ ПЛАН</w:t>
      </w:r>
    </w:p>
    <w:p w:rsidR="00A047CA" w:rsidRPr="00A047CA" w:rsidRDefault="00A047CA" w:rsidP="00A047CA">
      <w:pPr>
        <w:widowControl w:val="0"/>
        <w:shd w:val="clear" w:color="auto" w:fill="FFFFFF"/>
        <w:tabs>
          <w:tab w:val="left" w:pos="1277"/>
        </w:tabs>
        <w:autoSpaceDE w:val="0"/>
        <w:autoSpaceDN w:val="0"/>
        <w:adjustRightInd w:val="0"/>
        <w:spacing w:before="24" w:after="0"/>
        <w:jc w:val="both"/>
        <w:rPr>
          <w:rFonts w:ascii="Times New Roman" w:hAnsi="Times New Roman"/>
          <w:color w:val="000000"/>
          <w:spacing w:val="-3"/>
          <w:sz w:val="26"/>
          <w:szCs w:val="26"/>
        </w:rPr>
      </w:pPr>
      <w:r w:rsidRPr="00A047CA">
        <w:rPr>
          <w:rFonts w:ascii="Times New Roman" w:hAnsi="Times New Roman"/>
          <w:color w:val="000000"/>
          <w:spacing w:val="10"/>
          <w:sz w:val="26"/>
          <w:szCs w:val="26"/>
        </w:rPr>
        <w:t xml:space="preserve">          Для учащихся 4 класса (освоивших курс учебного предмета </w:t>
      </w:r>
      <w:r w:rsidRPr="00A047CA">
        <w:rPr>
          <w:rFonts w:ascii="Times New Roman" w:hAnsi="Times New Roman"/>
          <w:color w:val="000000"/>
          <w:sz w:val="26"/>
          <w:szCs w:val="26"/>
        </w:rPr>
        <w:t xml:space="preserve">«Слушание музыки в 1-3 классах) содержание тем первого года обучения </w:t>
      </w:r>
      <w:r w:rsidRPr="00A047CA">
        <w:rPr>
          <w:rFonts w:ascii="Times New Roman" w:hAnsi="Times New Roman"/>
          <w:color w:val="000000"/>
          <w:spacing w:val="-3"/>
          <w:sz w:val="26"/>
          <w:szCs w:val="26"/>
        </w:rPr>
        <w:t>раскрывается с учетом полученных знаний, умений, навыков.</w:t>
      </w:r>
    </w:p>
    <w:p w:rsidR="00A047CA" w:rsidRPr="00A047CA" w:rsidRDefault="00A047CA" w:rsidP="00A047CA">
      <w:pPr>
        <w:widowControl w:val="0"/>
        <w:shd w:val="clear" w:color="auto" w:fill="FFFFFF"/>
        <w:tabs>
          <w:tab w:val="left" w:pos="1277"/>
        </w:tabs>
        <w:autoSpaceDE w:val="0"/>
        <w:autoSpaceDN w:val="0"/>
        <w:adjustRightInd w:val="0"/>
        <w:spacing w:before="24" w:after="0"/>
        <w:jc w:val="both"/>
        <w:rPr>
          <w:rFonts w:ascii="Times New Roman" w:hAnsi="Times New Roman"/>
          <w:color w:val="000000"/>
          <w:spacing w:val="-2"/>
          <w:sz w:val="26"/>
          <w:szCs w:val="26"/>
        </w:rPr>
      </w:pPr>
      <w:r w:rsidRPr="00A047CA">
        <w:rPr>
          <w:rFonts w:ascii="Times New Roman" w:hAnsi="Times New Roman"/>
          <w:color w:val="000000"/>
          <w:spacing w:val="-3"/>
          <w:sz w:val="26"/>
          <w:szCs w:val="26"/>
        </w:rPr>
        <w:t xml:space="preserve">           Предлагаемые музыкальные примеры для прослушивания в классе могут быть</w:t>
      </w:r>
      <w:r w:rsidRPr="00A047CA">
        <w:rPr>
          <w:rFonts w:ascii="Times New Roman" w:hAnsi="Times New Roman"/>
          <w:color w:val="000000"/>
          <w:sz w:val="26"/>
          <w:szCs w:val="26"/>
        </w:rPr>
        <w:t xml:space="preserve"> дополнены или заменены другими по выбору преподавателя, в зависимости от сложившихся педагогических традиций и методической </w:t>
      </w:r>
      <w:r w:rsidRPr="00A047CA">
        <w:rPr>
          <w:rFonts w:ascii="Times New Roman" w:hAnsi="Times New Roman"/>
          <w:color w:val="000000"/>
          <w:spacing w:val="-2"/>
          <w:sz w:val="26"/>
          <w:szCs w:val="26"/>
        </w:rPr>
        <w:t>целесообразности.</w:t>
      </w:r>
    </w:p>
    <w:p w:rsidR="00A047CA" w:rsidRPr="00A047CA" w:rsidRDefault="00A047CA" w:rsidP="00A047CA">
      <w:pPr>
        <w:widowControl w:val="0"/>
        <w:shd w:val="clear" w:color="auto" w:fill="FFFFFF"/>
        <w:tabs>
          <w:tab w:val="left" w:pos="1277"/>
        </w:tabs>
        <w:autoSpaceDE w:val="0"/>
        <w:autoSpaceDN w:val="0"/>
        <w:adjustRightInd w:val="0"/>
        <w:spacing w:before="24" w:after="0"/>
        <w:jc w:val="both"/>
        <w:rPr>
          <w:rFonts w:ascii="Times New Roman" w:hAnsi="Times New Roman"/>
          <w:b/>
          <w:color w:val="000000"/>
          <w:spacing w:val="1"/>
          <w:sz w:val="26"/>
          <w:szCs w:val="26"/>
          <w:u w:val="single"/>
        </w:rPr>
      </w:pPr>
      <w:r w:rsidRPr="00A047CA">
        <w:rPr>
          <w:rFonts w:ascii="Times New Roman" w:hAnsi="Times New Roman"/>
          <w:b/>
          <w:color w:val="000000"/>
          <w:spacing w:val="1"/>
          <w:sz w:val="26"/>
          <w:szCs w:val="26"/>
        </w:rPr>
        <w:t xml:space="preserve">                                                     </w:t>
      </w:r>
      <w:r w:rsidRPr="00A047CA">
        <w:rPr>
          <w:rFonts w:ascii="Times New Roman" w:hAnsi="Times New Roman"/>
          <w:b/>
          <w:color w:val="000000"/>
          <w:spacing w:val="1"/>
          <w:sz w:val="26"/>
          <w:szCs w:val="26"/>
          <w:u w:val="single"/>
        </w:rPr>
        <w:t>1 год обучения</w:t>
      </w:r>
    </w:p>
    <w:p w:rsidR="00A047CA" w:rsidRPr="00A047CA" w:rsidRDefault="00A047CA" w:rsidP="00A047CA">
      <w:pPr>
        <w:shd w:val="clear" w:color="auto" w:fill="FFFFFF"/>
        <w:spacing w:before="202"/>
        <w:ind w:right="6739"/>
        <w:jc w:val="both"/>
        <w:rPr>
          <w:rFonts w:ascii="Times New Roman" w:hAnsi="Times New Roman"/>
          <w:b/>
          <w:i/>
          <w:sz w:val="26"/>
          <w:szCs w:val="26"/>
        </w:rPr>
      </w:pPr>
      <w:r w:rsidRPr="00A047CA">
        <w:rPr>
          <w:rFonts w:ascii="Times New Roman" w:hAnsi="Times New Roman"/>
          <w:b/>
          <w:i/>
          <w:color w:val="000000"/>
          <w:spacing w:val="6"/>
          <w:sz w:val="26"/>
          <w:szCs w:val="26"/>
        </w:rPr>
        <w:t>1 четверть</w:t>
      </w:r>
    </w:p>
    <w:tbl>
      <w:tblPr>
        <w:tblW w:w="0" w:type="auto"/>
        <w:tblInd w:w="40" w:type="dxa"/>
        <w:tblLayout w:type="fixed"/>
        <w:tblCellMar>
          <w:left w:w="40" w:type="dxa"/>
          <w:right w:w="40" w:type="dxa"/>
        </w:tblCellMar>
        <w:tblLook w:val="0000"/>
      </w:tblPr>
      <w:tblGrid>
        <w:gridCol w:w="5933"/>
        <w:gridCol w:w="2707"/>
      </w:tblGrid>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b/>
                <w:sz w:val="26"/>
                <w:szCs w:val="26"/>
              </w:rPr>
            </w:pPr>
            <w:r w:rsidRPr="00A047CA">
              <w:rPr>
                <w:rFonts w:ascii="Times New Roman" w:hAnsi="Times New Roman"/>
                <w:b/>
                <w:color w:val="000000"/>
                <w:spacing w:val="5"/>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Введение. Место музыки в жизни человека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Содержание музыкальных произведений</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Выразительные средства музыки</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Состав симфонического оркестра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Тембры певческих голосов</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735"/>
        </w:trPr>
        <w:tc>
          <w:tcPr>
            <w:tcW w:w="8640" w:type="dxa"/>
            <w:gridSpan w:val="2"/>
            <w:tcBorders>
              <w:top w:val="single" w:sz="6" w:space="0" w:color="auto"/>
              <w:left w:val="nil"/>
              <w:bottom w:val="single" w:sz="6" w:space="0" w:color="auto"/>
              <w:right w:val="nil"/>
            </w:tcBorders>
            <w:shd w:val="clear" w:color="auto" w:fill="FFFFFF"/>
          </w:tcPr>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2 четверть</w:t>
            </w:r>
          </w:p>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p>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p>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p>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p>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p>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p>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p>
        </w:tc>
      </w:tr>
      <w:tr w:rsidR="00A047CA" w:rsidRPr="00A047CA" w:rsidTr="00F16503">
        <w:trPr>
          <w:trHeight w:hRule="exact" w:val="55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302" w:hanging="5"/>
              <w:jc w:val="both"/>
              <w:rPr>
                <w:rFonts w:ascii="Times New Roman" w:hAnsi="Times New Roman"/>
                <w:sz w:val="26"/>
                <w:szCs w:val="26"/>
              </w:rPr>
            </w:pPr>
            <w:r w:rsidRPr="00A047CA">
              <w:rPr>
                <w:rFonts w:ascii="Times New Roman" w:hAnsi="Times New Roman"/>
                <w:b/>
                <w:color w:val="000000"/>
                <w:spacing w:val="5"/>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71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1"/>
                <w:sz w:val="26"/>
                <w:szCs w:val="26"/>
              </w:rPr>
              <w:t>Понятие жанра в музыке. Основные жанры - песня, марш, танец</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41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293" w:hanging="5"/>
              <w:jc w:val="both"/>
              <w:rPr>
                <w:rFonts w:ascii="Times New Roman" w:hAnsi="Times New Roman"/>
                <w:sz w:val="26"/>
                <w:szCs w:val="26"/>
              </w:rPr>
            </w:pPr>
            <w:r w:rsidRPr="00A047CA">
              <w:rPr>
                <w:rFonts w:ascii="Times New Roman" w:hAnsi="Times New Roman"/>
                <w:color w:val="000000"/>
                <w:spacing w:val="-2"/>
                <w:sz w:val="26"/>
                <w:szCs w:val="26"/>
              </w:rPr>
              <w:t>Песня. Куплетная форма в песнях</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71"/>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71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 xml:space="preserve">Марш, танец. Трехчастная форма в маршах и </w:t>
            </w:r>
            <w:r w:rsidRPr="00A047CA">
              <w:rPr>
                <w:rFonts w:ascii="Times New Roman" w:hAnsi="Times New Roman"/>
                <w:color w:val="000000"/>
                <w:spacing w:val="-1"/>
                <w:sz w:val="26"/>
                <w:szCs w:val="26"/>
              </w:rPr>
              <w:t>танцах</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3</w:t>
            </w:r>
          </w:p>
        </w:tc>
      </w:tr>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lastRenderedPageBreak/>
              <w:t>Контрольный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sz w:val="26"/>
                <w:szCs w:val="26"/>
              </w:rPr>
              <w:t>1</w:t>
            </w:r>
          </w:p>
        </w:tc>
      </w:tr>
    </w:tbl>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3 четверть</w:t>
      </w:r>
    </w:p>
    <w:tbl>
      <w:tblPr>
        <w:tblW w:w="0" w:type="auto"/>
        <w:tblInd w:w="40" w:type="dxa"/>
        <w:tblLayout w:type="fixed"/>
        <w:tblCellMar>
          <w:left w:w="40" w:type="dxa"/>
          <w:right w:w="40" w:type="dxa"/>
        </w:tblCellMar>
        <w:tblLook w:val="0000"/>
      </w:tblPr>
      <w:tblGrid>
        <w:gridCol w:w="5933"/>
        <w:gridCol w:w="2717"/>
      </w:tblGrid>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1485"/>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418" w:hanging="5"/>
              <w:jc w:val="both"/>
              <w:rPr>
                <w:rFonts w:ascii="Times New Roman" w:hAnsi="Times New Roman"/>
                <w:sz w:val="26"/>
                <w:szCs w:val="26"/>
              </w:rPr>
            </w:pPr>
            <w:r w:rsidRPr="00A047CA">
              <w:rPr>
                <w:rFonts w:ascii="Times New Roman" w:hAnsi="Times New Roman"/>
                <w:color w:val="000000"/>
                <w:sz w:val="26"/>
                <w:szCs w:val="26"/>
              </w:rPr>
              <w:t xml:space="preserve">Народная песня в произведениях русских </w:t>
            </w:r>
            <w:r w:rsidRPr="00A047CA">
              <w:rPr>
                <w:rFonts w:ascii="Times New Roman" w:hAnsi="Times New Roman"/>
                <w:color w:val="000000"/>
                <w:spacing w:val="-2"/>
                <w:sz w:val="26"/>
                <w:szCs w:val="26"/>
              </w:rPr>
              <w:t xml:space="preserve">композиторов. Сборники русских народных </w:t>
            </w:r>
            <w:r w:rsidRPr="00A047CA">
              <w:rPr>
                <w:rFonts w:ascii="Times New Roman" w:hAnsi="Times New Roman"/>
                <w:color w:val="000000"/>
                <w:spacing w:val="-1"/>
                <w:sz w:val="26"/>
                <w:szCs w:val="26"/>
              </w:rPr>
              <w:t xml:space="preserve">песен. Музыкальные жанры: вариации, </w:t>
            </w:r>
            <w:r w:rsidRPr="00A047CA">
              <w:rPr>
                <w:rFonts w:ascii="Times New Roman" w:hAnsi="Times New Roman"/>
                <w:color w:val="000000"/>
                <w:sz w:val="26"/>
                <w:szCs w:val="26"/>
              </w:rPr>
              <w:t>квартет, концерт, сюита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4</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Программно-изобразительная музыка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761"/>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430" w:hanging="5"/>
              <w:jc w:val="both"/>
              <w:rPr>
                <w:rFonts w:ascii="Times New Roman" w:hAnsi="Times New Roman"/>
                <w:sz w:val="26"/>
                <w:szCs w:val="26"/>
              </w:rPr>
            </w:pPr>
            <w:r w:rsidRPr="00A047CA">
              <w:rPr>
                <w:rFonts w:ascii="Times New Roman" w:hAnsi="Times New Roman"/>
                <w:color w:val="000000"/>
                <w:spacing w:val="-2"/>
                <w:sz w:val="26"/>
                <w:szCs w:val="26"/>
              </w:rPr>
              <w:t xml:space="preserve">Музыка в театре (раздел «Музыка в </w:t>
            </w:r>
            <w:r w:rsidRPr="00A047CA">
              <w:rPr>
                <w:rFonts w:ascii="Times New Roman" w:hAnsi="Times New Roman"/>
                <w:color w:val="000000"/>
                <w:spacing w:val="-1"/>
                <w:sz w:val="26"/>
                <w:szCs w:val="26"/>
              </w:rPr>
              <w:t>драматическом театре»)</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Повторение</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bl>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4 четверть</w:t>
      </w:r>
    </w:p>
    <w:tbl>
      <w:tblPr>
        <w:tblW w:w="0" w:type="auto"/>
        <w:tblInd w:w="40" w:type="dxa"/>
        <w:tblLayout w:type="fixed"/>
        <w:tblCellMar>
          <w:left w:w="40" w:type="dxa"/>
          <w:right w:w="40" w:type="dxa"/>
        </w:tblCellMar>
        <w:tblLook w:val="0000"/>
      </w:tblPr>
      <w:tblGrid>
        <w:gridCol w:w="5933"/>
        <w:gridCol w:w="2717"/>
      </w:tblGrid>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Музыка в театре (раздел «Балет»)</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Музыка в театре (раздел «Опера»)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4</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Повторение</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Резервный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bl>
    <w:p w:rsidR="00A047CA" w:rsidRPr="00A047CA" w:rsidRDefault="00A047CA" w:rsidP="00A047CA">
      <w:pPr>
        <w:shd w:val="clear" w:color="auto" w:fill="FFFFFF"/>
        <w:spacing w:before="466"/>
        <w:ind w:left="605"/>
        <w:jc w:val="center"/>
        <w:rPr>
          <w:rFonts w:ascii="Times New Roman" w:hAnsi="Times New Roman"/>
          <w:sz w:val="26"/>
          <w:szCs w:val="26"/>
        </w:rPr>
      </w:pPr>
      <w:r w:rsidRPr="00A047CA">
        <w:rPr>
          <w:rFonts w:ascii="Times New Roman" w:hAnsi="Times New Roman"/>
          <w:b/>
          <w:bCs/>
          <w:color w:val="000000"/>
          <w:spacing w:val="-1"/>
          <w:sz w:val="26"/>
          <w:szCs w:val="26"/>
          <w:u w:val="single"/>
        </w:rPr>
        <w:t>«Музыкальная литература зарубежных стран»</w:t>
      </w:r>
    </w:p>
    <w:p w:rsidR="00A047CA" w:rsidRPr="00A047CA" w:rsidRDefault="00A047CA" w:rsidP="00A047CA">
      <w:pPr>
        <w:widowControl w:val="0"/>
        <w:shd w:val="clear" w:color="auto" w:fill="FFFFFF"/>
        <w:tabs>
          <w:tab w:val="left" w:pos="1277"/>
        </w:tabs>
        <w:autoSpaceDE w:val="0"/>
        <w:autoSpaceDN w:val="0"/>
        <w:adjustRightInd w:val="0"/>
        <w:spacing w:before="24" w:after="0"/>
        <w:jc w:val="center"/>
        <w:rPr>
          <w:rFonts w:ascii="Times New Roman" w:hAnsi="Times New Roman"/>
          <w:b/>
          <w:color w:val="000000"/>
          <w:spacing w:val="1"/>
          <w:sz w:val="26"/>
          <w:szCs w:val="26"/>
          <w:u w:val="single"/>
        </w:rPr>
      </w:pPr>
      <w:r w:rsidRPr="00A047CA">
        <w:rPr>
          <w:rFonts w:ascii="Times New Roman" w:hAnsi="Times New Roman"/>
          <w:b/>
          <w:color w:val="000000"/>
          <w:spacing w:val="1"/>
          <w:sz w:val="26"/>
          <w:szCs w:val="26"/>
          <w:u w:val="single"/>
        </w:rPr>
        <w:t>2 год обучения</w:t>
      </w:r>
    </w:p>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1 четверть</w:t>
      </w:r>
    </w:p>
    <w:tbl>
      <w:tblPr>
        <w:tblW w:w="0" w:type="auto"/>
        <w:tblInd w:w="40" w:type="dxa"/>
        <w:tblLayout w:type="fixed"/>
        <w:tblCellMar>
          <w:left w:w="40" w:type="dxa"/>
          <w:right w:w="40" w:type="dxa"/>
        </w:tblCellMar>
        <w:tblLook w:val="0000"/>
      </w:tblPr>
      <w:tblGrid>
        <w:gridCol w:w="5933"/>
        <w:gridCol w:w="2707"/>
        <w:gridCol w:w="10"/>
      </w:tblGrid>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746"/>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68" w:hanging="5"/>
              <w:jc w:val="both"/>
              <w:rPr>
                <w:rFonts w:ascii="Times New Roman" w:hAnsi="Times New Roman"/>
                <w:sz w:val="26"/>
                <w:szCs w:val="26"/>
              </w:rPr>
            </w:pPr>
            <w:r w:rsidRPr="00A047CA">
              <w:rPr>
                <w:rFonts w:ascii="Times New Roman" w:hAnsi="Times New Roman"/>
                <w:color w:val="000000"/>
                <w:sz w:val="26"/>
                <w:szCs w:val="26"/>
              </w:rPr>
              <w:t xml:space="preserve">История развития музыки от Древней Греции </w:t>
            </w:r>
            <w:r w:rsidRPr="00A047CA">
              <w:rPr>
                <w:rFonts w:ascii="Times New Roman" w:hAnsi="Times New Roman"/>
                <w:color w:val="000000"/>
                <w:spacing w:val="-1"/>
                <w:sz w:val="26"/>
                <w:szCs w:val="26"/>
              </w:rPr>
              <w:t>до эпохи барокко</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70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sz w:val="26"/>
                <w:szCs w:val="26"/>
              </w:rPr>
            </w:pPr>
            <w:r w:rsidRPr="00A047CA">
              <w:rPr>
                <w:rFonts w:ascii="Times New Roman" w:hAnsi="Times New Roman"/>
                <w:color w:val="000000"/>
                <w:spacing w:val="-3"/>
                <w:sz w:val="26"/>
                <w:szCs w:val="26"/>
              </w:rPr>
              <w:t xml:space="preserve">Музыкальная культура эпохи барокко, </w:t>
            </w:r>
            <w:r w:rsidRPr="00A047CA">
              <w:rPr>
                <w:rFonts w:ascii="Times New Roman" w:hAnsi="Times New Roman"/>
                <w:color w:val="000000"/>
                <w:sz w:val="26"/>
                <w:szCs w:val="26"/>
              </w:rPr>
              <w:t>итальянская школа</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И.С. Бах. Жизненный и творческий путь</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Органные сочинения</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Клавирная музыка. Инвенции</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bCs/>
                <w:color w:val="000000"/>
                <w:sz w:val="26"/>
                <w:szCs w:val="26"/>
              </w:rPr>
            </w:pPr>
            <w:r w:rsidRPr="00A047CA">
              <w:rPr>
                <w:rFonts w:ascii="Times New Roman" w:hAnsi="Times New Roman"/>
                <w:bCs/>
                <w:color w:val="000000"/>
                <w:sz w:val="26"/>
                <w:szCs w:val="26"/>
              </w:rPr>
              <w:t>1</w:t>
            </w:r>
          </w:p>
        </w:tc>
      </w:tr>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3"/>
                <w:sz w:val="26"/>
                <w:szCs w:val="26"/>
              </w:rPr>
            </w:pPr>
            <w:r w:rsidRPr="00A047CA">
              <w:rPr>
                <w:rFonts w:ascii="Times New Roman" w:hAnsi="Times New Roman"/>
                <w:color w:val="000000"/>
                <w:spacing w:val="-3"/>
                <w:sz w:val="26"/>
                <w:szCs w:val="26"/>
              </w:rPr>
              <w:lastRenderedPageBreak/>
              <w:t>Хорошо темперированный клавир</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bCs/>
                <w:color w:val="000000"/>
                <w:sz w:val="26"/>
                <w:szCs w:val="26"/>
              </w:rPr>
            </w:pPr>
            <w:r w:rsidRPr="00A047CA">
              <w:rPr>
                <w:rFonts w:ascii="Times New Roman" w:hAnsi="Times New Roman"/>
                <w:bCs/>
                <w:color w:val="000000"/>
                <w:sz w:val="26"/>
                <w:szCs w:val="26"/>
              </w:rPr>
              <w:t>1</w:t>
            </w:r>
          </w:p>
        </w:tc>
      </w:tr>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3"/>
                <w:sz w:val="26"/>
                <w:szCs w:val="26"/>
              </w:rPr>
            </w:pPr>
            <w:r w:rsidRPr="00A047CA">
              <w:rPr>
                <w:rFonts w:ascii="Times New Roman" w:hAnsi="Times New Roman"/>
                <w:color w:val="000000"/>
                <w:spacing w:val="-3"/>
                <w:sz w:val="26"/>
                <w:szCs w:val="26"/>
              </w:rPr>
              <w:t>Сюиты</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bCs/>
                <w:color w:val="000000"/>
                <w:sz w:val="26"/>
                <w:szCs w:val="26"/>
              </w:rPr>
            </w:pPr>
            <w:r w:rsidRPr="00A047CA">
              <w:rPr>
                <w:rFonts w:ascii="Times New Roman" w:hAnsi="Times New Roman"/>
                <w:bCs/>
                <w:color w:val="000000"/>
                <w:sz w:val="26"/>
                <w:szCs w:val="26"/>
              </w:rPr>
              <w:t>1</w:t>
            </w:r>
          </w:p>
        </w:tc>
      </w:tr>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Контрольный урок</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bCs/>
                <w:color w:val="000000"/>
                <w:sz w:val="26"/>
                <w:szCs w:val="26"/>
              </w:rPr>
            </w:pPr>
            <w:r w:rsidRPr="00A047CA">
              <w:rPr>
                <w:rFonts w:ascii="Times New Roman" w:hAnsi="Times New Roman"/>
                <w:bCs/>
                <w:color w:val="000000"/>
                <w:sz w:val="26"/>
                <w:szCs w:val="26"/>
              </w:rPr>
              <w:t>1</w:t>
            </w:r>
          </w:p>
        </w:tc>
      </w:tr>
      <w:tr w:rsidR="00A047CA" w:rsidRPr="00A047CA" w:rsidTr="00F16503">
        <w:trPr>
          <w:gridAfter w:val="1"/>
          <w:wAfter w:w="10" w:type="dxa"/>
          <w:trHeight w:hRule="exact" w:val="781"/>
        </w:trPr>
        <w:tc>
          <w:tcPr>
            <w:tcW w:w="8640" w:type="dxa"/>
            <w:gridSpan w:val="2"/>
            <w:tcBorders>
              <w:top w:val="single" w:sz="6" w:space="0" w:color="auto"/>
              <w:left w:val="nil"/>
              <w:bottom w:val="single" w:sz="6" w:space="0" w:color="auto"/>
              <w:right w:val="nil"/>
            </w:tcBorders>
            <w:shd w:val="clear" w:color="auto" w:fill="FFFFFF"/>
          </w:tcPr>
          <w:p w:rsidR="00A047CA" w:rsidRPr="00A047CA" w:rsidRDefault="00A047CA" w:rsidP="00F16503">
            <w:pPr>
              <w:shd w:val="clear" w:color="auto" w:fill="FFFFFF"/>
              <w:spacing w:before="202"/>
              <w:ind w:right="6739"/>
              <w:jc w:val="both"/>
              <w:rPr>
                <w:rFonts w:ascii="Times New Roman" w:hAnsi="Times New Roman"/>
                <w:sz w:val="26"/>
                <w:szCs w:val="26"/>
              </w:rPr>
            </w:pPr>
            <w:r w:rsidRPr="00A047CA">
              <w:rPr>
                <w:rFonts w:ascii="Times New Roman" w:hAnsi="Times New Roman"/>
                <w:b/>
                <w:i/>
                <w:color w:val="000000"/>
                <w:spacing w:val="6"/>
                <w:sz w:val="26"/>
                <w:szCs w:val="26"/>
              </w:rPr>
              <w:t>2 четверть</w:t>
            </w:r>
          </w:p>
        </w:tc>
      </w:tr>
      <w:tr w:rsidR="00A047CA" w:rsidRPr="00A047CA" w:rsidTr="00F16503">
        <w:trPr>
          <w:gridAfter w:val="1"/>
          <w:wAfter w:w="10" w:type="dxa"/>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Количество часов</w:t>
            </w:r>
          </w:p>
        </w:tc>
      </w:tr>
      <w:tr w:rsidR="00A047CA" w:rsidRPr="00A047CA" w:rsidTr="00F16503">
        <w:trPr>
          <w:gridAfter w:val="1"/>
          <w:wAfter w:w="10" w:type="dxa"/>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Современники И.С. Баха: Г. Ф. Гендель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center"/>
              <w:rPr>
                <w:rFonts w:ascii="Times New Roman" w:hAnsi="Times New Roman"/>
                <w:color w:val="000000"/>
                <w:spacing w:val="-3"/>
                <w:sz w:val="26"/>
                <w:szCs w:val="26"/>
              </w:rPr>
            </w:pPr>
            <w:r w:rsidRPr="00A047CA">
              <w:rPr>
                <w:rFonts w:ascii="Times New Roman" w:hAnsi="Times New Roman"/>
                <w:color w:val="000000"/>
                <w:spacing w:val="-3"/>
                <w:sz w:val="26"/>
                <w:szCs w:val="26"/>
              </w:rPr>
              <w:t xml:space="preserve">             1</w:t>
            </w:r>
          </w:p>
        </w:tc>
      </w:tr>
      <w:tr w:rsidR="00A047CA" w:rsidRPr="00A047CA" w:rsidTr="00F16503">
        <w:trPr>
          <w:gridAfter w:val="1"/>
          <w:wAfter w:w="10" w:type="dxa"/>
          <w:trHeight w:hRule="exact" w:val="112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Классицизм, возникновение и обновление инструментальных жанров и форм, опера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right="10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2</w:t>
            </w:r>
          </w:p>
        </w:tc>
      </w:tr>
      <w:tr w:rsidR="00A047CA" w:rsidRPr="00A047CA" w:rsidTr="00F16503">
        <w:trPr>
          <w:gridAfter w:val="1"/>
          <w:wAfter w:w="10" w:type="dxa"/>
          <w:trHeight w:hRule="exact" w:val="71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Й. Гайдн. Жизненный и творческий путь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r w:rsidR="00A047CA" w:rsidRPr="00A047CA" w:rsidTr="00F16503">
        <w:trPr>
          <w:gridAfter w:val="1"/>
          <w:wAfter w:w="10" w:type="dxa"/>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Симфония Ми-бемоль мажор</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 xml:space="preserve">                2</w:t>
            </w:r>
          </w:p>
        </w:tc>
      </w:tr>
      <w:tr w:rsidR="00A047CA" w:rsidRPr="00A047CA" w:rsidTr="00F16503">
        <w:trPr>
          <w:gridAfter w:val="1"/>
          <w:wAfter w:w="10" w:type="dxa"/>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r w:rsidR="00A047CA" w:rsidRPr="00A047CA" w:rsidTr="00F16503">
        <w:trPr>
          <w:gridAfter w:val="1"/>
          <w:wAfter w:w="10" w:type="dxa"/>
          <w:trHeight w:hRule="exact" w:val="611"/>
        </w:trPr>
        <w:tc>
          <w:tcPr>
            <w:tcW w:w="8640" w:type="dxa"/>
            <w:gridSpan w:val="2"/>
            <w:tcBorders>
              <w:top w:val="single" w:sz="6" w:space="0" w:color="auto"/>
              <w:left w:val="nil"/>
              <w:bottom w:val="single" w:sz="6" w:space="0" w:color="auto"/>
              <w:right w:val="nil"/>
            </w:tcBorders>
            <w:shd w:val="clear" w:color="auto" w:fill="FFFFFF"/>
          </w:tcPr>
          <w:p w:rsidR="00A047CA" w:rsidRPr="00A047CA" w:rsidRDefault="00A047CA" w:rsidP="00F16503">
            <w:pPr>
              <w:shd w:val="clear" w:color="auto" w:fill="FFFFFF"/>
              <w:spacing w:before="202"/>
              <w:ind w:right="6739"/>
              <w:jc w:val="both"/>
              <w:rPr>
                <w:rFonts w:ascii="Times New Roman" w:hAnsi="Times New Roman"/>
                <w:sz w:val="26"/>
                <w:szCs w:val="26"/>
              </w:rPr>
            </w:pPr>
            <w:r w:rsidRPr="00A047CA">
              <w:rPr>
                <w:rFonts w:ascii="Times New Roman" w:hAnsi="Times New Roman"/>
                <w:b/>
                <w:i/>
                <w:color w:val="000000"/>
                <w:spacing w:val="6"/>
                <w:sz w:val="26"/>
                <w:szCs w:val="26"/>
              </w:rPr>
              <w:t>3 четверть</w:t>
            </w:r>
          </w:p>
        </w:tc>
      </w:tr>
      <w:tr w:rsidR="00A047CA" w:rsidRPr="00A047CA" w:rsidTr="00F16503">
        <w:trPr>
          <w:gridAfter w:val="1"/>
          <w:wAfter w:w="10" w:type="dxa"/>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Количество часов</w:t>
            </w:r>
          </w:p>
        </w:tc>
      </w:tr>
      <w:tr w:rsidR="00A047CA" w:rsidRPr="00A047CA" w:rsidTr="00F16503">
        <w:trPr>
          <w:gridAfter w:val="1"/>
          <w:wAfter w:w="10" w:type="dxa"/>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И. Гайдн. Клавирное творчество</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2</w:t>
            </w:r>
          </w:p>
        </w:tc>
      </w:tr>
      <w:tr w:rsidR="00A047CA" w:rsidRPr="00A047CA" w:rsidTr="00F16503">
        <w:trPr>
          <w:gridAfter w:val="1"/>
          <w:wAfter w:w="10" w:type="dxa"/>
          <w:trHeight w:hRule="exact" w:val="706"/>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В.А. Моцарт. Жизненный и творческий путь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 xml:space="preserve">               1</w:t>
            </w:r>
          </w:p>
        </w:tc>
      </w:tr>
      <w:tr w:rsidR="00A047CA" w:rsidRPr="00A047CA" w:rsidTr="00F16503">
        <w:trPr>
          <w:gridAfter w:val="1"/>
          <w:wAfter w:w="10" w:type="dxa"/>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Симфония соль-минор</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center"/>
              <w:rPr>
                <w:rFonts w:ascii="Times New Roman" w:hAnsi="Times New Roman"/>
                <w:color w:val="000000"/>
                <w:spacing w:val="-3"/>
                <w:sz w:val="26"/>
                <w:szCs w:val="26"/>
              </w:rPr>
            </w:pPr>
            <w:r w:rsidRPr="00A047CA">
              <w:rPr>
                <w:rFonts w:ascii="Times New Roman" w:hAnsi="Times New Roman"/>
                <w:color w:val="000000"/>
                <w:spacing w:val="-3"/>
                <w:sz w:val="26"/>
                <w:szCs w:val="26"/>
              </w:rPr>
              <w:t xml:space="preserve">            2</w:t>
            </w:r>
          </w:p>
        </w:tc>
      </w:tr>
      <w:tr w:rsidR="00A047CA" w:rsidRPr="00A047CA" w:rsidTr="00F16503">
        <w:trPr>
          <w:gridAfter w:val="1"/>
          <w:wAfter w:w="10" w:type="dxa"/>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Опера «Свадьба Фигаро»</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 xml:space="preserve">               1</w:t>
            </w:r>
          </w:p>
        </w:tc>
      </w:tr>
      <w:tr w:rsidR="00A047CA" w:rsidRPr="00A047CA" w:rsidTr="00F16503">
        <w:trPr>
          <w:gridAfter w:val="1"/>
          <w:wAfter w:w="10" w:type="dxa"/>
          <w:trHeight w:hRule="exact" w:val="653"/>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Соната Ля-мажор, другие клавирные сочинения</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 xml:space="preserve">               1</w:t>
            </w:r>
          </w:p>
        </w:tc>
      </w:tr>
      <w:tr w:rsidR="00A047CA" w:rsidRPr="00A047CA" w:rsidTr="00F16503">
        <w:trPr>
          <w:gridAfter w:val="1"/>
          <w:wAfter w:w="10" w:type="dxa"/>
          <w:trHeight w:hRule="exact" w:val="77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Л. ван Бетховен. Жизненный и творческий путь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right="10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r w:rsidR="00A047CA" w:rsidRPr="00A047CA" w:rsidTr="00F16503">
        <w:trPr>
          <w:gridAfter w:val="1"/>
          <w:wAfter w:w="10" w:type="dxa"/>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bl>
    <w:p w:rsidR="00A047CA" w:rsidRPr="00A047CA" w:rsidRDefault="00A047CA" w:rsidP="00A047CA">
      <w:pPr>
        <w:shd w:val="clear" w:color="auto" w:fill="FFFFFF"/>
        <w:spacing w:before="202"/>
        <w:ind w:right="6739"/>
        <w:jc w:val="both"/>
        <w:rPr>
          <w:rFonts w:ascii="Times New Roman" w:hAnsi="Times New Roman"/>
          <w:b/>
          <w:i/>
          <w:sz w:val="26"/>
          <w:szCs w:val="26"/>
        </w:rPr>
      </w:pPr>
      <w:r w:rsidRPr="00A047CA">
        <w:rPr>
          <w:rFonts w:ascii="Times New Roman" w:hAnsi="Times New Roman"/>
          <w:b/>
          <w:i/>
          <w:color w:val="000000"/>
          <w:spacing w:val="6"/>
          <w:sz w:val="26"/>
          <w:szCs w:val="26"/>
        </w:rPr>
        <w:t>4 четверть</w:t>
      </w:r>
    </w:p>
    <w:tbl>
      <w:tblPr>
        <w:tblW w:w="0" w:type="auto"/>
        <w:tblInd w:w="40" w:type="dxa"/>
        <w:tblLayout w:type="fixed"/>
        <w:tblCellMar>
          <w:left w:w="40" w:type="dxa"/>
          <w:right w:w="40" w:type="dxa"/>
        </w:tblCellMar>
        <w:tblLook w:val="0000"/>
      </w:tblPr>
      <w:tblGrid>
        <w:gridCol w:w="5933"/>
        <w:gridCol w:w="2707"/>
      </w:tblGrid>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b/>
                <w:sz w:val="26"/>
                <w:szCs w:val="26"/>
              </w:rPr>
            </w:pPr>
            <w:r w:rsidRPr="00A047CA">
              <w:rPr>
                <w:rFonts w:ascii="Times New Roman" w:hAnsi="Times New Roman"/>
                <w:b/>
                <w:color w:val="000000"/>
                <w:spacing w:val="5"/>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Патетическая соната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Увертюра «Эгмонт»</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Симфония до-минор</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716"/>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Классический сонатно-симфонический цикл (повторение)</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lastRenderedPageBreak/>
              <w:t>Контрольный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 xml:space="preserve">Резервный урок </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bl>
    <w:p w:rsidR="00A047CA" w:rsidRPr="00A047CA" w:rsidRDefault="00A047CA" w:rsidP="00A047CA">
      <w:pPr>
        <w:widowControl w:val="0"/>
        <w:shd w:val="clear" w:color="auto" w:fill="FFFFFF"/>
        <w:tabs>
          <w:tab w:val="left" w:pos="1277"/>
        </w:tabs>
        <w:autoSpaceDE w:val="0"/>
        <w:autoSpaceDN w:val="0"/>
        <w:adjustRightInd w:val="0"/>
        <w:spacing w:before="24" w:after="0"/>
        <w:jc w:val="center"/>
        <w:rPr>
          <w:rFonts w:ascii="Times New Roman" w:hAnsi="Times New Roman"/>
          <w:b/>
          <w:color w:val="000000"/>
          <w:spacing w:val="1"/>
          <w:sz w:val="26"/>
          <w:szCs w:val="26"/>
          <w:u w:val="single"/>
        </w:rPr>
      </w:pPr>
    </w:p>
    <w:p w:rsidR="00A047CA" w:rsidRPr="00A047CA" w:rsidRDefault="00A047CA" w:rsidP="00A047CA">
      <w:pPr>
        <w:widowControl w:val="0"/>
        <w:shd w:val="clear" w:color="auto" w:fill="FFFFFF"/>
        <w:tabs>
          <w:tab w:val="left" w:pos="1277"/>
        </w:tabs>
        <w:autoSpaceDE w:val="0"/>
        <w:autoSpaceDN w:val="0"/>
        <w:adjustRightInd w:val="0"/>
        <w:spacing w:before="24" w:after="0"/>
        <w:jc w:val="center"/>
        <w:rPr>
          <w:rFonts w:ascii="Times New Roman" w:hAnsi="Times New Roman"/>
          <w:b/>
          <w:color w:val="000000"/>
          <w:spacing w:val="1"/>
          <w:sz w:val="26"/>
          <w:szCs w:val="26"/>
          <w:u w:val="single"/>
        </w:rPr>
      </w:pPr>
      <w:r w:rsidRPr="00A047CA">
        <w:rPr>
          <w:rFonts w:ascii="Times New Roman" w:hAnsi="Times New Roman"/>
          <w:b/>
          <w:color w:val="000000"/>
          <w:spacing w:val="1"/>
          <w:sz w:val="26"/>
          <w:szCs w:val="26"/>
          <w:u w:val="single"/>
        </w:rPr>
        <w:t>3 год обучения</w:t>
      </w:r>
    </w:p>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1 четверть</w:t>
      </w:r>
    </w:p>
    <w:tbl>
      <w:tblPr>
        <w:tblW w:w="8640" w:type="dxa"/>
        <w:tblInd w:w="40" w:type="dxa"/>
        <w:tblLayout w:type="fixed"/>
        <w:tblCellMar>
          <w:left w:w="40" w:type="dxa"/>
          <w:right w:w="40" w:type="dxa"/>
        </w:tblCellMar>
        <w:tblLook w:val="0000"/>
      </w:tblPr>
      <w:tblGrid>
        <w:gridCol w:w="5933"/>
        <w:gridCol w:w="2707"/>
      </w:tblGrid>
      <w:tr w:rsidR="00A047CA" w:rsidRPr="00A047CA" w:rsidTr="00F16503">
        <w:trPr>
          <w:trHeight w:hRule="exact" w:val="56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44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Вводный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5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Романтизм в музыке</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26"/>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Ф. Шуберт. Жизненный и творческий путь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1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4"/>
                <w:sz w:val="26"/>
                <w:szCs w:val="26"/>
              </w:rPr>
              <w:t>Песни</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7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Фортепианные сочинения</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3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«Неоконченная» симфония</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23"/>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Вокальные циклы</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2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703"/>
        </w:trPr>
        <w:tc>
          <w:tcPr>
            <w:tcW w:w="8640" w:type="dxa"/>
            <w:gridSpan w:val="2"/>
            <w:tcBorders>
              <w:top w:val="single" w:sz="6" w:space="0" w:color="auto"/>
              <w:left w:val="nil"/>
              <w:bottom w:val="single" w:sz="6" w:space="0" w:color="auto"/>
              <w:right w:val="nil"/>
            </w:tcBorders>
            <w:shd w:val="clear" w:color="auto" w:fill="FFFFFF"/>
          </w:tcPr>
          <w:p w:rsidR="00A047CA" w:rsidRPr="00A047CA" w:rsidRDefault="00A047CA" w:rsidP="00F16503">
            <w:pPr>
              <w:shd w:val="clear" w:color="auto" w:fill="FFFFFF"/>
              <w:spacing w:before="202"/>
              <w:ind w:right="6739"/>
              <w:jc w:val="both"/>
              <w:rPr>
                <w:rFonts w:ascii="Times New Roman" w:hAnsi="Times New Roman"/>
                <w:sz w:val="26"/>
                <w:szCs w:val="26"/>
              </w:rPr>
            </w:pPr>
            <w:r w:rsidRPr="00A047CA">
              <w:rPr>
                <w:rFonts w:ascii="Times New Roman" w:hAnsi="Times New Roman"/>
                <w:b/>
                <w:i/>
                <w:color w:val="000000"/>
                <w:spacing w:val="6"/>
                <w:sz w:val="26"/>
                <w:szCs w:val="26"/>
              </w:rPr>
              <w:t>2 четверть</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Количество часов</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Ф. Шопен. Жизненный и творческий путь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 xml:space="preserve">                1</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Мазурки и полонезы</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Прелюдии, этюды</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Вальсы, ноктюрны</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r w:rsidR="00A047CA" w:rsidRPr="00A047CA" w:rsidTr="00F16503">
        <w:trPr>
          <w:trHeight w:hRule="exact" w:val="79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Композиторы-романтики первой половины        XIX века (обзор)</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Европейская музыка XIX века (обзор)</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bl>
    <w:p w:rsidR="00A047CA" w:rsidRPr="00A047CA" w:rsidRDefault="00A047CA" w:rsidP="00A047CA">
      <w:pPr>
        <w:shd w:val="clear" w:color="auto" w:fill="FFFFFF"/>
        <w:spacing w:before="466"/>
        <w:ind w:left="605"/>
        <w:jc w:val="center"/>
        <w:rPr>
          <w:rFonts w:ascii="Times New Roman" w:hAnsi="Times New Roman"/>
          <w:b/>
          <w:bCs/>
          <w:color w:val="000000"/>
          <w:spacing w:val="-1"/>
          <w:sz w:val="26"/>
          <w:szCs w:val="26"/>
          <w:u w:val="single"/>
        </w:rPr>
      </w:pPr>
      <w:r w:rsidRPr="00A047CA">
        <w:rPr>
          <w:rFonts w:ascii="Times New Roman" w:hAnsi="Times New Roman"/>
          <w:b/>
          <w:bCs/>
          <w:color w:val="000000"/>
          <w:spacing w:val="-1"/>
          <w:sz w:val="26"/>
          <w:szCs w:val="26"/>
          <w:u w:val="single"/>
        </w:rPr>
        <w:t>«Музыкальная литература русских композиторов»</w:t>
      </w:r>
    </w:p>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3 четверть</w:t>
      </w:r>
    </w:p>
    <w:tbl>
      <w:tblPr>
        <w:tblW w:w="0" w:type="auto"/>
        <w:tblInd w:w="40" w:type="dxa"/>
        <w:tblLayout w:type="fixed"/>
        <w:tblCellMar>
          <w:left w:w="40" w:type="dxa"/>
          <w:right w:w="40" w:type="dxa"/>
        </w:tblCellMar>
        <w:tblLook w:val="0000"/>
      </w:tblPr>
      <w:tblGrid>
        <w:gridCol w:w="5933"/>
        <w:gridCol w:w="2717"/>
      </w:tblGrid>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57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Вводный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78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269" w:hanging="5"/>
              <w:jc w:val="both"/>
              <w:rPr>
                <w:rFonts w:ascii="Times New Roman" w:hAnsi="Times New Roman"/>
                <w:sz w:val="26"/>
                <w:szCs w:val="26"/>
              </w:rPr>
            </w:pPr>
            <w:r w:rsidRPr="00A047CA">
              <w:rPr>
                <w:rFonts w:ascii="Times New Roman" w:hAnsi="Times New Roman"/>
                <w:color w:val="000000"/>
                <w:spacing w:val="-2"/>
                <w:sz w:val="26"/>
                <w:szCs w:val="26"/>
              </w:rPr>
              <w:t xml:space="preserve">Русская церковная музыка, нотация, жанры и </w:t>
            </w:r>
            <w:r w:rsidRPr="00A047CA">
              <w:rPr>
                <w:rFonts w:ascii="Times New Roman" w:hAnsi="Times New Roman"/>
                <w:color w:val="000000"/>
                <w:spacing w:val="-4"/>
                <w:sz w:val="26"/>
                <w:szCs w:val="26"/>
              </w:rPr>
              <w:t>формы</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841"/>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58" w:hanging="5"/>
              <w:jc w:val="both"/>
              <w:rPr>
                <w:rFonts w:ascii="Times New Roman" w:hAnsi="Times New Roman"/>
                <w:sz w:val="26"/>
                <w:szCs w:val="26"/>
              </w:rPr>
            </w:pPr>
            <w:r w:rsidRPr="00A047CA">
              <w:rPr>
                <w:rFonts w:ascii="Times New Roman" w:hAnsi="Times New Roman"/>
                <w:color w:val="000000"/>
                <w:spacing w:val="-2"/>
                <w:sz w:val="26"/>
                <w:szCs w:val="26"/>
              </w:rPr>
              <w:lastRenderedPageBreak/>
              <w:t xml:space="preserve">Музыкальная культура </w:t>
            </w:r>
            <w:r w:rsidRPr="00A047CA">
              <w:rPr>
                <w:rFonts w:ascii="Times New Roman" w:hAnsi="Times New Roman"/>
                <w:color w:val="000000"/>
                <w:spacing w:val="-2"/>
                <w:sz w:val="26"/>
                <w:szCs w:val="26"/>
                <w:lang w:val="en-US"/>
              </w:rPr>
              <w:t>XVIII</w:t>
            </w:r>
            <w:r w:rsidRPr="00A047CA">
              <w:rPr>
                <w:rFonts w:ascii="Times New Roman" w:hAnsi="Times New Roman"/>
                <w:color w:val="000000"/>
                <w:spacing w:val="-2"/>
                <w:sz w:val="26"/>
                <w:szCs w:val="26"/>
              </w:rPr>
              <w:t xml:space="preserve"> века, творчество </w:t>
            </w:r>
            <w:r w:rsidRPr="00A047CA">
              <w:rPr>
                <w:rFonts w:ascii="Times New Roman" w:hAnsi="Times New Roman"/>
                <w:color w:val="000000"/>
                <w:spacing w:val="-1"/>
                <w:sz w:val="26"/>
                <w:szCs w:val="26"/>
              </w:rPr>
              <w:t>Д.С. Бортнянского, М.С. Березовского и др.</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1137"/>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754" w:hanging="5"/>
              <w:jc w:val="both"/>
              <w:rPr>
                <w:rFonts w:ascii="Times New Roman" w:hAnsi="Times New Roman"/>
                <w:sz w:val="26"/>
                <w:szCs w:val="26"/>
              </w:rPr>
            </w:pPr>
            <w:r w:rsidRPr="00A047CA">
              <w:rPr>
                <w:rFonts w:ascii="Times New Roman" w:hAnsi="Times New Roman"/>
                <w:color w:val="000000"/>
                <w:spacing w:val="-1"/>
                <w:sz w:val="26"/>
                <w:szCs w:val="26"/>
              </w:rPr>
              <w:t xml:space="preserve">Культура начала </w:t>
            </w:r>
            <w:r w:rsidRPr="00A047CA">
              <w:rPr>
                <w:rFonts w:ascii="Times New Roman" w:hAnsi="Times New Roman"/>
                <w:color w:val="000000"/>
                <w:spacing w:val="-1"/>
                <w:sz w:val="26"/>
                <w:szCs w:val="26"/>
                <w:lang w:val="en-US"/>
              </w:rPr>
              <w:t>XX</w:t>
            </w:r>
            <w:r w:rsidRPr="00A047CA">
              <w:rPr>
                <w:rFonts w:ascii="Times New Roman" w:hAnsi="Times New Roman"/>
                <w:color w:val="000000"/>
                <w:spacing w:val="-1"/>
                <w:sz w:val="26"/>
                <w:szCs w:val="26"/>
              </w:rPr>
              <w:t xml:space="preserve"> века. Романсы. </w:t>
            </w:r>
            <w:r w:rsidRPr="00A047CA">
              <w:rPr>
                <w:rFonts w:ascii="Times New Roman" w:hAnsi="Times New Roman"/>
                <w:color w:val="000000"/>
                <w:spacing w:val="-3"/>
                <w:sz w:val="26"/>
                <w:szCs w:val="26"/>
              </w:rPr>
              <w:t xml:space="preserve">Творчество А.А. Алябьева, А.Л. Гурилева, </w:t>
            </w:r>
            <w:r w:rsidRPr="00A047CA">
              <w:rPr>
                <w:rFonts w:ascii="Times New Roman" w:hAnsi="Times New Roman"/>
                <w:color w:val="000000"/>
                <w:spacing w:val="-1"/>
                <w:sz w:val="26"/>
                <w:szCs w:val="26"/>
              </w:rPr>
              <w:t>А.Е. Варламова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М.И. Глинка. Биография</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5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4"/>
                <w:sz w:val="26"/>
                <w:szCs w:val="26"/>
              </w:rPr>
              <w:t>Опера «Иван Сусанин»</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4</w:t>
            </w:r>
          </w:p>
        </w:tc>
      </w:tr>
      <w:tr w:rsidR="00A047CA" w:rsidRPr="00A047CA" w:rsidTr="00F16503">
        <w:trPr>
          <w:trHeight w:hRule="exact" w:val="56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bl>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4 четверть</w:t>
      </w:r>
    </w:p>
    <w:tbl>
      <w:tblPr>
        <w:tblW w:w="8650" w:type="dxa"/>
        <w:tblInd w:w="40" w:type="dxa"/>
        <w:tblLayout w:type="fixed"/>
        <w:tblCellMar>
          <w:left w:w="40" w:type="dxa"/>
          <w:right w:w="40" w:type="dxa"/>
        </w:tblCellMar>
        <w:tblLook w:val="0000"/>
      </w:tblPr>
      <w:tblGrid>
        <w:gridCol w:w="5954"/>
        <w:gridCol w:w="2696"/>
      </w:tblGrid>
      <w:tr w:rsidR="00A047CA" w:rsidRPr="00A047CA" w:rsidTr="00F16503">
        <w:trPr>
          <w:trHeight w:hRule="exact" w:val="499"/>
        </w:trPr>
        <w:tc>
          <w:tcPr>
            <w:tcW w:w="595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696"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560"/>
        </w:trPr>
        <w:tc>
          <w:tcPr>
            <w:tcW w:w="595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4"/>
                <w:sz w:val="26"/>
                <w:szCs w:val="26"/>
              </w:rPr>
              <w:t>Романсы</w:t>
            </w:r>
          </w:p>
        </w:tc>
        <w:tc>
          <w:tcPr>
            <w:tcW w:w="2696"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68"/>
        </w:trPr>
        <w:tc>
          <w:tcPr>
            <w:tcW w:w="595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Симфонические сочинения</w:t>
            </w:r>
          </w:p>
        </w:tc>
        <w:tc>
          <w:tcPr>
            <w:tcW w:w="2696"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72"/>
        </w:trPr>
        <w:tc>
          <w:tcPr>
            <w:tcW w:w="595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А.С. Даргомыжский. Биография</w:t>
            </w:r>
          </w:p>
        </w:tc>
        <w:tc>
          <w:tcPr>
            <w:tcW w:w="2696"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56"/>
        </w:trPr>
        <w:tc>
          <w:tcPr>
            <w:tcW w:w="595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4"/>
                <w:sz w:val="26"/>
                <w:szCs w:val="26"/>
              </w:rPr>
              <w:t>Романсы</w:t>
            </w:r>
          </w:p>
        </w:tc>
        <w:tc>
          <w:tcPr>
            <w:tcW w:w="2696"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62"/>
        </w:trPr>
        <w:tc>
          <w:tcPr>
            <w:tcW w:w="595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5"/>
                <w:sz w:val="26"/>
                <w:szCs w:val="26"/>
              </w:rPr>
              <w:t>Опера «Русалка»</w:t>
            </w:r>
          </w:p>
        </w:tc>
        <w:tc>
          <w:tcPr>
            <w:tcW w:w="2696"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72"/>
        </w:trPr>
        <w:tc>
          <w:tcPr>
            <w:tcW w:w="595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Повторение пройденного материала</w:t>
            </w:r>
          </w:p>
        </w:tc>
        <w:tc>
          <w:tcPr>
            <w:tcW w:w="2696"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50"/>
        </w:trPr>
        <w:tc>
          <w:tcPr>
            <w:tcW w:w="5954" w:type="dxa"/>
            <w:tcBorders>
              <w:top w:val="single" w:sz="6" w:space="0" w:color="auto"/>
              <w:left w:val="single" w:sz="6" w:space="0" w:color="auto"/>
              <w:bottom w:val="single" w:sz="6" w:space="0" w:color="auto"/>
              <w:right w:val="single" w:sz="4"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696" w:type="dxa"/>
            <w:tcBorders>
              <w:top w:val="single" w:sz="6" w:space="0" w:color="auto"/>
              <w:left w:val="single" w:sz="4"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42"/>
        </w:trPr>
        <w:tc>
          <w:tcPr>
            <w:tcW w:w="5954" w:type="dxa"/>
          </w:tcPr>
          <w:p w:rsidR="00A047CA" w:rsidRPr="00A047CA" w:rsidRDefault="00A047CA" w:rsidP="00F16503">
            <w:pPr>
              <w:shd w:val="clear" w:color="auto" w:fill="FFFFFF"/>
              <w:ind w:left="5"/>
              <w:jc w:val="both"/>
              <w:rPr>
                <w:rFonts w:ascii="Times New Roman" w:hAnsi="Times New Roman"/>
                <w:color w:val="000000"/>
                <w:spacing w:val="-4"/>
                <w:sz w:val="26"/>
                <w:szCs w:val="26"/>
              </w:rPr>
            </w:pPr>
            <w:r w:rsidRPr="00A047CA">
              <w:rPr>
                <w:rFonts w:ascii="Times New Roman" w:hAnsi="Times New Roman"/>
                <w:color w:val="000000"/>
                <w:spacing w:val="-4"/>
                <w:sz w:val="26"/>
                <w:szCs w:val="26"/>
              </w:rPr>
              <w:t>Резервный урок</w:t>
            </w:r>
          </w:p>
        </w:tc>
        <w:tc>
          <w:tcPr>
            <w:tcW w:w="2696" w:type="dxa"/>
          </w:tcPr>
          <w:p w:rsidR="00A047CA" w:rsidRPr="00A047CA" w:rsidRDefault="00A047CA" w:rsidP="00F16503">
            <w:pPr>
              <w:shd w:val="clear" w:color="auto" w:fill="FFFFFF"/>
              <w:jc w:val="both"/>
              <w:rPr>
                <w:rFonts w:ascii="Times New Roman" w:hAnsi="Times New Roman"/>
                <w:color w:val="000000"/>
                <w:spacing w:val="6"/>
                <w:sz w:val="26"/>
                <w:szCs w:val="26"/>
              </w:rPr>
            </w:pPr>
            <w:r w:rsidRPr="00A047CA">
              <w:rPr>
                <w:rFonts w:ascii="Times New Roman" w:hAnsi="Times New Roman"/>
                <w:bCs/>
                <w:color w:val="000000"/>
                <w:sz w:val="26"/>
                <w:szCs w:val="26"/>
              </w:rPr>
              <w:t xml:space="preserve">               1</w:t>
            </w:r>
          </w:p>
        </w:tc>
      </w:tr>
    </w:tbl>
    <w:p w:rsidR="00A047CA" w:rsidRPr="00A047CA" w:rsidRDefault="00A047CA" w:rsidP="00A047CA">
      <w:pPr>
        <w:jc w:val="both"/>
        <w:rPr>
          <w:rFonts w:ascii="Times New Roman" w:hAnsi="Times New Roman"/>
          <w:sz w:val="26"/>
          <w:szCs w:val="26"/>
        </w:rPr>
        <w:sectPr w:rsidR="00A047CA" w:rsidRPr="00A047CA">
          <w:type w:val="continuous"/>
          <w:pgSz w:w="11909" w:h="16834"/>
          <w:pgMar w:top="1248" w:right="1001" w:bottom="360" w:left="1682" w:header="720" w:footer="720" w:gutter="0"/>
          <w:cols w:space="60"/>
          <w:noEndnote/>
        </w:sectPr>
      </w:pPr>
    </w:p>
    <w:p w:rsidR="00A047CA" w:rsidRPr="00A047CA" w:rsidRDefault="00A047CA" w:rsidP="00A047CA">
      <w:pPr>
        <w:widowControl w:val="0"/>
        <w:shd w:val="clear" w:color="auto" w:fill="FFFFFF"/>
        <w:tabs>
          <w:tab w:val="left" w:pos="1277"/>
        </w:tabs>
        <w:autoSpaceDE w:val="0"/>
        <w:autoSpaceDN w:val="0"/>
        <w:adjustRightInd w:val="0"/>
        <w:spacing w:before="24" w:after="0"/>
        <w:jc w:val="center"/>
        <w:rPr>
          <w:rFonts w:ascii="Times New Roman" w:hAnsi="Times New Roman"/>
          <w:b/>
          <w:color w:val="000000"/>
          <w:spacing w:val="1"/>
          <w:sz w:val="26"/>
          <w:szCs w:val="26"/>
          <w:u w:val="single"/>
        </w:rPr>
      </w:pPr>
      <w:r w:rsidRPr="00A047CA">
        <w:rPr>
          <w:rFonts w:ascii="Times New Roman" w:hAnsi="Times New Roman"/>
          <w:b/>
          <w:color w:val="000000"/>
          <w:spacing w:val="1"/>
          <w:sz w:val="26"/>
          <w:szCs w:val="26"/>
          <w:u w:val="single"/>
        </w:rPr>
        <w:lastRenderedPageBreak/>
        <w:t xml:space="preserve">4 год обучения </w:t>
      </w:r>
    </w:p>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1 четверть</w:t>
      </w:r>
    </w:p>
    <w:tbl>
      <w:tblPr>
        <w:tblW w:w="8649" w:type="dxa"/>
        <w:tblInd w:w="40" w:type="dxa"/>
        <w:tblLayout w:type="fixed"/>
        <w:tblCellMar>
          <w:left w:w="40" w:type="dxa"/>
          <w:right w:w="40" w:type="dxa"/>
        </w:tblCellMar>
        <w:tblLook w:val="0000"/>
      </w:tblPr>
      <w:tblGrid>
        <w:gridCol w:w="5942"/>
        <w:gridCol w:w="2707"/>
      </w:tblGrid>
      <w:tr w:rsidR="00A047CA" w:rsidRPr="00A047CA" w:rsidTr="00F16503">
        <w:trPr>
          <w:trHeight w:hRule="exact" w:val="499"/>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b/>
                <w:sz w:val="26"/>
                <w:szCs w:val="26"/>
              </w:rPr>
            </w:pPr>
            <w:r w:rsidRPr="00A047CA">
              <w:rPr>
                <w:rFonts w:ascii="Times New Roman" w:hAnsi="Times New Roman"/>
                <w:b/>
                <w:color w:val="000000"/>
                <w:spacing w:val="5"/>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927"/>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254" w:hanging="10"/>
              <w:jc w:val="both"/>
              <w:rPr>
                <w:rFonts w:ascii="Times New Roman" w:hAnsi="Times New Roman"/>
                <w:sz w:val="26"/>
                <w:szCs w:val="26"/>
              </w:rPr>
            </w:pPr>
            <w:r w:rsidRPr="00A047CA">
              <w:rPr>
                <w:rFonts w:ascii="Times New Roman" w:hAnsi="Times New Roman"/>
                <w:color w:val="000000"/>
                <w:spacing w:val="-1"/>
                <w:sz w:val="26"/>
                <w:szCs w:val="26"/>
              </w:rPr>
              <w:t xml:space="preserve">Русская культура 60-х годов </w:t>
            </w:r>
            <w:r w:rsidRPr="00A047CA">
              <w:rPr>
                <w:rFonts w:ascii="Times New Roman" w:hAnsi="Times New Roman"/>
                <w:color w:val="000000"/>
                <w:spacing w:val="-1"/>
                <w:sz w:val="26"/>
                <w:szCs w:val="26"/>
                <w:lang w:val="en-US"/>
              </w:rPr>
              <w:t>XIX</w:t>
            </w:r>
            <w:r w:rsidRPr="00A047CA">
              <w:rPr>
                <w:rFonts w:ascii="Times New Roman" w:hAnsi="Times New Roman"/>
                <w:color w:val="000000"/>
                <w:spacing w:val="-1"/>
                <w:sz w:val="26"/>
                <w:szCs w:val="26"/>
              </w:rPr>
              <w:t xml:space="preserve"> века. Деятельность   и творчество М.А. Балакирева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57"/>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644"/>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z w:val="26"/>
                <w:szCs w:val="26"/>
              </w:rPr>
              <w:t>А.П. Бородин. Биография. Романсы</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81"/>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54"/>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4"/>
                <w:sz w:val="26"/>
                <w:szCs w:val="26"/>
              </w:rPr>
              <w:t>Опера «Князь Игорь»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57"/>
              <w:jc w:val="both"/>
              <w:rPr>
                <w:rFonts w:ascii="Times New Roman" w:hAnsi="Times New Roman"/>
                <w:sz w:val="26"/>
                <w:szCs w:val="26"/>
              </w:rPr>
            </w:pPr>
            <w:r w:rsidRPr="00A047CA">
              <w:rPr>
                <w:rFonts w:ascii="Times New Roman" w:hAnsi="Times New Roman"/>
                <w:bCs/>
                <w:color w:val="000000"/>
                <w:sz w:val="26"/>
                <w:szCs w:val="26"/>
              </w:rPr>
              <w:t>4</w:t>
            </w:r>
          </w:p>
        </w:tc>
      </w:tr>
      <w:tr w:rsidR="00A047CA" w:rsidRPr="00A047CA" w:rsidTr="00F16503">
        <w:trPr>
          <w:trHeight w:hRule="exact" w:val="646"/>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86"/>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712"/>
        </w:trPr>
        <w:tc>
          <w:tcPr>
            <w:tcW w:w="8649" w:type="dxa"/>
            <w:gridSpan w:val="2"/>
            <w:tcBorders>
              <w:top w:val="single" w:sz="6" w:space="0" w:color="auto"/>
              <w:left w:val="nil"/>
              <w:bottom w:val="single" w:sz="6" w:space="0" w:color="auto"/>
              <w:right w:val="nil"/>
            </w:tcBorders>
            <w:shd w:val="clear" w:color="auto" w:fill="FFFFFF"/>
          </w:tcPr>
          <w:p w:rsidR="00A047CA" w:rsidRPr="00A047CA" w:rsidRDefault="00A047CA" w:rsidP="00F16503">
            <w:pPr>
              <w:shd w:val="clear" w:color="auto" w:fill="FFFFFF"/>
              <w:spacing w:before="202"/>
              <w:ind w:right="6739"/>
              <w:jc w:val="both"/>
              <w:rPr>
                <w:rFonts w:ascii="Times New Roman" w:hAnsi="Times New Roman"/>
                <w:sz w:val="26"/>
                <w:szCs w:val="26"/>
              </w:rPr>
            </w:pPr>
            <w:r w:rsidRPr="00A047CA">
              <w:rPr>
                <w:rFonts w:ascii="Times New Roman" w:hAnsi="Times New Roman"/>
                <w:b/>
                <w:i/>
                <w:color w:val="000000"/>
                <w:spacing w:val="6"/>
                <w:sz w:val="26"/>
                <w:szCs w:val="26"/>
              </w:rPr>
              <w:t>2 четверть</w:t>
            </w:r>
          </w:p>
        </w:tc>
      </w:tr>
      <w:tr w:rsidR="00A047CA" w:rsidRPr="00A047CA" w:rsidTr="00F16503">
        <w:trPr>
          <w:trHeight w:hRule="exact" w:val="490"/>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9"/>
              <w:jc w:val="both"/>
              <w:rPr>
                <w:rFonts w:ascii="Times New Roman" w:hAnsi="Times New Roman"/>
                <w:b/>
                <w:sz w:val="26"/>
                <w:szCs w:val="26"/>
              </w:rPr>
            </w:pPr>
            <w:r w:rsidRPr="00A047CA">
              <w:rPr>
                <w:rFonts w:ascii="Times New Roman" w:hAnsi="Times New Roman"/>
                <w:b/>
                <w:color w:val="000000"/>
                <w:spacing w:val="5"/>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662"/>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9"/>
              <w:jc w:val="both"/>
              <w:rPr>
                <w:rFonts w:ascii="Times New Roman" w:hAnsi="Times New Roman"/>
                <w:sz w:val="26"/>
                <w:szCs w:val="26"/>
              </w:rPr>
            </w:pPr>
            <w:r w:rsidRPr="00A047CA">
              <w:rPr>
                <w:rFonts w:ascii="Times New Roman" w:hAnsi="Times New Roman"/>
                <w:color w:val="000000"/>
                <w:spacing w:val="-3"/>
                <w:sz w:val="26"/>
                <w:szCs w:val="26"/>
              </w:rPr>
              <w:t>«Богатырская» симфония</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86"/>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653"/>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
              <w:jc w:val="both"/>
              <w:rPr>
                <w:rFonts w:ascii="Times New Roman" w:hAnsi="Times New Roman"/>
                <w:sz w:val="26"/>
                <w:szCs w:val="26"/>
              </w:rPr>
            </w:pPr>
            <w:r w:rsidRPr="00A047CA">
              <w:rPr>
                <w:rFonts w:ascii="Times New Roman" w:hAnsi="Times New Roman"/>
                <w:color w:val="000000"/>
                <w:sz w:val="26"/>
                <w:szCs w:val="26"/>
              </w:rPr>
              <w:t>М.П. Мусоргский. Биография. Песни</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86"/>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653"/>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9"/>
              <w:jc w:val="both"/>
              <w:rPr>
                <w:rFonts w:ascii="Times New Roman" w:hAnsi="Times New Roman"/>
                <w:sz w:val="26"/>
                <w:szCs w:val="26"/>
              </w:rPr>
            </w:pPr>
            <w:r w:rsidRPr="00A047CA">
              <w:rPr>
                <w:rFonts w:ascii="Times New Roman" w:hAnsi="Times New Roman"/>
                <w:color w:val="000000"/>
                <w:spacing w:val="-4"/>
                <w:sz w:val="26"/>
                <w:szCs w:val="26"/>
              </w:rPr>
              <w:t>Опера «Борис Годунов»</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2"/>
              <w:jc w:val="both"/>
              <w:rPr>
                <w:rFonts w:ascii="Times New Roman" w:hAnsi="Times New Roman"/>
                <w:sz w:val="26"/>
                <w:szCs w:val="26"/>
              </w:rPr>
            </w:pPr>
            <w:r w:rsidRPr="00A047CA">
              <w:rPr>
                <w:rFonts w:ascii="Times New Roman" w:hAnsi="Times New Roman"/>
                <w:bCs/>
                <w:color w:val="000000"/>
                <w:sz w:val="26"/>
                <w:szCs w:val="26"/>
              </w:rPr>
              <w:t>4</w:t>
            </w:r>
          </w:p>
        </w:tc>
      </w:tr>
      <w:tr w:rsidR="00A047CA" w:rsidRPr="00A047CA" w:rsidTr="00F16503">
        <w:trPr>
          <w:trHeight w:hRule="exact" w:val="630"/>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9"/>
              <w:jc w:val="both"/>
              <w:rPr>
                <w:rFonts w:ascii="Times New Roman" w:hAnsi="Times New Roman"/>
                <w:sz w:val="26"/>
                <w:szCs w:val="26"/>
              </w:rPr>
            </w:pPr>
            <w:r w:rsidRPr="00A047CA">
              <w:rPr>
                <w:rFonts w:ascii="Times New Roman" w:hAnsi="Times New Roman"/>
                <w:color w:val="000000"/>
                <w:spacing w:val="-3"/>
                <w:sz w:val="26"/>
                <w:szCs w:val="26"/>
              </w:rPr>
              <w:t>«Картинки с выставки»</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86"/>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66"/>
        </w:trPr>
        <w:tc>
          <w:tcPr>
            <w:tcW w:w="5942" w:type="dxa"/>
            <w:tcBorders>
              <w:top w:val="single" w:sz="4"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07" w:type="dxa"/>
            <w:tcBorders>
              <w:top w:val="single" w:sz="4"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86"/>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844"/>
        </w:trPr>
        <w:tc>
          <w:tcPr>
            <w:tcW w:w="8649" w:type="dxa"/>
            <w:gridSpan w:val="2"/>
            <w:tcBorders>
              <w:top w:val="single" w:sz="6" w:space="0" w:color="auto"/>
              <w:left w:val="nil"/>
              <w:bottom w:val="single" w:sz="6" w:space="0" w:color="auto"/>
              <w:right w:val="nil"/>
            </w:tcBorders>
            <w:shd w:val="clear" w:color="auto" w:fill="FFFFFF"/>
          </w:tcPr>
          <w:p w:rsidR="00A047CA" w:rsidRPr="00A047CA" w:rsidRDefault="00A047CA" w:rsidP="00F16503">
            <w:pPr>
              <w:shd w:val="clear" w:color="auto" w:fill="FFFFFF"/>
              <w:spacing w:before="202"/>
              <w:ind w:right="6739"/>
              <w:jc w:val="both"/>
              <w:rPr>
                <w:rFonts w:ascii="Times New Roman" w:hAnsi="Times New Roman"/>
                <w:sz w:val="26"/>
                <w:szCs w:val="26"/>
              </w:rPr>
            </w:pPr>
            <w:r w:rsidRPr="00A047CA">
              <w:rPr>
                <w:rFonts w:ascii="Times New Roman" w:hAnsi="Times New Roman"/>
                <w:b/>
                <w:i/>
                <w:color w:val="000000"/>
                <w:spacing w:val="6"/>
                <w:sz w:val="26"/>
                <w:szCs w:val="26"/>
              </w:rPr>
              <w:t>3 четверть</w:t>
            </w:r>
          </w:p>
        </w:tc>
      </w:tr>
      <w:tr w:rsidR="00A047CA" w:rsidRPr="00A047CA" w:rsidTr="00F16503">
        <w:trPr>
          <w:trHeight w:hRule="exact" w:val="499"/>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9"/>
              <w:jc w:val="both"/>
              <w:rPr>
                <w:rFonts w:ascii="Times New Roman" w:hAnsi="Times New Roman"/>
                <w:b/>
                <w:sz w:val="26"/>
                <w:szCs w:val="26"/>
              </w:rPr>
            </w:pPr>
            <w:r w:rsidRPr="00A047CA">
              <w:rPr>
                <w:rFonts w:ascii="Times New Roman" w:hAnsi="Times New Roman"/>
                <w:b/>
                <w:color w:val="000000"/>
                <w:spacing w:val="5"/>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653"/>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
              <w:jc w:val="both"/>
              <w:rPr>
                <w:rFonts w:ascii="Times New Roman" w:hAnsi="Times New Roman"/>
                <w:sz w:val="26"/>
                <w:szCs w:val="26"/>
              </w:rPr>
            </w:pPr>
            <w:r w:rsidRPr="00A047CA">
              <w:rPr>
                <w:rFonts w:ascii="Times New Roman" w:hAnsi="Times New Roman"/>
                <w:color w:val="000000"/>
                <w:spacing w:val="-2"/>
                <w:sz w:val="26"/>
                <w:szCs w:val="26"/>
              </w:rPr>
              <w:t>Н.А. Римский-Корсаков. Биография</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86"/>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653"/>
        </w:trPr>
        <w:tc>
          <w:tcPr>
            <w:tcW w:w="5942" w:type="dxa"/>
            <w:tcBorders>
              <w:top w:val="single" w:sz="4"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9"/>
              <w:jc w:val="both"/>
              <w:rPr>
                <w:rFonts w:ascii="Times New Roman" w:hAnsi="Times New Roman"/>
                <w:sz w:val="26"/>
                <w:szCs w:val="26"/>
              </w:rPr>
            </w:pPr>
            <w:r w:rsidRPr="00A047CA">
              <w:rPr>
                <w:rFonts w:ascii="Times New Roman" w:hAnsi="Times New Roman"/>
                <w:color w:val="000000"/>
                <w:spacing w:val="-4"/>
                <w:sz w:val="26"/>
                <w:szCs w:val="26"/>
              </w:rPr>
              <w:t>«Шехерезада»</w:t>
            </w:r>
          </w:p>
        </w:tc>
        <w:tc>
          <w:tcPr>
            <w:tcW w:w="2707" w:type="dxa"/>
            <w:tcBorders>
              <w:top w:val="single" w:sz="4"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2"/>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653"/>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9"/>
              <w:jc w:val="both"/>
              <w:rPr>
                <w:rFonts w:ascii="Times New Roman" w:hAnsi="Times New Roman"/>
                <w:sz w:val="26"/>
                <w:szCs w:val="26"/>
              </w:rPr>
            </w:pPr>
            <w:r w:rsidRPr="00A047CA">
              <w:rPr>
                <w:rFonts w:ascii="Times New Roman" w:hAnsi="Times New Roman"/>
                <w:color w:val="000000"/>
                <w:spacing w:val="-4"/>
                <w:sz w:val="26"/>
                <w:szCs w:val="26"/>
              </w:rPr>
              <w:t>Опера «Снегурочка»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2"/>
              <w:jc w:val="both"/>
              <w:rPr>
                <w:rFonts w:ascii="Times New Roman" w:hAnsi="Times New Roman"/>
                <w:sz w:val="26"/>
                <w:szCs w:val="26"/>
              </w:rPr>
            </w:pPr>
            <w:r w:rsidRPr="00A047CA">
              <w:rPr>
                <w:rFonts w:ascii="Times New Roman" w:hAnsi="Times New Roman"/>
                <w:bCs/>
                <w:color w:val="000000"/>
                <w:sz w:val="26"/>
                <w:szCs w:val="26"/>
              </w:rPr>
              <w:t>4</w:t>
            </w:r>
          </w:p>
        </w:tc>
      </w:tr>
      <w:tr w:rsidR="00A047CA" w:rsidRPr="00A047CA" w:rsidTr="00F16503">
        <w:trPr>
          <w:trHeight w:hRule="exact" w:val="653"/>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
              <w:jc w:val="both"/>
              <w:rPr>
                <w:rFonts w:ascii="Times New Roman" w:hAnsi="Times New Roman"/>
                <w:sz w:val="26"/>
                <w:szCs w:val="26"/>
              </w:rPr>
            </w:pPr>
            <w:r w:rsidRPr="00A047CA">
              <w:rPr>
                <w:rFonts w:ascii="Times New Roman" w:hAnsi="Times New Roman"/>
                <w:color w:val="000000"/>
                <w:spacing w:val="-4"/>
                <w:sz w:val="26"/>
                <w:szCs w:val="26"/>
              </w:rPr>
              <w:t>Романсы</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86"/>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688"/>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2"/>
                <w:sz w:val="26"/>
                <w:szCs w:val="26"/>
              </w:rPr>
              <w:t>П.И. Чайковский. Биография</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688"/>
        </w:trPr>
        <w:tc>
          <w:tcPr>
            <w:tcW w:w="5942" w:type="dxa"/>
            <w:tcBorders>
              <w:top w:val="single" w:sz="6" w:space="0" w:color="auto"/>
              <w:left w:val="single" w:sz="6" w:space="0" w:color="auto"/>
              <w:bottom w:val="single" w:sz="4"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Контрольный урок</w:t>
            </w:r>
          </w:p>
        </w:tc>
        <w:tc>
          <w:tcPr>
            <w:tcW w:w="2707" w:type="dxa"/>
            <w:tcBorders>
              <w:top w:val="single" w:sz="6" w:space="0" w:color="auto"/>
              <w:left w:val="single" w:sz="6" w:space="0" w:color="auto"/>
              <w:bottom w:val="single" w:sz="4"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bCs/>
                <w:color w:val="000000"/>
                <w:sz w:val="26"/>
                <w:szCs w:val="26"/>
              </w:rPr>
            </w:pPr>
            <w:r w:rsidRPr="00A047CA">
              <w:rPr>
                <w:rFonts w:ascii="Times New Roman" w:hAnsi="Times New Roman"/>
                <w:bCs/>
                <w:color w:val="000000"/>
                <w:sz w:val="26"/>
                <w:szCs w:val="26"/>
              </w:rPr>
              <w:t>1</w:t>
            </w:r>
          </w:p>
        </w:tc>
      </w:tr>
    </w:tbl>
    <w:p w:rsidR="00A047CA" w:rsidRPr="00A047CA" w:rsidRDefault="00A047CA" w:rsidP="00A047CA">
      <w:pPr>
        <w:shd w:val="clear" w:color="auto" w:fill="FFFFFF"/>
        <w:jc w:val="both"/>
        <w:rPr>
          <w:rFonts w:ascii="Times New Roman" w:hAnsi="Times New Roman"/>
          <w:sz w:val="26"/>
          <w:szCs w:val="26"/>
        </w:rPr>
        <w:sectPr w:rsidR="00A047CA" w:rsidRPr="00A047CA">
          <w:pgSz w:w="11909" w:h="16834"/>
          <w:pgMar w:top="1080" w:right="453" w:bottom="360" w:left="1678" w:header="720" w:footer="720" w:gutter="0"/>
          <w:cols w:num="2" w:sep="1" w:space="720" w:equalWidth="0">
            <w:col w:w="8649" w:space="408"/>
            <w:col w:w="720"/>
          </w:cols>
          <w:noEndnote/>
        </w:sectPr>
      </w:pPr>
    </w:p>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lastRenderedPageBreak/>
        <w:t>4 четверть</w:t>
      </w:r>
    </w:p>
    <w:tbl>
      <w:tblPr>
        <w:tblW w:w="8650" w:type="dxa"/>
        <w:tblInd w:w="40" w:type="dxa"/>
        <w:tblLayout w:type="fixed"/>
        <w:tblCellMar>
          <w:left w:w="40" w:type="dxa"/>
          <w:right w:w="40" w:type="dxa"/>
        </w:tblCellMar>
        <w:tblLook w:val="0000"/>
      </w:tblPr>
      <w:tblGrid>
        <w:gridCol w:w="5933"/>
        <w:gridCol w:w="2717"/>
      </w:tblGrid>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653"/>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Первая симфония «Зимние грезы»</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653"/>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4"/>
                <w:sz w:val="26"/>
                <w:szCs w:val="26"/>
              </w:rPr>
              <w:t>Опера «Евгений Онегин»</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4</w:t>
            </w:r>
          </w:p>
        </w:tc>
      </w:tr>
      <w:tr w:rsidR="00A047CA" w:rsidRPr="00A047CA" w:rsidTr="00F16503">
        <w:trPr>
          <w:trHeight w:hRule="exact" w:val="66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Повторение пройденного материала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1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4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Резервный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bl>
    <w:p w:rsidR="00A047CA" w:rsidRPr="00A047CA" w:rsidRDefault="00A047CA" w:rsidP="00A047CA">
      <w:pPr>
        <w:shd w:val="clear" w:color="auto" w:fill="FFFFFF"/>
        <w:spacing w:before="466"/>
        <w:ind w:left="605"/>
        <w:jc w:val="center"/>
        <w:rPr>
          <w:rFonts w:ascii="Times New Roman" w:hAnsi="Times New Roman"/>
          <w:b/>
          <w:bCs/>
          <w:color w:val="000000"/>
          <w:spacing w:val="-1"/>
          <w:sz w:val="26"/>
          <w:szCs w:val="26"/>
          <w:u w:val="single"/>
        </w:rPr>
      </w:pPr>
      <w:r w:rsidRPr="00A047CA">
        <w:rPr>
          <w:rFonts w:ascii="Times New Roman" w:hAnsi="Times New Roman"/>
          <w:b/>
          <w:bCs/>
          <w:color w:val="000000"/>
          <w:spacing w:val="-1"/>
          <w:sz w:val="26"/>
          <w:szCs w:val="26"/>
          <w:u w:val="single"/>
        </w:rPr>
        <w:t>«Отечественная музыкальная литература ХХ века»</w:t>
      </w:r>
    </w:p>
    <w:p w:rsidR="00A047CA" w:rsidRPr="00A047CA" w:rsidRDefault="00A047CA" w:rsidP="00A047CA">
      <w:pPr>
        <w:widowControl w:val="0"/>
        <w:shd w:val="clear" w:color="auto" w:fill="FFFFFF"/>
        <w:tabs>
          <w:tab w:val="left" w:pos="1277"/>
        </w:tabs>
        <w:autoSpaceDE w:val="0"/>
        <w:autoSpaceDN w:val="0"/>
        <w:adjustRightInd w:val="0"/>
        <w:spacing w:before="24" w:after="0"/>
        <w:jc w:val="center"/>
        <w:rPr>
          <w:rFonts w:ascii="Times New Roman" w:hAnsi="Times New Roman"/>
          <w:b/>
          <w:color w:val="000000"/>
          <w:spacing w:val="1"/>
          <w:sz w:val="26"/>
          <w:szCs w:val="26"/>
          <w:u w:val="single"/>
        </w:rPr>
      </w:pPr>
      <w:r w:rsidRPr="00A047CA">
        <w:rPr>
          <w:rFonts w:ascii="Times New Roman" w:hAnsi="Times New Roman"/>
          <w:b/>
          <w:color w:val="000000"/>
          <w:spacing w:val="1"/>
          <w:sz w:val="26"/>
          <w:szCs w:val="26"/>
          <w:u w:val="single"/>
        </w:rPr>
        <w:t xml:space="preserve">5 год обучения </w:t>
      </w:r>
    </w:p>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1 четверть</w:t>
      </w:r>
    </w:p>
    <w:tbl>
      <w:tblPr>
        <w:tblW w:w="8650" w:type="dxa"/>
        <w:tblInd w:w="40" w:type="dxa"/>
        <w:tblLayout w:type="fixed"/>
        <w:tblCellMar>
          <w:left w:w="40" w:type="dxa"/>
          <w:right w:w="40" w:type="dxa"/>
        </w:tblCellMar>
        <w:tblLook w:val="0000"/>
      </w:tblPr>
      <w:tblGrid>
        <w:gridCol w:w="5933"/>
        <w:gridCol w:w="2717"/>
      </w:tblGrid>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59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1"/>
                <w:sz w:val="26"/>
                <w:szCs w:val="26"/>
              </w:rPr>
              <w:t xml:space="preserve">Русская культура конца </w:t>
            </w:r>
            <w:r w:rsidRPr="00A047CA">
              <w:rPr>
                <w:rFonts w:ascii="Times New Roman" w:hAnsi="Times New Roman"/>
                <w:color w:val="000000"/>
                <w:spacing w:val="-1"/>
                <w:sz w:val="26"/>
                <w:szCs w:val="26"/>
                <w:lang w:val="en-US"/>
              </w:rPr>
              <w:t>XIX</w:t>
            </w:r>
            <w:r w:rsidRPr="00A047CA">
              <w:rPr>
                <w:rFonts w:ascii="Times New Roman" w:hAnsi="Times New Roman"/>
                <w:color w:val="000000"/>
                <w:spacing w:val="-1"/>
                <w:sz w:val="26"/>
                <w:szCs w:val="26"/>
              </w:rPr>
              <w:t xml:space="preserve"> - начала ХХ века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sz w:val="26"/>
                <w:szCs w:val="26"/>
              </w:rPr>
            </w:pPr>
            <w:r w:rsidRPr="00A047CA">
              <w:rPr>
                <w:rFonts w:ascii="Times New Roman" w:hAnsi="Times New Roman"/>
                <w:bCs/>
                <w:color w:val="000000"/>
                <w:sz w:val="26"/>
                <w:szCs w:val="26"/>
              </w:rPr>
              <w:t>1,5</w:t>
            </w:r>
          </w:p>
        </w:tc>
      </w:tr>
      <w:tr w:rsidR="00A047CA" w:rsidRPr="00A047CA" w:rsidTr="00F16503">
        <w:trPr>
          <w:trHeight w:hRule="exact" w:val="55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Творчество С.И. Танеева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sz w:val="26"/>
                <w:szCs w:val="26"/>
              </w:rPr>
            </w:pPr>
            <w:r w:rsidRPr="00A047CA">
              <w:rPr>
                <w:rFonts w:ascii="Times New Roman" w:hAnsi="Times New Roman"/>
                <w:bCs/>
                <w:color w:val="000000"/>
                <w:sz w:val="26"/>
                <w:szCs w:val="26"/>
              </w:rPr>
              <w:t>1,5</w:t>
            </w:r>
          </w:p>
        </w:tc>
      </w:tr>
      <w:tr w:rsidR="00A047CA" w:rsidRPr="00A047CA" w:rsidTr="00F16503">
        <w:trPr>
          <w:trHeight w:hRule="exact" w:val="58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Творчество А.К. Лядова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sz w:val="26"/>
                <w:szCs w:val="26"/>
              </w:rPr>
            </w:pPr>
            <w:r w:rsidRPr="00A047CA">
              <w:rPr>
                <w:rFonts w:ascii="Times New Roman" w:hAnsi="Times New Roman"/>
                <w:bCs/>
                <w:color w:val="000000"/>
                <w:sz w:val="26"/>
                <w:szCs w:val="26"/>
              </w:rPr>
              <w:t>1,5</w:t>
            </w:r>
          </w:p>
        </w:tc>
      </w:tr>
      <w:tr w:rsidR="00A047CA" w:rsidRPr="00A047CA" w:rsidTr="00F16503">
        <w:trPr>
          <w:trHeight w:hRule="exact" w:val="55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Творчество А.К. Глазунова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sz w:val="26"/>
                <w:szCs w:val="26"/>
              </w:rPr>
            </w:pPr>
            <w:r w:rsidRPr="00A047CA">
              <w:rPr>
                <w:rFonts w:ascii="Times New Roman" w:hAnsi="Times New Roman"/>
                <w:bCs/>
                <w:color w:val="000000"/>
                <w:sz w:val="26"/>
                <w:szCs w:val="26"/>
              </w:rPr>
              <w:t>1,5</w:t>
            </w:r>
          </w:p>
        </w:tc>
      </w:tr>
      <w:tr w:rsidR="00A047CA" w:rsidRPr="00A047CA" w:rsidTr="00F16503">
        <w:trPr>
          <w:trHeight w:hRule="exact" w:val="553"/>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С.В. Рахманинов. Биография. Романсы</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sz w:val="26"/>
                <w:szCs w:val="26"/>
              </w:rPr>
            </w:pPr>
            <w:r w:rsidRPr="00A047CA">
              <w:rPr>
                <w:rFonts w:ascii="Times New Roman" w:hAnsi="Times New Roman"/>
                <w:bCs/>
                <w:color w:val="000000"/>
                <w:sz w:val="26"/>
                <w:szCs w:val="26"/>
              </w:rPr>
              <w:t>1,5</w:t>
            </w:r>
          </w:p>
        </w:tc>
      </w:tr>
      <w:tr w:rsidR="00A047CA" w:rsidRPr="00A047CA" w:rsidTr="00F16503">
        <w:trPr>
          <w:trHeight w:hRule="exact" w:val="845"/>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778" w:hanging="5"/>
              <w:jc w:val="both"/>
              <w:rPr>
                <w:rFonts w:ascii="Times New Roman" w:hAnsi="Times New Roman"/>
                <w:sz w:val="26"/>
                <w:szCs w:val="26"/>
              </w:rPr>
            </w:pPr>
            <w:r w:rsidRPr="00A047CA">
              <w:rPr>
                <w:rFonts w:ascii="Times New Roman" w:hAnsi="Times New Roman"/>
                <w:color w:val="000000"/>
                <w:spacing w:val="-2"/>
                <w:sz w:val="26"/>
                <w:szCs w:val="26"/>
              </w:rPr>
              <w:t>А.Н. Скрябин. Биография. Фортепианные сочинения</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sz w:val="26"/>
                <w:szCs w:val="26"/>
              </w:rPr>
            </w:pPr>
            <w:r w:rsidRPr="00A047CA">
              <w:rPr>
                <w:rFonts w:ascii="Times New Roman" w:hAnsi="Times New Roman"/>
                <w:bCs/>
                <w:color w:val="000000"/>
                <w:sz w:val="26"/>
                <w:szCs w:val="26"/>
              </w:rPr>
              <w:t>1,5</w:t>
            </w:r>
          </w:p>
        </w:tc>
      </w:tr>
      <w:tr w:rsidR="00A047CA" w:rsidRPr="00A047CA" w:rsidTr="00F16503">
        <w:trPr>
          <w:trHeight w:hRule="exact" w:val="57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sz w:val="26"/>
                <w:szCs w:val="26"/>
              </w:rPr>
            </w:pPr>
            <w:r w:rsidRPr="00A047CA">
              <w:rPr>
                <w:rFonts w:ascii="Times New Roman" w:hAnsi="Times New Roman"/>
                <w:bCs/>
                <w:color w:val="000000"/>
                <w:sz w:val="26"/>
                <w:szCs w:val="26"/>
              </w:rPr>
              <w:t>1,5</w:t>
            </w:r>
          </w:p>
        </w:tc>
      </w:tr>
    </w:tbl>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2 четверть</w:t>
      </w:r>
    </w:p>
    <w:tbl>
      <w:tblPr>
        <w:tblW w:w="8647" w:type="dxa"/>
        <w:tblInd w:w="40" w:type="dxa"/>
        <w:tblLayout w:type="fixed"/>
        <w:tblCellMar>
          <w:left w:w="40" w:type="dxa"/>
          <w:right w:w="40" w:type="dxa"/>
        </w:tblCellMar>
        <w:tblLook w:val="0000"/>
      </w:tblPr>
      <w:tblGrid>
        <w:gridCol w:w="5933"/>
        <w:gridCol w:w="2707"/>
        <w:gridCol w:w="7"/>
      </w:tblGrid>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Тема</w:t>
            </w:r>
          </w:p>
        </w:tc>
        <w:tc>
          <w:tcPr>
            <w:tcW w:w="2714"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Количество часов</w:t>
            </w:r>
          </w:p>
        </w:tc>
      </w:tr>
      <w:tr w:rsidR="00A047CA" w:rsidRPr="00A047CA" w:rsidTr="00F16503">
        <w:trPr>
          <w:trHeight w:hRule="exact" w:val="55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А.Н. Скрябин. Симфоническое творчество</w:t>
            </w:r>
          </w:p>
        </w:tc>
        <w:tc>
          <w:tcPr>
            <w:tcW w:w="2714"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gridAfter w:val="1"/>
          <w:wAfter w:w="7" w:type="dxa"/>
          <w:trHeight w:hRule="exact" w:val="49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И.Ф.Стравинский. Биография. «Русские сезоны»</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gridAfter w:val="1"/>
          <w:wAfter w:w="7" w:type="dxa"/>
          <w:trHeight w:hRule="exact" w:val="42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«Жар-птица»,   «Петрушка»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gridAfter w:val="1"/>
          <w:wAfter w:w="7" w:type="dxa"/>
          <w:trHeight w:hRule="exact" w:val="77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Отечественная музыкальная культура 20-30-х годов ХХ века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bl>
    <w:p w:rsidR="00A047CA" w:rsidRPr="00A047CA" w:rsidRDefault="00A047CA" w:rsidP="00A047CA">
      <w:pPr>
        <w:shd w:val="clear" w:color="auto" w:fill="FFFFFF"/>
        <w:jc w:val="both"/>
        <w:rPr>
          <w:rFonts w:ascii="Times New Roman" w:hAnsi="Times New Roman"/>
          <w:sz w:val="26"/>
          <w:szCs w:val="26"/>
        </w:rPr>
        <w:sectPr w:rsidR="00A047CA" w:rsidRPr="00A047CA">
          <w:pgSz w:w="11909" w:h="16834"/>
          <w:pgMar w:top="1176" w:right="449" w:bottom="360" w:left="1682" w:header="720" w:footer="720" w:gutter="0"/>
          <w:cols w:num="2" w:space="720" w:equalWidth="0">
            <w:col w:w="8649" w:space="408"/>
            <w:col w:w="720"/>
          </w:cols>
          <w:noEndnote/>
        </w:sectPr>
      </w:pPr>
    </w:p>
    <w:tbl>
      <w:tblPr>
        <w:tblW w:w="8647" w:type="dxa"/>
        <w:tblInd w:w="40" w:type="dxa"/>
        <w:tblLayout w:type="fixed"/>
        <w:tblCellMar>
          <w:left w:w="40" w:type="dxa"/>
          <w:right w:w="40" w:type="dxa"/>
        </w:tblCellMar>
        <w:tblLook w:val="0000"/>
      </w:tblPr>
      <w:tblGrid>
        <w:gridCol w:w="5933"/>
        <w:gridCol w:w="2714"/>
      </w:tblGrid>
      <w:tr w:rsidR="00A047CA" w:rsidRPr="00A047CA" w:rsidTr="00F16503">
        <w:trPr>
          <w:trHeight w:hRule="exact" w:val="58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lastRenderedPageBreak/>
              <w:t>С.С. Прокофьев. Биография</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6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Кантата «Александр Невский»</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 xml:space="preserve"> 3</w:t>
            </w:r>
          </w:p>
        </w:tc>
      </w:tr>
      <w:tr w:rsidR="00A047CA" w:rsidRPr="00A047CA" w:rsidTr="00F16503">
        <w:trPr>
          <w:trHeight w:hRule="exact" w:val="435"/>
        </w:trPr>
        <w:tc>
          <w:tcPr>
            <w:tcW w:w="5933" w:type="dxa"/>
            <w:tcBorders>
              <w:top w:val="single" w:sz="6" w:space="0" w:color="auto"/>
              <w:left w:val="single" w:sz="6" w:space="0" w:color="auto"/>
              <w:bottom w:val="single" w:sz="4"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14" w:type="dxa"/>
            <w:tcBorders>
              <w:top w:val="single" w:sz="6" w:space="0" w:color="auto"/>
              <w:left w:val="single" w:sz="6" w:space="0" w:color="auto"/>
              <w:bottom w:val="single" w:sz="4"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683"/>
        </w:trPr>
        <w:tc>
          <w:tcPr>
            <w:tcW w:w="8647" w:type="dxa"/>
            <w:gridSpan w:val="2"/>
            <w:tcBorders>
              <w:top w:val="single" w:sz="4" w:space="0" w:color="auto"/>
            </w:tcBorders>
            <w:shd w:val="clear" w:color="auto" w:fill="FFFFFF"/>
          </w:tcPr>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3 четверть</w:t>
            </w:r>
          </w:p>
          <w:p w:rsidR="00A047CA" w:rsidRPr="00A047CA" w:rsidRDefault="00A047CA" w:rsidP="00F16503">
            <w:pPr>
              <w:shd w:val="clear" w:color="auto" w:fill="FFFFFF"/>
              <w:ind w:left="1085"/>
              <w:jc w:val="both"/>
              <w:rPr>
                <w:rFonts w:ascii="Times New Roman" w:hAnsi="Times New Roman"/>
                <w:color w:val="000000"/>
                <w:spacing w:val="-1"/>
                <w:sz w:val="26"/>
                <w:szCs w:val="26"/>
              </w:rPr>
            </w:pPr>
          </w:p>
          <w:p w:rsidR="00A047CA" w:rsidRPr="00A047CA" w:rsidRDefault="00A047CA" w:rsidP="00F16503">
            <w:pPr>
              <w:shd w:val="clear" w:color="auto" w:fill="FFFFFF"/>
              <w:ind w:left="1085"/>
              <w:jc w:val="both"/>
              <w:rPr>
                <w:rFonts w:ascii="Times New Roman" w:hAnsi="Times New Roman"/>
                <w:color w:val="000000"/>
                <w:spacing w:val="-1"/>
                <w:sz w:val="26"/>
                <w:szCs w:val="26"/>
              </w:rPr>
            </w:pPr>
          </w:p>
          <w:p w:rsidR="00A047CA" w:rsidRPr="00A047CA" w:rsidRDefault="00A047CA" w:rsidP="00F16503">
            <w:pPr>
              <w:shd w:val="clear" w:color="auto" w:fill="FFFFFF"/>
              <w:ind w:left="1085"/>
              <w:jc w:val="both"/>
              <w:rPr>
                <w:rFonts w:ascii="Times New Roman" w:hAnsi="Times New Roman"/>
                <w:color w:val="000000"/>
                <w:spacing w:val="-1"/>
                <w:sz w:val="26"/>
                <w:szCs w:val="26"/>
              </w:rPr>
            </w:pPr>
          </w:p>
        </w:tc>
      </w:tr>
      <w:tr w:rsidR="00A047CA" w:rsidRPr="00A047CA" w:rsidTr="00F16503">
        <w:trPr>
          <w:trHeight w:hRule="exact" w:val="571"/>
        </w:trPr>
        <w:tc>
          <w:tcPr>
            <w:tcW w:w="5933" w:type="dxa"/>
            <w:tcBorders>
              <w:top w:val="single" w:sz="6" w:space="0" w:color="auto"/>
              <w:left w:val="single" w:sz="4"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714" w:type="dxa"/>
            <w:tcBorders>
              <w:top w:val="single" w:sz="4" w:space="0" w:color="auto"/>
              <w:left w:val="single" w:sz="6" w:space="0" w:color="auto"/>
              <w:bottom w:val="single" w:sz="6" w:space="0" w:color="auto"/>
              <w:right w:val="single" w:sz="4"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565"/>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2"/>
                <w:sz w:val="26"/>
                <w:szCs w:val="26"/>
              </w:rPr>
              <w:t>С.С. Прокофьев. Седьмая симфония</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5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Балет «Золушка»</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Балет «Ромео и Джульетта»</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 xml:space="preserve"> 3</w:t>
            </w:r>
          </w:p>
        </w:tc>
      </w:tr>
      <w:tr w:rsidR="00A047CA" w:rsidRPr="00A047CA" w:rsidTr="00F16503">
        <w:trPr>
          <w:trHeight w:hRule="exact" w:val="49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Д.Д. Шостакович. Биография</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5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Седьмая симфония</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 xml:space="preserve"> 3</w:t>
            </w:r>
          </w:p>
        </w:tc>
      </w:tr>
      <w:tr w:rsidR="00A047CA" w:rsidRPr="00A047CA" w:rsidTr="00F16503">
        <w:trPr>
          <w:trHeight w:hRule="exact" w:val="566"/>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Квинтет соль-минор</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7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«Казнь Степана Разина»</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6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bl>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4 четверть</w:t>
      </w:r>
    </w:p>
    <w:tbl>
      <w:tblPr>
        <w:tblW w:w="8650" w:type="dxa"/>
        <w:tblInd w:w="40" w:type="dxa"/>
        <w:tblLayout w:type="fixed"/>
        <w:tblCellMar>
          <w:left w:w="40" w:type="dxa"/>
          <w:right w:w="40" w:type="dxa"/>
        </w:tblCellMar>
        <w:tblLook w:val="0000"/>
      </w:tblPr>
      <w:tblGrid>
        <w:gridCol w:w="5933"/>
        <w:gridCol w:w="2707"/>
        <w:gridCol w:w="10"/>
      </w:tblGrid>
      <w:tr w:rsidR="00A047CA" w:rsidRPr="00A047CA" w:rsidTr="00F16503">
        <w:trPr>
          <w:gridAfter w:val="1"/>
          <w:wAfter w:w="10" w:type="dxa"/>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Количество часов</w:t>
            </w:r>
          </w:p>
        </w:tc>
      </w:tr>
      <w:tr w:rsidR="00A047CA" w:rsidRPr="00A047CA" w:rsidTr="00F16503">
        <w:trPr>
          <w:gridAfter w:val="1"/>
          <w:wAfter w:w="10" w:type="dxa"/>
          <w:trHeight w:hRule="exact" w:val="56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А.И. Хачатурян. Творческий путь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gridAfter w:val="1"/>
          <w:wAfter w:w="10" w:type="dxa"/>
          <w:trHeight w:hRule="exact" w:val="555"/>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Г.В. Свиридов. Творческий путь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gridAfter w:val="1"/>
          <w:wAfter w:w="10" w:type="dxa"/>
          <w:trHeight w:hRule="exact" w:val="653"/>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60-годы ХХ века. Творчество Р.К. Щедрина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gridAfter w:val="1"/>
          <w:wAfter w:w="10" w:type="dxa"/>
          <w:trHeight w:hRule="exact" w:val="61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Творчество А.Г. Шнитке, С.А. Губайдулиной</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6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Творчество Э.В. Денисова, В.А. Гаврилина</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7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Повторение пройденного материала</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6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Контрольный урок</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6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Резервный урок</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bl>
    <w:p w:rsidR="00A047CA" w:rsidRPr="00A047CA" w:rsidRDefault="00A047CA" w:rsidP="00A047CA">
      <w:pPr>
        <w:shd w:val="clear" w:color="auto" w:fill="FFFFFF"/>
        <w:spacing w:before="528"/>
        <w:jc w:val="center"/>
        <w:rPr>
          <w:rFonts w:ascii="Times New Roman" w:hAnsi="Times New Roman"/>
          <w:b/>
          <w:bCs/>
          <w:color w:val="000000"/>
          <w:sz w:val="26"/>
          <w:szCs w:val="26"/>
          <w:lang w:val="en-US"/>
        </w:rPr>
      </w:pPr>
      <w:r w:rsidRPr="00A047CA">
        <w:rPr>
          <w:rFonts w:ascii="Times New Roman" w:hAnsi="Times New Roman"/>
          <w:b/>
          <w:bCs/>
          <w:color w:val="000000"/>
          <w:sz w:val="26"/>
          <w:szCs w:val="26"/>
        </w:rPr>
        <w:t xml:space="preserve">      </w:t>
      </w:r>
      <w:r w:rsidRPr="00A047CA">
        <w:rPr>
          <w:rFonts w:ascii="Times New Roman" w:hAnsi="Times New Roman"/>
          <w:b/>
          <w:bCs/>
          <w:color w:val="000000"/>
          <w:sz w:val="26"/>
          <w:szCs w:val="26"/>
          <w:lang w:val="en-US"/>
        </w:rPr>
        <w:t>СОДЕРЖАНИЕ УЧЕБНОГО ПРЕДМЕТА</w:t>
      </w:r>
    </w:p>
    <w:p w:rsidR="00A047CA" w:rsidRPr="00A047CA" w:rsidRDefault="00A047CA" w:rsidP="00A047CA">
      <w:pPr>
        <w:shd w:val="clear" w:color="auto" w:fill="FFFFFF"/>
        <w:spacing w:before="374"/>
        <w:ind w:right="10"/>
        <w:jc w:val="center"/>
        <w:rPr>
          <w:rFonts w:ascii="Times New Roman" w:hAnsi="Times New Roman"/>
          <w:b/>
          <w:bCs/>
          <w:iCs/>
          <w:color w:val="000000"/>
          <w:sz w:val="26"/>
          <w:szCs w:val="26"/>
          <w:u w:val="single"/>
        </w:rPr>
      </w:pPr>
      <w:r w:rsidRPr="00A047CA">
        <w:rPr>
          <w:rFonts w:ascii="Times New Roman" w:hAnsi="Times New Roman"/>
          <w:b/>
          <w:bCs/>
          <w:iCs/>
          <w:color w:val="000000"/>
          <w:sz w:val="26"/>
          <w:szCs w:val="26"/>
          <w:u w:val="single"/>
        </w:rPr>
        <w:lastRenderedPageBreak/>
        <w:t>Первый год обучения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bCs/>
          <w:iCs/>
          <w:color w:val="000000"/>
          <w:sz w:val="26"/>
          <w:szCs w:val="26"/>
        </w:rPr>
        <w:t>Первый год обучения</w:t>
      </w:r>
      <w:r w:rsidRPr="00A047CA">
        <w:rPr>
          <w:rFonts w:ascii="Times New Roman" w:hAnsi="Times New Roman"/>
          <w:sz w:val="26"/>
          <w:szCs w:val="26"/>
        </w:rPr>
        <w:t xml:space="preserve"> музыкальной литературе тесно связан с учебным предметом «Слушание музыки». Его задачи - продолжая развивать и совершенствовать навыки слушания музыки и эмоциональной отзывчивости на музыку, познакомить учащихся с основными музыкальными жанрами, музыкальными формами, сформировать у них навыки работы с учебником и нотным материалом, умение рассказывать о характере музыкального произведения и использованных в нем элементах музыкального языка.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Для тех учеников, которые поступили в детскую музыкальную школу, школу иску</w:t>
      </w:r>
      <w:proofErr w:type="gramStart"/>
      <w:r w:rsidRPr="00A047CA">
        <w:rPr>
          <w:rFonts w:ascii="Times New Roman" w:hAnsi="Times New Roman"/>
          <w:sz w:val="26"/>
          <w:szCs w:val="26"/>
        </w:rPr>
        <w:t>сств в п</w:t>
      </w:r>
      <w:proofErr w:type="gramEnd"/>
      <w:r w:rsidRPr="00A047CA">
        <w:rPr>
          <w:rFonts w:ascii="Times New Roman" w:hAnsi="Times New Roman"/>
          <w:sz w:val="26"/>
          <w:szCs w:val="26"/>
        </w:rPr>
        <w:t>ервый класс в возрасте от десяти до двенадцати лет, изучение музыкальной литературы начинается с 1 класса. Учитывая, что эти учащиеся не имеют предварительной подготовки по учебному предмету «Слушание музыки», педагог может уделить большее внимание начальным темам «Музыкальной литературы», посвященным содержанию музыкальных произведений, выразительным средствам музыки.</w:t>
      </w:r>
    </w:p>
    <w:p w:rsidR="00A047CA" w:rsidRPr="00A047CA" w:rsidRDefault="00A047CA" w:rsidP="00204D5E">
      <w:pPr>
        <w:shd w:val="clear" w:color="auto" w:fill="FFFFFF"/>
        <w:jc w:val="both"/>
        <w:rPr>
          <w:rFonts w:ascii="Times New Roman" w:eastAsia="Times New Roman" w:hAnsi="Times New Roman"/>
          <w:sz w:val="26"/>
          <w:szCs w:val="26"/>
          <w:lang w:eastAsia="ru-RU"/>
        </w:rPr>
      </w:pPr>
      <w:r w:rsidRPr="00A047CA">
        <w:rPr>
          <w:rFonts w:ascii="Times New Roman" w:hAnsi="Times New Roman"/>
          <w:sz w:val="26"/>
          <w:szCs w:val="26"/>
        </w:rPr>
        <w:t>Содержание первого года изучения «Музыкальной литературы» дает возможность закрепить знания, полученные детьми на уроках «Слушания музыки»,   на  новом   образовательном  уровне.   Обращение  к  знакомым ученикам темам, связанным с содержанием музыкальных произведений, выразительными средствами музыки, основными музыкальными жанрами позволяет ввести новые важные понятия,</w:t>
      </w:r>
      <w:r w:rsidRPr="00A047CA">
        <w:rPr>
          <w:rFonts w:ascii="Times New Roman" w:hAnsi="Times New Roman"/>
          <w:color w:val="000000"/>
          <w:spacing w:val="3"/>
          <w:sz w:val="26"/>
          <w:szCs w:val="26"/>
        </w:rPr>
        <w:t xml:space="preserve"> которые успешно </w:t>
      </w:r>
      <w:r w:rsidRPr="00A047CA">
        <w:rPr>
          <w:rFonts w:ascii="Times New Roman" w:eastAsia="Times New Roman" w:hAnsi="Times New Roman"/>
          <w:sz w:val="26"/>
          <w:szCs w:val="26"/>
          <w:lang w:eastAsia="ru-RU"/>
        </w:rPr>
        <w:t>осваиваются при возвращении к ним на новом материале.</w:t>
      </w:r>
    </w:p>
    <w:p w:rsidR="00A047CA" w:rsidRPr="00A047CA" w:rsidRDefault="00A047CA" w:rsidP="00A047CA">
      <w:pPr>
        <w:shd w:val="clear" w:color="auto" w:fill="FFFFFF"/>
        <w:ind w:left="120" w:firstLine="691"/>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Введение. Место музыки в жизни человека</w:t>
      </w:r>
    </w:p>
    <w:p w:rsidR="00A047CA" w:rsidRPr="00A047CA" w:rsidRDefault="00A047CA" w:rsidP="00204D5E">
      <w:pPr>
        <w:shd w:val="clear" w:color="auto" w:fill="FFFFFF"/>
        <w:ind w:left="120"/>
        <w:jc w:val="both"/>
        <w:rPr>
          <w:rFonts w:ascii="Times New Roman" w:hAnsi="Times New Roman"/>
          <w:color w:val="000000"/>
          <w:spacing w:val="-1"/>
          <w:sz w:val="26"/>
          <w:szCs w:val="26"/>
        </w:rPr>
      </w:pPr>
      <w:r w:rsidRPr="00A047CA">
        <w:rPr>
          <w:rFonts w:ascii="Times New Roman" w:eastAsia="Times New Roman" w:hAnsi="Times New Roman"/>
          <w:sz w:val="26"/>
          <w:szCs w:val="26"/>
          <w:lang w:eastAsia="ru-RU"/>
        </w:rPr>
        <w:t>Музыка «серьезная</w:t>
      </w:r>
      <w:r w:rsidRPr="00A047CA">
        <w:rPr>
          <w:rFonts w:ascii="Times New Roman" w:hAnsi="Times New Roman"/>
          <w:color w:val="000000"/>
          <w:sz w:val="26"/>
          <w:szCs w:val="26"/>
        </w:rPr>
        <w:t xml:space="preserve">» и «легкая». Музыкальные впечатления учеников - посещение   театров,   концертов. Понятия «народная», «церковная», </w:t>
      </w:r>
      <w:r w:rsidRPr="00A047CA">
        <w:rPr>
          <w:rFonts w:ascii="Times New Roman" w:hAnsi="Times New Roman"/>
          <w:color w:val="000000"/>
          <w:spacing w:val="-1"/>
          <w:sz w:val="26"/>
          <w:szCs w:val="26"/>
        </w:rPr>
        <w:t xml:space="preserve">«камерная», «концертная», «театральная», «эстрадная», «военная» музыка. </w:t>
      </w:r>
    </w:p>
    <w:p w:rsidR="00A047CA" w:rsidRPr="00A047CA" w:rsidRDefault="00A047CA" w:rsidP="00A047CA">
      <w:pPr>
        <w:shd w:val="clear" w:color="auto" w:fill="FFFFFF"/>
        <w:ind w:left="120" w:firstLine="691"/>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Содержание музыкальных произведений</w:t>
      </w:r>
    </w:p>
    <w:p w:rsidR="00A047CA" w:rsidRPr="00A047CA" w:rsidRDefault="00A047CA" w:rsidP="00204D5E">
      <w:pPr>
        <w:shd w:val="clear" w:color="auto" w:fill="FFFFFF"/>
        <w:ind w:left="120"/>
        <w:jc w:val="both"/>
        <w:rPr>
          <w:rFonts w:ascii="Times New Roman" w:hAnsi="Times New Roman"/>
          <w:i/>
          <w:iCs/>
          <w:color w:val="000000"/>
          <w:spacing w:val="-1"/>
          <w:sz w:val="26"/>
          <w:szCs w:val="26"/>
        </w:rPr>
      </w:pPr>
      <w:r w:rsidRPr="00A047CA">
        <w:rPr>
          <w:rFonts w:ascii="Times New Roman" w:eastAsia="Times New Roman" w:hAnsi="Times New Roman"/>
          <w:sz w:val="26"/>
          <w:szCs w:val="26"/>
          <w:lang w:eastAsia="ru-RU"/>
        </w:rPr>
        <w:t>Воплощение в музыке образов природы, сказочных образов, чувств и характера человека</w:t>
      </w:r>
      <w:r w:rsidRPr="00A047CA">
        <w:rPr>
          <w:rFonts w:ascii="Times New Roman" w:hAnsi="Times New Roman"/>
          <w:color w:val="000000"/>
          <w:spacing w:val="3"/>
          <w:sz w:val="26"/>
          <w:szCs w:val="26"/>
        </w:rPr>
        <w:t xml:space="preserve">, различных событий. Содержание музыки столь же </w:t>
      </w:r>
      <w:r w:rsidRPr="00A047CA">
        <w:rPr>
          <w:rFonts w:ascii="Times New Roman" w:hAnsi="Times New Roman"/>
          <w:color w:val="000000"/>
          <w:sz w:val="26"/>
          <w:szCs w:val="26"/>
        </w:rPr>
        <w:t xml:space="preserve">богато, как и содержание других видов искусств, но раскрывается оно с </w:t>
      </w:r>
      <w:r w:rsidRPr="00A047CA">
        <w:rPr>
          <w:rFonts w:ascii="Times New Roman" w:hAnsi="Times New Roman"/>
          <w:color w:val="000000"/>
          <w:spacing w:val="1"/>
          <w:sz w:val="26"/>
          <w:szCs w:val="26"/>
        </w:rPr>
        <w:t xml:space="preserve">помощью музыкальных средств. Как работать с нотными примерами в </w:t>
      </w:r>
      <w:r w:rsidRPr="00A047CA">
        <w:rPr>
          <w:rFonts w:ascii="Times New Roman" w:hAnsi="Times New Roman"/>
          <w:color w:val="000000"/>
          <w:spacing w:val="-1"/>
          <w:sz w:val="26"/>
          <w:szCs w:val="26"/>
        </w:rPr>
        <w:t>учебнике музыкальной литературы.</w:t>
      </w:r>
      <w:r w:rsidRPr="00A047CA">
        <w:rPr>
          <w:rFonts w:ascii="Times New Roman" w:hAnsi="Times New Roman"/>
          <w:i/>
          <w:iCs/>
          <w:color w:val="000000"/>
          <w:spacing w:val="-1"/>
          <w:sz w:val="26"/>
          <w:szCs w:val="26"/>
        </w:rPr>
        <w:t xml:space="preserve">      </w:t>
      </w:r>
    </w:p>
    <w:p w:rsidR="00A047CA" w:rsidRPr="00A047CA" w:rsidRDefault="00A047CA" w:rsidP="00A047CA">
      <w:pPr>
        <w:shd w:val="clear" w:color="auto" w:fill="FFFFFF"/>
        <w:spacing w:before="5"/>
        <w:rPr>
          <w:rFonts w:ascii="Times New Roman" w:hAnsi="Times New Roman"/>
          <w:sz w:val="26"/>
          <w:szCs w:val="26"/>
        </w:rPr>
      </w:pPr>
      <w:r w:rsidRPr="00A047CA">
        <w:rPr>
          <w:rFonts w:ascii="Times New Roman" w:hAnsi="Times New Roman"/>
          <w:i/>
          <w:iCs/>
          <w:color w:val="000000"/>
          <w:spacing w:val="-1"/>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П.И. Чайковский «Осенняя песнь» из цикла «Времена года»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Д. Россини «Буря» из оперы «Севильский цирюльник»</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Н.А. Римский-Корсаков «Три чуда» из оперы «Сказка о царе Салтане», «Сеча при Керженце» из оперы «Сказание о невидимом граде Китеже и деве Февронии»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4. М.П. Мусоргский «Балет невылупившихся птенцов», «Тюильрийский сад» из цикла «Картинки с выставки»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Р. Шуман «Пьеро», «Арлекин», «Флорестан», «Эвзебий» из цикла «Карнавал»</w:t>
      </w:r>
    </w:p>
    <w:p w:rsidR="00A047CA" w:rsidRPr="00A047CA" w:rsidRDefault="00A047CA" w:rsidP="00A047CA">
      <w:pPr>
        <w:pStyle w:val="12"/>
        <w:tabs>
          <w:tab w:val="left" w:pos="993"/>
        </w:tabs>
        <w:spacing w:line="276" w:lineRule="auto"/>
        <w:ind w:firstLine="0"/>
        <w:jc w:val="both"/>
        <w:rPr>
          <w:rFonts w:ascii="Times New Roman" w:hAnsi="Times New Roman"/>
          <w:color w:val="000000"/>
          <w:spacing w:val="-1"/>
          <w:sz w:val="26"/>
          <w:szCs w:val="26"/>
        </w:rPr>
      </w:pPr>
      <w:r w:rsidRPr="00A047CA">
        <w:rPr>
          <w:rFonts w:ascii="Times New Roman" w:hAnsi="Times New Roman"/>
          <w:sz w:val="26"/>
          <w:szCs w:val="26"/>
        </w:rPr>
        <w:t>6. К. Сен-Санс</w:t>
      </w:r>
      <w:r w:rsidRPr="00A047CA">
        <w:rPr>
          <w:rFonts w:ascii="Times New Roman" w:hAnsi="Times New Roman"/>
          <w:color w:val="000000"/>
          <w:spacing w:val="-1"/>
          <w:sz w:val="26"/>
          <w:szCs w:val="26"/>
        </w:rPr>
        <w:t xml:space="preserve"> «Кенгуру», «Слон», «Лебедь» из цикла «Карнавал животных»</w:t>
      </w:r>
    </w:p>
    <w:p w:rsidR="00A047CA" w:rsidRPr="00A047CA" w:rsidRDefault="00A047CA" w:rsidP="00A047CA">
      <w:pPr>
        <w:shd w:val="clear" w:color="auto" w:fill="FFFFFF"/>
        <w:ind w:left="120"/>
        <w:jc w:val="both"/>
        <w:rPr>
          <w:rFonts w:ascii="Times New Roman" w:hAnsi="Times New Roman"/>
          <w:color w:val="000000"/>
          <w:sz w:val="26"/>
          <w:szCs w:val="26"/>
        </w:rPr>
      </w:pPr>
      <w:r w:rsidRPr="00A047CA">
        <w:rPr>
          <w:rFonts w:ascii="Times New Roman" w:hAnsi="Times New Roman"/>
          <w:color w:val="000000"/>
          <w:spacing w:val="-1"/>
          <w:sz w:val="26"/>
          <w:szCs w:val="26"/>
        </w:rPr>
        <w:t xml:space="preserve">7. С.С. </w:t>
      </w:r>
      <w:r w:rsidRPr="00A047CA">
        <w:rPr>
          <w:rFonts w:ascii="Times New Roman" w:hAnsi="Times New Roman"/>
          <w:color w:val="000000"/>
          <w:sz w:val="26"/>
          <w:szCs w:val="26"/>
        </w:rPr>
        <w:t>Прокофьев «Нам не нужна война» из оратории «На страже мира»</w:t>
      </w:r>
    </w:p>
    <w:p w:rsidR="00A047CA" w:rsidRPr="00A047CA" w:rsidRDefault="00A047CA" w:rsidP="00A047CA">
      <w:pPr>
        <w:shd w:val="clear" w:color="auto" w:fill="FFFFFF"/>
        <w:ind w:left="120" w:firstLine="691"/>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Выразительные средства музыки</w:t>
      </w:r>
    </w:p>
    <w:p w:rsidR="00A047CA" w:rsidRPr="00A047CA" w:rsidRDefault="00A047CA" w:rsidP="00204D5E">
      <w:pPr>
        <w:shd w:val="clear" w:color="auto" w:fill="FFFFFF"/>
        <w:spacing w:before="86"/>
        <w:ind w:left="10"/>
        <w:jc w:val="both"/>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 xml:space="preserve">Основные выразительные средства музыкального языка (повторение). </w:t>
      </w:r>
      <w:proofErr w:type="gramStart"/>
      <w:r w:rsidRPr="00A047CA">
        <w:rPr>
          <w:rFonts w:ascii="Times New Roman" w:eastAsia="Times New Roman" w:hAnsi="Times New Roman"/>
          <w:sz w:val="26"/>
          <w:szCs w:val="26"/>
          <w:lang w:eastAsia="ru-RU"/>
        </w:rPr>
        <w:t>Понятия: мелодия (кантилена, речитатив), лад (мажор, минор, специальные лады - целотонная гамма, гамма Римского-Корсакова), ритм (понятие ритмическое остинато), темп, гармония (последовательность аккордов, отдельный аккорд), фактура (унисон, мелодия и аккомпанемент, полифония, аккордовое изложение), регистр, тембр.</w:t>
      </w:r>
      <w:proofErr w:type="gramEnd"/>
    </w:p>
    <w:p w:rsidR="00A047CA" w:rsidRPr="00A047CA" w:rsidRDefault="00A047CA" w:rsidP="00A047CA">
      <w:pPr>
        <w:shd w:val="clear" w:color="auto" w:fill="FFFFFF"/>
        <w:spacing w:before="86"/>
        <w:rPr>
          <w:rFonts w:ascii="Times New Roman" w:hAnsi="Times New Roman"/>
          <w:i/>
          <w:iCs/>
          <w:color w:val="000000"/>
          <w:spacing w:val="3"/>
          <w:sz w:val="26"/>
          <w:szCs w:val="26"/>
        </w:rPr>
      </w:pPr>
      <w:r w:rsidRPr="00A047CA">
        <w:rPr>
          <w:rFonts w:ascii="Times New Roman" w:hAnsi="Times New Roman"/>
          <w:i/>
          <w:iCs/>
          <w:color w:val="000000"/>
          <w:spacing w:val="-1"/>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М.И. Глинка «Патриотическая песнь»</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Ф. Шуберт «Липа»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3. М.И. Глинка Речитатив из арии Сусанина («Иван Сусанин», 4 действие)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Ф. Шопен Ноктюрн для фортепиано Ми-бемоль мажор</w:t>
      </w:r>
    </w:p>
    <w:p w:rsidR="00A047CA" w:rsidRPr="00A047CA" w:rsidRDefault="00A047CA" w:rsidP="00A047CA">
      <w:pPr>
        <w:shd w:val="clear" w:color="auto" w:fill="FFFFFF"/>
        <w:jc w:val="both"/>
        <w:rPr>
          <w:rFonts w:ascii="Times New Roman" w:hAnsi="Times New Roman"/>
          <w:color w:val="000000"/>
          <w:sz w:val="26"/>
          <w:szCs w:val="26"/>
        </w:rPr>
      </w:pPr>
      <w:r w:rsidRPr="00A047CA">
        <w:rPr>
          <w:rFonts w:ascii="Times New Roman" w:hAnsi="Times New Roman"/>
          <w:sz w:val="26"/>
          <w:szCs w:val="26"/>
        </w:rPr>
        <w:t xml:space="preserve">5. С.С. Прокофьев «Сказочка», «Дождь и радуга» из цикла «Детская </w:t>
      </w:r>
      <w:r w:rsidRPr="00A047CA">
        <w:rPr>
          <w:rFonts w:ascii="Times New Roman" w:hAnsi="Times New Roman"/>
          <w:color w:val="000000"/>
          <w:sz w:val="26"/>
          <w:szCs w:val="26"/>
        </w:rPr>
        <w:t xml:space="preserve">музыка» </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color w:val="000000"/>
          <w:sz w:val="26"/>
          <w:szCs w:val="26"/>
        </w:rPr>
        <w:t>Состав симфонического</w:t>
      </w:r>
      <w:r w:rsidRPr="00A047CA">
        <w:rPr>
          <w:rFonts w:ascii="Times New Roman" w:hAnsi="Times New Roman"/>
          <w:b/>
          <w:bCs/>
          <w:i/>
          <w:iCs/>
          <w:color w:val="000000"/>
          <w:spacing w:val="-1"/>
          <w:sz w:val="26"/>
          <w:szCs w:val="26"/>
        </w:rPr>
        <w:t xml:space="preserve"> оркестра</w:t>
      </w:r>
    </w:p>
    <w:p w:rsidR="00A047CA" w:rsidRPr="00A047CA" w:rsidRDefault="00A047CA" w:rsidP="00204D5E">
      <w:pPr>
        <w:shd w:val="clear" w:color="auto" w:fill="FFFFFF"/>
        <w:ind w:left="10" w:right="14"/>
        <w:jc w:val="both"/>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Четыре основные группы инструментов симфонического оркестра. Принципы записи произведения для оркестра (партитура). Тембры инструментов.</w:t>
      </w:r>
    </w:p>
    <w:p w:rsidR="00A047CA" w:rsidRPr="00A047CA" w:rsidRDefault="00A047CA" w:rsidP="00A047CA">
      <w:pPr>
        <w:shd w:val="clear" w:color="auto" w:fill="FFFFFF"/>
        <w:spacing w:before="86"/>
        <w:rPr>
          <w:rFonts w:ascii="Times New Roman" w:hAnsi="Times New Roman"/>
          <w:i/>
          <w:iCs/>
          <w:color w:val="000000"/>
          <w:spacing w:val="-1"/>
          <w:sz w:val="26"/>
          <w:szCs w:val="26"/>
        </w:rPr>
      </w:pPr>
      <w:r w:rsidRPr="00A047CA">
        <w:rPr>
          <w:rFonts w:ascii="Times New Roman" w:hAnsi="Times New Roman"/>
          <w:i/>
          <w:iCs/>
          <w:color w:val="000000"/>
          <w:spacing w:val="-1"/>
          <w:sz w:val="26"/>
          <w:szCs w:val="26"/>
        </w:rPr>
        <w:t xml:space="preserve">Прослушивание произведений: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С.С. Прокофьев «Петя и волк»</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Б. Бриттен «Вариации и фуга на тему Перселла» («Путеводитель по оркестру»)</w:t>
      </w:r>
    </w:p>
    <w:p w:rsidR="00A047CA" w:rsidRPr="00A047CA" w:rsidRDefault="00A047CA" w:rsidP="00A047CA">
      <w:pPr>
        <w:shd w:val="clear" w:color="auto" w:fill="FFFFFF"/>
        <w:spacing w:before="14"/>
        <w:ind w:left="34"/>
        <w:jc w:val="center"/>
        <w:rPr>
          <w:rFonts w:ascii="Times New Roman" w:hAnsi="Times New Roman"/>
          <w:sz w:val="26"/>
          <w:szCs w:val="26"/>
        </w:rPr>
      </w:pPr>
      <w:r w:rsidRPr="00A047CA">
        <w:rPr>
          <w:rFonts w:ascii="Times New Roman" w:hAnsi="Times New Roman"/>
          <w:b/>
          <w:bCs/>
          <w:i/>
          <w:iCs/>
          <w:color w:val="000000"/>
          <w:spacing w:val="-1"/>
          <w:sz w:val="26"/>
          <w:szCs w:val="26"/>
        </w:rPr>
        <w:t>Тембры певческих голосов</w:t>
      </w:r>
    </w:p>
    <w:p w:rsidR="00A047CA" w:rsidRPr="00A047CA" w:rsidRDefault="00A047CA" w:rsidP="00204D5E">
      <w:pPr>
        <w:shd w:val="clear" w:color="auto" w:fill="FFFFFF"/>
        <w:ind w:left="19" w:right="5"/>
        <w:jc w:val="both"/>
        <w:rPr>
          <w:rFonts w:ascii="Times New Roman" w:hAnsi="Times New Roman"/>
          <w:color w:val="000000"/>
          <w:spacing w:val="-4"/>
          <w:sz w:val="26"/>
          <w:szCs w:val="26"/>
        </w:rPr>
      </w:pPr>
      <w:r w:rsidRPr="00A047CA">
        <w:rPr>
          <w:rFonts w:ascii="Times New Roman" w:eastAsia="Times New Roman" w:hAnsi="Times New Roman"/>
          <w:sz w:val="26"/>
          <w:szCs w:val="26"/>
          <w:lang w:eastAsia="ru-RU"/>
        </w:rPr>
        <w:t>Голоса певцов-солистов и голоса в хоре. Виды хоров. Различный состав хора. Тембр певческого голоса и характер героя в музыкальном спектакле</w:t>
      </w:r>
      <w:r w:rsidRPr="00A047CA">
        <w:rPr>
          <w:rFonts w:ascii="Times New Roman" w:hAnsi="Times New Roman"/>
          <w:color w:val="000000"/>
          <w:spacing w:val="-4"/>
          <w:sz w:val="26"/>
          <w:szCs w:val="26"/>
        </w:rPr>
        <w:t>.</w:t>
      </w:r>
    </w:p>
    <w:p w:rsidR="00A047CA" w:rsidRPr="00A047CA" w:rsidRDefault="00A047CA" w:rsidP="00A047CA">
      <w:pPr>
        <w:shd w:val="clear" w:color="auto" w:fill="FFFFFF"/>
        <w:ind w:right="5"/>
        <w:rPr>
          <w:rFonts w:ascii="Times New Roman" w:hAnsi="Times New Roman"/>
          <w:sz w:val="26"/>
          <w:szCs w:val="26"/>
        </w:rPr>
      </w:pPr>
      <w:r w:rsidRPr="00A047CA">
        <w:rPr>
          <w:rFonts w:ascii="Times New Roman" w:hAnsi="Times New Roman"/>
          <w:i/>
          <w:iCs/>
          <w:color w:val="000000"/>
          <w:sz w:val="26"/>
          <w:szCs w:val="26"/>
        </w:rPr>
        <w:t>Прослушивание произведений:</w:t>
      </w:r>
    </w:p>
    <w:p w:rsidR="00A047CA" w:rsidRPr="00A047CA" w:rsidRDefault="00A047CA" w:rsidP="00A047CA">
      <w:pPr>
        <w:shd w:val="clear" w:color="auto" w:fill="FFFFFF"/>
        <w:spacing w:before="91"/>
        <w:ind w:left="14" w:right="10"/>
        <w:jc w:val="both"/>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Н.А. Римский-Корсаков. Фрагменты из оперы «Садко» (песня Садко, Колыбельная</w:t>
      </w:r>
      <w:r w:rsidRPr="00A047CA">
        <w:rPr>
          <w:rFonts w:ascii="Times New Roman" w:hAnsi="Times New Roman"/>
          <w:sz w:val="26"/>
          <w:szCs w:val="26"/>
        </w:rPr>
        <w:t xml:space="preserve"> Волховы, сцена в подводном царстве) или другого </w:t>
      </w:r>
      <w:r w:rsidRPr="00A047CA">
        <w:rPr>
          <w:rFonts w:ascii="Times New Roman" w:eastAsia="Times New Roman" w:hAnsi="Times New Roman"/>
          <w:sz w:val="26"/>
          <w:szCs w:val="26"/>
          <w:lang w:eastAsia="ru-RU"/>
        </w:rPr>
        <w:t>произведения по выбору преподавателя</w:t>
      </w:r>
    </w:p>
    <w:p w:rsidR="00A047CA" w:rsidRPr="00A047CA" w:rsidRDefault="00A047CA" w:rsidP="00A047CA">
      <w:pPr>
        <w:shd w:val="clear" w:color="auto" w:fill="FFFFFF"/>
        <w:spacing w:before="91"/>
        <w:ind w:left="14" w:right="10" w:firstLine="706"/>
        <w:jc w:val="center"/>
        <w:rPr>
          <w:rFonts w:ascii="Times New Roman" w:hAnsi="Times New Roman"/>
          <w:b/>
          <w:bCs/>
          <w:i/>
          <w:iCs/>
          <w:color w:val="000000"/>
          <w:spacing w:val="-1"/>
          <w:sz w:val="26"/>
          <w:szCs w:val="26"/>
        </w:rPr>
      </w:pPr>
      <w:r w:rsidRPr="00A047CA">
        <w:rPr>
          <w:rFonts w:ascii="Times New Roman" w:eastAsia="Times New Roman" w:hAnsi="Times New Roman"/>
          <w:b/>
          <w:i/>
          <w:sz w:val="26"/>
          <w:szCs w:val="26"/>
          <w:lang w:eastAsia="ru-RU"/>
        </w:rPr>
        <w:t>Понятие жанра в музыке. Основные жанры - песня, марш, танец</w:t>
      </w:r>
      <w:r w:rsidRPr="00A047CA">
        <w:rPr>
          <w:rFonts w:ascii="Times New Roman" w:hAnsi="Times New Roman"/>
          <w:b/>
          <w:bCs/>
          <w:i/>
          <w:iCs/>
          <w:color w:val="000000"/>
          <w:spacing w:val="-1"/>
          <w:sz w:val="26"/>
          <w:szCs w:val="26"/>
        </w:rPr>
        <w:t xml:space="preserve"> (повторение)</w:t>
      </w:r>
    </w:p>
    <w:p w:rsidR="00A047CA" w:rsidRPr="00A047CA" w:rsidRDefault="00A047CA" w:rsidP="00204D5E">
      <w:pPr>
        <w:shd w:val="clear" w:color="auto" w:fill="FFFFFF"/>
        <w:spacing w:before="91"/>
        <w:ind w:left="14" w:right="10"/>
        <w:jc w:val="both"/>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lastRenderedPageBreak/>
        <w:t>Понятие о музыкальных жанрах. Вокальные и инструментальные жанры. Песенность, маршевость, танцевальность.</w:t>
      </w:r>
    </w:p>
    <w:p w:rsidR="00A047CA" w:rsidRPr="00A047CA" w:rsidRDefault="00A047CA" w:rsidP="00A047CA">
      <w:pPr>
        <w:shd w:val="clear" w:color="auto" w:fill="FFFFFF"/>
        <w:spacing w:before="14"/>
        <w:jc w:val="center"/>
        <w:rPr>
          <w:rFonts w:ascii="Times New Roman" w:hAnsi="Times New Roman"/>
          <w:sz w:val="26"/>
          <w:szCs w:val="26"/>
        </w:rPr>
      </w:pPr>
      <w:r w:rsidRPr="00A047CA">
        <w:rPr>
          <w:rFonts w:ascii="Times New Roman" w:hAnsi="Times New Roman"/>
          <w:b/>
          <w:bCs/>
          <w:i/>
          <w:iCs/>
          <w:color w:val="000000"/>
          <w:sz w:val="26"/>
          <w:szCs w:val="26"/>
        </w:rPr>
        <w:t>Песня. Куплетная форма в песнях</w:t>
      </w:r>
    </w:p>
    <w:p w:rsidR="00A047CA" w:rsidRPr="00A047CA" w:rsidRDefault="00A047CA" w:rsidP="00204D5E">
      <w:pPr>
        <w:shd w:val="clear" w:color="auto" w:fill="FFFFFF"/>
        <w:jc w:val="both"/>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 xml:space="preserve">Причины   популярности   жанра   песни.   Народная   песня;   песня, сочиненная  композитором;   «авторская»  песня.   Воплощение  различных чувств, настроений, событий в текстах и музыке песен. Строение песни (куплетная форма). Понятия «запев», «припев», «вступление», «заключение», «проигрыш», «вокализ», «а капелла». </w:t>
      </w:r>
    </w:p>
    <w:p w:rsidR="00A047CA" w:rsidRPr="00A047CA" w:rsidRDefault="00A047CA" w:rsidP="00A047CA">
      <w:pPr>
        <w:shd w:val="clear" w:color="auto" w:fill="FFFFFF"/>
        <w:rPr>
          <w:rFonts w:ascii="Times New Roman" w:hAnsi="Times New Roman"/>
          <w:i/>
          <w:iCs/>
          <w:color w:val="000000"/>
          <w:sz w:val="26"/>
          <w:szCs w:val="26"/>
        </w:rPr>
      </w:pPr>
      <w:r w:rsidRPr="00A047CA">
        <w:rPr>
          <w:rFonts w:ascii="Times New Roman" w:hAnsi="Times New Roman"/>
          <w:i/>
          <w:iCs/>
          <w:color w:val="000000"/>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Русская народная песня «Дубинушка»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И.О. Дунаевский «Марш веселых ребят», «Моя Москва»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А.В. Александров «Священная война»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4. Д.Ф. Тухманов «День Победы»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А.И. Островский «Пусть всегда будет солнце»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Д.Д. Шостакович «Родина слышит»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7. Песни современных композиторов, авторские    песни    по    выбору преподавателя</w:t>
      </w:r>
    </w:p>
    <w:p w:rsidR="00A047CA" w:rsidRPr="00A047CA" w:rsidRDefault="00A047CA" w:rsidP="00A047CA">
      <w:pPr>
        <w:shd w:val="clear" w:color="auto" w:fill="FFFFFF"/>
        <w:spacing w:before="91"/>
        <w:ind w:left="14" w:right="10" w:firstLine="706"/>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Марш, танец. Трехчастная форма в маршах и танцах</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Связь музыки с движением. Отличия марша и танца. Разновидности марша (торжественные, военно-строевые, спортивные, траурные, походные, детские, песни-марши). 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 Музыкальные особенности марша, проявляющиеся в темпе, размере, ритме, фактуре, музыкальном строении. Характерные музыкальные особенности различных танцев (темп, размер, особенности ритма, аккомпанемента).</w:t>
      </w:r>
    </w:p>
    <w:p w:rsidR="00A047CA" w:rsidRPr="00A047CA" w:rsidRDefault="00A047CA" w:rsidP="00204D5E">
      <w:pPr>
        <w:shd w:val="clear" w:color="auto" w:fill="FFFFFF"/>
        <w:jc w:val="both"/>
        <w:rPr>
          <w:rFonts w:ascii="Times New Roman" w:eastAsia="Times New Roman" w:hAnsi="Times New Roman"/>
          <w:sz w:val="26"/>
          <w:szCs w:val="26"/>
          <w:lang w:eastAsia="ru-RU"/>
        </w:rPr>
      </w:pPr>
      <w:r w:rsidRPr="00A047CA">
        <w:rPr>
          <w:rFonts w:ascii="Times New Roman" w:hAnsi="Times New Roman"/>
          <w:sz w:val="26"/>
          <w:szCs w:val="26"/>
        </w:rPr>
        <w:t xml:space="preserve">Понятие трехчастная форма с репризой (первая часть - основная </w:t>
      </w:r>
      <w:r w:rsidRPr="00A047CA">
        <w:rPr>
          <w:rFonts w:ascii="Times New Roman" w:eastAsia="Times New Roman" w:hAnsi="Times New Roman"/>
          <w:sz w:val="26"/>
          <w:szCs w:val="26"/>
          <w:lang w:eastAsia="ru-RU"/>
        </w:rPr>
        <w:t xml:space="preserve">тема, середина, реприза). </w:t>
      </w:r>
    </w:p>
    <w:p w:rsidR="00A047CA" w:rsidRPr="00A047CA" w:rsidRDefault="00A047CA" w:rsidP="00A047CA">
      <w:pPr>
        <w:shd w:val="clear" w:color="auto" w:fill="FFFFFF"/>
        <w:rPr>
          <w:rFonts w:ascii="Times New Roman" w:eastAsia="Times New Roman" w:hAnsi="Times New Roman"/>
          <w:i/>
          <w:sz w:val="26"/>
          <w:szCs w:val="26"/>
          <w:lang w:eastAsia="ru-RU"/>
        </w:rPr>
      </w:pPr>
      <w:r w:rsidRPr="00A047CA">
        <w:rPr>
          <w:rFonts w:ascii="Times New Roman" w:eastAsia="Times New Roman" w:hAnsi="Times New Roman"/>
          <w:i/>
          <w:sz w:val="26"/>
          <w:szCs w:val="26"/>
          <w:lang w:eastAsia="ru-RU"/>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С.С. Прокофьев Марш из сборника «Детская музыка»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Ф. Мендельсон Песня без слов № 27, «Свадебный марш» из музыки к комедии В.Шекспира «Сон в летнюю ночь»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Д. Верди Марш из оперы «Аида»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В.П. Соловьев-Седой «Марш нахимовцев»</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П.И. Чайковский Камаринская из «Детского альбома», Трепак из балета «Щелкунчик»</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А.С. Даргомыжский «Малороссийский казачок»</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 xml:space="preserve">7. А.Г. Рубинштейн «Лезгинка» из оперы «Демон»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8. Э. Григ «Норвежский танец» Ля мажор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9. Л. Боккерини Менуэт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10. Д. Скарлатти Гавот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11. К. Вебер Вальс из оперы «Волшебный стрелок»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12. Б. Сметана Полька из оперы «Проданная невеста»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13. Г. Венявский Мазурка для скрипки и фортепиано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14. М.К. Огиньский Полонез ля минор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15. Р.М. Глиэр Чарльстон из балета «Красный мак»</w:t>
      </w:r>
    </w:p>
    <w:p w:rsidR="00A047CA" w:rsidRPr="00A047CA" w:rsidRDefault="00A047CA" w:rsidP="00A047CA">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b/>
          <w:bCs/>
          <w:color w:val="000000"/>
          <w:spacing w:val="-1"/>
          <w:sz w:val="26"/>
          <w:szCs w:val="26"/>
        </w:rPr>
        <w:t xml:space="preserve">              Народная песня в произведениях русских композиторов.</w:t>
      </w:r>
    </w:p>
    <w:p w:rsidR="00A047CA" w:rsidRPr="00A047CA" w:rsidRDefault="00A047CA" w:rsidP="00A047CA">
      <w:pPr>
        <w:shd w:val="clear" w:color="auto" w:fill="FFFFFF"/>
        <w:ind w:left="859" w:right="518"/>
        <w:rPr>
          <w:rFonts w:ascii="Times New Roman" w:hAnsi="Times New Roman"/>
          <w:sz w:val="26"/>
          <w:szCs w:val="26"/>
        </w:rPr>
      </w:pPr>
      <w:r w:rsidRPr="00A047CA">
        <w:rPr>
          <w:rFonts w:ascii="Times New Roman" w:hAnsi="Times New Roman"/>
          <w:b/>
          <w:bCs/>
          <w:color w:val="000000"/>
          <w:spacing w:val="-1"/>
          <w:sz w:val="26"/>
          <w:szCs w:val="26"/>
        </w:rPr>
        <w:t xml:space="preserve">                     Сборники русских народных песен.    </w:t>
      </w:r>
      <w:r w:rsidRPr="00A047CA">
        <w:rPr>
          <w:rFonts w:ascii="Times New Roman" w:hAnsi="Times New Roman"/>
          <w:b/>
          <w:bCs/>
          <w:color w:val="000000"/>
          <w:spacing w:val="-2"/>
          <w:sz w:val="26"/>
          <w:szCs w:val="26"/>
        </w:rPr>
        <w:t>Музыкальные жанры: вариации, квартет, концерт, сюита</w:t>
      </w:r>
    </w:p>
    <w:p w:rsidR="00A047CA" w:rsidRPr="00A047CA" w:rsidRDefault="00A047CA" w:rsidP="00A047CA">
      <w:pPr>
        <w:shd w:val="clear" w:color="auto" w:fill="FFFFFF"/>
        <w:ind w:firstLine="701"/>
        <w:jc w:val="both"/>
        <w:rPr>
          <w:rFonts w:ascii="Times New Roman" w:eastAsia="Times New Roman" w:hAnsi="Times New Roman"/>
          <w:sz w:val="26"/>
          <w:szCs w:val="26"/>
          <w:lang w:eastAsia="ru-RU"/>
        </w:rPr>
      </w:pPr>
      <w:r w:rsidRPr="00A047CA">
        <w:rPr>
          <w:rFonts w:ascii="Times New Roman" w:hAnsi="Times New Roman"/>
          <w:color w:val="000000"/>
          <w:spacing w:val="-2"/>
          <w:sz w:val="26"/>
          <w:szCs w:val="26"/>
        </w:rPr>
        <w:t xml:space="preserve">           </w:t>
      </w:r>
      <w:r w:rsidRPr="00A047CA">
        <w:rPr>
          <w:rFonts w:ascii="Times New Roman" w:hAnsi="Times New Roman"/>
          <w:sz w:val="26"/>
          <w:szCs w:val="26"/>
        </w:rPr>
        <w:t xml:space="preserve">Понятие «музыкальный фольклор» (вокальный и инструментальный), аранжировка, обработка. Жанры народных песен, сборники народных песен М.А. Балакирева, Н.А. Римского-Корсакова, П.И. Чайковского. Значение сборников народных песен. Цитирование народных мелодий в произведениях композиторов, близость музыкального языка русских композиторов народной песне. Знакомство с музыкальной   формой вариаций, варьированными куплетами. Жанры «квартет», «концерт», </w:t>
      </w:r>
      <w:r w:rsidRPr="00A047CA">
        <w:rPr>
          <w:rFonts w:ascii="Times New Roman" w:eastAsia="Times New Roman" w:hAnsi="Times New Roman"/>
          <w:sz w:val="26"/>
          <w:szCs w:val="26"/>
          <w:lang w:eastAsia="ru-RU"/>
        </w:rPr>
        <w:t>«сюита».</w:t>
      </w:r>
    </w:p>
    <w:p w:rsidR="00A047CA" w:rsidRPr="00A047CA" w:rsidRDefault="00A047CA" w:rsidP="00A047CA">
      <w:pPr>
        <w:shd w:val="clear" w:color="auto" w:fill="FFFFFF"/>
        <w:jc w:val="both"/>
        <w:rPr>
          <w:rFonts w:ascii="Times New Roman" w:eastAsia="Times New Roman" w:hAnsi="Times New Roman"/>
          <w:i/>
          <w:sz w:val="26"/>
          <w:szCs w:val="26"/>
          <w:lang w:eastAsia="ru-RU"/>
        </w:rPr>
      </w:pPr>
      <w:r w:rsidRPr="00A047CA">
        <w:rPr>
          <w:rFonts w:ascii="Times New Roman" w:eastAsia="Times New Roman" w:hAnsi="Times New Roman"/>
          <w:i/>
          <w:sz w:val="26"/>
          <w:szCs w:val="26"/>
          <w:lang w:eastAsia="ru-RU"/>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Народные песни «Эй, ухнем», «Как за речкою, да за Дарьею», «</w:t>
      </w:r>
      <w:proofErr w:type="gramStart"/>
      <w:r w:rsidRPr="00A047CA">
        <w:rPr>
          <w:rFonts w:ascii="Times New Roman" w:hAnsi="Times New Roman"/>
          <w:sz w:val="26"/>
          <w:szCs w:val="26"/>
        </w:rPr>
        <w:t>Среди</w:t>
      </w:r>
      <w:proofErr w:type="gramEnd"/>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долины ровныя»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М.И. Глинка Вариации на русскую народную песню «Среди долины ровныя»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М.П. Мусоргский Песня Марфы из оперы «Хованщина»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Н.А. Римский-Корсаков Песня Садко с хором из оперы «Садко»</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П.И. Чайковский   II часть из Первого струнного квартета, финал Первого концерта для фортепиано с оркестром</w:t>
      </w:r>
    </w:p>
    <w:p w:rsidR="00A047CA" w:rsidRPr="00A047CA" w:rsidRDefault="00A047CA" w:rsidP="00A047CA">
      <w:pPr>
        <w:shd w:val="clear" w:color="auto" w:fill="FFFFFF"/>
        <w:jc w:val="both"/>
        <w:rPr>
          <w:rFonts w:ascii="Times New Roman" w:eastAsia="Times New Roman" w:hAnsi="Times New Roman"/>
          <w:sz w:val="26"/>
          <w:szCs w:val="26"/>
          <w:lang w:eastAsia="ru-RU"/>
        </w:rPr>
      </w:pPr>
      <w:r w:rsidRPr="00A047CA">
        <w:rPr>
          <w:rFonts w:ascii="Times New Roman" w:hAnsi="Times New Roman"/>
          <w:sz w:val="26"/>
          <w:szCs w:val="26"/>
        </w:rPr>
        <w:t>6. А.К. Лядов</w:t>
      </w:r>
      <w:r w:rsidRPr="00A047CA">
        <w:rPr>
          <w:rFonts w:ascii="Times New Roman" w:hAnsi="Times New Roman"/>
          <w:color w:val="000000"/>
          <w:spacing w:val="-1"/>
          <w:sz w:val="26"/>
          <w:szCs w:val="26"/>
        </w:rPr>
        <w:t xml:space="preserve"> 8 </w:t>
      </w:r>
      <w:r w:rsidRPr="00A047CA">
        <w:rPr>
          <w:rFonts w:ascii="Times New Roman" w:eastAsia="Times New Roman" w:hAnsi="Times New Roman"/>
          <w:sz w:val="26"/>
          <w:szCs w:val="26"/>
          <w:lang w:eastAsia="ru-RU"/>
        </w:rPr>
        <w:t>русских народных песен для оркестра</w:t>
      </w:r>
    </w:p>
    <w:p w:rsidR="00A047CA" w:rsidRPr="00A047CA" w:rsidRDefault="00A047CA" w:rsidP="00A047CA">
      <w:pPr>
        <w:shd w:val="clear" w:color="auto" w:fill="FFFFFF"/>
        <w:ind w:firstLine="701"/>
        <w:jc w:val="center"/>
        <w:rPr>
          <w:rFonts w:ascii="Times New Roman" w:hAnsi="Times New Roman"/>
          <w:b/>
          <w:i/>
          <w:color w:val="000000"/>
          <w:spacing w:val="-1"/>
          <w:sz w:val="26"/>
          <w:szCs w:val="26"/>
        </w:rPr>
      </w:pPr>
      <w:r w:rsidRPr="00A047CA">
        <w:rPr>
          <w:rFonts w:ascii="Times New Roman" w:eastAsia="Times New Roman" w:hAnsi="Times New Roman"/>
          <w:b/>
          <w:i/>
          <w:sz w:val="26"/>
          <w:szCs w:val="26"/>
          <w:lang w:eastAsia="ru-RU"/>
        </w:rPr>
        <w:t>Программно</w:t>
      </w:r>
      <w:r w:rsidRPr="00A047CA">
        <w:rPr>
          <w:rFonts w:ascii="Times New Roman" w:hAnsi="Times New Roman"/>
          <w:b/>
          <w:i/>
          <w:color w:val="000000"/>
          <w:spacing w:val="-1"/>
          <w:sz w:val="26"/>
          <w:szCs w:val="26"/>
        </w:rPr>
        <w:t>-изобразительная музыка</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 xml:space="preserve">Понятия «программная музыка», «звукоизобразительность», «звукоподражание». Роль названия и литературного предисловия в программной музыке. Понятие цикла в музыке. </w:t>
      </w:r>
    </w:p>
    <w:p w:rsidR="00A047CA" w:rsidRPr="00A047CA" w:rsidRDefault="00A047CA" w:rsidP="00A047CA">
      <w:pPr>
        <w:shd w:val="clear" w:color="auto" w:fill="FFFFFF"/>
        <w:jc w:val="both"/>
        <w:rPr>
          <w:rFonts w:ascii="Times New Roman" w:eastAsia="Times New Roman" w:hAnsi="Times New Roman"/>
          <w:i/>
          <w:sz w:val="26"/>
          <w:szCs w:val="26"/>
          <w:lang w:eastAsia="ru-RU"/>
        </w:rPr>
      </w:pPr>
      <w:r w:rsidRPr="00A047CA">
        <w:rPr>
          <w:rFonts w:ascii="Times New Roman" w:hAnsi="Times New Roman"/>
          <w:i/>
          <w:sz w:val="26"/>
          <w:szCs w:val="26"/>
        </w:rPr>
        <w:t>Прослушивание</w:t>
      </w:r>
      <w:r w:rsidRPr="00A047CA">
        <w:rPr>
          <w:rFonts w:ascii="Times New Roman" w:eastAsia="Times New Roman" w:hAnsi="Times New Roman"/>
          <w:i/>
          <w:sz w:val="26"/>
          <w:szCs w:val="26"/>
          <w:lang w:eastAsia="ru-RU"/>
        </w:rPr>
        <w:t xml:space="preserve"> произведений: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А.К. Лядов «Кикимора» (фрагмент)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Л. ван Бетховен Симфония №6 «Пасторальная», 2 часть (фрагмент)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П.И. Чайковский «На тройке» из цикла «Времена года»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М.П. Мусоргский «Избушка на курьих ножках» из цикла «Картинки с выставки»</w:t>
      </w:r>
    </w:p>
    <w:p w:rsidR="00A047CA" w:rsidRPr="00A047CA" w:rsidRDefault="00A047CA" w:rsidP="00A047CA">
      <w:pPr>
        <w:shd w:val="clear" w:color="auto" w:fill="FFFFFF"/>
        <w:jc w:val="both"/>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lastRenderedPageBreak/>
        <w:t>5. С.С. Прокофьев Сюита «Зимний костер»</w:t>
      </w:r>
    </w:p>
    <w:p w:rsidR="00A047CA" w:rsidRPr="00A047CA" w:rsidRDefault="00A047CA" w:rsidP="00A047CA">
      <w:pPr>
        <w:shd w:val="clear" w:color="auto" w:fill="FFFFFF"/>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Музыка в театре</w:t>
      </w:r>
    </w:p>
    <w:p w:rsidR="00A047CA" w:rsidRPr="00A047CA" w:rsidRDefault="00A047CA" w:rsidP="00204D5E">
      <w:pPr>
        <w:shd w:val="clear" w:color="auto" w:fill="FFFFFF"/>
        <w:jc w:val="both"/>
        <w:rPr>
          <w:rFonts w:ascii="Times New Roman" w:hAnsi="Times New Roman"/>
          <w:sz w:val="26"/>
          <w:szCs w:val="26"/>
        </w:rPr>
      </w:pPr>
      <w:r w:rsidRPr="00A047CA">
        <w:rPr>
          <w:rFonts w:ascii="Times New Roman" w:eastAsia="Times New Roman" w:hAnsi="Times New Roman"/>
          <w:sz w:val="26"/>
          <w:szCs w:val="26"/>
          <w:lang w:eastAsia="ru-RU"/>
        </w:rPr>
        <w:t>Театр</w:t>
      </w:r>
      <w:r w:rsidRPr="00A047CA">
        <w:rPr>
          <w:rFonts w:ascii="Times New Roman" w:hAnsi="Times New Roman"/>
          <w:color w:val="000000"/>
          <w:spacing w:val="-1"/>
          <w:sz w:val="26"/>
          <w:szCs w:val="26"/>
        </w:rPr>
        <w:t xml:space="preserve"> как вид искусства. Театральные жанры. Различная роль музыки в музыкальном и драматическом театре.</w:t>
      </w:r>
    </w:p>
    <w:p w:rsidR="00A047CA" w:rsidRPr="00A047CA" w:rsidRDefault="00A047CA" w:rsidP="00A047CA">
      <w:pPr>
        <w:shd w:val="clear" w:color="auto" w:fill="FFFFFF"/>
        <w:spacing w:before="53"/>
        <w:ind w:left="2784"/>
        <w:jc w:val="both"/>
        <w:rPr>
          <w:rFonts w:ascii="Times New Roman" w:hAnsi="Times New Roman"/>
          <w:sz w:val="26"/>
          <w:szCs w:val="26"/>
        </w:rPr>
      </w:pPr>
      <w:r w:rsidRPr="00A047CA">
        <w:rPr>
          <w:rFonts w:ascii="Times New Roman" w:hAnsi="Times New Roman"/>
          <w:b/>
          <w:bCs/>
          <w:i/>
          <w:iCs/>
          <w:color w:val="000000"/>
          <w:sz w:val="26"/>
          <w:szCs w:val="26"/>
        </w:rPr>
        <w:t>Музыка в драматическом театре</w:t>
      </w:r>
    </w:p>
    <w:p w:rsidR="00A047CA" w:rsidRPr="00A047CA" w:rsidRDefault="00A047CA" w:rsidP="00204D5E">
      <w:pPr>
        <w:shd w:val="clear" w:color="auto" w:fill="FFFFFF"/>
        <w:spacing w:before="82"/>
        <w:ind w:right="10"/>
        <w:jc w:val="both"/>
        <w:rPr>
          <w:rFonts w:ascii="Times New Roman" w:hAnsi="Times New Roman"/>
          <w:color w:val="000000"/>
          <w:spacing w:val="-1"/>
          <w:sz w:val="26"/>
          <w:szCs w:val="26"/>
        </w:rPr>
      </w:pPr>
      <w:r w:rsidRPr="00A047CA">
        <w:rPr>
          <w:rFonts w:ascii="Times New Roman" w:hAnsi="Times New Roman"/>
          <w:color w:val="000000"/>
          <w:spacing w:val="-1"/>
          <w:sz w:val="26"/>
          <w:szCs w:val="26"/>
        </w:rPr>
        <w:t xml:space="preserve">Значение музыки в драматическом спектакле. Как создается музыка к </w:t>
      </w:r>
      <w:r w:rsidRPr="00A047CA">
        <w:rPr>
          <w:rFonts w:ascii="Times New Roman" w:hAnsi="Times New Roman"/>
          <w:color w:val="000000"/>
          <w:spacing w:val="3"/>
          <w:sz w:val="26"/>
          <w:szCs w:val="26"/>
        </w:rPr>
        <w:t xml:space="preserve">драматическому спектаклю, какие музыкальные жанры могут быть </w:t>
      </w:r>
      <w:r w:rsidRPr="00A047CA">
        <w:rPr>
          <w:rFonts w:ascii="Times New Roman" w:hAnsi="Times New Roman"/>
          <w:color w:val="000000"/>
          <w:spacing w:val="6"/>
          <w:sz w:val="26"/>
          <w:szCs w:val="26"/>
        </w:rPr>
        <w:t xml:space="preserve">использованы. Знакомство с произведением Г. Ибсена «Пер Гюнт» и </w:t>
      </w:r>
      <w:r w:rsidRPr="00A047CA">
        <w:rPr>
          <w:rFonts w:ascii="Times New Roman" w:hAnsi="Times New Roman"/>
          <w:color w:val="000000"/>
          <w:spacing w:val="1"/>
          <w:sz w:val="26"/>
          <w:szCs w:val="26"/>
        </w:rPr>
        <w:t xml:space="preserve">музыкой Э. Грига к этому спектаклю. Сюиты Э. Грига, составленные </w:t>
      </w:r>
      <w:r w:rsidRPr="00A047CA">
        <w:rPr>
          <w:rFonts w:ascii="Times New Roman" w:hAnsi="Times New Roman"/>
          <w:color w:val="000000"/>
          <w:sz w:val="26"/>
          <w:szCs w:val="26"/>
        </w:rPr>
        <w:t xml:space="preserve">композитором из отдельных номеров музыки к драме. Подробный разбор </w:t>
      </w:r>
      <w:r w:rsidRPr="00A047CA">
        <w:rPr>
          <w:rFonts w:ascii="Times New Roman" w:hAnsi="Times New Roman"/>
          <w:color w:val="000000"/>
          <w:spacing w:val="-1"/>
          <w:sz w:val="26"/>
          <w:szCs w:val="26"/>
        </w:rPr>
        <w:t xml:space="preserve">пьес первой сюиты и «Песни Сольвейг». </w:t>
      </w:r>
    </w:p>
    <w:p w:rsidR="00A047CA" w:rsidRPr="00A047CA" w:rsidRDefault="00A047CA" w:rsidP="00A047CA">
      <w:pPr>
        <w:shd w:val="clear" w:color="auto" w:fill="FFFFFF"/>
        <w:spacing w:before="82"/>
        <w:ind w:right="10"/>
        <w:jc w:val="both"/>
        <w:rPr>
          <w:rFonts w:ascii="Times New Roman" w:hAnsi="Times New Roman"/>
          <w:i/>
          <w:iCs/>
          <w:color w:val="000000"/>
          <w:sz w:val="26"/>
          <w:szCs w:val="26"/>
        </w:rPr>
      </w:pPr>
      <w:r w:rsidRPr="00A047CA">
        <w:rPr>
          <w:rFonts w:ascii="Times New Roman" w:hAnsi="Times New Roman"/>
          <w:i/>
          <w:iCs/>
          <w:color w:val="000000"/>
          <w:sz w:val="26"/>
          <w:szCs w:val="26"/>
        </w:rPr>
        <w:t>Прослушивание произведений:</w:t>
      </w:r>
    </w:p>
    <w:p w:rsidR="00A047CA" w:rsidRPr="00A047CA" w:rsidRDefault="00A047CA" w:rsidP="00A047CA">
      <w:pPr>
        <w:shd w:val="clear" w:color="auto" w:fill="FFFFFF"/>
        <w:spacing w:before="82"/>
        <w:ind w:right="10"/>
        <w:jc w:val="both"/>
        <w:rPr>
          <w:rFonts w:ascii="Times New Roman" w:hAnsi="Times New Roman"/>
          <w:sz w:val="26"/>
          <w:szCs w:val="26"/>
        </w:rPr>
      </w:pPr>
      <w:r w:rsidRPr="00A047CA">
        <w:rPr>
          <w:rFonts w:ascii="Times New Roman" w:hAnsi="Times New Roman"/>
          <w:color w:val="000000"/>
          <w:sz w:val="26"/>
          <w:szCs w:val="26"/>
        </w:rPr>
        <w:t xml:space="preserve">Э. Григ «Утро», «Смерть  Озе», «Танец  Анитры», «В   пещере  горного </w:t>
      </w:r>
      <w:r w:rsidRPr="00A047CA">
        <w:rPr>
          <w:rFonts w:ascii="Times New Roman" w:hAnsi="Times New Roman"/>
          <w:color w:val="000000"/>
          <w:spacing w:val="-1"/>
          <w:sz w:val="26"/>
          <w:szCs w:val="26"/>
        </w:rPr>
        <w:t>короля», «Песня Сольвейг»</w:t>
      </w:r>
    </w:p>
    <w:p w:rsidR="00A047CA" w:rsidRPr="00A047CA" w:rsidRDefault="00A047CA" w:rsidP="00A047CA">
      <w:pPr>
        <w:shd w:val="clear" w:color="auto" w:fill="FFFFFF"/>
        <w:spacing w:before="14"/>
        <w:ind w:right="10"/>
        <w:jc w:val="center"/>
        <w:rPr>
          <w:rFonts w:ascii="Times New Roman" w:hAnsi="Times New Roman"/>
          <w:sz w:val="26"/>
          <w:szCs w:val="26"/>
        </w:rPr>
      </w:pPr>
      <w:r w:rsidRPr="00A047CA">
        <w:rPr>
          <w:rFonts w:ascii="Times New Roman" w:hAnsi="Times New Roman"/>
          <w:b/>
          <w:bCs/>
          <w:i/>
          <w:iCs/>
          <w:color w:val="000000"/>
          <w:sz w:val="26"/>
          <w:szCs w:val="26"/>
        </w:rPr>
        <w:t>Балет</w:t>
      </w:r>
    </w:p>
    <w:p w:rsidR="00A047CA" w:rsidRPr="00A047CA" w:rsidRDefault="00A047CA" w:rsidP="00204D5E">
      <w:pPr>
        <w:shd w:val="clear" w:color="auto" w:fill="FFFFFF"/>
        <w:spacing w:before="82" w:after="0"/>
        <w:ind w:right="10"/>
        <w:jc w:val="both"/>
        <w:rPr>
          <w:rFonts w:ascii="Times New Roman" w:hAnsi="Times New Roman"/>
          <w:color w:val="000000"/>
          <w:sz w:val="26"/>
          <w:szCs w:val="26"/>
        </w:rPr>
      </w:pPr>
      <w:r w:rsidRPr="00A047CA">
        <w:rPr>
          <w:rFonts w:ascii="Times New Roman" w:hAnsi="Times New Roman"/>
          <w:color w:val="000000"/>
          <w:spacing w:val="1"/>
          <w:sz w:val="26"/>
          <w:szCs w:val="26"/>
        </w:rPr>
        <w:t xml:space="preserve">Особенности балета как театрального вида искусств. Значение танца </w:t>
      </w:r>
      <w:r w:rsidRPr="00A047CA">
        <w:rPr>
          <w:rFonts w:ascii="Times New Roman" w:hAnsi="Times New Roman"/>
          <w:color w:val="000000"/>
          <w:spacing w:val="5"/>
          <w:sz w:val="26"/>
          <w:szCs w:val="26"/>
        </w:rPr>
        <w:t xml:space="preserve">и пантомимы в балете. Значение музыки в балете. П.И.Чайковский - </w:t>
      </w:r>
      <w:r w:rsidRPr="00A047CA">
        <w:rPr>
          <w:rFonts w:ascii="Times New Roman" w:hAnsi="Times New Roman"/>
          <w:color w:val="000000"/>
          <w:sz w:val="26"/>
          <w:szCs w:val="26"/>
        </w:rPr>
        <w:t xml:space="preserve">создатель русского классического балета. Балет «Щелкунчик» - сюжет, </w:t>
      </w:r>
      <w:r w:rsidRPr="00A047CA">
        <w:rPr>
          <w:rFonts w:ascii="Times New Roman" w:hAnsi="Times New Roman"/>
          <w:color w:val="000000"/>
          <w:spacing w:val="1"/>
          <w:sz w:val="26"/>
          <w:szCs w:val="26"/>
        </w:rPr>
        <w:t xml:space="preserve">содержание, построение балета. Дивертисмент. Подробный разбор Марша </w:t>
      </w:r>
      <w:r w:rsidRPr="00A047CA">
        <w:rPr>
          <w:rFonts w:ascii="Times New Roman" w:hAnsi="Times New Roman"/>
          <w:color w:val="000000"/>
          <w:sz w:val="26"/>
          <w:szCs w:val="26"/>
        </w:rPr>
        <w:t xml:space="preserve">и танцев дивертисмента. Новый инструмент в оркестре - челеста. </w:t>
      </w:r>
    </w:p>
    <w:p w:rsidR="00A047CA" w:rsidRPr="00A047CA" w:rsidRDefault="00A047CA" w:rsidP="00204D5E">
      <w:pPr>
        <w:shd w:val="clear" w:color="auto" w:fill="FFFFFF"/>
        <w:spacing w:before="82" w:after="0"/>
        <w:ind w:right="10"/>
        <w:jc w:val="both"/>
        <w:rPr>
          <w:rFonts w:ascii="Times New Roman" w:hAnsi="Times New Roman"/>
          <w:i/>
          <w:color w:val="000000"/>
          <w:sz w:val="26"/>
          <w:szCs w:val="26"/>
        </w:rPr>
      </w:pPr>
      <w:r w:rsidRPr="00A047CA">
        <w:rPr>
          <w:rFonts w:ascii="Times New Roman" w:hAnsi="Times New Roman"/>
          <w:i/>
          <w:color w:val="000000"/>
          <w:sz w:val="26"/>
          <w:szCs w:val="26"/>
        </w:rPr>
        <w:t>Прослушивание произведений:</w:t>
      </w:r>
    </w:p>
    <w:p w:rsidR="00A047CA" w:rsidRPr="00A047CA" w:rsidRDefault="00A047CA" w:rsidP="00204D5E">
      <w:pPr>
        <w:shd w:val="clear" w:color="auto" w:fill="FFFFFF"/>
        <w:spacing w:before="82" w:after="0"/>
        <w:ind w:right="10"/>
        <w:jc w:val="both"/>
        <w:rPr>
          <w:rFonts w:ascii="Times New Roman" w:hAnsi="Times New Roman"/>
          <w:sz w:val="26"/>
          <w:szCs w:val="26"/>
        </w:rPr>
      </w:pPr>
      <w:r w:rsidRPr="00A047CA">
        <w:rPr>
          <w:rFonts w:ascii="Times New Roman" w:hAnsi="Times New Roman"/>
          <w:color w:val="000000"/>
          <w:sz w:val="26"/>
          <w:szCs w:val="26"/>
        </w:rPr>
        <w:t>П.И</w:t>
      </w:r>
      <w:r w:rsidRPr="00A047CA">
        <w:rPr>
          <w:rFonts w:ascii="Times New Roman" w:hAnsi="Times New Roman"/>
          <w:color w:val="000000"/>
          <w:spacing w:val="3"/>
          <w:sz w:val="26"/>
          <w:szCs w:val="26"/>
        </w:rPr>
        <w:t>. Чайковский «Марш», «Арабский танец», «Китайский танец», «Танец пастушков</w:t>
      </w:r>
      <w:r w:rsidRPr="00A047CA">
        <w:rPr>
          <w:rFonts w:ascii="Times New Roman" w:hAnsi="Times New Roman"/>
          <w:color w:val="000000"/>
          <w:sz w:val="26"/>
          <w:szCs w:val="26"/>
        </w:rPr>
        <w:t>», «Танец феи Драже» из балета «Щелкунчик»</w:t>
      </w:r>
    </w:p>
    <w:p w:rsidR="00A047CA" w:rsidRPr="00A047CA" w:rsidRDefault="00A047CA" w:rsidP="00204D5E">
      <w:pPr>
        <w:shd w:val="clear" w:color="auto" w:fill="FFFFFF"/>
        <w:spacing w:before="14" w:after="0"/>
        <w:ind w:left="14"/>
        <w:jc w:val="center"/>
        <w:rPr>
          <w:rFonts w:ascii="Times New Roman" w:hAnsi="Times New Roman"/>
          <w:sz w:val="26"/>
          <w:szCs w:val="26"/>
        </w:rPr>
      </w:pPr>
      <w:r w:rsidRPr="00A047CA">
        <w:rPr>
          <w:rFonts w:ascii="Times New Roman" w:hAnsi="Times New Roman"/>
          <w:b/>
          <w:bCs/>
          <w:i/>
          <w:iCs/>
          <w:color w:val="000000"/>
          <w:spacing w:val="-5"/>
          <w:sz w:val="26"/>
          <w:szCs w:val="26"/>
        </w:rPr>
        <w:t>Опера</w:t>
      </w:r>
    </w:p>
    <w:p w:rsidR="00A047CA" w:rsidRPr="00A047CA" w:rsidRDefault="00A047CA" w:rsidP="00204D5E">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Опера как синтетический вид искусства, соединяющий театр и музыку, пение и танец, игру актеров и сценическое оформление. Ведущая роль музыки в опере.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Содержание оперы, оперные сюжеты: исторические, бытовые, сказочные, лирические. Понятие «либретто оперы». Структура оперы: 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w:t>
      </w:r>
    </w:p>
    <w:p w:rsidR="00A047CA" w:rsidRPr="00A047CA" w:rsidRDefault="00A047CA" w:rsidP="00A047CA">
      <w:pPr>
        <w:pStyle w:val="12"/>
        <w:tabs>
          <w:tab w:val="left" w:pos="993"/>
        </w:tabs>
        <w:spacing w:line="276" w:lineRule="auto"/>
        <w:ind w:firstLine="0"/>
        <w:jc w:val="both"/>
        <w:rPr>
          <w:rFonts w:ascii="Times New Roman" w:hAnsi="Times New Roman"/>
          <w:color w:val="000000"/>
          <w:sz w:val="26"/>
          <w:szCs w:val="26"/>
        </w:rPr>
      </w:pPr>
      <w:r w:rsidRPr="00A047CA">
        <w:rPr>
          <w:rFonts w:ascii="Times New Roman" w:hAnsi="Times New Roman"/>
          <w:sz w:val="26"/>
          <w:szCs w:val="26"/>
        </w:rPr>
        <w:t>Разбор  содержания  и  построения  оперы  М.И.</w:t>
      </w:r>
      <w:r w:rsidRPr="00A047CA">
        <w:rPr>
          <w:rFonts w:ascii="Times New Roman" w:hAnsi="Times New Roman"/>
          <w:sz w:val="26"/>
          <w:szCs w:val="26"/>
        </w:rPr>
        <w:tab/>
        <w:t xml:space="preserve">Глинки  «Руслан  и Людмила». Разбор отдельных номеров из оперы. Понятия «канон», </w:t>
      </w:r>
      <w:r w:rsidRPr="00A047CA">
        <w:rPr>
          <w:rFonts w:ascii="Times New Roman" w:hAnsi="Times New Roman"/>
          <w:color w:val="000000"/>
          <w:sz w:val="26"/>
          <w:szCs w:val="26"/>
        </w:rPr>
        <w:t xml:space="preserve">«рондо», «речитатив», «ария», «ариозо». </w:t>
      </w:r>
    </w:p>
    <w:p w:rsidR="00A047CA" w:rsidRPr="00A047CA" w:rsidRDefault="00A047CA" w:rsidP="00A047CA">
      <w:pPr>
        <w:shd w:val="clear" w:color="auto" w:fill="FFFFFF"/>
        <w:spacing w:before="82"/>
        <w:ind w:right="10"/>
        <w:jc w:val="both"/>
        <w:rPr>
          <w:rFonts w:ascii="Times New Roman" w:hAnsi="Times New Roman"/>
          <w:i/>
          <w:color w:val="000000"/>
          <w:sz w:val="26"/>
          <w:szCs w:val="26"/>
        </w:rPr>
      </w:pPr>
      <w:r w:rsidRPr="00A047CA">
        <w:rPr>
          <w:rFonts w:ascii="Times New Roman" w:hAnsi="Times New Roman"/>
          <w:i/>
          <w:color w:val="000000"/>
          <w:sz w:val="26"/>
          <w:szCs w:val="26"/>
        </w:rPr>
        <w:t>Прослушивание произведений:</w:t>
      </w:r>
    </w:p>
    <w:p w:rsidR="00A047CA" w:rsidRPr="00A047CA" w:rsidRDefault="00A047CA" w:rsidP="00A047CA">
      <w:pPr>
        <w:shd w:val="clear" w:color="auto" w:fill="FFFFFF"/>
        <w:spacing w:before="82"/>
        <w:ind w:right="10"/>
        <w:jc w:val="both"/>
        <w:rPr>
          <w:rFonts w:ascii="Times New Roman" w:hAnsi="Times New Roman"/>
          <w:sz w:val="26"/>
          <w:szCs w:val="26"/>
        </w:rPr>
      </w:pPr>
      <w:r w:rsidRPr="00A047CA">
        <w:rPr>
          <w:rFonts w:ascii="Times New Roman" w:hAnsi="Times New Roman"/>
          <w:color w:val="000000"/>
          <w:sz w:val="26"/>
          <w:szCs w:val="26"/>
        </w:rPr>
        <w:lastRenderedPageBreak/>
        <w:t>М.И</w:t>
      </w:r>
      <w:r w:rsidRPr="00A047CA">
        <w:rPr>
          <w:rFonts w:ascii="Times New Roman" w:hAnsi="Times New Roman"/>
          <w:color w:val="000000"/>
          <w:spacing w:val="2"/>
          <w:sz w:val="26"/>
          <w:szCs w:val="26"/>
        </w:rPr>
        <w:t xml:space="preserve">. Глинка. Фрагменты оперы «Руслан и Людмила»: увертюра, Вторая песня Баяна, Сцена похищения Людмилы из 1 д., Ария Фарлафа, Ария </w:t>
      </w:r>
      <w:r w:rsidRPr="00A047CA">
        <w:rPr>
          <w:rFonts w:ascii="Times New Roman" w:hAnsi="Times New Roman"/>
          <w:color w:val="000000"/>
          <w:spacing w:val="-1"/>
          <w:sz w:val="26"/>
          <w:szCs w:val="26"/>
        </w:rPr>
        <w:t xml:space="preserve">Руслана из 2 д., персидский хор из 3 д., Ария Людмилы, Марш Черномора, </w:t>
      </w:r>
      <w:r w:rsidRPr="00A047CA">
        <w:rPr>
          <w:rFonts w:ascii="Times New Roman" w:hAnsi="Times New Roman"/>
          <w:color w:val="000000"/>
          <w:sz w:val="26"/>
          <w:szCs w:val="26"/>
        </w:rPr>
        <w:t>Восточные танцы из 4 д., хор «Ах ты, свет Людмила» из 5 д.</w:t>
      </w:r>
    </w:p>
    <w:p w:rsidR="00A047CA" w:rsidRPr="00A047CA" w:rsidRDefault="00A047CA" w:rsidP="00A047CA">
      <w:pPr>
        <w:shd w:val="clear" w:color="auto" w:fill="FFFFFF"/>
        <w:spacing w:before="374"/>
        <w:ind w:right="10"/>
        <w:jc w:val="center"/>
        <w:rPr>
          <w:rFonts w:ascii="Times New Roman" w:hAnsi="Times New Roman"/>
          <w:b/>
          <w:bCs/>
          <w:iCs/>
          <w:color w:val="000000"/>
          <w:sz w:val="26"/>
          <w:szCs w:val="26"/>
          <w:u w:val="single"/>
        </w:rPr>
      </w:pPr>
      <w:r w:rsidRPr="00A047CA">
        <w:rPr>
          <w:rFonts w:ascii="Times New Roman" w:hAnsi="Times New Roman"/>
          <w:b/>
          <w:bCs/>
          <w:iCs/>
          <w:color w:val="000000"/>
          <w:sz w:val="26"/>
          <w:szCs w:val="26"/>
          <w:u w:val="single"/>
        </w:rPr>
        <w:t>МУЗЫКАЛЬНАЯ ЛИТЕРАТУРА ЗАРУБЕЖНЫХ СТРАН            (второй-третий годы обучения)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Второй и третий год обучения музыкальной литературе являются базовыми для формирования у учащихся знаний о музыкальных жанрах и формах. Важной задачей становится развитие исторического мышления: учащиеся должны представлять себе последовательную смену культурных эпох, причем не только в мире музыки, но и в других видах искусства. Главная задача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w:t>
      </w:r>
    </w:p>
    <w:p w:rsidR="00A047CA" w:rsidRPr="00A047CA" w:rsidRDefault="00A047CA" w:rsidP="00A047CA">
      <w:pPr>
        <w:shd w:val="clear" w:color="auto" w:fill="FFFFFF"/>
        <w:ind w:firstLine="708"/>
        <w:jc w:val="both"/>
        <w:rPr>
          <w:rFonts w:ascii="Times New Roman" w:hAnsi="Times New Roman"/>
          <w:color w:val="000000"/>
          <w:sz w:val="26"/>
          <w:szCs w:val="26"/>
        </w:rPr>
      </w:pPr>
      <w:r w:rsidRPr="00A047CA">
        <w:rPr>
          <w:rFonts w:ascii="Times New Roman" w:hAnsi="Times New Roman"/>
          <w:sz w:val="26"/>
          <w:szCs w:val="26"/>
        </w:rPr>
        <w:t>Благодаря увеличению сроков освоения учебного предмета «Музыкальная литература», предусмотренному федеральными государственными требованиями, появляется возможность увеличить время на изучение «Музыкальной литературы зарубежных стран» - 2-й год обучения и первое полугодие 3-го года обучения. В центре внимания курса находятся темы «Жизнь и творчество» И.С. Баха, И. Гайдна, В.А. Моцарта, Л. ван Бетховена, Ф. Шуберта, Ф. Шопена. Каждая из этих тем предполагает знакомство с биографией композитора, с особенностями его творческого наследия, подробный разбор и прослушивание нескольких произведений. В списке музыкальных произведений также приводятся 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самостоятельного прослушивания. Остальные темы курса являются ознакомительными, в них представлен обзор определенной</w:t>
      </w:r>
      <w:r w:rsidRPr="00A047CA">
        <w:rPr>
          <w:rFonts w:ascii="Times New Roman" w:hAnsi="Times New Roman"/>
          <w:color w:val="000000"/>
          <w:spacing w:val="5"/>
          <w:sz w:val="26"/>
          <w:szCs w:val="26"/>
        </w:rPr>
        <w:t xml:space="preserve"> эпохи и </w:t>
      </w:r>
      <w:r w:rsidRPr="00A047CA">
        <w:rPr>
          <w:rFonts w:ascii="Times New Roman" w:hAnsi="Times New Roman"/>
          <w:color w:val="000000"/>
          <w:sz w:val="26"/>
          <w:szCs w:val="26"/>
        </w:rPr>
        <w:t>упомянуты наиболее значительные явления в музыкальной жизни.</w:t>
      </w:r>
    </w:p>
    <w:p w:rsidR="00A047CA" w:rsidRPr="00A047CA" w:rsidRDefault="00A047CA" w:rsidP="00A047CA">
      <w:pPr>
        <w:shd w:val="clear" w:color="auto" w:fill="FFFFFF"/>
        <w:jc w:val="center"/>
        <w:rPr>
          <w:rFonts w:ascii="Times New Roman" w:hAnsi="Times New Roman"/>
          <w:b/>
          <w:i/>
          <w:color w:val="000000"/>
          <w:sz w:val="26"/>
          <w:szCs w:val="26"/>
        </w:rPr>
      </w:pPr>
      <w:r w:rsidRPr="00A047CA">
        <w:rPr>
          <w:rFonts w:ascii="Times New Roman" w:hAnsi="Times New Roman"/>
          <w:b/>
          <w:i/>
          <w:color w:val="000000"/>
          <w:sz w:val="26"/>
          <w:szCs w:val="26"/>
        </w:rPr>
        <w:t xml:space="preserve">      История развития музыки от Древней Греции до эпохи барокко</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color w:val="000000"/>
          <w:sz w:val="26"/>
          <w:szCs w:val="26"/>
        </w:rPr>
        <w:tab/>
        <w:t>Курс начинается</w:t>
      </w:r>
      <w:r w:rsidRPr="00A047CA">
        <w:rPr>
          <w:rFonts w:ascii="Times New Roman" w:hAnsi="Times New Roman"/>
          <w:color w:val="000000"/>
          <w:spacing w:val="5"/>
          <w:sz w:val="26"/>
          <w:szCs w:val="26"/>
        </w:rPr>
        <w:t xml:space="preserve"> с ознакомления учеников с музыкальной культурой </w:t>
      </w:r>
      <w:r w:rsidRPr="00A047CA">
        <w:rPr>
          <w:rFonts w:ascii="Times New Roman" w:hAnsi="Times New Roman"/>
          <w:color w:val="000000"/>
          <w:spacing w:val="10"/>
          <w:sz w:val="26"/>
          <w:szCs w:val="26"/>
        </w:rPr>
        <w:t xml:space="preserve">Древней Греции. История возникновения нотного письма, Гвидо </w:t>
      </w:r>
      <w:r w:rsidRPr="00A047CA">
        <w:rPr>
          <w:rFonts w:ascii="Times New Roman" w:hAnsi="Times New Roman"/>
          <w:color w:val="000000"/>
          <w:spacing w:val="2"/>
          <w:sz w:val="26"/>
          <w:szCs w:val="26"/>
        </w:rPr>
        <w:t xml:space="preserve">Аретинский. Изучение сведений о музыке (инструментах, жанрах, формах </w:t>
      </w:r>
      <w:r w:rsidRPr="00A047CA">
        <w:rPr>
          <w:rFonts w:ascii="Times New Roman" w:hAnsi="Times New Roman"/>
          <w:color w:val="000000"/>
          <w:spacing w:val="-1"/>
          <w:sz w:val="26"/>
          <w:szCs w:val="26"/>
        </w:rPr>
        <w:t>и т.д</w:t>
      </w:r>
      <w:r w:rsidRPr="00A047CA">
        <w:rPr>
          <w:rFonts w:ascii="Times New Roman" w:hAnsi="Times New Roman"/>
          <w:sz w:val="26"/>
          <w:szCs w:val="26"/>
        </w:rPr>
        <w:t>.) эпох Средневековья и Ренессанса.</w:t>
      </w:r>
    </w:p>
    <w:p w:rsidR="00A047CA" w:rsidRPr="00A047CA" w:rsidRDefault="00A047CA" w:rsidP="00A047CA">
      <w:pPr>
        <w:shd w:val="clear" w:color="auto" w:fill="FFFFFF"/>
        <w:jc w:val="both"/>
        <w:rPr>
          <w:rFonts w:ascii="Times New Roman" w:eastAsia="Times New Roman" w:hAnsi="Times New Roman"/>
          <w:sz w:val="26"/>
          <w:szCs w:val="26"/>
          <w:lang w:eastAsia="ru-RU"/>
        </w:rPr>
      </w:pPr>
      <w:r w:rsidRPr="00A047CA">
        <w:rPr>
          <w:rFonts w:ascii="Times New Roman" w:hAnsi="Times New Roman"/>
          <w:sz w:val="26"/>
          <w:szCs w:val="26"/>
        </w:rPr>
        <w:tab/>
        <w:t>Для ознакомления рекомендуется прослушивание небольших фрагментов танцевальной</w:t>
      </w:r>
      <w:r w:rsidRPr="00A047CA">
        <w:rPr>
          <w:rFonts w:ascii="Times New Roman" w:hAnsi="Times New Roman"/>
          <w:color w:val="000000"/>
          <w:spacing w:val="3"/>
          <w:sz w:val="26"/>
          <w:szCs w:val="26"/>
        </w:rPr>
        <w:t xml:space="preserve"> и вокальной музыки мастеров эпохи Возрождения (О. </w:t>
      </w:r>
      <w:r w:rsidRPr="00A047CA">
        <w:rPr>
          <w:rFonts w:ascii="Times New Roman" w:hAnsi="Times New Roman"/>
          <w:color w:val="000000"/>
          <w:sz w:val="26"/>
          <w:szCs w:val="26"/>
        </w:rPr>
        <w:t xml:space="preserve">ди </w:t>
      </w:r>
      <w:r w:rsidRPr="00A047CA">
        <w:rPr>
          <w:rFonts w:ascii="Times New Roman" w:eastAsia="Times New Roman" w:hAnsi="Times New Roman"/>
          <w:sz w:val="26"/>
          <w:szCs w:val="26"/>
          <w:lang w:eastAsia="ru-RU"/>
        </w:rPr>
        <w:t>Лассо, К. Монтеверди, М. Преториус, К. Жанекен и т.д.).</w:t>
      </w:r>
    </w:p>
    <w:p w:rsidR="00A047CA" w:rsidRPr="00A047CA" w:rsidRDefault="00A047CA" w:rsidP="00A047CA">
      <w:pPr>
        <w:shd w:val="clear" w:color="auto" w:fill="FFFFFF"/>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Музыкальная культуры эпохи барокко, итальянская школа</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eastAsia="Times New Roman" w:hAnsi="Times New Roman"/>
          <w:sz w:val="26"/>
          <w:szCs w:val="26"/>
          <w:lang w:eastAsia="ru-RU"/>
        </w:rPr>
        <w:lastRenderedPageBreak/>
        <w:tab/>
        <w:t>Значение</w:t>
      </w:r>
      <w:r w:rsidRPr="00A047CA">
        <w:rPr>
          <w:rFonts w:ascii="Times New Roman" w:hAnsi="Times New Roman"/>
          <w:sz w:val="26"/>
          <w:szCs w:val="26"/>
        </w:rPr>
        <w:t xml:space="preserve"> инструментальной музыки в эпоху барокко. Возникновение оперы. Краткая характеристика творчества А. Вивальди.</w:t>
      </w:r>
    </w:p>
    <w:p w:rsidR="00A047CA" w:rsidRPr="00A047CA" w:rsidRDefault="00A047CA" w:rsidP="00A047CA">
      <w:pPr>
        <w:shd w:val="clear" w:color="auto" w:fill="FFFFFF"/>
        <w:ind w:firstLine="708"/>
        <w:jc w:val="both"/>
        <w:rPr>
          <w:rFonts w:ascii="Times New Roman" w:hAnsi="Times New Roman"/>
          <w:color w:val="000000"/>
          <w:sz w:val="26"/>
          <w:szCs w:val="26"/>
        </w:rPr>
      </w:pPr>
      <w:r w:rsidRPr="00A047CA">
        <w:rPr>
          <w:rFonts w:ascii="Times New Roman" w:hAnsi="Times New Roman"/>
          <w:i/>
          <w:sz w:val="26"/>
          <w:szCs w:val="26"/>
        </w:rPr>
        <w:t>Для ознакомления</w:t>
      </w:r>
      <w:r w:rsidRPr="00A047CA">
        <w:rPr>
          <w:rFonts w:ascii="Times New Roman" w:hAnsi="Times New Roman"/>
          <w:sz w:val="26"/>
          <w:szCs w:val="26"/>
        </w:rPr>
        <w:t xml:space="preserve"> рекомендуется прослушивание одного из концертов А. </w:t>
      </w:r>
      <w:r w:rsidRPr="00A047CA">
        <w:rPr>
          <w:rFonts w:ascii="Times New Roman" w:hAnsi="Times New Roman"/>
          <w:color w:val="000000"/>
          <w:sz w:val="26"/>
          <w:szCs w:val="26"/>
        </w:rPr>
        <w:t>Вивальди из цикла «Времена года».</w:t>
      </w:r>
    </w:p>
    <w:p w:rsidR="00A047CA" w:rsidRPr="00A047CA" w:rsidRDefault="00A047CA" w:rsidP="00A047CA">
      <w:pPr>
        <w:shd w:val="clear" w:color="auto" w:fill="FFFFFF"/>
        <w:jc w:val="center"/>
        <w:rPr>
          <w:rFonts w:ascii="Times New Roman" w:hAnsi="Times New Roman"/>
          <w:b/>
          <w:i/>
          <w:color w:val="000000"/>
          <w:sz w:val="26"/>
          <w:szCs w:val="26"/>
        </w:rPr>
      </w:pPr>
      <w:r w:rsidRPr="00A047CA">
        <w:rPr>
          <w:rFonts w:ascii="Times New Roman" w:hAnsi="Times New Roman"/>
          <w:b/>
          <w:i/>
          <w:color w:val="000000"/>
          <w:sz w:val="26"/>
          <w:szCs w:val="26"/>
        </w:rPr>
        <w:t>Иоганн Себастьян Бах</w:t>
      </w:r>
    </w:p>
    <w:p w:rsidR="00A047CA" w:rsidRPr="00A047CA" w:rsidRDefault="00A047CA" w:rsidP="00A047CA">
      <w:pPr>
        <w:shd w:val="clear" w:color="auto" w:fill="FFFFFF"/>
        <w:ind w:firstLine="708"/>
        <w:jc w:val="both"/>
        <w:rPr>
          <w:rFonts w:ascii="Times New Roman" w:hAnsi="Times New Roman"/>
          <w:color w:val="000000"/>
          <w:spacing w:val="-1"/>
          <w:sz w:val="26"/>
          <w:szCs w:val="26"/>
        </w:rPr>
      </w:pPr>
      <w:r w:rsidRPr="00A047CA">
        <w:rPr>
          <w:rFonts w:ascii="Times New Roman" w:eastAsia="Times New Roman" w:hAnsi="Times New Roman"/>
          <w:sz w:val="26"/>
          <w:szCs w:val="26"/>
          <w:lang w:eastAsia="ru-RU"/>
        </w:rPr>
        <w:t>Жизненный и творческий путь. Работа Баха органистом, придворным музыкантом, кантором в разных городах Германии. Ознакомление с историей Реформации. Специфика устройства органа, клавесина, клавикорда. Принципы использования органной музыки в церковной службе. Инвенции. Уникальное учебное пособие для начинающих исполнителей на клавире «Хорошо темперированный клавир» - принцип организации цикла. Проблема соотношения прелюдии и фуги. Специфика организации полифонической формы (тема, противосложение, интермедия и т.д.). Инструментальные сюиты</w:t>
      </w:r>
      <w:r w:rsidRPr="00A047CA">
        <w:rPr>
          <w:rFonts w:ascii="Times New Roman" w:eastAsia="Times New Roman" w:hAnsi="Times New Roman"/>
          <w:color w:val="000000"/>
          <w:spacing w:val="2"/>
          <w:sz w:val="26"/>
          <w:szCs w:val="26"/>
          <w:lang w:eastAsia="ru-RU"/>
        </w:rPr>
        <w:t xml:space="preserve"> -</w:t>
      </w:r>
      <w:r w:rsidRPr="00A047CA">
        <w:rPr>
          <w:rFonts w:ascii="Times New Roman" w:hAnsi="Times New Roman"/>
          <w:color w:val="000000"/>
          <w:spacing w:val="3"/>
          <w:sz w:val="26"/>
          <w:szCs w:val="26"/>
        </w:rPr>
        <w:t xml:space="preserve"> история формирования </w:t>
      </w:r>
      <w:r w:rsidRPr="00A047CA">
        <w:rPr>
          <w:rFonts w:ascii="Times New Roman" w:hAnsi="Times New Roman"/>
          <w:color w:val="000000"/>
          <w:spacing w:val="-1"/>
          <w:sz w:val="26"/>
          <w:szCs w:val="26"/>
        </w:rPr>
        <w:t xml:space="preserve">цикла, обязательные и дополнительные танцы. </w:t>
      </w:r>
    </w:p>
    <w:p w:rsidR="00A047CA" w:rsidRPr="00A047CA" w:rsidRDefault="00A047CA" w:rsidP="00A047CA">
      <w:pPr>
        <w:shd w:val="clear" w:color="auto" w:fill="FFFFFF"/>
        <w:jc w:val="both"/>
        <w:rPr>
          <w:rFonts w:ascii="Times New Roman" w:hAnsi="Times New Roman"/>
          <w:i/>
          <w:iCs/>
          <w:color w:val="000000"/>
          <w:sz w:val="26"/>
          <w:szCs w:val="26"/>
        </w:rPr>
      </w:pPr>
      <w:r w:rsidRPr="00A047CA">
        <w:rPr>
          <w:rFonts w:ascii="Times New Roman" w:hAnsi="Times New Roman"/>
          <w:i/>
          <w:iCs/>
          <w:color w:val="000000"/>
          <w:sz w:val="26"/>
          <w:szCs w:val="26"/>
        </w:rPr>
        <w:t xml:space="preserve">Прослушивание произведений: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Хоральная прелюдия фа минор, Токката и фуга ре минор для органа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Двухголосные инвенции</w:t>
      </w:r>
      <w:proofErr w:type="gramStart"/>
      <w:r w:rsidRPr="00A047CA">
        <w:rPr>
          <w:rFonts w:ascii="Times New Roman" w:hAnsi="Times New Roman"/>
          <w:sz w:val="26"/>
          <w:szCs w:val="26"/>
        </w:rPr>
        <w:t xml:space="preserve"> Д</w:t>
      </w:r>
      <w:proofErr w:type="gramEnd"/>
      <w:r w:rsidRPr="00A047CA">
        <w:rPr>
          <w:rFonts w:ascii="Times New Roman" w:hAnsi="Times New Roman"/>
          <w:sz w:val="26"/>
          <w:szCs w:val="26"/>
        </w:rPr>
        <w:t>о мажор, Фа мажор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3. Прелюдия и фуга </w:t>
      </w:r>
      <w:proofErr w:type="gramStart"/>
      <w:r w:rsidRPr="00A047CA">
        <w:rPr>
          <w:rFonts w:ascii="Times New Roman" w:hAnsi="Times New Roman"/>
          <w:sz w:val="26"/>
          <w:szCs w:val="26"/>
        </w:rPr>
        <w:t>до</w:t>
      </w:r>
      <w:proofErr w:type="gramEnd"/>
      <w:r w:rsidRPr="00A047CA">
        <w:rPr>
          <w:rFonts w:ascii="Times New Roman" w:hAnsi="Times New Roman"/>
          <w:sz w:val="26"/>
          <w:szCs w:val="26"/>
        </w:rPr>
        <w:t xml:space="preserve"> </w:t>
      </w:r>
      <w:proofErr w:type="gramStart"/>
      <w:r w:rsidRPr="00A047CA">
        <w:rPr>
          <w:rFonts w:ascii="Times New Roman" w:hAnsi="Times New Roman"/>
          <w:sz w:val="26"/>
          <w:szCs w:val="26"/>
        </w:rPr>
        <w:t>минор</w:t>
      </w:r>
      <w:proofErr w:type="gramEnd"/>
      <w:r w:rsidRPr="00A047CA">
        <w:rPr>
          <w:rFonts w:ascii="Times New Roman" w:hAnsi="Times New Roman"/>
          <w:sz w:val="26"/>
          <w:szCs w:val="26"/>
        </w:rPr>
        <w:t xml:space="preserve"> из I тома ХТК</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4. Французская сюита </w:t>
      </w:r>
      <w:proofErr w:type="gramStart"/>
      <w:r w:rsidRPr="00A047CA">
        <w:rPr>
          <w:rFonts w:ascii="Times New Roman" w:hAnsi="Times New Roman"/>
          <w:sz w:val="26"/>
          <w:szCs w:val="26"/>
        </w:rPr>
        <w:t>до</w:t>
      </w:r>
      <w:proofErr w:type="gramEnd"/>
      <w:r w:rsidRPr="00A047CA">
        <w:rPr>
          <w:rFonts w:ascii="Times New Roman" w:hAnsi="Times New Roman"/>
          <w:sz w:val="26"/>
          <w:szCs w:val="26"/>
        </w:rPr>
        <w:t xml:space="preserve"> минор</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Хоральная прелюдия Ми-бемоль мажор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Трехголосная инвенция си минор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Прелюдия и фуга</w:t>
      </w:r>
      <w:proofErr w:type="gramStart"/>
      <w:r w:rsidRPr="00A047CA">
        <w:rPr>
          <w:rFonts w:ascii="Times New Roman" w:hAnsi="Times New Roman"/>
          <w:sz w:val="26"/>
          <w:szCs w:val="26"/>
        </w:rPr>
        <w:t xml:space="preserve"> Д</w:t>
      </w:r>
      <w:proofErr w:type="gramEnd"/>
      <w:r w:rsidRPr="00A047CA">
        <w:rPr>
          <w:rFonts w:ascii="Times New Roman" w:hAnsi="Times New Roman"/>
          <w:sz w:val="26"/>
          <w:szCs w:val="26"/>
        </w:rPr>
        <w:t>о мажор из I тома ХТК</w:t>
      </w:r>
    </w:p>
    <w:p w:rsidR="00A047CA" w:rsidRPr="00A047CA" w:rsidRDefault="00A047CA" w:rsidP="00A047CA">
      <w:pPr>
        <w:shd w:val="clear" w:color="auto" w:fill="FFFFFF"/>
        <w:jc w:val="both"/>
        <w:rPr>
          <w:rFonts w:ascii="Times New Roman" w:hAnsi="Times New Roman"/>
          <w:color w:val="000000"/>
          <w:spacing w:val="-1"/>
          <w:sz w:val="26"/>
          <w:szCs w:val="26"/>
        </w:rPr>
      </w:pPr>
      <w:r w:rsidRPr="00A047CA">
        <w:rPr>
          <w:rFonts w:ascii="Times New Roman" w:hAnsi="Times New Roman"/>
          <w:sz w:val="26"/>
          <w:szCs w:val="26"/>
        </w:rPr>
        <w:t xml:space="preserve">4. </w:t>
      </w:r>
      <w:r w:rsidRPr="00A047CA">
        <w:rPr>
          <w:rFonts w:ascii="Times New Roman" w:hAnsi="Times New Roman"/>
          <w:color w:val="000000"/>
          <w:spacing w:val="-1"/>
          <w:sz w:val="26"/>
          <w:szCs w:val="26"/>
        </w:rPr>
        <w:t>Фрагменты сюит, партит, сонат для скрипки и для виолончели соло</w:t>
      </w:r>
    </w:p>
    <w:p w:rsidR="00A047CA" w:rsidRPr="00A047CA" w:rsidRDefault="00A047CA" w:rsidP="00A047CA">
      <w:pPr>
        <w:shd w:val="clear" w:color="auto" w:fill="FFFFFF"/>
        <w:ind w:firstLine="708"/>
        <w:jc w:val="center"/>
        <w:rPr>
          <w:rFonts w:ascii="Times New Roman" w:hAnsi="Times New Roman"/>
          <w:b/>
          <w:i/>
          <w:color w:val="000000"/>
          <w:spacing w:val="-1"/>
          <w:sz w:val="26"/>
          <w:szCs w:val="26"/>
        </w:rPr>
      </w:pPr>
      <w:r w:rsidRPr="00A047CA">
        <w:rPr>
          <w:rFonts w:ascii="Times New Roman" w:hAnsi="Times New Roman"/>
          <w:b/>
          <w:i/>
          <w:color w:val="000000"/>
          <w:spacing w:val="-1"/>
          <w:sz w:val="26"/>
          <w:szCs w:val="26"/>
        </w:rPr>
        <w:t>Современники И.С. Баха: Г.Ф. Гендель</w:t>
      </w:r>
    </w:p>
    <w:p w:rsidR="00A047CA" w:rsidRPr="00A047CA" w:rsidRDefault="00A047CA" w:rsidP="00A047CA">
      <w:pPr>
        <w:shd w:val="clear" w:color="auto" w:fill="FFFFFF"/>
        <w:ind w:firstLine="708"/>
        <w:jc w:val="both"/>
        <w:rPr>
          <w:rFonts w:ascii="Times New Roman" w:hAnsi="Times New Roman"/>
          <w:color w:val="000000"/>
          <w:spacing w:val="-1"/>
          <w:sz w:val="26"/>
          <w:szCs w:val="26"/>
        </w:rPr>
      </w:pPr>
      <w:r w:rsidRPr="00A047CA">
        <w:rPr>
          <w:rFonts w:ascii="Times New Roman" w:hAnsi="Times New Roman"/>
          <w:sz w:val="26"/>
          <w:szCs w:val="26"/>
        </w:rPr>
        <w:t xml:space="preserve">Краткое изложение биографии Г.Ф. Генделя. Влияние итальянской школы на его творчество, основные жанры. </w:t>
      </w:r>
      <w:r w:rsidRPr="00A047CA">
        <w:rPr>
          <w:rFonts w:ascii="Times New Roman" w:hAnsi="Times New Roman"/>
          <w:i/>
          <w:sz w:val="26"/>
          <w:szCs w:val="26"/>
        </w:rPr>
        <w:t>Для ознакомления</w:t>
      </w:r>
      <w:r w:rsidRPr="00A047CA">
        <w:rPr>
          <w:rFonts w:ascii="Times New Roman" w:hAnsi="Times New Roman"/>
          <w:sz w:val="26"/>
          <w:szCs w:val="26"/>
        </w:rPr>
        <w:t xml:space="preserve"> рекомендуется прослушивание отрывков из оперного наследия Г.Ф. Генделя или его </w:t>
      </w:r>
      <w:r w:rsidRPr="00A047CA">
        <w:rPr>
          <w:rFonts w:ascii="Times New Roman" w:hAnsi="Times New Roman"/>
          <w:color w:val="000000"/>
          <w:spacing w:val="-1"/>
          <w:sz w:val="26"/>
          <w:szCs w:val="26"/>
        </w:rPr>
        <w:t>концертов.</w:t>
      </w:r>
    </w:p>
    <w:p w:rsidR="00A047CA" w:rsidRPr="00A047CA" w:rsidRDefault="00A047CA" w:rsidP="00A047CA">
      <w:pPr>
        <w:shd w:val="clear" w:color="auto" w:fill="FFFFFF"/>
        <w:jc w:val="center"/>
        <w:rPr>
          <w:rFonts w:ascii="Times New Roman" w:hAnsi="Times New Roman"/>
          <w:b/>
          <w:i/>
          <w:color w:val="000000"/>
          <w:spacing w:val="-1"/>
          <w:sz w:val="26"/>
          <w:szCs w:val="26"/>
        </w:rPr>
      </w:pPr>
      <w:r w:rsidRPr="00A047CA">
        <w:rPr>
          <w:rFonts w:ascii="Times New Roman" w:hAnsi="Times New Roman"/>
          <w:b/>
          <w:i/>
          <w:color w:val="000000"/>
          <w:spacing w:val="-1"/>
          <w:sz w:val="26"/>
          <w:szCs w:val="26"/>
        </w:rPr>
        <w:t>Классицизм. Возникновение и обновление инструментальных           жанров и форм, опера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Основные принципы нового стилевого направления. Сонатный цикл и симфонический цикл, их отличие от предшествующих жанров и форм. Переосмысление драматургии формы произведения. Состав симфонического оркестра. Мангеймская школа. Венские классики. Великая французская революция. Французские энциклопедисты. Реформа оперного жанра. Творчество Х.В. </w:t>
      </w:r>
      <w:proofErr w:type="gramStart"/>
      <w:r w:rsidRPr="00A047CA">
        <w:rPr>
          <w:rFonts w:ascii="Times New Roman" w:hAnsi="Times New Roman"/>
          <w:sz w:val="26"/>
          <w:szCs w:val="26"/>
        </w:rPr>
        <w:t>Глюка</w:t>
      </w:r>
      <w:proofErr w:type="gramEnd"/>
      <w:r w:rsidRPr="00A047CA">
        <w:rPr>
          <w:rFonts w:ascii="Times New Roman" w:hAnsi="Times New Roman"/>
          <w:sz w:val="26"/>
          <w:szCs w:val="26"/>
        </w:rPr>
        <w:t>, суть его реформы - драматизация музыкального спектакля.</w:t>
      </w:r>
    </w:p>
    <w:p w:rsidR="00A047CA" w:rsidRPr="00A047CA" w:rsidRDefault="00A047CA" w:rsidP="00A047CA">
      <w:pPr>
        <w:shd w:val="clear" w:color="auto" w:fill="FFFFFF"/>
        <w:ind w:firstLine="708"/>
        <w:jc w:val="both"/>
        <w:rPr>
          <w:rFonts w:ascii="Times New Roman" w:hAnsi="Times New Roman"/>
          <w:color w:val="000000"/>
          <w:spacing w:val="-1"/>
          <w:sz w:val="26"/>
          <w:szCs w:val="26"/>
        </w:rPr>
      </w:pPr>
      <w:r w:rsidRPr="00A047CA">
        <w:rPr>
          <w:rFonts w:ascii="Times New Roman" w:hAnsi="Times New Roman"/>
          <w:i/>
          <w:sz w:val="26"/>
          <w:szCs w:val="26"/>
        </w:rPr>
        <w:lastRenderedPageBreak/>
        <w:t>Для ознакомления</w:t>
      </w:r>
      <w:r w:rsidRPr="00A047CA">
        <w:rPr>
          <w:rFonts w:ascii="Times New Roman" w:hAnsi="Times New Roman"/>
          <w:sz w:val="26"/>
          <w:szCs w:val="26"/>
        </w:rPr>
        <w:t xml:space="preserve"> рекомендуется прослушивание отрывков из оперы Х.В. </w:t>
      </w:r>
      <w:proofErr w:type="gramStart"/>
      <w:r w:rsidRPr="00A047CA">
        <w:rPr>
          <w:rFonts w:ascii="Times New Roman" w:hAnsi="Times New Roman"/>
          <w:sz w:val="26"/>
          <w:szCs w:val="26"/>
        </w:rPr>
        <w:t>Глюка</w:t>
      </w:r>
      <w:proofErr w:type="gramEnd"/>
      <w:r w:rsidRPr="00A047CA">
        <w:rPr>
          <w:rFonts w:ascii="Times New Roman" w:hAnsi="Times New Roman"/>
          <w:sz w:val="26"/>
          <w:szCs w:val="26"/>
        </w:rPr>
        <w:t xml:space="preserve"> «Орфей» (Хор из 1 д., сцена с фуриями из 2 д., ария «Потерял я </w:t>
      </w:r>
      <w:r w:rsidRPr="00A047CA">
        <w:rPr>
          <w:rFonts w:ascii="Times New Roman" w:hAnsi="Times New Roman"/>
          <w:color w:val="000000"/>
          <w:spacing w:val="-1"/>
          <w:sz w:val="26"/>
          <w:szCs w:val="26"/>
        </w:rPr>
        <w:t>Эвридику»).</w:t>
      </w:r>
    </w:p>
    <w:p w:rsidR="00A047CA" w:rsidRPr="00A047CA" w:rsidRDefault="00A047CA" w:rsidP="00A047CA">
      <w:pPr>
        <w:shd w:val="clear" w:color="auto" w:fill="FFFFFF"/>
        <w:ind w:firstLine="708"/>
        <w:jc w:val="center"/>
        <w:rPr>
          <w:rFonts w:ascii="Times New Roman" w:hAnsi="Times New Roman"/>
          <w:b/>
          <w:i/>
          <w:color w:val="000000"/>
          <w:spacing w:val="-1"/>
          <w:sz w:val="26"/>
          <w:szCs w:val="26"/>
        </w:rPr>
      </w:pPr>
      <w:r w:rsidRPr="00A047CA">
        <w:rPr>
          <w:rFonts w:ascii="Times New Roman" w:hAnsi="Times New Roman"/>
          <w:b/>
          <w:i/>
          <w:color w:val="000000"/>
          <w:spacing w:val="-1"/>
          <w:sz w:val="26"/>
          <w:szCs w:val="26"/>
        </w:rPr>
        <w:t>Йозеф Гайдн</w:t>
      </w:r>
    </w:p>
    <w:p w:rsidR="00A047CA" w:rsidRPr="00A047CA" w:rsidRDefault="00A047CA" w:rsidP="00A047CA">
      <w:pPr>
        <w:shd w:val="clear" w:color="auto" w:fill="FFFFFF"/>
        <w:spacing w:before="5"/>
        <w:ind w:left="38" w:firstLine="670"/>
        <w:jc w:val="both"/>
        <w:rPr>
          <w:rFonts w:ascii="Times New Roman" w:hAnsi="Times New Roman"/>
          <w:sz w:val="26"/>
          <w:szCs w:val="26"/>
        </w:rPr>
      </w:pPr>
      <w:r w:rsidRPr="00A047CA">
        <w:rPr>
          <w:rFonts w:ascii="Times New Roman" w:eastAsia="Times New Roman" w:hAnsi="Times New Roman"/>
          <w:color w:val="000000"/>
          <w:spacing w:val="-3"/>
          <w:sz w:val="26"/>
          <w:szCs w:val="26"/>
          <w:lang w:eastAsia="ru-RU"/>
        </w:rPr>
        <w:t>Жизненный и творческий путь. Вена - «музыкальный перекресток» Европы. Судьба придворного музыканта. Поездка в Англию. Ознакомление со спецификой строения сонатно-симфонического цикла на примере симфонии Ми-бемоль мажор (1 часть - сонатная форма, 2 часть - двойные вариации, 3 часть - менуэт, 4 часть - финал). Эволюция клавирной музыки. Строение классической</w:t>
      </w:r>
      <w:r w:rsidRPr="00A047CA">
        <w:rPr>
          <w:rFonts w:ascii="Times New Roman" w:hAnsi="Times New Roman"/>
          <w:color w:val="000000"/>
          <w:sz w:val="26"/>
          <w:szCs w:val="26"/>
        </w:rPr>
        <w:t xml:space="preserve"> сонаты. Подробный разбор строения и тонального </w:t>
      </w:r>
      <w:r w:rsidRPr="00A047CA">
        <w:rPr>
          <w:rFonts w:ascii="Times New Roman" w:hAnsi="Times New Roman"/>
          <w:color w:val="000000"/>
          <w:spacing w:val="-1"/>
          <w:sz w:val="26"/>
          <w:szCs w:val="26"/>
        </w:rPr>
        <w:t>плана сонатной формы.</w:t>
      </w:r>
    </w:p>
    <w:p w:rsidR="00A047CA" w:rsidRPr="00A047CA" w:rsidRDefault="00A047CA" w:rsidP="00A047CA">
      <w:pPr>
        <w:shd w:val="clear" w:color="auto" w:fill="FFFFFF"/>
        <w:ind w:right="4147"/>
        <w:jc w:val="both"/>
        <w:rPr>
          <w:rFonts w:ascii="Times New Roman" w:hAnsi="Times New Roman"/>
          <w:i/>
          <w:iCs/>
          <w:color w:val="000000"/>
          <w:sz w:val="26"/>
          <w:szCs w:val="26"/>
        </w:rPr>
      </w:pPr>
      <w:r w:rsidRPr="00A047CA">
        <w:rPr>
          <w:rFonts w:ascii="Times New Roman" w:hAnsi="Times New Roman"/>
          <w:i/>
          <w:iCs/>
          <w:color w:val="000000"/>
          <w:sz w:val="26"/>
          <w:szCs w:val="26"/>
        </w:rPr>
        <w:t xml:space="preserve">Прослушивание произведений: </w:t>
      </w:r>
    </w:p>
    <w:p w:rsidR="00A047CA" w:rsidRPr="00A047CA" w:rsidRDefault="00A047CA" w:rsidP="00A047CA">
      <w:pPr>
        <w:pStyle w:val="12"/>
        <w:tabs>
          <w:tab w:val="left" w:pos="993"/>
        </w:tabs>
        <w:spacing w:line="276" w:lineRule="auto"/>
        <w:ind w:firstLine="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 Симфония Ми-бемоль мажор (все части)</w:t>
      </w:r>
    </w:p>
    <w:p w:rsidR="00A047CA" w:rsidRPr="00A047CA" w:rsidRDefault="00A047CA" w:rsidP="00A047CA">
      <w:pPr>
        <w:pStyle w:val="12"/>
        <w:tabs>
          <w:tab w:val="left" w:pos="993"/>
        </w:tabs>
        <w:spacing w:line="276" w:lineRule="auto"/>
        <w:ind w:firstLine="0"/>
        <w:jc w:val="both"/>
        <w:rPr>
          <w:rFonts w:ascii="Times New Roman" w:hAnsi="Times New Roman"/>
          <w:color w:val="000000"/>
          <w:spacing w:val="10"/>
          <w:sz w:val="26"/>
          <w:szCs w:val="26"/>
        </w:rPr>
      </w:pPr>
      <w:r w:rsidRPr="00A047CA">
        <w:rPr>
          <w:rFonts w:ascii="Times New Roman" w:hAnsi="Times New Roman"/>
          <w:color w:val="000000"/>
          <w:spacing w:val="10"/>
          <w:sz w:val="26"/>
          <w:szCs w:val="26"/>
        </w:rPr>
        <w:t xml:space="preserve">2. Сонаты Ре мажор и ми минор </w:t>
      </w:r>
    </w:p>
    <w:p w:rsidR="00A047CA" w:rsidRPr="00A047CA" w:rsidRDefault="00A047CA" w:rsidP="00A047CA">
      <w:pPr>
        <w:pStyle w:val="12"/>
        <w:tabs>
          <w:tab w:val="left" w:pos="993"/>
        </w:tabs>
        <w:spacing w:line="276" w:lineRule="auto"/>
        <w:ind w:firstLine="0"/>
        <w:jc w:val="both"/>
        <w:rPr>
          <w:rFonts w:ascii="Times New Roman" w:hAnsi="Times New Roman"/>
          <w:i/>
          <w:color w:val="000000"/>
          <w:spacing w:val="10"/>
          <w:sz w:val="26"/>
          <w:szCs w:val="26"/>
        </w:rPr>
      </w:pPr>
      <w:r w:rsidRPr="00A047CA">
        <w:rPr>
          <w:rFonts w:ascii="Times New Roman" w:hAnsi="Times New Roman"/>
          <w:i/>
          <w:color w:val="000000"/>
          <w:spacing w:val="10"/>
          <w:sz w:val="26"/>
          <w:szCs w:val="26"/>
        </w:rPr>
        <w:t xml:space="preserve">Для ознакомления: </w:t>
      </w:r>
    </w:p>
    <w:p w:rsidR="00A047CA" w:rsidRPr="00A047CA" w:rsidRDefault="00A047CA" w:rsidP="00A047CA">
      <w:pPr>
        <w:shd w:val="clear" w:color="auto" w:fill="FFFFFF"/>
        <w:jc w:val="both"/>
        <w:rPr>
          <w:rFonts w:ascii="Times New Roman" w:hAnsi="Times New Roman"/>
          <w:color w:val="000000"/>
          <w:spacing w:val="-1"/>
          <w:sz w:val="26"/>
          <w:szCs w:val="26"/>
        </w:rPr>
      </w:pPr>
      <w:r w:rsidRPr="00A047CA">
        <w:rPr>
          <w:rFonts w:ascii="Times New Roman" w:hAnsi="Times New Roman"/>
          <w:color w:val="000000"/>
          <w:spacing w:val="10"/>
          <w:sz w:val="26"/>
          <w:szCs w:val="26"/>
        </w:rPr>
        <w:t>«</w:t>
      </w:r>
      <w:r w:rsidRPr="00A047CA">
        <w:rPr>
          <w:rFonts w:ascii="Times New Roman" w:hAnsi="Times New Roman"/>
          <w:color w:val="000000"/>
          <w:spacing w:val="-1"/>
          <w:sz w:val="26"/>
          <w:szCs w:val="26"/>
        </w:rPr>
        <w:t>Прощальная» симфония, финал</w:t>
      </w:r>
    </w:p>
    <w:p w:rsidR="00A047CA" w:rsidRPr="00A047CA" w:rsidRDefault="00A047CA" w:rsidP="00A047CA">
      <w:pPr>
        <w:shd w:val="clear" w:color="auto" w:fill="FFFFFF"/>
        <w:ind w:firstLine="708"/>
        <w:jc w:val="center"/>
        <w:rPr>
          <w:rFonts w:ascii="Times New Roman" w:hAnsi="Times New Roman"/>
          <w:b/>
          <w:i/>
          <w:color w:val="000000"/>
          <w:spacing w:val="-1"/>
          <w:sz w:val="26"/>
          <w:szCs w:val="26"/>
        </w:rPr>
      </w:pPr>
      <w:r w:rsidRPr="00A047CA">
        <w:rPr>
          <w:rFonts w:ascii="Times New Roman" w:hAnsi="Times New Roman"/>
          <w:b/>
          <w:i/>
          <w:color w:val="000000"/>
          <w:spacing w:val="-1"/>
          <w:sz w:val="26"/>
          <w:szCs w:val="26"/>
        </w:rPr>
        <w:t>Вольфганг Амадей Моцарт</w:t>
      </w:r>
    </w:p>
    <w:p w:rsidR="00A047CA" w:rsidRPr="00A047CA" w:rsidRDefault="00A047CA" w:rsidP="00A047CA">
      <w:pPr>
        <w:shd w:val="clear" w:color="auto" w:fill="FFFFFF"/>
        <w:ind w:firstLine="708"/>
        <w:jc w:val="both"/>
        <w:rPr>
          <w:rFonts w:ascii="Times New Roman" w:hAnsi="Times New Roman"/>
          <w:color w:val="000000"/>
          <w:spacing w:val="-2"/>
          <w:sz w:val="26"/>
          <w:szCs w:val="26"/>
        </w:rPr>
      </w:pPr>
      <w:r w:rsidRPr="00A047CA">
        <w:rPr>
          <w:rFonts w:ascii="Times New Roman" w:eastAsia="Times New Roman" w:hAnsi="Times New Roman"/>
          <w:sz w:val="26"/>
          <w:szCs w:val="26"/>
          <w:lang w:eastAsia="ru-RU"/>
        </w:rPr>
        <w:t>Жизненный и творческий путь. «Чудо-ребенок», поездка в Италию, трудности устройства, разрыв с зальцбургским архиепископом. Венский период жизни и творчества. Основные жанры творчества. Симфоническое творчество В.А. Моцарта. Лирико-драматический характер симфонии соль-минор. Опера «Свадьба Фигаро» - сравнение с первоисточником Бомарше. Функция увертюры. Сольные характеристики главных героев. Клавирное творчество В.А. Моцарта</w:t>
      </w:r>
      <w:r w:rsidRPr="00A047CA">
        <w:rPr>
          <w:rFonts w:ascii="Times New Roman" w:hAnsi="Times New Roman"/>
          <w:color w:val="000000"/>
          <w:spacing w:val="-2"/>
          <w:sz w:val="26"/>
          <w:szCs w:val="26"/>
        </w:rPr>
        <w:t>.</w:t>
      </w:r>
    </w:p>
    <w:p w:rsidR="00A047CA" w:rsidRPr="00A047CA" w:rsidRDefault="00A047CA" w:rsidP="00A047CA">
      <w:pPr>
        <w:shd w:val="clear" w:color="auto" w:fill="FFFFFF"/>
        <w:jc w:val="both"/>
        <w:rPr>
          <w:rFonts w:ascii="Times New Roman" w:hAnsi="Times New Roman"/>
          <w:i/>
          <w:iCs/>
          <w:color w:val="000000"/>
          <w:sz w:val="26"/>
          <w:szCs w:val="26"/>
        </w:rPr>
      </w:pPr>
      <w:r w:rsidRPr="00A047CA">
        <w:rPr>
          <w:rFonts w:ascii="Times New Roman" w:hAnsi="Times New Roman"/>
          <w:i/>
          <w:iCs/>
          <w:color w:val="000000"/>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Симфония соль минор (все части),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Опера «Свадьба Фигаро» - увертюра, Ария Фигаро, две арии Керубино, ария Сюзанны (по выбору преподавателя)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Соната Ля мажор</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Увертюры к операм «Дон Жуан», «Волшебная флейта»</w:t>
      </w:r>
    </w:p>
    <w:p w:rsidR="00A047CA" w:rsidRPr="00A047CA" w:rsidRDefault="00A047CA" w:rsidP="00A047CA">
      <w:pPr>
        <w:shd w:val="clear" w:color="auto" w:fill="FFFFFF"/>
        <w:jc w:val="both"/>
        <w:rPr>
          <w:rFonts w:ascii="Times New Roman" w:hAnsi="Times New Roman"/>
          <w:color w:val="000000"/>
          <w:spacing w:val="-1"/>
          <w:sz w:val="26"/>
          <w:szCs w:val="26"/>
        </w:rPr>
      </w:pPr>
      <w:r w:rsidRPr="00A047CA">
        <w:rPr>
          <w:rFonts w:ascii="Times New Roman" w:hAnsi="Times New Roman"/>
          <w:sz w:val="26"/>
          <w:szCs w:val="26"/>
        </w:rPr>
        <w:t xml:space="preserve">2. </w:t>
      </w:r>
      <w:r w:rsidRPr="00A047CA">
        <w:rPr>
          <w:rFonts w:ascii="Times New Roman" w:hAnsi="Times New Roman"/>
          <w:color w:val="000000"/>
          <w:spacing w:val="-1"/>
          <w:sz w:val="26"/>
          <w:szCs w:val="26"/>
        </w:rPr>
        <w:t>«Реквием» - фрагменты</w:t>
      </w:r>
    </w:p>
    <w:p w:rsidR="00A047CA" w:rsidRPr="00A047CA" w:rsidRDefault="00A047CA" w:rsidP="00A047CA">
      <w:pPr>
        <w:shd w:val="clear" w:color="auto" w:fill="FFFFFF"/>
        <w:jc w:val="center"/>
        <w:rPr>
          <w:rFonts w:ascii="Times New Roman" w:hAnsi="Times New Roman"/>
          <w:b/>
          <w:i/>
          <w:color w:val="000000"/>
          <w:spacing w:val="-1"/>
          <w:sz w:val="26"/>
          <w:szCs w:val="26"/>
        </w:rPr>
      </w:pPr>
      <w:r w:rsidRPr="00A047CA">
        <w:rPr>
          <w:rFonts w:ascii="Times New Roman" w:hAnsi="Times New Roman"/>
          <w:b/>
          <w:i/>
          <w:color w:val="000000"/>
          <w:spacing w:val="-1"/>
          <w:sz w:val="26"/>
          <w:szCs w:val="26"/>
        </w:rPr>
        <w:t>Людвиг ван Бетховен</w:t>
      </w:r>
    </w:p>
    <w:p w:rsidR="00A047CA" w:rsidRPr="00A047CA" w:rsidRDefault="00A047CA" w:rsidP="00A047CA">
      <w:pPr>
        <w:shd w:val="clear" w:color="auto" w:fill="FFFFFF"/>
        <w:ind w:firstLine="708"/>
        <w:jc w:val="both"/>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 xml:space="preserve">Жизненный и творческий путь. Юность в Бонне. Влияние идей Великой французской буржуазной революции на мировоззрение и творчество Л. ван Бетховена. Жизнь в Вене. Трагедия жизни - глухота. Основные жанры творчества. Фортепианные сонаты, новый стиль пианизма. «Патетическая» соната. Принципы монотематизма в Симфонии №5 до-минор. Изменение жанра в структуре </w:t>
      </w:r>
      <w:r w:rsidRPr="00A047CA">
        <w:rPr>
          <w:rFonts w:ascii="Times New Roman" w:eastAsia="Times New Roman" w:hAnsi="Times New Roman"/>
          <w:sz w:val="26"/>
          <w:szCs w:val="26"/>
          <w:lang w:eastAsia="ru-RU"/>
        </w:rPr>
        <w:lastRenderedPageBreak/>
        <w:t>симфонического цикла - замена менуэта на скерцо. Программный</w:t>
      </w:r>
      <w:r w:rsidRPr="00A047CA">
        <w:rPr>
          <w:rFonts w:ascii="Times New Roman" w:hAnsi="Times New Roman"/>
          <w:sz w:val="26"/>
          <w:szCs w:val="26"/>
        </w:rPr>
        <w:t xml:space="preserve"> симфонизм, театральная музыка к драме </w:t>
      </w:r>
      <w:r w:rsidRPr="00A047CA">
        <w:rPr>
          <w:rFonts w:ascii="Times New Roman" w:eastAsia="Times New Roman" w:hAnsi="Times New Roman"/>
          <w:sz w:val="26"/>
          <w:szCs w:val="26"/>
          <w:lang w:eastAsia="ru-RU"/>
        </w:rPr>
        <w:t xml:space="preserve">И.В. Гете «Эгмонт». </w:t>
      </w:r>
    </w:p>
    <w:p w:rsidR="00A047CA" w:rsidRPr="00A047CA" w:rsidRDefault="00A047CA" w:rsidP="00A047CA">
      <w:pPr>
        <w:shd w:val="clear" w:color="auto" w:fill="FFFFFF"/>
        <w:jc w:val="both"/>
        <w:rPr>
          <w:rFonts w:ascii="Times New Roman" w:hAnsi="Times New Roman"/>
          <w:i/>
          <w:iCs/>
          <w:color w:val="000000"/>
          <w:sz w:val="26"/>
          <w:szCs w:val="26"/>
        </w:rPr>
      </w:pPr>
      <w:r w:rsidRPr="00A047CA">
        <w:rPr>
          <w:rFonts w:ascii="Times New Roman" w:eastAsia="Times New Roman" w:hAnsi="Times New Roman"/>
          <w:i/>
          <w:sz w:val="26"/>
          <w:szCs w:val="26"/>
          <w:lang w:eastAsia="ru-RU"/>
        </w:rPr>
        <w:t>Прослушивание</w:t>
      </w:r>
      <w:r w:rsidRPr="00A047CA">
        <w:rPr>
          <w:rFonts w:ascii="Times New Roman" w:hAnsi="Times New Roman"/>
          <w:i/>
          <w:iCs/>
          <w:color w:val="000000"/>
          <w:sz w:val="26"/>
          <w:szCs w:val="26"/>
        </w:rPr>
        <w:t xml:space="preserve">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Соната №8 «Патетическая»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Симфония №5 </w:t>
      </w:r>
      <w:proofErr w:type="gramStart"/>
      <w:r w:rsidRPr="00A047CA">
        <w:rPr>
          <w:rFonts w:ascii="Times New Roman" w:hAnsi="Times New Roman"/>
          <w:sz w:val="26"/>
          <w:szCs w:val="26"/>
        </w:rPr>
        <w:t>до</w:t>
      </w:r>
      <w:proofErr w:type="gramEnd"/>
      <w:r w:rsidRPr="00A047CA">
        <w:rPr>
          <w:rFonts w:ascii="Times New Roman" w:hAnsi="Times New Roman"/>
          <w:sz w:val="26"/>
          <w:szCs w:val="26"/>
        </w:rPr>
        <w:t xml:space="preserve"> минор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Увертюра из музыки к драме И.В. Гете «Эгмонт»</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Соната для фортепиано №14, 1 ч.</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Соната для фортепиано №23, 1ч.</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Симфония №9, финал</w:t>
      </w:r>
    </w:p>
    <w:p w:rsidR="00A047CA" w:rsidRPr="00A047CA" w:rsidRDefault="00A047CA" w:rsidP="00A047CA">
      <w:pPr>
        <w:shd w:val="clear" w:color="auto" w:fill="FFFFFF"/>
        <w:rPr>
          <w:rFonts w:ascii="Times New Roman" w:hAnsi="Times New Roman"/>
          <w:b/>
          <w:i/>
          <w:color w:val="000000"/>
          <w:spacing w:val="-1"/>
          <w:sz w:val="26"/>
          <w:szCs w:val="26"/>
        </w:rPr>
      </w:pPr>
      <w:r w:rsidRPr="00A047CA">
        <w:rPr>
          <w:rFonts w:ascii="Times New Roman" w:hAnsi="Times New Roman"/>
          <w:sz w:val="26"/>
          <w:szCs w:val="26"/>
        </w:rPr>
        <w:t xml:space="preserve">4. </w:t>
      </w:r>
      <w:r w:rsidRPr="00A047CA">
        <w:rPr>
          <w:rFonts w:ascii="Times New Roman" w:hAnsi="Times New Roman"/>
          <w:color w:val="000000"/>
          <w:spacing w:val="-1"/>
          <w:sz w:val="26"/>
          <w:szCs w:val="26"/>
        </w:rPr>
        <w:t>Симфония №6 «Пасторальная»</w:t>
      </w:r>
    </w:p>
    <w:p w:rsidR="00A047CA" w:rsidRPr="00A047CA" w:rsidRDefault="00A047CA" w:rsidP="00A047CA">
      <w:pPr>
        <w:shd w:val="clear" w:color="auto" w:fill="FFFFFF"/>
        <w:jc w:val="center"/>
        <w:rPr>
          <w:rFonts w:ascii="Times New Roman" w:hAnsi="Times New Roman"/>
          <w:b/>
          <w:i/>
          <w:color w:val="000000"/>
          <w:spacing w:val="-1"/>
          <w:sz w:val="26"/>
          <w:szCs w:val="26"/>
        </w:rPr>
      </w:pPr>
      <w:r w:rsidRPr="00A047CA">
        <w:rPr>
          <w:rFonts w:ascii="Times New Roman" w:hAnsi="Times New Roman"/>
          <w:b/>
          <w:i/>
          <w:color w:val="000000"/>
          <w:spacing w:val="-1"/>
          <w:sz w:val="26"/>
          <w:szCs w:val="26"/>
        </w:rPr>
        <w:t>Романтизм в музыке</w:t>
      </w:r>
    </w:p>
    <w:p w:rsidR="00A047CA" w:rsidRPr="00A047CA" w:rsidRDefault="00A047CA" w:rsidP="00A047CA">
      <w:pPr>
        <w:shd w:val="clear" w:color="auto" w:fill="FFFFFF"/>
        <w:ind w:firstLine="708"/>
        <w:jc w:val="both"/>
        <w:rPr>
          <w:rFonts w:ascii="Times New Roman" w:eastAsia="Times New Roman" w:hAnsi="Times New Roman"/>
          <w:sz w:val="26"/>
          <w:szCs w:val="26"/>
          <w:lang w:eastAsia="ru-RU"/>
        </w:rPr>
      </w:pPr>
      <w:r w:rsidRPr="00A047CA">
        <w:rPr>
          <w:rFonts w:ascii="Times New Roman" w:hAnsi="Times New Roman"/>
          <w:sz w:val="26"/>
          <w:szCs w:val="26"/>
        </w:rPr>
        <w:t xml:space="preserve">Новый стиль, новая философия, условия и предпосылки возникновения. </w:t>
      </w:r>
      <w:proofErr w:type="gramStart"/>
      <w:r w:rsidRPr="00A047CA">
        <w:rPr>
          <w:rFonts w:ascii="Times New Roman" w:hAnsi="Times New Roman"/>
          <w:sz w:val="26"/>
          <w:szCs w:val="26"/>
        </w:rPr>
        <w:t>Новая тематика, новые сюжеты - природа, фантастика,  история,  лирика,  тема одиночества,  романтический  герой.</w:t>
      </w:r>
      <w:proofErr w:type="gramEnd"/>
      <w:r w:rsidRPr="00A047CA">
        <w:rPr>
          <w:rFonts w:ascii="Times New Roman" w:hAnsi="Times New Roman"/>
          <w:sz w:val="26"/>
          <w:szCs w:val="26"/>
        </w:rPr>
        <w:t xml:space="preserve"> Новые жанры - </w:t>
      </w:r>
      <w:r w:rsidRPr="00A047CA">
        <w:rPr>
          <w:rFonts w:ascii="Times New Roman" w:eastAsia="Times New Roman" w:hAnsi="Times New Roman"/>
          <w:sz w:val="26"/>
          <w:szCs w:val="26"/>
          <w:lang w:eastAsia="ru-RU"/>
        </w:rPr>
        <w:t xml:space="preserve">фортепианная и вокальная миниатюра, циклы песен, пьес. </w:t>
      </w:r>
    </w:p>
    <w:p w:rsidR="00A047CA" w:rsidRPr="00A047CA" w:rsidRDefault="00A047CA" w:rsidP="00A047CA">
      <w:pPr>
        <w:shd w:val="clear" w:color="auto" w:fill="FFFFFF"/>
        <w:jc w:val="both"/>
        <w:rPr>
          <w:rFonts w:ascii="Times New Roman" w:eastAsia="Times New Roman" w:hAnsi="Times New Roman"/>
          <w:i/>
          <w:sz w:val="26"/>
          <w:szCs w:val="26"/>
          <w:lang w:eastAsia="ru-RU"/>
        </w:rPr>
      </w:pPr>
      <w:r w:rsidRPr="00A047CA">
        <w:rPr>
          <w:rFonts w:ascii="Times New Roman" w:eastAsia="Times New Roman" w:hAnsi="Times New Roman"/>
          <w:i/>
          <w:sz w:val="26"/>
          <w:szCs w:val="26"/>
          <w:lang w:eastAsia="ru-RU"/>
        </w:rPr>
        <w:t>Для ознакомления:</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eastAsia="Times New Roman" w:hAnsi="Times New Roman"/>
          <w:sz w:val="26"/>
          <w:szCs w:val="26"/>
          <w:lang w:eastAsia="ru-RU"/>
        </w:rPr>
        <w:t>Ф. Мендельсон «Песни без слов» (по выбору преподавателя); Концерт для</w:t>
      </w:r>
      <w:r w:rsidRPr="00A047CA">
        <w:rPr>
          <w:rFonts w:ascii="Times New Roman" w:hAnsi="Times New Roman"/>
          <w:sz w:val="26"/>
          <w:szCs w:val="26"/>
        </w:rPr>
        <w:t xml:space="preserve"> скрипки с оркестром, 1 часть</w:t>
      </w:r>
    </w:p>
    <w:p w:rsidR="00A047CA" w:rsidRPr="00A047CA" w:rsidRDefault="00A047CA" w:rsidP="00A047CA">
      <w:pPr>
        <w:shd w:val="clear" w:color="auto" w:fill="FFFFFF"/>
        <w:ind w:left="24" w:firstLine="725"/>
        <w:jc w:val="center"/>
        <w:rPr>
          <w:rFonts w:ascii="Times New Roman" w:hAnsi="Times New Roman"/>
          <w:b/>
          <w:bCs/>
          <w:i/>
          <w:iCs/>
          <w:color w:val="000000"/>
          <w:spacing w:val="5"/>
          <w:sz w:val="26"/>
          <w:szCs w:val="26"/>
        </w:rPr>
      </w:pPr>
      <w:r w:rsidRPr="00A047CA">
        <w:rPr>
          <w:rFonts w:ascii="Times New Roman" w:hAnsi="Times New Roman"/>
          <w:b/>
          <w:bCs/>
          <w:i/>
          <w:iCs/>
          <w:color w:val="000000"/>
          <w:spacing w:val="5"/>
          <w:sz w:val="26"/>
          <w:szCs w:val="26"/>
        </w:rPr>
        <w:t>Франц Шуберт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Жизненный и творческий путь. Возрастание значимости вокальной миниатюры в творчестве композиторов-романтиков. Песни, баллады и вокальные циклы Ф. Шуберта, новаторство в соотношении мелодии и сопровождения, внимание к поэтическому тексту, варьированные куплеты, сквозное строение. Новые фортепианные жанры - экспромты, музыкальные моменты. Новая трактовка симфонического цикла, специфика песенного тематизма в симфонической музыке («Неоконченная» симфония). </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i/>
          <w:iCs/>
          <w:color w:val="000000"/>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 </w:t>
      </w:r>
      <w:proofErr w:type="gramStart"/>
      <w:r w:rsidRPr="00A047CA">
        <w:rPr>
          <w:rFonts w:ascii="Times New Roman" w:hAnsi="Times New Roman"/>
          <w:sz w:val="26"/>
          <w:szCs w:val="26"/>
        </w:rPr>
        <w:t>Песни «Маргарита за прялкой», «Лесной царь», «Форель», «Серенада», «Аве Мария», песни из циклов «Прекрасная мельничиха», «Зимний путь»  (на усмотрение преподавателя)</w:t>
      </w:r>
      <w:proofErr w:type="gramEnd"/>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Экспромт Ми-бемоль мажор, Музыкальный момент фа минор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Симфония №8 «Неоконченная»</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Вальс си минор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Военный марш</w:t>
      </w:r>
    </w:p>
    <w:p w:rsidR="00A047CA" w:rsidRPr="00A047CA" w:rsidRDefault="00A047CA" w:rsidP="00A047CA">
      <w:pPr>
        <w:shd w:val="clear" w:color="auto" w:fill="FFFFFF"/>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lastRenderedPageBreak/>
        <w:t>Фредерик Шопен</w:t>
      </w:r>
    </w:p>
    <w:p w:rsidR="00A047CA" w:rsidRPr="00A047CA" w:rsidRDefault="00A047CA" w:rsidP="00A047CA">
      <w:pPr>
        <w:shd w:val="clear" w:color="auto" w:fill="FFFFFF"/>
        <w:ind w:firstLine="708"/>
        <w:jc w:val="both"/>
        <w:rPr>
          <w:rFonts w:ascii="Times New Roman" w:eastAsia="Times New Roman" w:hAnsi="Times New Roman"/>
          <w:b/>
          <w:i/>
          <w:sz w:val="26"/>
          <w:szCs w:val="26"/>
          <w:lang w:eastAsia="ru-RU"/>
        </w:rPr>
      </w:pPr>
      <w:r w:rsidRPr="00A047CA">
        <w:rPr>
          <w:rFonts w:ascii="Times New Roman" w:eastAsia="Times New Roman" w:hAnsi="Times New Roman"/>
          <w:sz w:val="26"/>
          <w:szCs w:val="26"/>
          <w:lang w:eastAsia="ru-RU"/>
        </w:rPr>
        <w:t xml:space="preserve">  Жизненный и творческий путь. Юность в Польше, жизнь   в   Париже. Ф. Шопен как выдающийся пианист. Специфика творческого   наследия   -   преобладание   фортепианных   произведений. Национальные «польские» жанры - мазурки и полонезы; разнообразие их типов. Прелюдия - новая разновидность фортепианной миниатюры, цикл прелюдий Ф. Шопена, особенности его строения. Новая трактовка прикладных, «неконцертных» жанров - вальсов,</w:t>
      </w:r>
      <w:r w:rsidRPr="00A047CA">
        <w:rPr>
          <w:rFonts w:ascii="Times New Roman" w:hAnsi="Times New Roman"/>
          <w:sz w:val="26"/>
          <w:szCs w:val="26"/>
        </w:rPr>
        <w:t xml:space="preserve"> этюдов. Жанр ноктюрна в фортепианной </w:t>
      </w:r>
      <w:r w:rsidRPr="00A047CA">
        <w:rPr>
          <w:rFonts w:ascii="Times New Roman" w:hAnsi="Times New Roman"/>
          <w:color w:val="000000"/>
          <w:spacing w:val="-1"/>
          <w:sz w:val="26"/>
          <w:szCs w:val="26"/>
        </w:rPr>
        <w:t xml:space="preserve">музыке, родоначальник жанра - Джон Фильд. </w:t>
      </w:r>
    </w:p>
    <w:p w:rsidR="00A047CA" w:rsidRPr="00A047CA" w:rsidRDefault="00A047CA" w:rsidP="00A047CA">
      <w:pPr>
        <w:shd w:val="clear" w:color="auto" w:fill="FFFFFF"/>
        <w:ind w:right="10"/>
        <w:jc w:val="both"/>
        <w:rPr>
          <w:rFonts w:ascii="Times New Roman" w:hAnsi="Times New Roman"/>
          <w:i/>
          <w:iCs/>
          <w:color w:val="000000"/>
          <w:sz w:val="26"/>
          <w:szCs w:val="26"/>
        </w:rPr>
      </w:pPr>
      <w:r w:rsidRPr="00A047CA">
        <w:rPr>
          <w:rFonts w:ascii="Times New Roman" w:hAnsi="Times New Roman"/>
          <w:i/>
          <w:color w:val="000000"/>
          <w:spacing w:val="-1"/>
          <w:sz w:val="26"/>
          <w:szCs w:val="26"/>
        </w:rPr>
        <w:t>Прослушивание</w:t>
      </w:r>
      <w:r w:rsidRPr="00A047CA">
        <w:rPr>
          <w:rFonts w:ascii="Times New Roman" w:hAnsi="Times New Roman"/>
          <w:i/>
          <w:iCs/>
          <w:color w:val="000000"/>
          <w:sz w:val="26"/>
          <w:szCs w:val="26"/>
        </w:rPr>
        <w:t xml:space="preserve"> произведений: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Мазурки</w:t>
      </w:r>
      <w:proofErr w:type="gramStart"/>
      <w:r w:rsidRPr="00A047CA">
        <w:rPr>
          <w:rFonts w:ascii="Times New Roman" w:hAnsi="Times New Roman"/>
          <w:sz w:val="26"/>
          <w:szCs w:val="26"/>
        </w:rPr>
        <w:t xml:space="preserve"> Д</w:t>
      </w:r>
      <w:proofErr w:type="gramEnd"/>
      <w:r w:rsidRPr="00A047CA">
        <w:rPr>
          <w:rFonts w:ascii="Times New Roman" w:hAnsi="Times New Roman"/>
          <w:sz w:val="26"/>
          <w:szCs w:val="26"/>
        </w:rPr>
        <w:t xml:space="preserve">о мажор, Си-бемоль мажор, ля минор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Полонез Ля мажор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3. Прелюдии ми минор, Ля мажор, </w:t>
      </w:r>
      <w:proofErr w:type="gramStart"/>
      <w:r w:rsidRPr="00A047CA">
        <w:rPr>
          <w:rFonts w:ascii="Times New Roman" w:hAnsi="Times New Roman"/>
          <w:sz w:val="26"/>
          <w:szCs w:val="26"/>
        </w:rPr>
        <w:t>до</w:t>
      </w:r>
      <w:proofErr w:type="gramEnd"/>
      <w:r w:rsidRPr="00A047CA">
        <w:rPr>
          <w:rFonts w:ascii="Times New Roman" w:hAnsi="Times New Roman"/>
          <w:sz w:val="26"/>
          <w:szCs w:val="26"/>
        </w:rPr>
        <w:t xml:space="preserve"> минор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Вальс до-диез минор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5. Этюды Ми мажор и </w:t>
      </w:r>
      <w:proofErr w:type="gramStart"/>
      <w:r w:rsidRPr="00A047CA">
        <w:rPr>
          <w:rFonts w:ascii="Times New Roman" w:hAnsi="Times New Roman"/>
          <w:sz w:val="26"/>
          <w:szCs w:val="26"/>
        </w:rPr>
        <w:t>до</w:t>
      </w:r>
      <w:proofErr w:type="gramEnd"/>
      <w:r w:rsidRPr="00A047CA">
        <w:rPr>
          <w:rFonts w:ascii="Times New Roman" w:hAnsi="Times New Roman"/>
          <w:sz w:val="26"/>
          <w:szCs w:val="26"/>
        </w:rPr>
        <w:t xml:space="preserve"> минор «Революционный»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Ноктюрн фа минор</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 xml:space="preserve">Для ознакомления: </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sz w:val="26"/>
          <w:szCs w:val="26"/>
        </w:rPr>
        <w:t>1.</w:t>
      </w:r>
      <w:r w:rsidRPr="00A047CA">
        <w:rPr>
          <w:rFonts w:ascii="Times New Roman" w:hAnsi="Times New Roman"/>
          <w:i/>
          <w:sz w:val="26"/>
          <w:szCs w:val="26"/>
        </w:rPr>
        <w:t xml:space="preserve"> </w:t>
      </w:r>
      <w:r w:rsidRPr="00A047CA">
        <w:rPr>
          <w:rFonts w:ascii="Times New Roman" w:hAnsi="Times New Roman"/>
          <w:sz w:val="26"/>
          <w:szCs w:val="26"/>
        </w:rPr>
        <w:t>Баллада № 1</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Ноктюрн Ми-бемоль мажор, </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3. Полонез Ля-бемоль мажор</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Композиторы - романтики первой половины XIX века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Значение национальных композиторских школ. Творчество (исполнительское и композиторское) Ф. Листа. Р. Шуман - композитор и музыкальный критик. Музыкальное и теоретическое наследие Г. Берлиоза.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r>
      <w:r w:rsidRPr="00A047CA">
        <w:rPr>
          <w:rFonts w:ascii="Times New Roman" w:hAnsi="Times New Roman"/>
          <w:i/>
          <w:sz w:val="26"/>
          <w:szCs w:val="26"/>
        </w:rPr>
        <w:t>Для ознакомления</w:t>
      </w:r>
      <w:r w:rsidRPr="00A047CA">
        <w:rPr>
          <w:rFonts w:ascii="Times New Roman" w:hAnsi="Times New Roman"/>
          <w:sz w:val="26"/>
          <w:szCs w:val="26"/>
        </w:rPr>
        <w:t xml:space="preserve"> предлагается прослушивание рапсодий Ф. Листа, отрывков из «Фантастической» симфонии Г. Берлиоза, номеров из «Фантастических пьес» или вокальных циклов Р. Шумана.</w:t>
      </w:r>
    </w:p>
    <w:p w:rsidR="00A047CA" w:rsidRPr="00A047CA" w:rsidRDefault="00A047CA" w:rsidP="00A047CA">
      <w:pPr>
        <w:shd w:val="clear" w:color="auto" w:fill="FFFFFF"/>
        <w:spacing w:before="5"/>
        <w:ind w:left="38" w:firstLine="701"/>
        <w:jc w:val="center"/>
        <w:rPr>
          <w:rFonts w:ascii="Times New Roman" w:hAnsi="Times New Roman"/>
          <w:b/>
          <w:bCs/>
          <w:i/>
          <w:iCs/>
          <w:color w:val="000000"/>
          <w:spacing w:val="3"/>
          <w:sz w:val="26"/>
          <w:szCs w:val="26"/>
        </w:rPr>
      </w:pPr>
      <w:r w:rsidRPr="00A047CA">
        <w:rPr>
          <w:rFonts w:ascii="Times New Roman" w:hAnsi="Times New Roman"/>
          <w:b/>
          <w:bCs/>
          <w:i/>
          <w:iCs/>
          <w:color w:val="000000"/>
          <w:spacing w:val="3"/>
          <w:sz w:val="26"/>
          <w:szCs w:val="26"/>
        </w:rPr>
        <w:t xml:space="preserve">Европейская музыка в </w:t>
      </w:r>
      <w:r w:rsidRPr="00A047CA">
        <w:rPr>
          <w:rFonts w:ascii="Times New Roman" w:hAnsi="Times New Roman"/>
          <w:b/>
          <w:bCs/>
          <w:i/>
          <w:iCs/>
          <w:color w:val="000000"/>
          <w:spacing w:val="3"/>
          <w:sz w:val="26"/>
          <w:szCs w:val="26"/>
          <w:lang w:val="en-US"/>
        </w:rPr>
        <w:t>XIX</w:t>
      </w:r>
      <w:r w:rsidRPr="00A047CA">
        <w:rPr>
          <w:rFonts w:ascii="Times New Roman" w:hAnsi="Times New Roman"/>
          <w:b/>
          <w:bCs/>
          <w:i/>
          <w:iCs/>
          <w:color w:val="000000"/>
          <w:spacing w:val="3"/>
          <w:sz w:val="26"/>
          <w:szCs w:val="26"/>
        </w:rPr>
        <w:t xml:space="preserve"> веке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Разные пути развития оперного жанра. Творчество Д. Верди и           Р. Вагнера. Инструментальная музыка Германии и Австрии (И. Брамс). Французская композиторская школа (Ж. Бизе, С. Франк и др.).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r>
      <w:r w:rsidRPr="00A047CA">
        <w:rPr>
          <w:rFonts w:ascii="Times New Roman" w:hAnsi="Times New Roman"/>
          <w:i/>
          <w:sz w:val="26"/>
          <w:szCs w:val="26"/>
        </w:rPr>
        <w:t>Для ознакомления</w:t>
      </w:r>
      <w:r w:rsidRPr="00A047CA">
        <w:rPr>
          <w:rFonts w:ascii="Times New Roman" w:hAnsi="Times New Roman"/>
          <w:sz w:val="26"/>
          <w:szCs w:val="26"/>
        </w:rPr>
        <w:t xml:space="preserve"> предлагается прослушивание номеров из опер      Д. Верди («Травиата», «Аида», «Риголетто») и Р. Вагнера («Лоэнгрин», «Летучий голландец», «Валькирия») на усмотрение преподавателя.</w:t>
      </w:r>
    </w:p>
    <w:p w:rsidR="00A047CA" w:rsidRPr="00A047CA" w:rsidRDefault="00A047CA" w:rsidP="00A047CA">
      <w:pPr>
        <w:shd w:val="clear" w:color="auto" w:fill="FFFFFF"/>
        <w:spacing w:before="374"/>
        <w:ind w:right="10"/>
        <w:jc w:val="center"/>
        <w:rPr>
          <w:rFonts w:ascii="Times New Roman" w:hAnsi="Times New Roman"/>
          <w:b/>
          <w:bCs/>
          <w:iCs/>
          <w:color w:val="000000"/>
          <w:sz w:val="26"/>
          <w:szCs w:val="26"/>
          <w:u w:val="single"/>
        </w:rPr>
      </w:pPr>
      <w:r w:rsidRPr="00A047CA">
        <w:rPr>
          <w:rFonts w:ascii="Times New Roman" w:hAnsi="Times New Roman"/>
          <w:b/>
          <w:bCs/>
          <w:iCs/>
          <w:color w:val="000000"/>
          <w:sz w:val="26"/>
          <w:szCs w:val="26"/>
          <w:u w:val="single"/>
        </w:rPr>
        <w:t>МУЗЫКАЛЬНАЯ ЛИТЕРАТУРА РУССКИХ КОМПОЗИТОРОВ (третий-четвертый годы обучения)</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lastRenderedPageBreak/>
        <w:tab/>
        <w:t>Данный раздел учебного предмета «Музыкальная литература», посвященный отечественной музыке XIX-XX веков, - ключевой в курсе. Он имеет как познавательное, так и воспитательное значение для школьников подросткового возраста. В данной программе изучению русской музыкальной литературе отводится второе полугодие 6 класса и весь 7 класс.</w:t>
      </w:r>
    </w:p>
    <w:p w:rsidR="00A047CA" w:rsidRPr="00A047CA" w:rsidRDefault="00A047CA" w:rsidP="00A047CA">
      <w:pPr>
        <w:shd w:val="clear" w:color="auto" w:fill="FFFFFF"/>
        <w:jc w:val="center"/>
        <w:rPr>
          <w:rFonts w:ascii="Times New Roman" w:hAnsi="Times New Roman"/>
          <w:b/>
          <w:bCs/>
          <w:i/>
          <w:iCs/>
          <w:color w:val="000000"/>
          <w:spacing w:val="3"/>
          <w:sz w:val="26"/>
          <w:szCs w:val="26"/>
        </w:rPr>
      </w:pPr>
      <w:r w:rsidRPr="00A047CA">
        <w:rPr>
          <w:rFonts w:ascii="Times New Roman" w:hAnsi="Times New Roman"/>
          <w:b/>
          <w:i/>
          <w:sz w:val="26"/>
          <w:szCs w:val="26"/>
        </w:rPr>
        <w:t xml:space="preserve">     Русская</w:t>
      </w:r>
      <w:r w:rsidRPr="00A047CA">
        <w:rPr>
          <w:rFonts w:ascii="Times New Roman" w:hAnsi="Times New Roman"/>
          <w:b/>
          <w:bCs/>
          <w:i/>
          <w:iCs/>
          <w:color w:val="000000"/>
          <w:spacing w:val="3"/>
          <w:sz w:val="26"/>
          <w:szCs w:val="26"/>
        </w:rPr>
        <w:t xml:space="preserve"> церковная музыка, нотация, жанры и формы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w:t>
      </w:r>
    </w:p>
    <w:p w:rsidR="00A047CA" w:rsidRPr="00A047CA" w:rsidRDefault="00A047CA" w:rsidP="00A047CA">
      <w:pPr>
        <w:shd w:val="clear" w:color="auto" w:fill="FFFFFF"/>
        <w:ind w:firstLine="708"/>
        <w:jc w:val="both"/>
        <w:rPr>
          <w:rFonts w:ascii="Times New Roman" w:hAnsi="Times New Roman"/>
          <w:sz w:val="26"/>
          <w:szCs w:val="26"/>
        </w:rPr>
      </w:pPr>
      <w:r w:rsidRPr="00A047CA">
        <w:rPr>
          <w:rFonts w:ascii="Times New Roman" w:hAnsi="Times New Roman"/>
          <w:i/>
          <w:sz w:val="26"/>
          <w:szCs w:val="26"/>
        </w:rPr>
        <w:t xml:space="preserve">   Для ознакомления</w:t>
      </w:r>
      <w:r w:rsidRPr="00A047CA">
        <w:rPr>
          <w:rFonts w:ascii="Times New Roman" w:hAnsi="Times New Roman"/>
          <w:sz w:val="26"/>
          <w:szCs w:val="26"/>
        </w:rPr>
        <w:t xml:space="preserve"> предлагается прослушивание любых образцов знаменного распева, примеров раннего многоголосия (стихир, тропарей и кондаков).</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Музыкальная культура XVIII века. Творчество Д.С. Бортнянского,       М.С. Березовского и других</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Краткий экскурс в историю государства российского XVII - начала XVIII века. Раскол. Реформы Петра Великого. Новые эстетические нормы русской культуры. Жанры канта, партесного концерта. Возрастание роли инструментальной музыки. Возникновение русской оперы.</w:t>
      </w:r>
    </w:p>
    <w:p w:rsidR="00A047CA" w:rsidRPr="00A047CA" w:rsidRDefault="00A047CA" w:rsidP="00A047CA">
      <w:pPr>
        <w:shd w:val="clear" w:color="auto" w:fill="FFFFFF"/>
        <w:ind w:firstLine="708"/>
        <w:jc w:val="both"/>
        <w:rPr>
          <w:rFonts w:ascii="Times New Roman" w:hAnsi="Times New Roman"/>
          <w:sz w:val="26"/>
          <w:szCs w:val="26"/>
        </w:rPr>
      </w:pPr>
      <w:r w:rsidRPr="00A047CA">
        <w:rPr>
          <w:rFonts w:ascii="Times New Roman" w:hAnsi="Times New Roman"/>
          <w:sz w:val="26"/>
          <w:szCs w:val="26"/>
        </w:rPr>
        <w:t xml:space="preserve">    </w:t>
      </w:r>
      <w:r w:rsidRPr="00A047CA">
        <w:rPr>
          <w:rFonts w:ascii="Times New Roman" w:hAnsi="Times New Roman"/>
          <w:i/>
          <w:sz w:val="26"/>
          <w:szCs w:val="26"/>
        </w:rPr>
        <w:t>Для ознакомления</w:t>
      </w:r>
      <w:r w:rsidRPr="00A047CA">
        <w:rPr>
          <w:rFonts w:ascii="Times New Roman" w:hAnsi="Times New Roman"/>
          <w:sz w:val="26"/>
          <w:szCs w:val="26"/>
        </w:rPr>
        <w:t xml:space="preserve"> предлагается прослушивание частей хоровых концертов, увертюр из опер Д.С. Бортнянского и М.С. Березовского; русских кантов.</w:t>
      </w:r>
    </w:p>
    <w:p w:rsidR="00A047CA" w:rsidRPr="00A047CA" w:rsidRDefault="00A047CA" w:rsidP="00A047CA">
      <w:pPr>
        <w:shd w:val="clear" w:color="auto" w:fill="FFFFFF"/>
        <w:ind w:firstLine="708"/>
        <w:jc w:val="center"/>
        <w:rPr>
          <w:rFonts w:ascii="Times New Roman" w:hAnsi="Times New Roman"/>
          <w:b/>
          <w:i/>
          <w:sz w:val="26"/>
          <w:szCs w:val="26"/>
        </w:rPr>
      </w:pPr>
      <w:r w:rsidRPr="00A047CA">
        <w:rPr>
          <w:rFonts w:ascii="Times New Roman" w:hAnsi="Times New Roman"/>
          <w:b/>
          <w:i/>
          <w:sz w:val="26"/>
          <w:szCs w:val="26"/>
        </w:rPr>
        <w:t>Культура начала XIX века. Романсы.                                      Творчество А.А. Алябьева,  А.Е. Гурилева, А.Л. Варламова</w:t>
      </w:r>
    </w:p>
    <w:p w:rsidR="00A047CA" w:rsidRPr="00A047CA" w:rsidRDefault="00A047CA" w:rsidP="00A047CA">
      <w:pPr>
        <w:shd w:val="clear" w:color="auto" w:fill="FFFFFF"/>
        <w:ind w:firstLine="708"/>
        <w:jc w:val="both"/>
        <w:rPr>
          <w:rFonts w:ascii="Times New Roman" w:hAnsi="Times New Roman"/>
          <w:color w:val="000000"/>
          <w:spacing w:val="-1"/>
          <w:sz w:val="26"/>
          <w:szCs w:val="26"/>
        </w:rPr>
      </w:pPr>
      <w:r w:rsidRPr="00A047CA">
        <w:rPr>
          <w:rFonts w:ascii="Times New Roman" w:hAnsi="Times New Roman"/>
          <w:sz w:val="26"/>
          <w:szCs w:val="26"/>
        </w:rPr>
        <w:t xml:space="preserve">  Формирование традиций </w:t>
      </w:r>
      <w:proofErr w:type="gramStart"/>
      <w:r w:rsidRPr="00A047CA">
        <w:rPr>
          <w:rFonts w:ascii="Times New Roman" w:hAnsi="Times New Roman"/>
          <w:sz w:val="26"/>
          <w:szCs w:val="26"/>
        </w:rPr>
        <w:t>домашнего</w:t>
      </w:r>
      <w:proofErr w:type="gramEnd"/>
      <w:r w:rsidRPr="00A047CA">
        <w:rPr>
          <w:rFonts w:ascii="Times New Roman" w:hAnsi="Times New Roman"/>
          <w:sz w:val="26"/>
          <w:szCs w:val="26"/>
        </w:rPr>
        <w:t xml:space="preserve"> музицирования. Романтизм и сентиментализм в русской поэзии и вокальной музыке. Формирование различных жанров русского романса: элегия, русская песня, баллада, </w:t>
      </w:r>
      <w:r w:rsidRPr="00A047CA">
        <w:rPr>
          <w:rFonts w:ascii="Times New Roman" w:hAnsi="Times New Roman"/>
          <w:color w:val="000000"/>
          <w:spacing w:val="-1"/>
          <w:sz w:val="26"/>
          <w:szCs w:val="26"/>
        </w:rPr>
        <w:t xml:space="preserve">романсы «о дальних странах», с использованием танцевальных жанров. </w:t>
      </w:r>
    </w:p>
    <w:p w:rsidR="00A047CA" w:rsidRPr="00A047CA" w:rsidRDefault="00A047CA" w:rsidP="00A047CA">
      <w:pPr>
        <w:shd w:val="clear" w:color="auto" w:fill="FFFFFF"/>
        <w:jc w:val="both"/>
        <w:rPr>
          <w:rFonts w:ascii="Times New Roman" w:hAnsi="Times New Roman"/>
          <w:i/>
          <w:color w:val="000000"/>
          <w:spacing w:val="-1"/>
          <w:sz w:val="26"/>
          <w:szCs w:val="26"/>
        </w:rPr>
      </w:pPr>
      <w:r w:rsidRPr="00A047CA">
        <w:rPr>
          <w:rFonts w:ascii="Times New Roman" w:hAnsi="Times New Roman"/>
          <w:i/>
          <w:color w:val="000000"/>
          <w:spacing w:val="-1"/>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А.А. Алябьев «Соловей»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А.Л. Варламов «Красный сарафан», «Белеет парус одинокий»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А.Е. Гурилев «Колокольчик»</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 xml:space="preserve">Для ознакомления: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А.А. Алябьев «Иртыш»</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А.Е. Гурилев «Домик-крошечка» </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3. Другие романсы по выбору преподавателя</w:t>
      </w:r>
    </w:p>
    <w:p w:rsidR="00A047CA" w:rsidRPr="00A047CA" w:rsidRDefault="00A047CA" w:rsidP="00A047CA">
      <w:pPr>
        <w:shd w:val="clear" w:color="auto" w:fill="FFFFFF"/>
        <w:ind w:firstLine="708"/>
        <w:jc w:val="center"/>
        <w:rPr>
          <w:rFonts w:ascii="Times New Roman" w:hAnsi="Times New Roman"/>
          <w:b/>
          <w:i/>
          <w:sz w:val="26"/>
          <w:szCs w:val="26"/>
        </w:rPr>
      </w:pPr>
      <w:r w:rsidRPr="00A047CA">
        <w:rPr>
          <w:rFonts w:ascii="Times New Roman" w:hAnsi="Times New Roman"/>
          <w:b/>
          <w:i/>
          <w:sz w:val="26"/>
          <w:szCs w:val="26"/>
        </w:rPr>
        <w:t>Михаил Иванович Глинка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ab/>
        <w:t>Жизненный и творческий путь.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 Эпоха Глинки: современники композитора.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Опера «Жизнь за царя» или «Иван Сусанин». Общая характеристика; композиция оперы. Музыкальные характеристики героев: русских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Романсы Глинки - новое наполнение жанра, превращение романса в особый  жанр   камерной  вокальной  миниатюры. Роль  русской  поэзии, внимание к поэтическому тексту. Роль фортепианной партии в романсах. Разнообразие музыкальных форм.</w:t>
      </w:r>
    </w:p>
    <w:p w:rsidR="00A047CA" w:rsidRPr="00A047CA" w:rsidRDefault="00A047CA" w:rsidP="00A047CA">
      <w:pPr>
        <w:shd w:val="clear" w:color="auto" w:fill="FFFFFF"/>
        <w:ind w:firstLine="708"/>
        <w:jc w:val="both"/>
        <w:rPr>
          <w:rFonts w:ascii="Times New Roman" w:hAnsi="Times New Roman"/>
          <w:color w:val="000000"/>
          <w:spacing w:val="-1"/>
          <w:sz w:val="26"/>
          <w:szCs w:val="26"/>
        </w:rPr>
      </w:pPr>
      <w:r w:rsidRPr="00A047CA">
        <w:rPr>
          <w:rFonts w:ascii="Times New Roman" w:hAnsi="Times New Roman"/>
          <w:sz w:val="26"/>
          <w:szCs w:val="26"/>
        </w:rPr>
        <w:tab/>
        <w:t xml:space="preserve">Симфонические сочинения Глинки – одночастные программные симфонические миниатюры. Национальный колорит испанских увертюр. «Камаринская»: уникальная роль в становлении русской симфонической </w:t>
      </w:r>
      <w:r w:rsidRPr="00A047CA">
        <w:rPr>
          <w:rFonts w:ascii="Times New Roman" w:hAnsi="Times New Roman"/>
          <w:color w:val="000000"/>
          <w:spacing w:val="-1"/>
          <w:sz w:val="26"/>
          <w:szCs w:val="26"/>
        </w:rPr>
        <w:t xml:space="preserve">школы. «Вальс-фантазия». </w:t>
      </w:r>
    </w:p>
    <w:p w:rsidR="00A047CA" w:rsidRPr="00A047CA" w:rsidRDefault="00A047CA" w:rsidP="00A047CA">
      <w:pPr>
        <w:shd w:val="clear" w:color="auto" w:fill="FFFFFF"/>
        <w:jc w:val="both"/>
        <w:rPr>
          <w:rFonts w:ascii="Times New Roman" w:hAnsi="Times New Roman"/>
          <w:i/>
          <w:color w:val="000000"/>
          <w:spacing w:val="-1"/>
          <w:sz w:val="26"/>
          <w:szCs w:val="26"/>
        </w:rPr>
      </w:pPr>
      <w:r w:rsidRPr="00A047CA">
        <w:rPr>
          <w:rFonts w:ascii="Times New Roman" w:hAnsi="Times New Roman"/>
          <w:i/>
          <w:color w:val="000000"/>
          <w:spacing w:val="-1"/>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color w:val="000000"/>
          <w:spacing w:val="-1"/>
          <w:sz w:val="26"/>
          <w:szCs w:val="26"/>
        </w:rPr>
        <w:t xml:space="preserve">1. </w:t>
      </w:r>
      <w:proofErr w:type="gramStart"/>
      <w:r w:rsidRPr="00A047CA">
        <w:rPr>
          <w:rFonts w:ascii="Times New Roman" w:hAnsi="Times New Roman"/>
          <w:color w:val="000000"/>
          <w:spacing w:val="-1"/>
          <w:sz w:val="26"/>
          <w:szCs w:val="26"/>
        </w:rPr>
        <w:t>«Иван</w:t>
      </w:r>
      <w:r w:rsidRPr="00A047CA">
        <w:rPr>
          <w:rFonts w:ascii="Times New Roman" w:hAnsi="Times New Roman"/>
          <w:sz w:val="26"/>
          <w:szCs w:val="26"/>
        </w:rPr>
        <w:t xml:space="preserve"> Сусанин» («Жизнь за царя»)  1 д.:  Интродукция,   Каватина и рондо Антониды, трио «Не томи, родимый»; 2 д.: Полонез, Краковяк, Вальс, Мазурка; 3 д.: Песня Вани, сцена Сусанина с поляками, Свадебный хор, Романс Антониды; 4 д.: ария Сусанина; Эпилог: хор «Славься» </w:t>
      </w:r>
      <w:proofErr w:type="gramEnd"/>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Романсы: «Жаворонок», «Попутная песня», «Я помню чудное мгновенье» 3. Симфонические произведения: «Камаринская», «Вальс-фантазия»</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Увертюра к опере «Руслан и Людмила»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«Арагонская хота»</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3. Романсы «Я здесь, Инезилья», «В крови горит огонь желанья», «Венецианская ночь» и другие по выбору преподавателя</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Александр Сергеевич Даргомыжский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xml:space="preserve">Жизненный и творческий путь.  Значение дружбы с Глинкой. Новые эстетические задачи. Поиск выразительности музыкального языка, отношение к литературному тексту, передача в музыке интонаций разговорной речи.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xml:space="preserve">Социально-обличительная тематика в вокальных сочинениях.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xml:space="preserve">Опера  в  творчестве  композитора,   особенности  музыкального  языка  в операх  «Русалка», «Каменный  гость». Психологизм   образа Мельника, жанровые хоровые сцены, портретная характеристика Князя.  </w:t>
      </w:r>
    </w:p>
    <w:p w:rsidR="00A047CA" w:rsidRPr="00A047CA" w:rsidRDefault="00A047CA" w:rsidP="00A047CA">
      <w:pPr>
        <w:shd w:val="clear" w:color="auto" w:fill="FFFFFF"/>
        <w:ind w:firstLine="708"/>
        <w:jc w:val="both"/>
        <w:rPr>
          <w:rFonts w:ascii="Times New Roman" w:hAnsi="Times New Roman"/>
          <w:color w:val="000000"/>
          <w:spacing w:val="-1"/>
          <w:sz w:val="26"/>
          <w:szCs w:val="26"/>
        </w:rPr>
      </w:pPr>
      <w:r w:rsidRPr="00A047CA">
        <w:rPr>
          <w:rFonts w:ascii="Times New Roman" w:hAnsi="Times New Roman"/>
          <w:sz w:val="26"/>
          <w:szCs w:val="26"/>
        </w:rPr>
        <w:lastRenderedPageBreak/>
        <w:t xml:space="preserve">    Вокальная миниатюра - появление новых жанров и тем </w:t>
      </w:r>
      <w:r w:rsidRPr="00A047CA">
        <w:rPr>
          <w:rFonts w:ascii="Times New Roman" w:hAnsi="Times New Roman"/>
          <w:color w:val="000000"/>
          <w:spacing w:val="-1"/>
          <w:sz w:val="26"/>
          <w:szCs w:val="26"/>
        </w:rPr>
        <w:t xml:space="preserve">(драматическая песня, сатирические сценки). </w:t>
      </w:r>
    </w:p>
    <w:p w:rsidR="00A047CA" w:rsidRPr="00A047CA" w:rsidRDefault="00A047CA" w:rsidP="00A047CA">
      <w:pPr>
        <w:shd w:val="clear" w:color="auto" w:fill="FFFFFF"/>
        <w:jc w:val="both"/>
        <w:rPr>
          <w:rFonts w:ascii="Times New Roman" w:hAnsi="Times New Roman"/>
          <w:i/>
          <w:color w:val="000000"/>
          <w:spacing w:val="-1"/>
          <w:sz w:val="26"/>
          <w:szCs w:val="26"/>
        </w:rPr>
      </w:pPr>
      <w:r w:rsidRPr="00A047CA">
        <w:rPr>
          <w:rFonts w:ascii="Times New Roman" w:hAnsi="Times New Roman"/>
          <w:i/>
          <w:color w:val="000000"/>
          <w:spacing w:val="-1"/>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Вокальные произведения: «Старый капрал», «Мне грустно», «Титулярный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советник», «Мне минуло шестнадцать лет»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Опера «Русалка»: ария Мельника из 1 д. и сцена Мельника из 3 д., хор из 2</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д. «Сватушка» и хоры русалок из 3 д., Песня Наташи из 2 д., Каватина Князя из 3 д.</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Романсы  и  песни «Ночной  зефир», «Мельник»   и  другие   по   выбору</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преподавателя</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Русская культура 60-х годов XIX века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Деятельность и творчество М.А. Балакирева. Общественн</w:t>
      </w:r>
      <w:proofErr w:type="gramStart"/>
      <w:r w:rsidRPr="00A047CA">
        <w:rPr>
          <w:rFonts w:ascii="Times New Roman" w:hAnsi="Times New Roman"/>
          <w:sz w:val="26"/>
          <w:szCs w:val="26"/>
        </w:rPr>
        <w:t>о-</w:t>
      </w:r>
      <w:proofErr w:type="gramEnd"/>
      <w:r w:rsidRPr="00A047CA">
        <w:rPr>
          <w:rFonts w:ascii="Times New Roman" w:hAnsi="Times New Roman"/>
          <w:sz w:val="26"/>
          <w:szCs w:val="26"/>
        </w:rPr>
        <w:t xml:space="preserve"> политическая жизнь в 60-е годы. Расцвет литературы и искусства. «Западники» и славянофилы. Расцвет русской музыкальной классики во второй половине XIX века, ее великие представители. Изменения в музыкальной жизни столиц. Образование РМО, открытие консерваторий, Бесплатная музыкальная школа. А.Н. Серов и В.В. Стасов, Антон и Николай Рубинштейны, М.А. Балакирев и «Могучая кучка».</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ab/>
        <w:t xml:space="preserve">      </w:t>
      </w:r>
      <w:r w:rsidRPr="00A047CA">
        <w:rPr>
          <w:rFonts w:ascii="Times New Roman" w:hAnsi="Times New Roman"/>
          <w:i/>
          <w:sz w:val="26"/>
          <w:szCs w:val="26"/>
        </w:rPr>
        <w:t>Для ознакомления</w:t>
      </w:r>
      <w:r w:rsidRPr="00A047CA">
        <w:rPr>
          <w:rFonts w:ascii="Times New Roman" w:hAnsi="Times New Roman"/>
          <w:sz w:val="26"/>
          <w:szCs w:val="26"/>
        </w:rPr>
        <w:t xml:space="preserve"> возможно прослушивание фрагментов оперы       А. Рубинштейна «Демон», фортепианной фантазии М.А. Балакирева «Исламей» или других произведений на усмотрение преподавателя.</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 xml:space="preserve">  Александр Порфирьевич Бородин</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Жизненный и творческий путь. Многогранность личности А.П. Бородина. Научная, общественная деятельность, литературный талант.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Опера «Князь Игорь» - центральное произведение композитора. Композиция оперы. Понятие «пролог», «финал» в опере. Русь и Восток в музыке оперы. Музыкальные характеристики героев в сольных сценах (князь Игорь, Галицкий, хан Кончак, Ярославна). Хоровые сцены в опере. Место и роль «Половецких плясок».</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Романсы А.П. Бородина. Глубокая лирика, красочность гармоний. Роль текста, фортепианной партии.</w:t>
      </w:r>
    </w:p>
    <w:p w:rsidR="00A047CA" w:rsidRPr="00A047CA" w:rsidRDefault="00A047CA" w:rsidP="00A047CA">
      <w:pPr>
        <w:shd w:val="clear" w:color="auto" w:fill="FFFFFF"/>
        <w:ind w:firstLine="708"/>
        <w:jc w:val="both"/>
        <w:rPr>
          <w:rFonts w:ascii="Times New Roman" w:hAnsi="Times New Roman"/>
          <w:color w:val="000000"/>
          <w:spacing w:val="-1"/>
          <w:sz w:val="26"/>
          <w:szCs w:val="26"/>
        </w:rPr>
      </w:pPr>
      <w:r w:rsidRPr="00A047CA">
        <w:rPr>
          <w:rFonts w:ascii="Times New Roman" w:hAnsi="Times New Roman"/>
          <w:sz w:val="26"/>
          <w:szCs w:val="26"/>
        </w:rPr>
        <w:t xml:space="preserve">   Симфоническое  наследие  А.П.Бородина,  формирование  жанра </w:t>
      </w:r>
      <w:r w:rsidRPr="00A047CA">
        <w:rPr>
          <w:rFonts w:ascii="Times New Roman" w:hAnsi="Times New Roman"/>
          <w:color w:val="000000"/>
          <w:spacing w:val="-1"/>
          <w:sz w:val="26"/>
          <w:szCs w:val="26"/>
        </w:rPr>
        <w:t>русской симфонии в 60-х годах XIX века. «Богатырская» симфония.</w:t>
      </w:r>
    </w:p>
    <w:p w:rsidR="00A047CA" w:rsidRPr="00A047CA" w:rsidRDefault="00A047CA" w:rsidP="00A047CA">
      <w:pPr>
        <w:shd w:val="clear" w:color="auto" w:fill="FFFFFF"/>
        <w:jc w:val="both"/>
        <w:rPr>
          <w:rFonts w:ascii="Times New Roman" w:hAnsi="Times New Roman"/>
          <w:i/>
          <w:color w:val="000000"/>
          <w:spacing w:val="-1"/>
          <w:sz w:val="26"/>
          <w:szCs w:val="26"/>
        </w:rPr>
      </w:pPr>
      <w:r w:rsidRPr="00A047CA">
        <w:rPr>
          <w:rFonts w:ascii="Times New Roman" w:hAnsi="Times New Roman"/>
          <w:i/>
          <w:color w:val="000000"/>
          <w:spacing w:val="-1"/>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Опера «Князь Игорь»: пролог, хор народа «Солнцу красному слава», сцена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proofErr w:type="gramStart"/>
      <w:r w:rsidRPr="00A047CA">
        <w:rPr>
          <w:rFonts w:ascii="Times New Roman" w:hAnsi="Times New Roman"/>
          <w:sz w:val="26"/>
          <w:szCs w:val="26"/>
        </w:rPr>
        <w:lastRenderedPageBreak/>
        <w:t>затмения; 1 д.: песня Галицкого, ариозо Ярославны, хор девушек «Мы к  тебе, княгиня», хор бояр «Мужайся, княгиня»; 2 д.: каватина Кончаковны, ария Игоря, ария Кончака, Половецкие пляски; 4 д.:  Плач Ярославны, хор</w:t>
      </w:r>
      <w:proofErr w:type="gramEnd"/>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поселян</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Романсы «Спящая княжна», «Для берегов Отчизны»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Симфония №2 «Богатырская»</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Квартет №2, 3 часть «Ноктюрн»</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Модест Петрович Мусоргский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xml:space="preserve">Жизненный и творческий путь. Социальная направленность, историзм и новаторство творчества М.П. Мусоргского. Судьба наследия композитора, редакции его сочинений.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Опера «Борис Годунов», история создания, редакции оперы, сложности постановки. Идейное содержание оперы. Композиция оперы, сквозное развитие действия, декламационное начало вокальных партий ряда персонажей - характерные черты новаторского подхода композитора к реализации замысла оперы.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Вокальные произведения М.П. Мусоргского. Продолжение традиций А.С. Даргомыжского, поиск выразительной речевой интонации. Круг поэтов, тематика циклов и песен М.П. Мусоргского («Детская», «Светик Савишна» и другие).</w:t>
      </w:r>
    </w:p>
    <w:p w:rsidR="00A047CA" w:rsidRPr="00A047CA" w:rsidRDefault="00A047CA" w:rsidP="00A047CA">
      <w:pPr>
        <w:shd w:val="clear" w:color="auto" w:fill="FFFFFF"/>
        <w:ind w:firstLine="708"/>
        <w:jc w:val="both"/>
        <w:rPr>
          <w:rFonts w:ascii="Times New Roman" w:hAnsi="Times New Roman"/>
          <w:color w:val="000000"/>
          <w:spacing w:val="-1"/>
          <w:sz w:val="26"/>
          <w:szCs w:val="26"/>
        </w:rPr>
      </w:pPr>
      <w:r w:rsidRPr="00A047CA">
        <w:rPr>
          <w:rFonts w:ascii="Times New Roman" w:hAnsi="Times New Roman"/>
          <w:sz w:val="26"/>
          <w:szCs w:val="26"/>
        </w:rPr>
        <w:t xml:space="preserve">   «Картинки с выставки» - лучшее инструментальное произведение композитора. История создания, особенности построения, лейтмотив цикла. </w:t>
      </w:r>
      <w:r w:rsidRPr="00A047CA">
        <w:rPr>
          <w:rFonts w:ascii="Times New Roman" w:hAnsi="Times New Roman"/>
          <w:color w:val="000000"/>
          <w:spacing w:val="-1"/>
          <w:sz w:val="26"/>
          <w:szCs w:val="26"/>
        </w:rPr>
        <w:t xml:space="preserve">Оркестровая версия М. Равеля. </w:t>
      </w:r>
    </w:p>
    <w:p w:rsidR="00A047CA" w:rsidRPr="00A047CA" w:rsidRDefault="00A047CA" w:rsidP="00A047CA">
      <w:pPr>
        <w:shd w:val="clear" w:color="auto" w:fill="FFFFFF"/>
        <w:jc w:val="both"/>
        <w:rPr>
          <w:rFonts w:ascii="Times New Roman" w:hAnsi="Times New Roman"/>
          <w:i/>
          <w:color w:val="000000"/>
          <w:spacing w:val="-1"/>
          <w:sz w:val="26"/>
          <w:szCs w:val="26"/>
        </w:rPr>
      </w:pPr>
      <w:r w:rsidRPr="00A047CA">
        <w:rPr>
          <w:rFonts w:ascii="Times New Roman" w:hAnsi="Times New Roman"/>
          <w:i/>
          <w:color w:val="000000"/>
          <w:spacing w:val="-1"/>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 </w:t>
      </w:r>
      <w:proofErr w:type="gramStart"/>
      <w:r w:rsidRPr="00A047CA">
        <w:rPr>
          <w:rFonts w:ascii="Times New Roman" w:hAnsi="Times New Roman"/>
          <w:sz w:val="26"/>
          <w:szCs w:val="26"/>
        </w:rPr>
        <w:t>Опера «Борис Годунов»: оркестровое вступление, пролог 1к.: хор «На кого ты нас покидаешь», сцена с Митюхой, 2 к. целиком, 1 д. 1 к.: монолог Пимена, 1 д. 2 к.: песня Варлаама, 2 д. монолог Бориса, сцена с курантами,    4 д. 1 к.: хор «Кормилец-батюшка», сцена с Юродивым, 4 д. 3 к.: хор «Расходилась, разгулялась»</w:t>
      </w:r>
      <w:proofErr w:type="gramEnd"/>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«Картинки с выставки» (возможно фрагменты на усмотрение преподавателя)</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Песни: «Семинарист», «Светик   Савишна», «Колыбельная   Еремушке», вокальный цикл «Детская»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Симфоническая картина «Ночь на Лысой горе»</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3. Вступление к опере «Хованщина» («Рассвет на Москве-реке»)</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Николай Андреевич Римский-Корсаков</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 xml:space="preserve">Жизненный и творческий путь. Многогранность творческой, педагогической и общественной деятельности Н.А. Римского-Корсакова.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Значение оперного жанра в творчестве композитора. Сказка, история и повседневный быт народа в операх Н.А. Римского-Корсакова. Опера «Снегурочка», литературный 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rsidR="00A047CA" w:rsidRPr="00A047CA" w:rsidRDefault="00A047CA" w:rsidP="00204D5E">
      <w:pPr>
        <w:shd w:val="clear" w:color="auto" w:fill="FFFFFF"/>
        <w:jc w:val="both"/>
        <w:rPr>
          <w:rFonts w:ascii="Times New Roman" w:hAnsi="Times New Roman"/>
          <w:color w:val="000000"/>
          <w:spacing w:val="-1"/>
          <w:sz w:val="26"/>
          <w:szCs w:val="26"/>
        </w:rPr>
      </w:pPr>
      <w:r w:rsidRPr="00A047CA">
        <w:rPr>
          <w:rFonts w:ascii="Times New Roman" w:hAnsi="Times New Roman"/>
          <w:sz w:val="26"/>
          <w:szCs w:val="26"/>
        </w:rPr>
        <w:t xml:space="preserve">Симфоническое творчество Н.А. Римского-Корсакова.  «Шехерезада» - программный замысел сюиты. Средства создания восточного колорита. </w:t>
      </w:r>
      <w:r w:rsidRPr="00A047CA">
        <w:rPr>
          <w:rFonts w:ascii="Times New Roman" w:hAnsi="Times New Roman"/>
          <w:color w:val="000000"/>
          <w:spacing w:val="-1"/>
          <w:sz w:val="26"/>
          <w:szCs w:val="26"/>
        </w:rPr>
        <w:t xml:space="preserve">Лейтмотивы, их развитие. Роль лейттембров. </w:t>
      </w:r>
    </w:p>
    <w:p w:rsidR="00A047CA" w:rsidRPr="00A047CA" w:rsidRDefault="00A047CA" w:rsidP="00A047CA">
      <w:pPr>
        <w:shd w:val="clear" w:color="auto" w:fill="FFFFFF"/>
        <w:jc w:val="both"/>
        <w:rPr>
          <w:rFonts w:ascii="Times New Roman" w:hAnsi="Times New Roman"/>
          <w:i/>
          <w:color w:val="000000"/>
          <w:spacing w:val="-1"/>
          <w:sz w:val="26"/>
          <w:szCs w:val="26"/>
        </w:rPr>
      </w:pPr>
      <w:r w:rsidRPr="00A047CA">
        <w:rPr>
          <w:rFonts w:ascii="Times New Roman" w:hAnsi="Times New Roman"/>
          <w:i/>
          <w:color w:val="000000"/>
          <w:spacing w:val="-1"/>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 Опера «Снегурочка». </w:t>
      </w:r>
      <w:proofErr w:type="gramStart"/>
      <w:r w:rsidRPr="00A047CA">
        <w:rPr>
          <w:rFonts w:ascii="Times New Roman" w:hAnsi="Times New Roman"/>
          <w:sz w:val="26"/>
          <w:szCs w:val="26"/>
        </w:rPr>
        <w:t>Пролог - вступление, песня и пляска птиц, ария и ариэтта Снегурочки, Проводы масленицы; 1 д.: 1 и 2 песни Леля, ариозо Снегурочки; 2 д.: клич Бирючей, шествие царя Берендея, каватина царя Берендея; 3 д.: хор «Ай, во поле липенька», пляска скоморохов, третья песня    Леля, ариозо Мизгиря; 4 д.: сцена таяния Снегурочки, заключительный хор</w:t>
      </w:r>
      <w:proofErr w:type="gramEnd"/>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Симфоническая сюита «Шехерезада»</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Романсы, камерная лирика Н.А. Римского-Корсакова («Не ветер, вея с высоты», «Звонче жаворонка пенье», «Не пой, красавица...») на усмотрение преподавателя</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Петр Ильич Чайковский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Жизненный и творческий путь. Композитор, музыкальный критик, педагог, дирижер. Признание музыки Чайковского при жизни композитора во всем мире. Оперы и симфонии как ведущие жанры творчества.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Первая симфония «Зимние грезы», ее программный замысел. Строение цикла, особенности сонатной формы 1 части. Использование народной песни как темы в финале симфонии.</w:t>
      </w:r>
    </w:p>
    <w:p w:rsidR="00A047CA" w:rsidRPr="00A047CA" w:rsidRDefault="00A047CA" w:rsidP="00204D5E">
      <w:pPr>
        <w:shd w:val="clear" w:color="auto" w:fill="FFFFFF"/>
        <w:jc w:val="both"/>
        <w:rPr>
          <w:rFonts w:ascii="Times New Roman" w:hAnsi="Times New Roman"/>
          <w:color w:val="000000"/>
          <w:spacing w:val="-1"/>
          <w:sz w:val="26"/>
          <w:szCs w:val="26"/>
        </w:rPr>
      </w:pPr>
      <w:r w:rsidRPr="00A047CA">
        <w:rPr>
          <w:rFonts w:ascii="Times New Roman" w:hAnsi="Times New Roman"/>
          <w:sz w:val="26"/>
          <w:szCs w:val="26"/>
        </w:rPr>
        <w:t xml:space="preserve">Опера «Евгений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лирико-психологический. Особенности драматургии, понятие «сцена». Музыкальные характеристики главных героев. Интонационная близость характеристик Татьяны и </w:t>
      </w:r>
      <w:proofErr w:type="gramStart"/>
      <w:r w:rsidRPr="00A047CA">
        <w:rPr>
          <w:rFonts w:ascii="Times New Roman" w:hAnsi="Times New Roman"/>
          <w:sz w:val="26"/>
          <w:szCs w:val="26"/>
        </w:rPr>
        <w:t>Ленского</w:t>
      </w:r>
      <w:proofErr w:type="gramEnd"/>
      <w:r w:rsidRPr="00A047CA">
        <w:rPr>
          <w:rFonts w:ascii="Times New Roman" w:hAnsi="Times New Roman"/>
          <w:sz w:val="26"/>
          <w:szCs w:val="26"/>
        </w:rPr>
        <w:t xml:space="preserve">. Темы, связанные с главными героями </w:t>
      </w:r>
      <w:r w:rsidRPr="00A047CA">
        <w:rPr>
          <w:rFonts w:ascii="Times New Roman" w:hAnsi="Times New Roman"/>
          <w:color w:val="000000"/>
          <w:spacing w:val="-1"/>
          <w:sz w:val="26"/>
          <w:szCs w:val="26"/>
        </w:rPr>
        <w:t xml:space="preserve">оперы, изложение тем в разных картинах. </w:t>
      </w:r>
    </w:p>
    <w:p w:rsidR="00A047CA" w:rsidRPr="00A047CA" w:rsidRDefault="00A047CA" w:rsidP="00A047CA">
      <w:pPr>
        <w:shd w:val="clear" w:color="auto" w:fill="FFFFFF"/>
        <w:jc w:val="both"/>
        <w:rPr>
          <w:rFonts w:ascii="Times New Roman" w:hAnsi="Times New Roman"/>
          <w:i/>
          <w:color w:val="000000"/>
          <w:spacing w:val="-1"/>
          <w:sz w:val="26"/>
          <w:szCs w:val="26"/>
        </w:rPr>
      </w:pPr>
      <w:r w:rsidRPr="00A047CA">
        <w:rPr>
          <w:rFonts w:ascii="Times New Roman" w:hAnsi="Times New Roman"/>
          <w:i/>
          <w:color w:val="000000"/>
          <w:spacing w:val="-1"/>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Симфония №1 «Зимние грезы»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w:t>
      </w:r>
      <w:proofErr w:type="gramStart"/>
      <w:r w:rsidRPr="00A047CA">
        <w:rPr>
          <w:rFonts w:ascii="Times New Roman" w:hAnsi="Times New Roman"/>
          <w:sz w:val="26"/>
          <w:szCs w:val="26"/>
        </w:rPr>
        <w:t xml:space="preserve">Опера «Евгений Онегин». 1к.: вступление, дуэт Татьяны и Ольги, хоры крестьян, ария Ольги, ариозо Ленского «Я люблю вас»; 2 к.: вступление, сцена </w:t>
      </w:r>
      <w:r w:rsidRPr="00A047CA">
        <w:rPr>
          <w:rFonts w:ascii="Times New Roman" w:hAnsi="Times New Roman"/>
          <w:sz w:val="26"/>
          <w:szCs w:val="26"/>
        </w:rPr>
        <w:lastRenderedPageBreak/>
        <w:t>письмаТатьяны; 3 к.: хор «Девицы, красавицы», ария Онегина;              4 к.: вступление, вальс с хором, мазурка и финал; 5 к.: вступление, ария Ленского, дуэт «Враги», сцена поединка; 6 к.: полонез, ария Гремина, ариозо Онегина;</w:t>
      </w:r>
      <w:proofErr w:type="gramEnd"/>
      <w:r w:rsidRPr="00A047CA">
        <w:rPr>
          <w:rFonts w:ascii="Times New Roman" w:hAnsi="Times New Roman"/>
          <w:sz w:val="26"/>
          <w:szCs w:val="26"/>
        </w:rPr>
        <w:t xml:space="preserve">  7 </w:t>
      </w:r>
      <w:proofErr w:type="gramStart"/>
      <w:r w:rsidRPr="00A047CA">
        <w:rPr>
          <w:rFonts w:ascii="Times New Roman" w:hAnsi="Times New Roman"/>
          <w:sz w:val="26"/>
          <w:szCs w:val="26"/>
        </w:rPr>
        <w:t>к</w:t>
      </w:r>
      <w:proofErr w:type="gramEnd"/>
      <w:r w:rsidRPr="00A047CA">
        <w:rPr>
          <w:rFonts w:ascii="Times New Roman" w:hAnsi="Times New Roman"/>
          <w:sz w:val="26"/>
          <w:szCs w:val="26"/>
        </w:rPr>
        <w:t xml:space="preserve">.: </w:t>
      </w:r>
      <w:proofErr w:type="gramStart"/>
      <w:r w:rsidRPr="00A047CA">
        <w:rPr>
          <w:rFonts w:ascii="Times New Roman" w:hAnsi="Times New Roman"/>
          <w:sz w:val="26"/>
          <w:szCs w:val="26"/>
        </w:rPr>
        <w:t>монолог</w:t>
      </w:r>
      <w:proofErr w:type="gramEnd"/>
      <w:r w:rsidRPr="00A047CA">
        <w:rPr>
          <w:rFonts w:ascii="Times New Roman" w:hAnsi="Times New Roman"/>
          <w:sz w:val="26"/>
          <w:szCs w:val="26"/>
        </w:rPr>
        <w:t xml:space="preserve"> Татьяны, дуэт «Счастье было так возможно», ариозо Онегина «О, не гони, меня ты любишь»</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sz w:val="26"/>
          <w:szCs w:val="26"/>
        </w:rPr>
        <w:t xml:space="preserve">1. Увертюра-фантазия «Ромео и Джульетта»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Симфония № 4</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Квартет №1, 2 часть</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Концерт для фортепиано с оркестром №1</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Романсы «День ли царит», «То было раннею весной», «Благословляю вас, леса» и другие на усмотрение преподавателя</w:t>
      </w:r>
    </w:p>
    <w:p w:rsidR="00A047CA" w:rsidRPr="00A047CA" w:rsidRDefault="00A047CA" w:rsidP="00A047CA">
      <w:pPr>
        <w:pStyle w:val="12"/>
        <w:tabs>
          <w:tab w:val="left" w:pos="993"/>
        </w:tabs>
        <w:spacing w:line="276" w:lineRule="auto"/>
        <w:ind w:firstLine="0"/>
        <w:jc w:val="center"/>
        <w:rPr>
          <w:rFonts w:ascii="Times New Roman" w:hAnsi="Times New Roman"/>
          <w:b/>
          <w:bCs/>
          <w:iCs/>
          <w:color w:val="000000"/>
          <w:sz w:val="26"/>
          <w:szCs w:val="26"/>
          <w:u w:val="single"/>
        </w:rPr>
      </w:pPr>
      <w:r w:rsidRPr="00A047CA">
        <w:rPr>
          <w:rFonts w:ascii="Times New Roman" w:hAnsi="Times New Roman"/>
          <w:b/>
          <w:sz w:val="26"/>
          <w:szCs w:val="26"/>
          <w:u w:val="single"/>
        </w:rPr>
        <w:t xml:space="preserve">ОТЕЧЕСТВЕННАЯ МУЗЫКАЛЬНАЯ ЛИТЕРАТУРА ХХ ВЕКА           </w:t>
      </w:r>
      <w:r w:rsidRPr="00A047CA">
        <w:rPr>
          <w:rFonts w:ascii="Times New Roman" w:hAnsi="Times New Roman"/>
          <w:b/>
          <w:bCs/>
          <w:iCs/>
          <w:color w:val="000000"/>
          <w:sz w:val="26"/>
          <w:szCs w:val="26"/>
          <w:u w:val="single"/>
        </w:rPr>
        <w:t>(пятый год обучения)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p>
    <w:p w:rsidR="00A047CA" w:rsidRPr="00A047CA" w:rsidRDefault="00A047CA" w:rsidP="00A047CA">
      <w:pPr>
        <w:shd w:val="clear" w:color="auto" w:fill="FFFFFF"/>
        <w:ind w:firstLine="708"/>
        <w:jc w:val="both"/>
        <w:rPr>
          <w:rFonts w:ascii="Times New Roman" w:hAnsi="Times New Roman"/>
          <w:sz w:val="26"/>
          <w:szCs w:val="26"/>
        </w:rPr>
      </w:pPr>
      <w:r w:rsidRPr="00A047CA">
        <w:rPr>
          <w:rFonts w:ascii="Times New Roman" w:hAnsi="Times New Roman"/>
          <w:sz w:val="26"/>
          <w:szCs w:val="26"/>
        </w:rPr>
        <w:t xml:space="preserve">    Пятый год обучения музыкальной литературе является итоговым в музыкальной школе. Его основная задача - при помощи уже имеющихся у учащихся навыков работы с учебником, нотным текстом, дополнительными источниками информации существенно расширить их музыкальный кругозор, увеличить объем знаний в области русской и советской музыкальной культуры, научить подростков ориентироваться в современном музыкальном мире. При изучении театральных произведений рекомендуется использовать возможности видеозаписи. Необходимо также знакомить учеников с выдающимися исполнителями современности. Заключительный раздел, посвященный изучению музыки последней трети двадцатого столетия, является ознакомительным, музыкальные примеры для прослушивания педагог может отобрать, исходя из уровня подготовки учеников, их интересов, наличия звукозаписей.</w:t>
      </w:r>
    </w:p>
    <w:p w:rsidR="00A047CA" w:rsidRPr="00A047CA" w:rsidRDefault="00A047CA" w:rsidP="00204D5E">
      <w:pPr>
        <w:shd w:val="clear" w:color="auto" w:fill="FFFFFF"/>
        <w:spacing w:after="0"/>
        <w:jc w:val="center"/>
        <w:rPr>
          <w:rFonts w:ascii="Times New Roman" w:hAnsi="Times New Roman"/>
          <w:b/>
          <w:i/>
          <w:sz w:val="26"/>
          <w:szCs w:val="26"/>
        </w:rPr>
      </w:pPr>
      <w:r w:rsidRPr="00A047CA">
        <w:rPr>
          <w:rFonts w:ascii="Times New Roman" w:hAnsi="Times New Roman"/>
          <w:b/>
          <w:i/>
          <w:sz w:val="26"/>
          <w:szCs w:val="26"/>
        </w:rPr>
        <w:t>Русская культура в конце XIX - начале XX веков</w:t>
      </w:r>
    </w:p>
    <w:p w:rsidR="00A047CA" w:rsidRPr="00A047CA" w:rsidRDefault="00A047CA" w:rsidP="00204D5E">
      <w:pPr>
        <w:shd w:val="clear" w:color="auto" w:fill="FFFFFF"/>
        <w:spacing w:after="0"/>
        <w:jc w:val="both"/>
        <w:rPr>
          <w:rFonts w:ascii="Times New Roman" w:hAnsi="Times New Roman"/>
          <w:sz w:val="26"/>
          <w:szCs w:val="26"/>
        </w:rPr>
      </w:pPr>
      <w:r w:rsidRPr="00A047CA">
        <w:rPr>
          <w:rFonts w:ascii="Times New Roman" w:hAnsi="Times New Roman"/>
          <w:sz w:val="26"/>
          <w:szCs w:val="26"/>
        </w:rPr>
        <w:t>«Серебряный век» русской культуры. Меценаты и музыкально-общественные деятели. Развитие музыкального образования. Связи с отечественным искусством и литературой. «Мир искусства». Выдающиеся исполнители этого периода.</w:t>
      </w:r>
    </w:p>
    <w:p w:rsidR="00A047CA" w:rsidRPr="00A047CA" w:rsidRDefault="00A047CA" w:rsidP="00A047CA">
      <w:pPr>
        <w:shd w:val="clear" w:color="auto" w:fill="FFFFFF"/>
        <w:ind w:firstLine="708"/>
        <w:jc w:val="center"/>
        <w:rPr>
          <w:rFonts w:ascii="Times New Roman" w:hAnsi="Times New Roman"/>
          <w:b/>
          <w:i/>
          <w:sz w:val="26"/>
          <w:szCs w:val="26"/>
        </w:rPr>
      </w:pPr>
      <w:r w:rsidRPr="00A047CA">
        <w:rPr>
          <w:rFonts w:ascii="Times New Roman" w:hAnsi="Times New Roman"/>
          <w:b/>
          <w:i/>
          <w:sz w:val="26"/>
          <w:szCs w:val="26"/>
        </w:rPr>
        <w:t>Творчество С.И. Танеева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Многогранность и своеобразие личности. Вклад С.И. Танеева в музыкальную жизнь Москвы. Творческое и научное наследие.</w:t>
      </w:r>
    </w:p>
    <w:p w:rsidR="00A047CA" w:rsidRPr="00A047CA" w:rsidRDefault="00A047CA" w:rsidP="00204D5E">
      <w:pPr>
        <w:shd w:val="clear" w:color="auto" w:fill="FFFFFF"/>
        <w:jc w:val="both"/>
        <w:rPr>
          <w:rFonts w:ascii="Times New Roman" w:hAnsi="Times New Roman"/>
          <w:sz w:val="26"/>
          <w:szCs w:val="26"/>
        </w:rPr>
      </w:pPr>
      <w:r w:rsidRPr="00A047CA">
        <w:rPr>
          <w:rFonts w:ascii="Times New Roman" w:eastAsia="Times New Roman" w:hAnsi="Times New Roman"/>
          <w:i/>
          <w:sz w:val="26"/>
          <w:szCs w:val="26"/>
          <w:lang w:eastAsia="ru-RU"/>
        </w:rPr>
        <w:t>Для ознакомления</w:t>
      </w:r>
      <w:r w:rsidRPr="00A047CA">
        <w:rPr>
          <w:rFonts w:ascii="Times New Roman" w:hAnsi="Times New Roman"/>
          <w:sz w:val="26"/>
          <w:szCs w:val="26"/>
        </w:rPr>
        <w:t xml:space="preserve"> рекомендуется прослушивание кантаты «Иоанн Дамаскин», Симфонии </w:t>
      </w:r>
      <w:proofErr w:type="gramStart"/>
      <w:r w:rsidRPr="00A047CA">
        <w:rPr>
          <w:rFonts w:ascii="Times New Roman" w:hAnsi="Times New Roman"/>
          <w:sz w:val="26"/>
          <w:szCs w:val="26"/>
        </w:rPr>
        <w:t>до</w:t>
      </w:r>
      <w:proofErr w:type="gramEnd"/>
      <w:r w:rsidRPr="00A047CA">
        <w:rPr>
          <w:rFonts w:ascii="Times New Roman" w:hAnsi="Times New Roman"/>
          <w:sz w:val="26"/>
          <w:szCs w:val="26"/>
        </w:rPr>
        <w:t xml:space="preserve"> </w:t>
      </w:r>
      <w:proofErr w:type="gramStart"/>
      <w:r w:rsidRPr="00A047CA">
        <w:rPr>
          <w:rFonts w:ascii="Times New Roman" w:hAnsi="Times New Roman"/>
          <w:sz w:val="26"/>
          <w:szCs w:val="26"/>
        </w:rPr>
        <w:t>минор</w:t>
      </w:r>
      <w:proofErr w:type="gramEnd"/>
      <w:r w:rsidRPr="00A047CA">
        <w:rPr>
          <w:rFonts w:ascii="Times New Roman" w:hAnsi="Times New Roman"/>
          <w:sz w:val="26"/>
          <w:szCs w:val="26"/>
        </w:rPr>
        <w:t>, романсов и хоров по выбору преподавателя.</w:t>
      </w:r>
    </w:p>
    <w:p w:rsidR="00A047CA" w:rsidRPr="00A047CA" w:rsidRDefault="00A047CA" w:rsidP="00A047CA">
      <w:pPr>
        <w:shd w:val="clear" w:color="auto" w:fill="FFFFFF"/>
        <w:ind w:firstLine="708"/>
        <w:jc w:val="center"/>
        <w:rPr>
          <w:rFonts w:ascii="Times New Roman" w:hAnsi="Times New Roman"/>
          <w:b/>
          <w:i/>
          <w:sz w:val="26"/>
          <w:szCs w:val="26"/>
        </w:rPr>
      </w:pPr>
      <w:r w:rsidRPr="00A047CA">
        <w:rPr>
          <w:rFonts w:ascii="Times New Roman" w:hAnsi="Times New Roman"/>
          <w:b/>
          <w:i/>
          <w:sz w:val="26"/>
          <w:szCs w:val="26"/>
        </w:rPr>
        <w:t>Творчество А.К. Лядова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Специфика стиля - преобладание малых форм в фортепианной</w:t>
      </w:r>
      <w:r w:rsidRPr="00A047CA">
        <w:rPr>
          <w:rFonts w:ascii="Times New Roman" w:hAnsi="Times New Roman"/>
          <w:color w:val="000000"/>
          <w:sz w:val="26"/>
          <w:szCs w:val="26"/>
        </w:rPr>
        <w:t xml:space="preserve"> и </w:t>
      </w:r>
      <w:r w:rsidRPr="00A047CA">
        <w:rPr>
          <w:rFonts w:ascii="Times New Roman" w:hAnsi="Times New Roman"/>
          <w:sz w:val="26"/>
          <w:szCs w:val="26"/>
        </w:rPr>
        <w:t>симфонической</w:t>
      </w:r>
      <w:r w:rsidRPr="00A047CA">
        <w:rPr>
          <w:rFonts w:ascii="Times New Roman" w:hAnsi="Times New Roman"/>
          <w:color w:val="000000"/>
          <w:sz w:val="26"/>
          <w:szCs w:val="26"/>
        </w:rPr>
        <w:t xml:space="preserve"> музыке. Преобладание сказочной </w:t>
      </w:r>
      <w:r w:rsidRPr="00A047CA">
        <w:rPr>
          <w:rFonts w:ascii="Times New Roman" w:hAnsi="Times New Roman"/>
          <w:color w:val="000000"/>
          <w:spacing w:val="-1"/>
          <w:sz w:val="26"/>
          <w:szCs w:val="26"/>
        </w:rPr>
        <w:t>тематики в программных произведениях.</w:t>
      </w:r>
    </w:p>
    <w:p w:rsidR="00A047CA" w:rsidRPr="00A047CA" w:rsidRDefault="00A047CA" w:rsidP="00204D5E">
      <w:pPr>
        <w:shd w:val="clear" w:color="auto" w:fill="FFFFFF"/>
        <w:spacing w:before="5"/>
        <w:ind w:left="38"/>
        <w:jc w:val="both"/>
        <w:rPr>
          <w:rFonts w:ascii="Times New Roman" w:hAnsi="Times New Roman"/>
          <w:sz w:val="26"/>
          <w:szCs w:val="26"/>
        </w:rPr>
      </w:pPr>
      <w:r w:rsidRPr="00A047CA">
        <w:rPr>
          <w:rFonts w:ascii="Times New Roman" w:hAnsi="Times New Roman"/>
          <w:i/>
          <w:iCs/>
          <w:color w:val="000000"/>
          <w:spacing w:val="8"/>
          <w:sz w:val="26"/>
          <w:szCs w:val="26"/>
        </w:rPr>
        <w:lastRenderedPageBreak/>
        <w:t xml:space="preserve"> </w:t>
      </w:r>
      <w:r w:rsidRPr="00A047CA">
        <w:rPr>
          <w:rFonts w:ascii="Times New Roman" w:eastAsia="Times New Roman" w:hAnsi="Times New Roman"/>
          <w:i/>
          <w:sz w:val="26"/>
          <w:szCs w:val="26"/>
          <w:lang w:eastAsia="ru-RU"/>
        </w:rPr>
        <w:t>Для ознакомления</w:t>
      </w:r>
      <w:r w:rsidRPr="00A047CA">
        <w:rPr>
          <w:rFonts w:ascii="Times New Roman" w:hAnsi="Times New Roman"/>
          <w:i/>
          <w:iCs/>
          <w:color w:val="000000"/>
          <w:spacing w:val="8"/>
          <w:sz w:val="26"/>
          <w:szCs w:val="26"/>
        </w:rPr>
        <w:t xml:space="preserve"> </w:t>
      </w:r>
      <w:r w:rsidRPr="00A047CA">
        <w:rPr>
          <w:rFonts w:ascii="Times New Roman" w:hAnsi="Times New Roman"/>
          <w:color w:val="000000"/>
          <w:spacing w:val="8"/>
          <w:sz w:val="26"/>
          <w:szCs w:val="26"/>
        </w:rPr>
        <w:t xml:space="preserve">рекомендуется прослушивание симфонических </w:t>
      </w:r>
      <w:r w:rsidRPr="00A047CA">
        <w:rPr>
          <w:rFonts w:ascii="Times New Roman" w:hAnsi="Times New Roman"/>
          <w:color w:val="000000"/>
          <w:sz w:val="26"/>
          <w:szCs w:val="26"/>
        </w:rPr>
        <w:t xml:space="preserve">произведений «Волшебное озеро», «Кикимора», фортепианных пьес </w:t>
      </w:r>
      <w:r w:rsidRPr="00A047CA">
        <w:rPr>
          <w:rFonts w:ascii="Times New Roman" w:hAnsi="Times New Roman"/>
          <w:color w:val="000000"/>
          <w:spacing w:val="-1"/>
          <w:sz w:val="26"/>
          <w:szCs w:val="26"/>
        </w:rPr>
        <w:t>«Музыкальная табакерка», «Про старину».</w:t>
      </w:r>
    </w:p>
    <w:p w:rsidR="00A047CA" w:rsidRPr="00A047CA" w:rsidRDefault="00A047CA" w:rsidP="00A047CA">
      <w:pPr>
        <w:shd w:val="clear" w:color="auto" w:fill="FFFFFF"/>
        <w:spacing w:before="10"/>
        <w:ind w:firstLine="734"/>
        <w:jc w:val="center"/>
        <w:rPr>
          <w:rFonts w:ascii="Times New Roman" w:hAnsi="Times New Roman"/>
          <w:b/>
          <w:i/>
          <w:sz w:val="26"/>
          <w:szCs w:val="26"/>
        </w:rPr>
      </w:pPr>
      <w:r w:rsidRPr="00A047CA">
        <w:rPr>
          <w:rFonts w:ascii="Times New Roman" w:hAnsi="Times New Roman"/>
          <w:b/>
          <w:i/>
          <w:sz w:val="26"/>
          <w:szCs w:val="26"/>
        </w:rPr>
        <w:t>Творчество   А.К. Глазунова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Общая характеристика творчества. Жанровое разнообразие сочинений. Развитие традиций русской симфонической музыки. Жанр балета в творчестве композитора.</w:t>
      </w:r>
    </w:p>
    <w:p w:rsidR="00A047CA" w:rsidRPr="00A047CA" w:rsidRDefault="00A047CA" w:rsidP="00204D5E">
      <w:pPr>
        <w:shd w:val="clear" w:color="auto" w:fill="FFFFFF"/>
        <w:jc w:val="both"/>
        <w:rPr>
          <w:rFonts w:ascii="Times New Roman" w:hAnsi="Times New Roman"/>
          <w:sz w:val="26"/>
          <w:szCs w:val="26"/>
        </w:rPr>
      </w:pPr>
      <w:r w:rsidRPr="00A047CA">
        <w:rPr>
          <w:rFonts w:ascii="Times New Roman" w:hAnsi="Times New Roman"/>
          <w:i/>
          <w:sz w:val="26"/>
          <w:szCs w:val="26"/>
        </w:rPr>
        <w:t>Для ознакомления</w:t>
      </w:r>
      <w:r w:rsidRPr="00A047CA">
        <w:rPr>
          <w:rFonts w:ascii="Times New Roman" w:hAnsi="Times New Roman"/>
          <w:sz w:val="26"/>
          <w:szCs w:val="26"/>
        </w:rPr>
        <w:t xml:space="preserve"> рекомендуется прослушивание Симфонии №5, Концерта для скрипки с оркестром, фрагментов балета «Раймонда».</w:t>
      </w:r>
    </w:p>
    <w:p w:rsidR="00A047CA" w:rsidRPr="00A047CA" w:rsidRDefault="00A047CA" w:rsidP="00A047CA">
      <w:pPr>
        <w:shd w:val="clear" w:color="auto" w:fill="FFFFFF"/>
        <w:ind w:firstLine="708"/>
        <w:jc w:val="center"/>
        <w:rPr>
          <w:rFonts w:ascii="Times New Roman" w:hAnsi="Times New Roman"/>
          <w:b/>
          <w:i/>
          <w:sz w:val="26"/>
          <w:szCs w:val="26"/>
        </w:rPr>
      </w:pPr>
      <w:r w:rsidRPr="00A047CA">
        <w:rPr>
          <w:rFonts w:ascii="Times New Roman" w:hAnsi="Times New Roman"/>
          <w:b/>
          <w:i/>
          <w:sz w:val="26"/>
          <w:szCs w:val="26"/>
        </w:rPr>
        <w:t>Творчество   С.В. Рахманинова</w:t>
      </w:r>
    </w:p>
    <w:p w:rsidR="00A047CA" w:rsidRPr="00A047CA" w:rsidRDefault="00A047CA" w:rsidP="00204D5E">
      <w:pPr>
        <w:shd w:val="clear" w:color="auto" w:fill="FFFFFF"/>
        <w:jc w:val="both"/>
        <w:rPr>
          <w:rFonts w:ascii="Times New Roman" w:hAnsi="Times New Roman"/>
          <w:color w:val="000000"/>
          <w:spacing w:val="-1"/>
          <w:sz w:val="26"/>
          <w:szCs w:val="26"/>
        </w:rPr>
      </w:pPr>
      <w:r w:rsidRPr="00A047CA">
        <w:rPr>
          <w:rFonts w:ascii="Times New Roman" w:hAnsi="Times New Roman"/>
          <w:sz w:val="26"/>
          <w:szCs w:val="26"/>
        </w:rPr>
        <w:t xml:space="preserve">Биография. Наследник традиций П.И. Чайковского. Русский мелодизм в духовных и светских сочинениях. С.В. Рахманинов - выдающийся </w:t>
      </w:r>
      <w:r w:rsidRPr="00A047CA">
        <w:rPr>
          <w:rFonts w:ascii="Times New Roman" w:hAnsi="Times New Roman"/>
          <w:color w:val="000000"/>
          <w:spacing w:val="-1"/>
          <w:sz w:val="26"/>
          <w:szCs w:val="26"/>
        </w:rPr>
        <w:t xml:space="preserve">пианист. Обзор творчества. </w:t>
      </w:r>
    </w:p>
    <w:p w:rsidR="00A047CA" w:rsidRPr="00A047CA" w:rsidRDefault="00A047CA" w:rsidP="00A047CA">
      <w:pPr>
        <w:shd w:val="clear" w:color="auto" w:fill="FFFFFF"/>
        <w:jc w:val="both"/>
        <w:rPr>
          <w:rFonts w:ascii="Times New Roman" w:hAnsi="Times New Roman"/>
          <w:i/>
          <w:color w:val="000000"/>
          <w:spacing w:val="-1"/>
          <w:sz w:val="26"/>
          <w:szCs w:val="26"/>
        </w:rPr>
      </w:pPr>
      <w:r w:rsidRPr="00A047CA">
        <w:rPr>
          <w:rFonts w:ascii="Times New Roman" w:hAnsi="Times New Roman"/>
          <w:i/>
          <w:color w:val="000000"/>
          <w:spacing w:val="-1"/>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 Концерт № 2 для фортепиано с оркестром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Романсы «Не пой, красавица», «Вешние воды», «Вокализ»</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Прелюдии до-диез минор, Ре мажор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Музыкальный момент ми минор</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Концерт № 3 для фортепиано с оркестром</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Романсы «Сирень», «Здесь хорошо» и другие по выбору преподавателя </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3. Прелюдии, музыкальные моменты, этюды-картины по выбору преподавателя</w:t>
      </w:r>
    </w:p>
    <w:p w:rsidR="00A047CA" w:rsidRPr="00A047CA" w:rsidRDefault="00A047CA" w:rsidP="00A047CA">
      <w:pPr>
        <w:shd w:val="clear" w:color="auto" w:fill="FFFFFF"/>
        <w:ind w:firstLine="708"/>
        <w:jc w:val="center"/>
        <w:rPr>
          <w:rFonts w:ascii="Times New Roman" w:hAnsi="Times New Roman"/>
          <w:b/>
          <w:i/>
          <w:sz w:val="26"/>
          <w:szCs w:val="26"/>
        </w:rPr>
      </w:pPr>
      <w:r w:rsidRPr="00A047CA">
        <w:rPr>
          <w:rFonts w:ascii="Times New Roman" w:hAnsi="Times New Roman"/>
          <w:b/>
          <w:i/>
          <w:sz w:val="26"/>
          <w:szCs w:val="26"/>
        </w:rPr>
        <w:t>Творчество А.Н. Скрябина</w:t>
      </w:r>
    </w:p>
    <w:p w:rsidR="00A047CA" w:rsidRPr="00A047CA" w:rsidRDefault="00A047CA" w:rsidP="00C96526">
      <w:pPr>
        <w:shd w:val="clear" w:color="auto" w:fill="FFFFFF"/>
        <w:jc w:val="both"/>
        <w:rPr>
          <w:rFonts w:ascii="Times New Roman" w:hAnsi="Times New Roman"/>
          <w:sz w:val="26"/>
          <w:szCs w:val="26"/>
        </w:rPr>
      </w:pPr>
      <w:r w:rsidRPr="00A047CA">
        <w:rPr>
          <w:rFonts w:ascii="Times New Roman" w:hAnsi="Times New Roman"/>
          <w:sz w:val="26"/>
          <w:szCs w:val="26"/>
        </w:rPr>
        <w:t xml:space="preserve">Биография. Особенности мировоззрения и отношения к творчеству. Эволюция музыкального языка - гармонии, ритма, метра, мелодии. Симфонические и фортепианные жанры в музыке Скрябина. Жанр поэмы. Новая трактовка симфонического оркестра, расширение состава, особенности тематизма, тембры-символы. </w:t>
      </w:r>
    </w:p>
    <w:p w:rsidR="00A047CA" w:rsidRPr="00A047CA" w:rsidRDefault="00A047CA" w:rsidP="00A047CA">
      <w:pPr>
        <w:shd w:val="clear" w:color="auto" w:fill="FFFFFF"/>
        <w:jc w:val="both"/>
        <w:rPr>
          <w:rFonts w:ascii="Times New Roman" w:hAnsi="Times New Roman"/>
          <w:i/>
          <w:sz w:val="26"/>
          <w:szCs w:val="26"/>
        </w:rPr>
      </w:pPr>
      <w:r w:rsidRPr="00A047CA">
        <w:rPr>
          <w:rFonts w:ascii="Times New Roman" w:hAnsi="Times New Roman"/>
          <w:i/>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Прелюдии ор. 11 по выбору преподавателя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Этюд ре-диез минор ор. 8 </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 xml:space="preserve">Для ознакомления: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 «Поэма экстаза»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Две поэмы ор.32</w:t>
      </w:r>
    </w:p>
    <w:p w:rsidR="00A047CA" w:rsidRPr="00A047CA" w:rsidRDefault="00A047CA" w:rsidP="00A047CA">
      <w:pPr>
        <w:shd w:val="clear" w:color="auto" w:fill="FFFFFF"/>
        <w:spacing w:before="10"/>
        <w:ind w:left="34" w:right="5" w:firstLine="706"/>
        <w:jc w:val="center"/>
        <w:rPr>
          <w:rFonts w:ascii="Times New Roman" w:hAnsi="Times New Roman"/>
          <w:b/>
          <w:bCs/>
          <w:i/>
          <w:iCs/>
          <w:color w:val="000000"/>
          <w:spacing w:val="-2"/>
          <w:sz w:val="26"/>
          <w:szCs w:val="26"/>
        </w:rPr>
      </w:pPr>
      <w:r w:rsidRPr="00A047CA">
        <w:rPr>
          <w:rFonts w:ascii="Times New Roman" w:hAnsi="Times New Roman"/>
          <w:b/>
          <w:bCs/>
          <w:i/>
          <w:iCs/>
          <w:color w:val="000000"/>
          <w:spacing w:val="-2"/>
          <w:sz w:val="26"/>
          <w:szCs w:val="26"/>
        </w:rPr>
        <w:t>Биография И.Ф. Стравинского. «Русские сезоны»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 xml:space="preserve">Многогранность творческой деятельности Стравинского. Новые стилевые веяния и композиторские техники. Личность С.П. Дягилева, роль его антрепризы в развитии и популяризации российской культуры. «Мир искусства».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Балеты И.Ф. Стравинского: «Жар-птица» и «Петрушка». Значение сочинений «русского периода», новации в драматургии, хореографии и музыке балета.</w:t>
      </w:r>
    </w:p>
    <w:p w:rsidR="00A047CA" w:rsidRPr="00A047CA" w:rsidRDefault="00A047CA" w:rsidP="00204D5E">
      <w:pPr>
        <w:shd w:val="clear" w:color="auto" w:fill="FFFFFF"/>
        <w:jc w:val="both"/>
        <w:rPr>
          <w:rFonts w:ascii="Times New Roman" w:hAnsi="Times New Roman"/>
          <w:sz w:val="26"/>
          <w:szCs w:val="26"/>
        </w:rPr>
      </w:pPr>
      <w:r w:rsidRPr="00A047CA">
        <w:rPr>
          <w:rFonts w:ascii="Times New Roman" w:hAnsi="Times New Roman"/>
          <w:sz w:val="26"/>
          <w:szCs w:val="26"/>
        </w:rPr>
        <w:t xml:space="preserve">Новые стилевые веяния и композиторские техники, менявшиеся на протяжении творчества И.Ф. Стравинского. </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 xml:space="preserve">Прослушивание произведений: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Балет «Петрушка»</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 xml:space="preserve">Для ознакомления: </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Фрагменты балетов «Жар-Птица», «Весна священная»</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 xml:space="preserve">        Отечественная музыкальная культура 20-30-х годов ХХ века</w:t>
      </w:r>
    </w:p>
    <w:p w:rsidR="00204D5E" w:rsidRDefault="00A047CA" w:rsidP="00204D5E">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Революции в России начала ХХ века. Социально-культурный перелом. Новые условия бытования музыкальной культуры в 20-40-е годы ХХ </w:t>
      </w:r>
      <w:r w:rsidR="00204D5E">
        <w:rPr>
          <w:rFonts w:ascii="Times New Roman" w:hAnsi="Times New Roman"/>
          <w:sz w:val="26"/>
          <w:szCs w:val="26"/>
        </w:rPr>
        <w:t>века. Новые жанры и новые темы.</w:t>
      </w:r>
    </w:p>
    <w:p w:rsidR="00A047CA" w:rsidRPr="00A047CA" w:rsidRDefault="00A047CA" w:rsidP="00204D5E">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i/>
          <w:color w:val="000000"/>
          <w:spacing w:val="-1"/>
          <w:sz w:val="26"/>
          <w:szCs w:val="26"/>
        </w:rPr>
        <w:t>Для ознакомления</w:t>
      </w:r>
      <w:r w:rsidRPr="00A047CA">
        <w:rPr>
          <w:rFonts w:ascii="Times New Roman" w:hAnsi="Times New Roman"/>
          <w:sz w:val="26"/>
          <w:szCs w:val="26"/>
        </w:rPr>
        <w:t xml:space="preserve"> возможно прослушивание произведений:           А.В. Мосолов «Завод», В.М. Дешевов «Рельсы» и других на усмотрение преподавателя.</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Сергей Сергеевич Прокофьев</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Жизненный и творческий путь. Сочетание двух эпох в его творчестве: </w:t>
      </w:r>
      <w:proofErr w:type="gramStart"/>
      <w:r w:rsidRPr="00A047CA">
        <w:rPr>
          <w:rFonts w:ascii="Times New Roman" w:hAnsi="Times New Roman"/>
          <w:sz w:val="26"/>
          <w:szCs w:val="26"/>
        </w:rPr>
        <w:t>дореволюционной</w:t>
      </w:r>
      <w:proofErr w:type="gramEnd"/>
      <w:r w:rsidRPr="00A047CA">
        <w:rPr>
          <w:rFonts w:ascii="Times New Roman" w:hAnsi="Times New Roman"/>
          <w:sz w:val="26"/>
          <w:szCs w:val="26"/>
        </w:rPr>
        <w:t xml:space="preserve"> и советской. С.С. Прокофьев   -   выдающийся   пианист. Уникальное   сотрудничество С.С. Прокофьева и С.М.Эйзенштейна. «Александр Невский» - киномузыка, переросшая в самостоятельное оркестровое произведение.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Балеты С.С. Прокофьева – продолжение реформ П.И. Чайковского, И.Ф. Стравинского. Выбор сюжетов. Лейтмотивы, их роль в симфонизации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балетной музыки. Постановки, выдающиеся танцовщики – исполнители партий.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Симфоническое творчество С.С. Прокофьева. Седьмая    симфония - последнее завершенное произведение композитора. Особенности строения цикла.</w:t>
      </w:r>
    </w:p>
    <w:p w:rsidR="00A047CA" w:rsidRPr="00A047CA" w:rsidRDefault="00A047CA" w:rsidP="00A047CA">
      <w:pPr>
        <w:shd w:val="clear" w:color="auto" w:fill="FFFFFF"/>
        <w:jc w:val="both"/>
        <w:rPr>
          <w:rFonts w:ascii="Times New Roman" w:hAnsi="Times New Roman"/>
          <w:i/>
          <w:sz w:val="26"/>
          <w:szCs w:val="26"/>
        </w:rPr>
      </w:pPr>
      <w:r w:rsidRPr="00A047CA">
        <w:rPr>
          <w:rFonts w:ascii="Times New Roman" w:hAnsi="Times New Roman"/>
          <w:i/>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 </w:t>
      </w:r>
      <w:proofErr w:type="gramStart"/>
      <w:r w:rsidRPr="00A047CA">
        <w:rPr>
          <w:rFonts w:ascii="Times New Roman" w:hAnsi="Times New Roman"/>
          <w:sz w:val="26"/>
          <w:szCs w:val="26"/>
        </w:rPr>
        <w:t>Пьесы для фортепиано из ор.12 (Гавот, Прелюд, Юмористическое скерцо)</w:t>
      </w:r>
      <w:proofErr w:type="gramEnd"/>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Кантата «Александр Невский»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3. </w:t>
      </w:r>
      <w:proofErr w:type="gramStart"/>
      <w:r w:rsidRPr="00A047CA">
        <w:rPr>
          <w:rFonts w:ascii="Times New Roman" w:hAnsi="Times New Roman"/>
          <w:sz w:val="26"/>
          <w:szCs w:val="26"/>
        </w:rPr>
        <w:t>Балет  «Ромео  и  Джульетта»: вступление, 1 д.: «Улица просыпается», «Джульетта-девочка», «Маски», «Танец   рыцарей», «Мадригал»; 2 д.: «Ромео у патера Лоренцо»; 3 д.: «Прощание перед разлукой»</w:t>
      </w:r>
      <w:proofErr w:type="gramEnd"/>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Балет «Золушка». 1 д.: «Па-де-шаль», «Золушка», Вальс соль минор; 2 д.:</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Адажио Золушки и Принца; 3 д.: первый галоп Принца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Симфония №7: 1, 2, 3 и 4 части</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Кинофильм С.М. Эйзенштейна «Александр Невский»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2. Фильм-балет «Ромео и Джульетта» (с Г.Улановой в роли Джульетты)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Марш из оперы «Любовь к трем апельсинам»</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4. Первый концерт для фортепиано с оркестром</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Дмитрий Дмитриевич Шостакович</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Жизненный и творческий путь. Гражданская тематика творчества, музыка Д.Д. Шостаковича как летопись истории страны. Особое значение жанра симфонии, особенности цикла. Роль камерной музыки в творчестве композитора.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Седьмая («Ленинградская») симфония. Великая Отечественная война в советской музыке. Подробный разбор первой части (особенности строения сонатной формы, «эпизод нашествия», измененная реприза) и краткая характеристика 2, 3 и 4 частей.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Камерная музыка, основные жанры. Фортепианный квинтет соль минор.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Особенности строения цикла, использование барочных жанров и форм (прелюдия, фуга, пассакалия).</w:t>
      </w:r>
    </w:p>
    <w:p w:rsidR="00A047CA" w:rsidRPr="00A047CA" w:rsidRDefault="00A047CA" w:rsidP="00C96526">
      <w:pPr>
        <w:shd w:val="clear" w:color="auto" w:fill="FFFFFF"/>
        <w:jc w:val="both"/>
        <w:rPr>
          <w:rFonts w:ascii="Times New Roman" w:hAnsi="Times New Roman"/>
          <w:sz w:val="26"/>
          <w:szCs w:val="26"/>
        </w:rPr>
      </w:pPr>
      <w:r w:rsidRPr="00A047CA">
        <w:rPr>
          <w:rFonts w:ascii="Times New Roman" w:hAnsi="Times New Roman"/>
          <w:sz w:val="26"/>
          <w:szCs w:val="26"/>
        </w:rPr>
        <w:t>Роль кантатно-ораториальных сочинений в 60-годы. Творчество поэтов – современников Д.Д. Шостаковича, отраженное в его музыке.  «Казнь Степана Разина» - жанр вокально-симфонической поэмы.</w:t>
      </w:r>
    </w:p>
    <w:p w:rsidR="00A047CA" w:rsidRPr="00A047CA" w:rsidRDefault="00A047CA" w:rsidP="00A047CA">
      <w:pPr>
        <w:shd w:val="clear" w:color="auto" w:fill="FFFFFF"/>
        <w:jc w:val="both"/>
        <w:rPr>
          <w:rFonts w:ascii="Times New Roman" w:hAnsi="Times New Roman"/>
          <w:i/>
          <w:sz w:val="26"/>
          <w:szCs w:val="26"/>
        </w:rPr>
      </w:pPr>
      <w:r w:rsidRPr="00A047CA">
        <w:rPr>
          <w:rFonts w:ascii="Times New Roman" w:hAnsi="Times New Roman"/>
          <w:i/>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Симфония №7</w:t>
      </w:r>
      <w:proofErr w:type="gramStart"/>
      <w:r w:rsidRPr="00A047CA">
        <w:rPr>
          <w:rFonts w:ascii="Times New Roman" w:hAnsi="Times New Roman"/>
          <w:sz w:val="26"/>
          <w:szCs w:val="26"/>
        </w:rPr>
        <w:t xml:space="preserve"> Д</w:t>
      </w:r>
      <w:proofErr w:type="gramEnd"/>
      <w:r w:rsidRPr="00A047CA">
        <w:rPr>
          <w:rFonts w:ascii="Times New Roman" w:hAnsi="Times New Roman"/>
          <w:sz w:val="26"/>
          <w:szCs w:val="26"/>
        </w:rPr>
        <w:t>о мажор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Фортепианный квинтет соль минор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«Казнь Степана Разина»</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Симфония № 5, 1 часть, «Песня о встречном»</w:t>
      </w:r>
    </w:p>
    <w:p w:rsidR="00A047CA" w:rsidRPr="00A047CA" w:rsidRDefault="00A047CA" w:rsidP="00A047CA">
      <w:pPr>
        <w:shd w:val="clear" w:color="auto" w:fill="FFFFFF"/>
        <w:spacing w:before="5"/>
        <w:ind w:left="34" w:right="10" w:firstLine="730"/>
        <w:jc w:val="center"/>
        <w:rPr>
          <w:rFonts w:ascii="Times New Roman" w:hAnsi="Times New Roman"/>
          <w:b/>
          <w:bCs/>
          <w:i/>
          <w:iCs/>
          <w:color w:val="000000"/>
          <w:spacing w:val="6"/>
          <w:sz w:val="26"/>
          <w:szCs w:val="26"/>
        </w:rPr>
      </w:pPr>
      <w:r w:rsidRPr="00A047CA">
        <w:rPr>
          <w:rFonts w:ascii="Times New Roman" w:hAnsi="Times New Roman"/>
          <w:b/>
          <w:bCs/>
          <w:i/>
          <w:iCs/>
          <w:color w:val="000000"/>
          <w:spacing w:val="6"/>
          <w:sz w:val="26"/>
          <w:szCs w:val="26"/>
        </w:rPr>
        <w:t>Творчество Арама Ильича Хачатуряна</w:t>
      </w:r>
    </w:p>
    <w:p w:rsidR="00A047CA" w:rsidRPr="00A047CA" w:rsidRDefault="00A047CA" w:rsidP="00C96526">
      <w:pPr>
        <w:shd w:val="clear" w:color="auto" w:fill="FFFFFF"/>
        <w:spacing w:after="0"/>
        <w:jc w:val="both"/>
        <w:rPr>
          <w:rFonts w:ascii="Times New Roman" w:hAnsi="Times New Roman"/>
          <w:sz w:val="26"/>
          <w:szCs w:val="26"/>
        </w:rPr>
      </w:pPr>
      <w:r w:rsidRPr="00A047CA">
        <w:rPr>
          <w:rFonts w:ascii="Times New Roman" w:hAnsi="Times New Roman"/>
          <w:sz w:val="26"/>
          <w:szCs w:val="26"/>
        </w:rPr>
        <w:t xml:space="preserve">Новое поколение композиторов Советского Союза. Разнообразное наследие автора. Национальный колорит творчества. </w:t>
      </w:r>
      <w:r w:rsidRPr="00A047CA">
        <w:rPr>
          <w:rFonts w:ascii="Times New Roman" w:hAnsi="Times New Roman"/>
          <w:i/>
          <w:sz w:val="26"/>
          <w:szCs w:val="26"/>
        </w:rPr>
        <w:t>Для ознакомления</w:t>
      </w:r>
      <w:r w:rsidRPr="00A047CA">
        <w:rPr>
          <w:rFonts w:ascii="Times New Roman" w:hAnsi="Times New Roman"/>
          <w:sz w:val="26"/>
          <w:szCs w:val="26"/>
        </w:rPr>
        <w:t xml:space="preserve"> возможно прослушивание произведений: Концерт для скрипки с оркестром, фрагменты из балетов «Гаянэ» и «Спартак».</w:t>
      </w:r>
    </w:p>
    <w:p w:rsidR="00A047CA" w:rsidRPr="00A047CA" w:rsidRDefault="00A047CA" w:rsidP="00C96526">
      <w:pPr>
        <w:shd w:val="clear" w:color="auto" w:fill="FFFFFF"/>
        <w:spacing w:after="0"/>
        <w:jc w:val="center"/>
        <w:rPr>
          <w:rFonts w:ascii="Times New Roman" w:hAnsi="Times New Roman"/>
          <w:b/>
          <w:i/>
          <w:sz w:val="26"/>
          <w:szCs w:val="26"/>
        </w:rPr>
      </w:pPr>
      <w:r w:rsidRPr="00A047CA">
        <w:rPr>
          <w:rFonts w:ascii="Times New Roman" w:hAnsi="Times New Roman"/>
          <w:b/>
          <w:i/>
          <w:sz w:val="26"/>
          <w:szCs w:val="26"/>
        </w:rPr>
        <w:t>Творчество Георгия Васильевича Свиридова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Продолжатель традиции русской хоровой школы. Особое значение вокальной и хоровой музыки в творчестве, любовь к русской поэзии, «пушкинская» тема в музыке Г.В. Свиридова.</w:t>
      </w:r>
    </w:p>
    <w:p w:rsidR="00A047CA" w:rsidRPr="00A047CA" w:rsidRDefault="00C96526" w:rsidP="00A047CA">
      <w:pPr>
        <w:shd w:val="clear" w:color="auto" w:fill="FFFFFF"/>
        <w:jc w:val="both"/>
        <w:rPr>
          <w:rFonts w:ascii="Times New Roman" w:hAnsi="Times New Roman"/>
          <w:sz w:val="26"/>
          <w:szCs w:val="26"/>
        </w:rPr>
      </w:pPr>
      <w:r>
        <w:rPr>
          <w:rFonts w:ascii="Times New Roman" w:hAnsi="Times New Roman"/>
          <w:sz w:val="26"/>
          <w:szCs w:val="26"/>
        </w:rPr>
        <w:tab/>
      </w:r>
      <w:r w:rsidR="00A047CA" w:rsidRPr="00A047CA">
        <w:rPr>
          <w:rFonts w:ascii="Times New Roman" w:hAnsi="Times New Roman"/>
          <w:i/>
          <w:sz w:val="26"/>
          <w:szCs w:val="26"/>
        </w:rPr>
        <w:t>Для ознакомления</w:t>
      </w:r>
      <w:r w:rsidR="00A047CA" w:rsidRPr="00A047CA">
        <w:rPr>
          <w:rFonts w:ascii="Times New Roman" w:hAnsi="Times New Roman"/>
          <w:sz w:val="26"/>
          <w:szCs w:val="26"/>
        </w:rPr>
        <w:t xml:space="preserve"> возможно прослушивание произведений: «Поэма памяти Сергея Есенина» (№№1, 2, 10); «Романс» и «Вальс» из музыкальных иллюстраций к повести Пушкина «Метель»; романсы и хоры по выбору преподавателя («Пушкинский венок», цикл на стихи Р. Бернса и др.).</w:t>
      </w:r>
    </w:p>
    <w:p w:rsidR="00A047CA" w:rsidRPr="00A047CA" w:rsidRDefault="00A047CA" w:rsidP="00C96526">
      <w:pPr>
        <w:shd w:val="clear" w:color="auto" w:fill="FFFFFF"/>
        <w:spacing w:after="0"/>
        <w:jc w:val="center"/>
        <w:rPr>
          <w:rFonts w:ascii="Times New Roman" w:hAnsi="Times New Roman"/>
          <w:b/>
          <w:i/>
          <w:sz w:val="26"/>
          <w:szCs w:val="26"/>
        </w:rPr>
      </w:pPr>
      <w:r w:rsidRPr="00A047CA">
        <w:rPr>
          <w:rFonts w:ascii="Times New Roman" w:hAnsi="Times New Roman"/>
          <w:b/>
          <w:i/>
          <w:sz w:val="26"/>
          <w:szCs w:val="26"/>
        </w:rPr>
        <w:t>Шестидесятые годы ХХ века, «оттепель»</w:t>
      </w:r>
    </w:p>
    <w:p w:rsidR="00A047CA" w:rsidRPr="00A047CA" w:rsidRDefault="00A047CA" w:rsidP="00C96526">
      <w:pPr>
        <w:shd w:val="clear" w:color="auto" w:fill="FFFFFF"/>
        <w:spacing w:after="0"/>
        <w:jc w:val="both"/>
        <w:rPr>
          <w:rFonts w:ascii="Times New Roman" w:hAnsi="Times New Roman"/>
          <w:sz w:val="26"/>
          <w:szCs w:val="26"/>
        </w:rPr>
      </w:pPr>
      <w:r w:rsidRPr="00A047CA">
        <w:rPr>
          <w:rFonts w:ascii="Times New Roman" w:hAnsi="Times New Roman"/>
          <w:sz w:val="26"/>
          <w:szCs w:val="26"/>
        </w:rPr>
        <w:lastRenderedPageBreak/>
        <w:t xml:space="preserve">Отечественная музыка второй половины ХХ века. Связи процессов музыкального творчества с событиями общественно-политической жизни страны. Общее представление о композиторских техниках конца ХХ века. Музыкальные примеры для прослушивания преподаватель может выбрать самостоятельно, исходя из уровня группы, интересов учеников, имеющихся записей. </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Творчество  Р.К. Щедрина</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 xml:space="preserve">Краткое ознакомление с биографией композитора. </w:t>
      </w:r>
      <w:r w:rsidRPr="00A047CA">
        <w:rPr>
          <w:rFonts w:ascii="Times New Roman" w:hAnsi="Times New Roman"/>
          <w:i/>
          <w:sz w:val="26"/>
          <w:szCs w:val="26"/>
        </w:rPr>
        <w:t>Прослушивание произведений:</w:t>
      </w:r>
      <w:r w:rsidRPr="00A047CA">
        <w:rPr>
          <w:rFonts w:ascii="Times New Roman" w:hAnsi="Times New Roman"/>
          <w:sz w:val="26"/>
          <w:szCs w:val="26"/>
        </w:rPr>
        <w:t xml:space="preserve"> Концерт для оркестра «Озорные частушки».</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Творчество А.Г. Шнитке и С.А. Губайдулиной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Краткое ознакомление с биографиями композиторов. </w:t>
      </w:r>
    </w:p>
    <w:p w:rsidR="00A047CA" w:rsidRPr="00A047CA" w:rsidRDefault="00A047CA" w:rsidP="00C96526">
      <w:pPr>
        <w:shd w:val="clear" w:color="auto" w:fill="FFFFFF"/>
        <w:spacing w:after="0"/>
        <w:jc w:val="both"/>
        <w:rPr>
          <w:rFonts w:ascii="Times New Roman" w:hAnsi="Times New Roman"/>
          <w:i/>
          <w:sz w:val="26"/>
          <w:szCs w:val="26"/>
        </w:rPr>
      </w:pPr>
      <w:r w:rsidRPr="00A047CA">
        <w:rPr>
          <w:rFonts w:ascii="Times New Roman" w:hAnsi="Times New Roman"/>
          <w:sz w:val="26"/>
          <w:szCs w:val="26"/>
        </w:rPr>
        <w:tab/>
        <w:t xml:space="preserve">    </w:t>
      </w:r>
      <w:r w:rsidRPr="00A047CA">
        <w:rPr>
          <w:rFonts w:ascii="Times New Roman" w:hAnsi="Times New Roman"/>
          <w:i/>
          <w:sz w:val="26"/>
          <w:szCs w:val="26"/>
        </w:rPr>
        <w:t>Для</w:t>
      </w:r>
      <w:r w:rsidRPr="00A047CA">
        <w:rPr>
          <w:rFonts w:ascii="Times New Roman" w:hAnsi="Times New Roman"/>
          <w:i/>
          <w:color w:val="000000"/>
          <w:sz w:val="26"/>
          <w:szCs w:val="26"/>
        </w:rPr>
        <w:t xml:space="preserve"> ознакомления</w:t>
      </w:r>
      <w:r w:rsidRPr="00A047CA">
        <w:rPr>
          <w:rFonts w:ascii="Times New Roman" w:hAnsi="Times New Roman"/>
          <w:color w:val="000000"/>
          <w:sz w:val="26"/>
          <w:szCs w:val="26"/>
        </w:rPr>
        <w:t xml:space="preserve"> рекомендуется прослушивание произведений: </w:t>
      </w:r>
      <w:r w:rsidRPr="00A047CA">
        <w:rPr>
          <w:rFonts w:ascii="Times New Roman" w:hAnsi="Times New Roman"/>
          <w:color w:val="000000"/>
          <w:spacing w:val="3"/>
          <w:sz w:val="26"/>
          <w:szCs w:val="26"/>
        </w:rPr>
        <w:t xml:space="preserve">А.Г. Шнитке </w:t>
      </w:r>
      <w:r w:rsidRPr="00A047CA">
        <w:rPr>
          <w:rFonts w:ascii="Times New Roman" w:hAnsi="Times New Roman"/>
          <w:color w:val="000000"/>
          <w:spacing w:val="3"/>
          <w:sz w:val="26"/>
          <w:szCs w:val="26"/>
          <w:lang w:val="en-US"/>
        </w:rPr>
        <w:t>Concerto</w:t>
      </w:r>
      <w:r w:rsidRPr="00A047CA">
        <w:rPr>
          <w:rFonts w:ascii="Times New Roman" w:hAnsi="Times New Roman"/>
          <w:color w:val="000000"/>
          <w:spacing w:val="3"/>
          <w:sz w:val="26"/>
          <w:szCs w:val="26"/>
        </w:rPr>
        <w:t xml:space="preserve"> </w:t>
      </w:r>
      <w:r w:rsidRPr="00A047CA">
        <w:rPr>
          <w:rFonts w:ascii="Times New Roman" w:hAnsi="Times New Roman"/>
          <w:color w:val="000000"/>
          <w:spacing w:val="3"/>
          <w:sz w:val="26"/>
          <w:szCs w:val="26"/>
          <w:lang w:val="en-US"/>
        </w:rPr>
        <w:t>grosso</w:t>
      </w:r>
      <w:r w:rsidRPr="00A047CA">
        <w:rPr>
          <w:rFonts w:ascii="Times New Roman" w:hAnsi="Times New Roman"/>
          <w:color w:val="000000"/>
          <w:spacing w:val="3"/>
          <w:sz w:val="26"/>
          <w:szCs w:val="26"/>
        </w:rPr>
        <w:t xml:space="preserve"> №1, С.А. Губайдулина «</w:t>
      </w:r>
      <w:r w:rsidRPr="00A047CA">
        <w:rPr>
          <w:rFonts w:ascii="Times New Roman" w:hAnsi="Times New Roman"/>
          <w:color w:val="000000"/>
          <w:spacing w:val="3"/>
          <w:sz w:val="26"/>
          <w:szCs w:val="26"/>
          <w:lang w:val="en-US"/>
        </w:rPr>
        <w:t>Detto</w:t>
      </w:r>
      <w:r w:rsidRPr="00A047CA">
        <w:rPr>
          <w:rFonts w:ascii="Times New Roman" w:hAnsi="Times New Roman"/>
          <w:color w:val="000000"/>
          <w:spacing w:val="3"/>
          <w:sz w:val="26"/>
          <w:szCs w:val="26"/>
        </w:rPr>
        <w:t>-</w:t>
      </w:r>
      <w:r w:rsidRPr="00A047CA">
        <w:rPr>
          <w:rFonts w:ascii="Times New Roman" w:hAnsi="Times New Roman"/>
          <w:color w:val="000000"/>
          <w:spacing w:val="3"/>
          <w:sz w:val="26"/>
          <w:szCs w:val="26"/>
          <w:lang w:val="en-US"/>
        </w:rPr>
        <w:t>I</w:t>
      </w:r>
      <w:r w:rsidRPr="00A047CA">
        <w:rPr>
          <w:rFonts w:ascii="Times New Roman" w:hAnsi="Times New Roman"/>
          <w:color w:val="000000"/>
          <w:spacing w:val="3"/>
          <w:sz w:val="26"/>
          <w:szCs w:val="26"/>
        </w:rPr>
        <w:t xml:space="preserve">» или других </w:t>
      </w:r>
      <w:r w:rsidRPr="00A047CA">
        <w:rPr>
          <w:rFonts w:ascii="Times New Roman" w:hAnsi="Times New Roman"/>
          <w:color w:val="000000"/>
          <w:spacing w:val="-1"/>
          <w:sz w:val="26"/>
          <w:szCs w:val="26"/>
        </w:rPr>
        <w:t xml:space="preserve">по выбору </w:t>
      </w:r>
      <w:r w:rsidRPr="00A047CA">
        <w:rPr>
          <w:rFonts w:ascii="Times New Roman" w:hAnsi="Times New Roman"/>
          <w:sz w:val="26"/>
          <w:szCs w:val="26"/>
        </w:rPr>
        <w:t>преподавателя.</w:t>
      </w:r>
    </w:p>
    <w:p w:rsidR="00A047CA" w:rsidRPr="00A047CA" w:rsidRDefault="00A047CA" w:rsidP="00C96526">
      <w:pPr>
        <w:shd w:val="clear" w:color="auto" w:fill="FFFFFF"/>
        <w:spacing w:after="0"/>
        <w:jc w:val="center"/>
        <w:rPr>
          <w:rFonts w:ascii="Times New Roman" w:hAnsi="Times New Roman"/>
          <w:b/>
          <w:i/>
          <w:sz w:val="26"/>
          <w:szCs w:val="26"/>
        </w:rPr>
      </w:pPr>
      <w:r w:rsidRPr="00A047CA">
        <w:rPr>
          <w:rFonts w:ascii="Times New Roman" w:hAnsi="Times New Roman"/>
          <w:b/>
          <w:i/>
          <w:sz w:val="26"/>
          <w:szCs w:val="26"/>
        </w:rPr>
        <w:t>Творчество Э.В. Денисова и В.А. Гаврилина</w:t>
      </w:r>
    </w:p>
    <w:p w:rsidR="00204D5E" w:rsidRDefault="00A047CA" w:rsidP="00204D5E">
      <w:pPr>
        <w:shd w:val="clear" w:color="auto" w:fill="FFFFFF"/>
        <w:spacing w:after="0"/>
        <w:jc w:val="both"/>
        <w:rPr>
          <w:rFonts w:ascii="Times New Roman" w:hAnsi="Times New Roman"/>
          <w:sz w:val="26"/>
          <w:szCs w:val="26"/>
        </w:rPr>
      </w:pPr>
      <w:r w:rsidRPr="00A047CA">
        <w:rPr>
          <w:rFonts w:ascii="Times New Roman" w:hAnsi="Times New Roman"/>
          <w:sz w:val="26"/>
          <w:szCs w:val="26"/>
        </w:rPr>
        <w:t xml:space="preserve">Краткое ознакомление с биографиями композиторов. </w:t>
      </w:r>
      <w:r w:rsidRPr="00A047CA">
        <w:rPr>
          <w:rFonts w:ascii="Times New Roman" w:hAnsi="Times New Roman"/>
          <w:i/>
          <w:sz w:val="26"/>
          <w:szCs w:val="26"/>
        </w:rPr>
        <w:t>Для ознакомления</w:t>
      </w:r>
      <w:r w:rsidRPr="00A047CA">
        <w:rPr>
          <w:rFonts w:ascii="Times New Roman" w:hAnsi="Times New Roman"/>
          <w:sz w:val="26"/>
          <w:szCs w:val="26"/>
        </w:rPr>
        <w:t xml:space="preserve"> рекомендуется прослушивание произведений Э.В. Денисова «Знаки на белом», фрагментов балета В.А. Гаврилина «Анюта» или других по выбору преподавателя.</w:t>
      </w:r>
    </w:p>
    <w:p w:rsidR="00A047CA" w:rsidRPr="00A047CA" w:rsidRDefault="00A047CA" w:rsidP="00204D5E">
      <w:pPr>
        <w:shd w:val="clear" w:color="auto" w:fill="FFFFFF"/>
        <w:spacing w:after="0"/>
        <w:jc w:val="center"/>
        <w:rPr>
          <w:rFonts w:ascii="Times New Roman" w:hAnsi="Times New Roman"/>
          <w:b/>
          <w:bCs/>
          <w:color w:val="000000"/>
          <w:sz w:val="26"/>
          <w:szCs w:val="26"/>
        </w:rPr>
      </w:pPr>
      <w:r w:rsidRPr="00A047CA">
        <w:rPr>
          <w:rFonts w:ascii="Times New Roman" w:hAnsi="Times New Roman"/>
          <w:b/>
          <w:bCs/>
          <w:color w:val="000000"/>
          <w:sz w:val="26"/>
          <w:szCs w:val="26"/>
        </w:rPr>
        <w:t xml:space="preserve">ТРЕБОВАНИЯ К УРОВНЮ ПОДГОТОВКИ </w:t>
      </w:r>
      <w:proofErr w:type="gramStart"/>
      <w:r w:rsidRPr="00A047CA">
        <w:rPr>
          <w:rFonts w:ascii="Times New Roman" w:hAnsi="Times New Roman"/>
          <w:b/>
          <w:bCs/>
          <w:color w:val="000000"/>
          <w:sz w:val="26"/>
          <w:szCs w:val="26"/>
        </w:rPr>
        <w:t>ОБУЧАЮЩИХСЯ</w:t>
      </w:r>
      <w:proofErr w:type="gramEnd"/>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Содержание программы учебного предмета «Музыкальная литература» обеспечивает художественно-эстетическое и нравственное воспитание личности учащегося, гармоничное развитие музыкальных и интеллектуальных способностей детей. В процессе обучения у учащегося формируется комплекс историко-музыкальных знаний, вербальных и слуховых навыков.</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r>
      <w:proofErr w:type="gramStart"/>
      <w:r w:rsidRPr="00A047CA">
        <w:rPr>
          <w:rFonts w:ascii="Times New Roman" w:hAnsi="Times New Roman"/>
          <w:sz w:val="26"/>
          <w:szCs w:val="26"/>
        </w:rPr>
        <w:t>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исторического кругозора.</w:t>
      </w:r>
      <w:proofErr w:type="gramEnd"/>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Результатами обучения также являются:</w:t>
      </w:r>
    </w:p>
    <w:p w:rsidR="00A047CA" w:rsidRPr="00A047CA" w:rsidRDefault="00A047CA" w:rsidP="00A90E03">
      <w:pPr>
        <w:pStyle w:val="12"/>
        <w:numPr>
          <w:ilvl w:val="0"/>
          <w:numId w:val="38"/>
        </w:numPr>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первичные знания о роли  и  значении  музыкального  искусства  </w:t>
      </w:r>
      <w:proofErr w:type="gramStart"/>
      <w:r w:rsidRPr="00A047CA">
        <w:rPr>
          <w:rFonts w:ascii="Times New Roman" w:hAnsi="Times New Roman"/>
          <w:sz w:val="26"/>
          <w:szCs w:val="26"/>
        </w:rPr>
        <w:t>в</w:t>
      </w:r>
      <w:proofErr w:type="gramEnd"/>
      <w:r w:rsidRPr="00A047CA">
        <w:rPr>
          <w:rFonts w:ascii="Times New Roman" w:hAnsi="Times New Roman"/>
          <w:sz w:val="26"/>
          <w:szCs w:val="26"/>
        </w:rPr>
        <w:t xml:space="preserve">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системе культуры, духовно-нравственном развитии человека;</w:t>
      </w:r>
    </w:p>
    <w:p w:rsidR="00A047CA" w:rsidRPr="00A047CA" w:rsidRDefault="00A047CA" w:rsidP="00A90E03">
      <w:pPr>
        <w:pStyle w:val="12"/>
        <w:numPr>
          <w:ilvl w:val="0"/>
          <w:numId w:val="38"/>
        </w:numPr>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знание   творческих   биографий   зарубежных   и   отечественных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композиторов согласно программным требованиям;</w:t>
      </w:r>
    </w:p>
    <w:p w:rsidR="00A047CA" w:rsidRPr="00A047CA" w:rsidRDefault="00A047CA" w:rsidP="00A90E03">
      <w:pPr>
        <w:pStyle w:val="12"/>
        <w:numPr>
          <w:ilvl w:val="0"/>
          <w:numId w:val="38"/>
        </w:numPr>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знание     в     соответствии     с     программными    требованиями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музыкальных произведений зарубежных и отечественных композиторов</w:t>
      </w:r>
      <w:r w:rsidRPr="00A047CA">
        <w:rPr>
          <w:rFonts w:ascii="Times New Roman" w:hAnsi="Times New Roman"/>
          <w:sz w:val="26"/>
          <w:szCs w:val="26"/>
        </w:rPr>
        <w:br/>
        <w:t>различных исторических периодов,  стилей, жанров и форм от эпохи</w:t>
      </w:r>
      <w:r w:rsidRPr="00A047CA">
        <w:rPr>
          <w:rFonts w:ascii="Times New Roman" w:hAnsi="Times New Roman"/>
          <w:sz w:val="26"/>
          <w:szCs w:val="26"/>
        </w:rPr>
        <w:br/>
        <w:t>барокко до современности;</w:t>
      </w:r>
    </w:p>
    <w:p w:rsidR="00A047CA" w:rsidRPr="00A047CA" w:rsidRDefault="00A047CA" w:rsidP="00A90E03">
      <w:pPr>
        <w:pStyle w:val="12"/>
        <w:numPr>
          <w:ilvl w:val="0"/>
          <w:numId w:val="38"/>
        </w:numPr>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умение  в  устной  и  письменной  форме  излагать  свои  мысли  о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proofErr w:type="gramStart"/>
      <w:r w:rsidRPr="00A047CA">
        <w:rPr>
          <w:rFonts w:ascii="Times New Roman" w:hAnsi="Times New Roman"/>
          <w:sz w:val="26"/>
          <w:szCs w:val="26"/>
        </w:rPr>
        <w:t>творчестве</w:t>
      </w:r>
      <w:proofErr w:type="gramEnd"/>
      <w:r w:rsidRPr="00A047CA">
        <w:rPr>
          <w:rFonts w:ascii="Times New Roman" w:hAnsi="Times New Roman"/>
          <w:sz w:val="26"/>
          <w:szCs w:val="26"/>
        </w:rPr>
        <w:t xml:space="preserve"> композиторов;</w:t>
      </w:r>
    </w:p>
    <w:p w:rsidR="00A047CA" w:rsidRPr="00A047CA" w:rsidRDefault="00A047CA" w:rsidP="00A90E03">
      <w:pPr>
        <w:pStyle w:val="12"/>
        <w:numPr>
          <w:ilvl w:val="0"/>
          <w:numId w:val="38"/>
        </w:numPr>
        <w:tabs>
          <w:tab w:val="left" w:pos="993"/>
        </w:tabs>
        <w:spacing w:line="276" w:lineRule="auto"/>
        <w:jc w:val="both"/>
        <w:rPr>
          <w:rFonts w:ascii="Times New Roman" w:hAnsi="Times New Roman"/>
          <w:sz w:val="26"/>
          <w:szCs w:val="26"/>
        </w:rPr>
      </w:pPr>
      <w:r w:rsidRPr="00A047CA">
        <w:rPr>
          <w:rFonts w:ascii="Times New Roman" w:hAnsi="Times New Roman"/>
          <w:sz w:val="26"/>
          <w:szCs w:val="26"/>
        </w:rPr>
        <w:lastRenderedPageBreak/>
        <w:t>умение    определять    на   слух    фрагменты   того    или   иного</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изученного музыкального произведения;</w:t>
      </w:r>
    </w:p>
    <w:p w:rsidR="00A047CA" w:rsidRPr="00A047CA" w:rsidRDefault="00A047CA" w:rsidP="00A90E03">
      <w:pPr>
        <w:pStyle w:val="12"/>
        <w:numPr>
          <w:ilvl w:val="0"/>
          <w:numId w:val="38"/>
        </w:numPr>
        <w:tabs>
          <w:tab w:val="left" w:pos="993"/>
        </w:tabs>
        <w:spacing w:line="276" w:lineRule="auto"/>
        <w:jc w:val="both"/>
        <w:rPr>
          <w:rFonts w:ascii="Times New Roman" w:hAnsi="Times New Roman"/>
          <w:sz w:val="26"/>
          <w:szCs w:val="26"/>
        </w:rPr>
      </w:pPr>
      <w:r w:rsidRPr="00A047CA">
        <w:rPr>
          <w:rFonts w:ascii="Times New Roman" w:hAnsi="Times New Roman"/>
          <w:sz w:val="26"/>
          <w:szCs w:val="26"/>
        </w:rPr>
        <w:t>навыки   по   восприятию   музыкального   произведения,   умение</w:t>
      </w:r>
    </w:p>
    <w:p w:rsidR="00C96526" w:rsidRDefault="00A047CA" w:rsidP="00C96526">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выражать   его   понимание   и   свое   к   нему   отношение,   обнаруживать ассоциативные связи с другими видами искусств.</w:t>
      </w:r>
    </w:p>
    <w:p w:rsidR="00C96526" w:rsidRDefault="00C96526" w:rsidP="00C96526">
      <w:pPr>
        <w:pStyle w:val="12"/>
        <w:tabs>
          <w:tab w:val="left" w:pos="993"/>
        </w:tabs>
        <w:spacing w:line="276" w:lineRule="auto"/>
        <w:ind w:firstLine="0"/>
        <w:jc w:val="both"/>
        <w:rPr>
          <w:rFonts w:ascii="Times New Roman" w:hAnsi="Times New Roman"/>
          <w:sz w:val="26"/>
          <w:szCs w:val="26"/>
        </w:rPr>
      </w:pPr>
    </w:p>
    <w:p w:rsidR="00C96526" w:rsidRDefault="00A047CA" w:rsidP="00204D5E">
      <w:pPr>
        <w:pStyle w:val="12"/>
        <w:tabs>
          <w:tab w:val="left" w:pos="993"/>
        </w:tabs>
        <w:spacing w:line="276" w:lineRule="auto"/>
        <w:ind w:firstLine="0"/>
        <w:jc w:val="center"/>
        <w:rPr>
          <w:rFonts w:ascii="Times New Roman" w:hAnsi="Times New Roman"/>
          <w:b/>
          <w:bCs/>
          <w:color w:val="000000"/>
          <w:sz w:val="26"/>
          <w:szCs w:val="26"/>
        </w:rPr>
      </w:pPr>
      <w:r w:rsidRPr="00A047CA">
        <w:rPr>
          <w:rFonts w:ascii="Times New Roman" w:hAnsi="Times New Roman"/>
          <w:b/>
          <w:bCs/>
          <w:color w:val="000000"/>
          <w:sz w:val="26"/>
          <w:szCs w:val="26"/>
        </w:rPr>
        <w:t>ФОРМЫ И МЕТОДЫ КОНТРОЛЯ, СИСТЕМА ОЦЕНОК</w:t>
      </w:r>
      <w:r w:rsidR="00C96526">
        <w:rPr>
          <w:rFonts w:ascii="Times New Roman" w:hAnsi="Times New Roman"/>
          <w:b/>
          <w:bCs/>
          <w:color w:val="000000"/>
          <w:sz w:val="26"/>
          <w:szCs w:val="26"/>
        </w:rPr>
        <w:t>.</w:t>
      </w:r>
    </w:p>
    <w:p w:rsidR="00A047CA" w:rsidRPr="00A047CA" w:rsidRDefault="00A047CA" w:rsidP="00C96526">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b/>
          <w:bCs/>
          <w:color w:val="000000"/>
          <w:spacing w:val="-1"/>
          <w:sz w:val="26"/>
          <w:szCs w:val="26"/>
        </w:rPr>
        <w:t>Аттестация: цель, виды, форма, содержание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b/>
          <w:i/>
          <w:sz w:val="26"/>
          <w:szCs w:val="26"/>
        </w:rPr>
        <w:t xml:space="preserve">          Цель</w:t>
      </w:r>
      <w:r w:rsidRPr="00A047CA">
        <w:rPr>
          <w:rFonts w:ascii="Times New Roman" w:hAnsi="Times New Roman"/>
          <w:sz w:val="26"/>
          <w:szCs w:val="26"/>
        </w:rPr>
        <w:t xml:space="preserve"> аттестационных (контрольных) мероприятий - определить успешность развития учащегося и степень освоения им учебных задач на данном этапе.</w:t>
      </w:r>
    </w:p>
    <w:p w:rsidR="00A047CA" w:rsidRPr="00A047CA" w:rsidRDefault="00A047CA" w:rsidP="00C96526">
      <w:pPr>
        <w:shd w:val="clear" w:color="auto" w:fill="FFFFFF"/>
        <w:spacing w:after="0"/>
        <w:ind w:left="710"/>
        <w:rPr>
          <w:rFonts w:ascii="Times New Roman" w:hAnsi="Times New Roman"/>
          <w:sz w:val="26"/>
          <w:szCs w:val="26"/>
        </w:rPr>
      </w:pPr>
      <w:r w:rsidRPr="00A047CA">
        <w:rPr>
          <w:rFonts w:ascii="Times New Roman" w:hAnsi="Times New Roman"/>
          <w:b/>
          <w:i/>
          <w:color w:val="000000"/>
          <w:spacing w:val="-1"/>
          <w:sz w:val="26"/>
          <w:szCs w:val="26"/>
        </w:rPr>
        <w:t>Виды контроля:</w:t>
      </w:r>
      <w:r w:rsidRPr="00A047CA">
        <w:rPr>
          <w:rFonts w:ascii="Times New Roman" w:hAnsi="Times New Roman"/>
          <w:color w:val="000000"/>
          <w:spacing w:val="-1"/>
          <w:sz w:val="26"/>
          <w:szCs w:val="26"/>
        </w:rPr>
        <w:t xml:space="preserve"> текущий, промежуточный, итоговый.</w:t>
      </w:r>
    </w:p>
    <w:p w:rsidR="00A047CA" w:rsidRPr="00A047CA" w:rsidRDefault="00A047CA" w:rsidP="00C96526">
      <w:pPr>
        <w:shd w:val="clear" w:color="auto" w:fill="FFFFFF"/>
        <w:spacing w:after="0"/>
        <w:ind w:left="10" w:right="5" w:firstLine="734"/>
        <w:jc w:val="both"/>
        <w:rPr>
          <w:rFonts w:ascii="Times New Roman" w:eastAsia="Times New Roman" w:hAnsi="Times New Roman"/>
          <w:sz w:val="26"/>
          <w:szCs w:val="26"/>
          <w:lang w:eastAsia="ru-RU"/>
        </w:rPr>
      </w:pPr>
      <w:r w:rsidRPr="00A047CA">
        <w:rPr>
          <w:rFonts w:ascii="Times New Roman" w:eastAsia="Times New Roman" w:hAnsi="Times New Roman"/>
          <w:b/>
          <w:i/>
          <w:sz w:val="26"/>
          <w:szCs w:val="26"/>
          <w:lang w:eastAsia="ru-RU"/>
        </w:rPr>
        <w:t>Текущий контроль</w:t>
      </w:r>
      <w:r w:rsidRPr="00A047CA">
        <w:rPr>
          <w:rFonts w:ascii="Times New Roman" w:eastAsia="Times New Roman" w:hAnsi="Times New Roman"/>
          <w:sz w:val="26"/>
          <w:szCs w:val="26"/>
          <w:lang w:eastAsia="ru-RU"/>
        </w:rPr>
        <w:t xml:space="preserve"> - 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при выполнении домашней работы, качество выполнения заданий. На основе текущего контроля выводятся четвертные оценки.</w:t>
      </w:r>
    </w:p>
    <w:p w:rsidR="00A047CA" w:rsidRPr="00A047CA" w:rsidRDefault="00A047CA" w:rsidP="00C96526">
      <w:pPr>
        <w:shd w:val="clear" w:color="auto" w:fill="FFFFFF"/>
        <w:spacing w:before="5" w:after="0"/>
        <w:ind w:left="739"/>
        <w:rPr>
          <w:rFonts w:ascii="Times New Roman" w:hAnsi="Times New Roman"/>
          <w:b/>
          <w:sz w:val="26"/>
          <w:szCs w:val="26"/>
        </w:rPr>
      </w:pPr>
      <w:r w:rsidRPr="00A047CA">
        <w:rPr>
          <w:rFonts w:ascii="Times New Roman" w:hAnsi="Times New Roman"/>
          <w:b/>
          <w:i/>
          <w:iCs/>
          <w:color w:val="000000"/>
          <w:spacing w:val="4"/>
          <w:sz w:val="26"/>
          <w:szCs w:val="26"/>
        </w:rPr>
        <w:t>Формы текущего контроля:</w:t>
      </w:r>
    </w:p>
    <w:p w:rsidR="00A047CA" w:rsidRPr="00A047CA" w:rsidRDefault="00A047CA" w:rsidP="00C96526">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 устный опрос (фронтальный и индивидуальный);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 выставление поурочного балла, суммирующего работу ученика на</w:t>
      </w:r>
      <w:r w:rsidRPr="00A047CA">
        <w:rPr>
          <w:rFonts w:ascii="Times New Roman" w:hAnsi="Times New Roman"/>
          <w:sz w:val="26"/>
          <w:szCs w:val="26"/>
        </w:rPr>
        <w:br/>
        <w:t>конкретном уроке (выполнение домашнего задания, знание музыкальных</w:t>
      </w:r>
      <w:r w:rsidRPr="00A047CA">
        <w:rPr>
          <w:rFonts w:ascii="Times New Roman" w:hAnsi="Times New Roman"/>
          <w:sz w:val="26"/>
          <w:szCs w:val="26"/>
        </w:rPr>
        <w:br/>
        <w:t>примеров,   активность   при   изучении   нового   материала,   качественное</w:t>
      </w:r>
      <w:r w:rsidRPr="00A047CA">
        <w:rPr>
          <w:rFonts w:ascii="Times New Roman" w:hAnsi="Times New Roman"/>
          <w:sz w:val="26"/>
          <w:szCs w:val="26"/>
        </w:rPr>
        <w:br/>
        <w:t>усвоение пройденного);</w:t>
      </w:r>
    </w:p>
    <w:p w:rsidR="00A047CA" w:rsidRPr="00A047CA" w:rsidRDefault="00A047CA" w:rsidP="00A047CA">
      <w:pPr>
        <w:shd w:val="clear" w:color="auto" w:fill="FFFFFF"/>
        <w:ind w:right="5"/>
        <w:jc w:val="both"/>
        <w:rPr>
          <w:rFonts w:ascii="Times New Roman" w:eastAsia="Times New Roman" w:hAnsi="Times New Roman"/>
          <w:sz w:val="26"/>
          <w:szCs w:val="26"/>
          <w:lang w:eastAsia="ru-RU"/>
        </w:rPr>
      </w:pPr>
      <w:r w:rsidRPr="00A047CA">
        <w:rPr>
          <w:rFonts w:ascii="Times New Roman" w:hAnsi="Times New Roman"/>
          <w:sz w:val="26"/>
          <w:szCs w:val="26"/>
        </w:rPr>
        <w:t xml:space="preserve">        </w:t>
      </w:r>
      <w:r w:rsidRPr="00A047CA">
        <w:rPr>
          <w:rFonts w:ascii="Times New Roman" w:eastAsia="Times New Roman" w:hAnsi="Times New Roman"/>
          <w:sz w:val="26"/>
          <w:szCs w:val="26"/>
          <w:lang w:eastAsia="ru-RU"/>
        </w:rPr>
        <w:t>- письменное задание, тест.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Особой формой текущего контроля является </w:t>
      </w:r>
      <w:r w:rsidRPr="00A047CA">
        <w:rPr>
          <w:rFonts w:ascii="Times New Roman" w:hAnsi="Times New Roman"/>
          <w:i/>
          <w:sz w:val="26"/>
          <w:szCs w:val="26"/>
        </w:rPr>
        <w:t>контрольный урок</w:t>
      </w:r>
      <w:r w:rsidRPr="00A047CA">
        <w:rPr>
          <w:rFonts w:ascii="Times New Roman" w:hAnsi="Times New Roman"/>
          <w:sz w:val="26"/>
          <w:szCs w:val="26"/>
        </w:rPr>
        <w:t>, который проводится преподавателем, ведущим предмет. Целесообразно проводить контрольные уроки в конце каждой учебной четверти. На основании текущего контроля и контрольного урока выводятся четвертные оценки.</w:t>
      </w:r>
    </w:p>
    <w:p w:rsidR="00A047CA" w:rsidRPr="00A047CA" w:rsidRDefault="00A047CA" w:rsidP="00A047CA">
      <w:pPr>
        <w:shd w:val="clear" w:color="auto" w:fill="FFFFFF"/>
        <w:ind w:right="5"/>
        <w:jc w:val="both"/>
        <w:rPr>
          <w:rFonts w:ascii="Times New Roman" w:eastAsia="Times New Roman" w:hAnsi="Times New Roman"/>
          <w:sz w:val="26"/>
          <w:szCs w:val="26"/>
          <w:lang w:eastAsia="ru-RU"/>
        </w:rPr>
      </w:pPr>
      <w:r w:rsidRPr="00A047CA">
        <w:rPr>
          <w:rFonts w:ascii="Times New Roman" w:hAnsi="Times New Roman"/>
          <w:sz w:val="26"/>
          <w:szCs w:val="26"/>
        </w:rPr>
        <w:t xml:space="preserve">           </w:t>
      </w:r>
      <w:r w:rsidRPr="00A047CA">
        <w:rPr>
          <w:rFonts w:ascii="Times New Roman" w:eastAsia="Times New Roman" w:hAnsi="Times New Roman"/>
          <w:sz w:val="26"/>
          <w:szCs w:val="26"/>
          <w:lang w:eastAsia="ru-RU"/>
        </w:rPr>
        <w:t>На контрольном уроке могут быть использованы как устные, так и письменные формы опроса (тест или ответы на вопросы - определение на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хронологические сведения и т.д.). Особой формой проверки знаний, умений, навыков является форма самосто</w:t>
      </w:r>
      <w:r w:rsidRPr="00A047CA">
        <w:rPr>
          <w:rFonts w:ascii="Times New Roman" w:hAnsi="Times New Roman"/>
          <w:sz w:val="26"/>
          <w:szCs w:val="26"/>
        </w:rPr>
        <w:t xml:space="preserve">ятельного анализа нового (незнакомого) музыкального </w:t>
      </w:r>
      <w:r w:rsidRPr="00A047CA">
        <w:rPr>
          <w:rFonts w:ascii="Times New Roman" w:eastAsia="Times New Roman" w:hAnsi="Times New Roman"/>
          <w:sz w:val="26"/>
          <w:szCs w:val="26"/>
          <w:lang w:eastAsia="ru-RU"/>
        </w:rPr>
        <w:t>произведения.</w:t>
      </w:r>
    </w:p>
    <w:p w:rsidR="00A047CA" w:rsidRPr="00A047CA" w:rsidRDefault="00A047CA" w:rsidP="00A047CA">
      <w:pPr>
        <w:shd w:val="clear" w:color="auto" w:fill="FFFFFF"/>
        <w:ind w:right="5"/>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 xml:space="preserve">        Пример письменных вопросов для контрольного урока</w:t>
      </w:r>
    </w:p>
    <w:p w:rsidR="00A047CA" w:rsidRPr="00A047CA" w:rsidRDefault="00A047CA" w:rsidP="00A047CA">
      <w:pPr>
        <w:pStyle w:val="12"/>
        <w:tabs>
          <w:tab w:val="left" w:pos="993"/>
        </w:tabs>
        <w:spacing w:line="276" w:lineRule="auto"/>
        <w:ind w:firstLine="0"/>
        <w:jc w:val="center"/>
        <w:rPr>
          <w:rFonts w:ascii="Times New Roman" w:hAnsi="Times New Roman"/>
          <w:i/>
          <w:sz w:val="26"/>
          <w:szCs w:val="26"/>
        </w:rPr>
      </w:pPr>
      <w:r w:rsidRPr="00A047CA">
        <w:rPr>
          <w:rFonts w:ascii="Times New Roman" w:hAnsi="Times New Roman"/>
          <w:i/>
          <w:sz w:val="26"/>
          <w:szCs w:val="26"/>
        </w:rPr>
        <w:t>Опера «Евгений Онегин»</w:t>
      </w:r>
    </w:p>
    <w:p w:rsidR="00A047CA" w:rsidRPr="00A047CA" w:rsidRDefault="00A047CA" w:rsidP="00A047CA">
      <w:pPr>
        <w:shd w:val="clear" w:color="auto" w:fill="FFFFFF"/>
        <w:ind w:right="5"/>
        <w:jc w:val="center"/>
        <w:rPr>
          <w:rFonts w:ascii="Times New Roman" w:eastAsia="Times New Roman" w:hAnsi="Times New Roman"/>
          <w:i/>
          <w:sz w:val="26"/>
          <w:szCs w:val="26"/>
          <w:u w:val="single"/>
          <w:lang w:eastAsia="ru-RU"/>
        </w:rPr>
      </w:pPr>
      <w:r w:rsidRPr="00A047CA">
        <w:rPr>
          <w:rFonts w:ascii="Times New Roman" w:eastAsia="Times New Roman" w:hAnsi="Times New Roman"/>
          <w:i/>
          <w:sz w:val="26"/>
          <w:szCs w:val="26"/>
          <w:u w:val="single"/>
          <w:lang w:eastAsia="ru-RU"/>
        </w:rPr>
        <w:t>I вариант, 8 класс</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1. Как   определил   П.И. Чайковский   жанр   оперы   «Евгений   Онегин»   и почему.</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Какие музыкальные темы, связанные с образом </w:t>
      </w:r>
      <w:proofErr w:type="gramStart"/>
      <w:r w:rsidRPr="00A047CA">
        <w:rPr>
          <w:rFonts w:ascii="Times New Roman" w:hAnsi="Times New Roman"/>
          <w:sz w:val="26"/>
          <w:szCs w:val="26"/>
        </w:rPr>
        <w:t>Ленского</w:t>
      </w:r>
      <w:proofErr w:type="gramEnd"/>
      <w:r w:rsidRPr="00A047CA">
        <w:rPr>
          <w:rFonts w:ascii="Times New Roman" w:hAnsi="Times New Roman"/>
          <w:sz w:val="26"/>
          <w:szCs w:val="26"/>
        </w:rPr>
        <w:t>, повторяются</w:t>
      </w:r>
      <w:r w:rsidRPr="00A047CA">
        <w:rPr>
          <w:rFonts w:ascii="Times New Roman" w:hAnsi="Times New Roman"/>
          <w:sz w:val="26"/>
          <w:szCs w:val="26"/>
        </w:rPr>
        <w:br/>
        <w:t>в опере и где?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3. В    какой    картине    находится    «Сцена    письма    Татьяны»?    Какие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музыкальные темы из этой сцены еще звучат в опере, где?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В   какой   картине   показан   бал   в   Петербурге,   и   какие   танцы   там</w:t>
      </w:r>
      <w:r w:rsidRPr="00A047CA">
        <w:rPr>
          <w:rFonts w:ascii="Times New Roman" w:hAnsi="Times New Roman"/>
          <w:sz w:val="26"/>
          <w:szCs w:val="26"/>
        </w:rPr>
        <w:br/>
        <w:t>использованы?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Перечислите хоровые эпизоды в опере (картина, состав хора).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С какой темы начинается опера? Дайте ей характеристику. Где еще</w:t>
      </w:r>
      <w:r w:rsidRPr="00A047CA">
        <w:rPr>
          <w:rFonts w:ascii="Times New Roman" w:hAnsi="Times New Roman"/>
          <w:sz w:val="26"/>
          <w:szCs w:val="26"/>
        </w:rPr>
        <w:br/>
        <w:t>звучит эта тема?</w:t>
      </w:r>
    </w:p>
    <w:p w:rsidR="00A047CA" w:rsidRPr="00A047CA" w:rsidRDefault="00A047CA" w:rsidP="00A047CA">
      <w:pPr>
        <w:pStyle w:val="12"/>
        <w:tabs>
          <w:tab w:val="left" w:pos="993"/>
        </w:tabs>
        <w:spacing w:line="276" w:lineRule="auto"/>
        <w:ind w:firstLine="0"/>
        <w:jc w:val="center"/>
        <w:rPr>
          <w:rFonts w:ascii="Times New Roman" w:hAnsi="Times New Roman"/>
          <w:i/>
          <w:sz w:val="26"/>
          <w:szCs w:val="26"/>
        </w:rPr>
      </w:pPr>
      <w:r w:rsidRPr="00A047CA">
        <w:rPr>
          <w:rFonts w:ascii="Times New Roman" w:hAnsi="Times New Roman"/>
          <w:i/>
          <w:sz w:val="26"/>
          <w:szCs w:val="26"/>
        </w:rPr>
        <w:t>Опера «Евгений Онегин»</w:t>
      </w:r>
    </w:p>
    <w:p w:rsidR="00A047CA" w:rsidRPr="00A047CA" w:rsidRDefault="00A047CA" w:rsidP="00A047CA">
      <w:pPr>
        <w:shd w:val="clear" w:color="auto" w:fill="FFFFFF"/>
        <w:ind w:right="5"/>
        <w:jc w:val="center"/>
        <w:rPr>
          <w:rFonts w:ascii="Times New Roman" w:eastAsia="Times New Roman" w:hAnsi="Times New Roman"/>
          <w:i/>
          <w:sz w:val="26"/>
          <w:szCs w:val="26"/>
          <w:u w:val="single"/>
          <w:lang w:eastAsia="ru-RU"/>
        </w:rPr>
      </w:pPr>
      <w:r w:rsidRPr="00A047CA">
        <w:rPr>
          <w:rFonts w:ascii="Times New Roman" w:eastAsia="Times New Roman" w:hAnsi="Times New Roman"/>
          <w:i/>
          <w:sz w:val="26"/>
          <w:szCs w:val="26"/>
          <w:u w:val="single"/>
          <w:lang w:eastAsia="ru-RU"/>
        </w:rPr>
        <w:t>II вариант, 8 класс</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Где впервые была поставлена опера и почему.</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Какие музыкальные темы, связанные с образом Татьяны, повторяются в</w:t>
      </w:r>
      <w:r w:rsidRPr="00A047CA">
        <w:rPr>
          <w:rFonts w:ascii="Times New Roman" w:hAnsi="Times New Roman"/>
          <w:sz w:val="26"/>
          <w:szCs w:val="26"/>
        </w:rPr>
        <w:br/>
        <w:t>опере, где?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В какой картине находится Ария Ленского? Как она построена, дайте</w:t>
      </w:r>
      <w:r w:rsidRPr="00A047CA">
        <w:rPr>
          <w:rFonts w:ascii="Times New Roman" w:hAnsi="Times New Roman"/>
          <w:sz w:val="26"/>
          <w:szCs w:val="26"/>
        </w:rPr>
        <w:br/>
        <w:t>характеристику основной темы арии. Где в последний раз звучит эта тема,</w:t>
      </w:r>
      <w:r w:rsidRPr="00A047CA">
        <w:rPr>
          <w:rFonts w:ascii="Times New Roman" w:hAnsi="Times New Roman"/>
          <w:sz w:val="26"/>
          <w:szCs w:val="26"/>
        </w:rPr>
        <w:br/>
        <w:t>в чем ее смысл?</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В   какой   картине   показан   бал   в   деревне,   и   какие   танцы   там</w:t>
      </w:r>
      <w:r w:rsidRPr="00A047CA">
        <w:rPr>
          <w:rFonts w:ascii="Times New Roman" w:hAnsi="Times New Roman"/>
          <w:sz w:val="26"/>
          <w:szCs w:val="26"/>
        </w:rPr>
        <w:br/>
        <w:t>использованы?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Перечислите   ансамбли   в   опере   (картина,   состав   и   особенности</w:t>
      </w:r>
      <w:r w:rsidRPr="00A047CA">
        <w:rPr>
          <w:rFonts w:ascii="Times New Roman" w:hAnsi="Times New Roman"/>
          <w:sz w:val="26"/>
          <w:szCs w:val="26"/>
        </w:rPr>
        <w:br/>
        <w:t>ансамбля).</w:t>
      </w:r>
    </w:p>
    <w:p w:rsidR="00A047CA" w:rsidRPr="00A047CA" w:rsidRDefault="00A047CA" w:rsidP="00A047CA">
      <w:pPr>
        <w:shd w:val="clear" w:color="auto" w:fill="FFFFFF"/>
        <w:ind w:right="5"/>
        <w:jc w:val="both"/>
        <w:rPr>
          <w:rFonts w:ascii="Times New Roman" w:eastAsia="Times New Roman" w:hAnsi="Times New Roman"/>
          <w:sz w:val="26"/>
          <w:szCs w:val="26"/>
          <w:lang w:eastAsia="ru-RU"/>
        </w:rPr>
      </w:pPr>
      <w:r w:rsidRPr="00A047CA">
        <w:rPr>
          <w:rFonts w:ascii="Times New Roman" w:hAnsi="Times New Roman"/>
          <w:sz w:val="26"/>
          <w:szCs w:val="26"/>
        </w:rPr>
        <w:t xml:space="preserve">6. Что   такое   ариозо?   </w:t>
      </w:r>
      <w:proofErr w:type="gramStart"/>
      <w:r w:rsidRPr="00A047CA">
        <w:rPr>
          <w:rFonts w:ascii="Times New Roman" w:hAnsi="Times New Roman"/>
          <w:sz w:val="26"/>
          <w:szCs w:val="26"/>
        </w:rPr>
        <w:t>Ариозо</w:t>
      </w:r>
      <w:proofErr w:type="gramEnd"/>
      <w:r w:rsidRPr="00A047CA">
        <w:rPr>
          <w:rFonts w:ascii="Times New Roman" w:hAnsi="Times New Roman"/>
          <w:sz w:val="26"/>
          <w:szCs w:val="26"/>
        </w:rPr>
        <w:t xml:space="preserve">   каких  персонажей   есть   в   опере?   Где</w:t>
      </w:r>
      <w:r w:rsidRPr="00A047CA">
        <w:rPr>
          <w:rFonts w:ascii="Times New Roman" w:hAnsi="Times New Roman"/>
          <w:sz w:val="26"/>
          <w:szCs w:val="26"/>
        </w:rPr>
        <w:br/>
      </w:r>
      <w:r w:rsidRPr="00A047CA">
        <w:rPr>
          <w:rFonts w:ascii="Times New Roman" w:eastAsia="Times New Roman" w:hAnsi="Times New Roman"/>
          <w:sz w:val="26"/>
          <w:szCs w:val="26"/>
          <w:lang w:eastAsia="ru-RU"/>
        </w:rPr>
        <w:t xml:space="preserve">находятся эти ариозо? </w:t>
      </w:r>
      <w:proofErr w:type="gramStart"/>
      <w:r w:rsidRPr="00A047CA">
        <w:rPr>
          <w:rFonts w:ascii="Times New Roman" w:eastAsia="Times New Roman" w:hAnsi="Times New Roman"/>
          <w:sz w:val="26"/>
          <w:szCs w:val="26"/>
          <w:lang w:eastAsia="ru-RU"/>
        </w:rPr>
        <w:t>Темы</w:t>
      </w:r>
      <w:proofErr w:type="gramEnd"/>
      <w:r w:rsidRPr="00A047CA">
        <w:rPr>
          <w:rFonts w:ascii="Times New Roman" w:eastAsia="Times New Roman" w:hAnsi="Times New Roman"/>
          <w:sz w:val="26"/>
          <w:szCs w:val="26"/>
          <w:lang w:eastAsia="ru-RU"/>
        </w:rPr>
        <w:t xml:space="preserve"> каких ариозо повторяются в опере и где?</w:t>
      </w:r>
    </w:p>
    <w:p w:rsidR="00A047CA" w:rsidRPr="00A047CA" w:rsidRDefault="00A047CA" w:rsidP="00A047CA">
      <w:pPr>
        <w:shd w:val="clear" w:color="auto" w:fill="FFFFFF"/>
        <w:ind w:right="5" w:firstLine="708"/>
        <w:jc w:val="both"/>
        <w:rPr>
          <w:rFonts w:ascii="Times New Roman" w:eastAsia="Times New Roman" w:hAnsi="Times New Roman"/>
          <w:sz w:val="26"/>
          <w:szCs w:val="26"/>
          <w:lang w:eastAsia="ru-RU"/>
        </w:rPr>
      </w:pPr>
      <w:r w:rsidRPr="00A047CA">
        <w:rPr>
          <w:rFonts w:ascii="Times New Roman" w:eastAsia="Times New Roman" w:hAnsi="Times New Roman"/>
          <w:b/>
          <w:i/>
          <w:sz w:val="26"/>
          <w:szCs w:val="26"/>
          <w:lang w:eastAsia="ru-RU"/>
        </w:rPr>
        <w:t>Промежуточный контроль</w:t>
      </w:r>
      <w:r w:rsidRPr="00A047CA">
        <w:rPr>
          <w:rFonts w:ascii="Times New Roman" w:eastAsia="Times New Roman" w:hAnsi="Times New Roman"/>
          <w:sz w:val="26"/>
          <w:szCs w:val="26"/>
          <w:lang w:eastAsia="ru-RU"/>
        </w:rPr>
        <w:t xml:space="preserve"> - осуществляется в конце каждого учебного года. Может проводиться в форме контрольного урока, зачета. Включает индивидуальный устный опрос или различные виды письменного задания, в том числе, анализ незнакомого произведения. Задания для промежуточного контроля должны охватывать весь объем изученного материала.</w:t>
      </w:r>
    </w:p>
    <w:p w:rsidR="00A047CA" w:rsidRPr="00A047CA" w:rsidRDefault="00A047CA" w:rsidP="00A047CA">
      <w:pPr>
        <w:shd w:val="clear" w:color="auto" w:fill="FFFFFF"/>
        <w:ind w:right="5"/>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Пример письменных вопросов для контрольного урока (зачета)</w:t>
      </w:r>
    </w:p>
    <w:p w:rsidR="00A047CA" w:rsidRPr="00A047CA" w:rsidRDefault="00A047CA" w:rsidP="00A047CA">
      <w:pPr>
        <w:shd w:val="clear" w:color="auto" w:fill="FFFFFF"/>
        <w:ind w:right="5"/>
        <w:jc w:val="center"/>
        <w:rPr>
          <w:rFonts w:ascii="Times New Roman" w:eastAsia="Times New Roman" w:hAnsi="Times New Roman"/>
          <w:i/>
          <w:sz w:val="26"/>
          <w:szCs w:val="26"/>
          <w:u w:val="single"/>
          <w:lang w:eastAsia="ru-RU"/>
        </w:rPr>
      </w:pPr>
      <w:r w:rsidRPr="00A047CA">
        <w:rPr>
          <w:rFonts w:ascii="Times New Roman" w:eastAsia="Times New Roman" w:hAnsi="Times New Roman"/>
          <w:i/>
          <w:sz w:val="26"/>
          <w:szCs w:val="26"/>
          <w:u w:val="single"/>
          <w:lang w:eastAsia="ru-RU"/>
        </w:rPr>
        <w:t>2 год обучения, I вариант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 В каких странах жили и творили композиторы: Г.Ф. Гендель, Г. Перселл, К.В. </w:t>
      </w:r>
      <w:proofErr w:type="gramStart"/>
      <w:r w:rsidRPr="00A047CA">
        <w:rPr>
          <w:rFonts w:ascii="Times New Roman" w:hAnsi="Times New Roman"/>
          <w:sz w:val="26"/>
          <w:szCs w:val="26"/>
        </w:rPr>
        <w:t>Глюк</w:t>
      </w:r>
      <w:proofErr w:type="gramEnd"/>
      <w:r w:rsidRPr="00A047CA">
        <w:rPr>
          <w:rFonts w:ascii="Times New Roman" w:hAnsi="Times New Roman"/>
          <w:sz w:val="26"/>
          <w:szCs w:val="26"/>
        </w:rPr>
        <w:t>, А. Сальери, К.М. Вебер, В. Беллини, Д. Верди, Ф. Мендельсон.</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Назовите не менее 5 композиторов, большая часть жизни  и творчества</w:t>
      </w:r>
      <w:r w:rsidRPr="00A047CA">
        <w:rPr>
          <w:rFonts w:ascii="Times New Roman" w:hAnsi="Times New Roman"/>
          <w:sz w:val="26"/>
          <w:szCs w:val="26"/>
        </w:rPr>
        <w:br/>
        <w:t>которых приходится на XVIII век.</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Расположите эти события в хронологическом порядке: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Великая французская буржуазная революция,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 первое исполнение «Страстей по Матфею» И.С. Баха,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рождения В.А. Моцарта,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смерти И.С. Баха,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переезд Ф. Шопена в Париж и восстание в Польше,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рождения И.С. Баха,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смерти В.А. Моцарта,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встречи Л. ван Бетховена и В.А. Моцарта в Вене,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окончания службы И. Гайдна у Эстерхази,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смерти Ф. Шуберта.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Чем отличается квартет от концерта?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5. Назовите   танцы,   популярные   в   XIX   веке.   В </w:t>
      </w:r>
      <w:proofErr w:type="gramStart"/>
      <w:r w:rsidRPr="00A047CA">
        <w:rPr>
          <w:rFonts w:ascii="Times New Roman" w:hAnsi="Times New Roman"/>
          <w:sz w:val="26"/>
          <w:szCs w:val="26"/>
        </w:rPr>
        <w:t>творчестве</w:t>
      </w:r>
      <w:proofErr w:type="gramEnd"/>
      <w:r w:rsidRPr="00A047CA">
        <w:rPr>
          <w:rFonts w:ascii="Times New Roman" w:hAnsi="Times New Roman"/>
          <w:sz w:val="26"/>
          <w:szCs w:val="26"/>
        </w:rPr>
        <w:t xml:space="preserve"> каких композиторов они встречались?</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Чем отличается экспозиция сонатной формы от репризы?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7. Укажите жанр этих произведений, их авторов и объясните названия:</w:t>
      </w:r>
      <w:r w:rsidRPr="00A047CA">
        <w:rPr>
          <w:rFonts w:ascii="Times New Roman" w:hAnsi="Times New Roman"/>
          <w:sz w:val="26"/>
          <w:szCs w:val="26"/>
        </w:rPr>
        <w:br/>
        <w:t xml:space="preserve">- «Страсти по Матфею»,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«Кофейная кантата»,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«Времена года»,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«Неоконченная»,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«Пасторальная»,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«Лесной царь»,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«Зимний путь»</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8. Как называется последняя часть сонатно-симфонического цикла? Какую</w:t>
      </w:r>
      <w:r w:rsidRPr="00A047CA">
        <w:rPr>
          <w:rFonts w:ascii="Times New Roman" w:hAnsi="Times New Roman"/>
          <w:sz w:val="26"/>
          <w:szCs w:val="26"/>
        </w:rPr>
        <w:br/>
        <w:t>музыкальную форму чаще всего использовали композиторы?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9. Кого из  композиторов мы называем «венскими классиками» и почему?</w:t>
      </w:r>
      <w:r w:rsidRPr="00A047CA">
        <w:rPr>
          <w:rFonts w:ascii="Times New Roman" w:hAnsi="Times New Roman"/>
          <w:sz w:val="26"/>
          <w:szCs w:val="26"/>
        </w:rPr>
        <w:br/>
        <w:t>Какие жанры являются главными в их творчестве?</w:t>
      </w:r>
    </w:p>
    <w:p w:rsidR="00A047CA" w:rsidRPr="00A047CA" w:rsidRDefault="00A047CA" w:rsidP="00A047CA">
      <w:pPr>
        <w:shd w:val="clear" w:color="auto" w:fill="FFFFFF"/>
        <w:ind w:right="5"/>
        <w:rPr>
          <w:rFonts w:ascii="Times New Roman" w:eastAsia="Times New Roman" w:hAnsi="Times New Roman"/>
          <w:b/>
          <w:i/>
          <w:sz w:val="26"/>
          <w:szCs w:val="26"/>
          <w:lang w:eastAsia="ru-RU"/>
        </w:rPr>
      </w:pPr>
      <w:r w:rsidRPr="00A047CA">
        <w:rPr>
          <w:rFonts w:ascii="Times New Roman" w:hAnsi="Times New Roman"/>
          <w:sz w:val="26"/>
          <w:szCs w:val="26"/>
        </w:rPr>
        <w:t xml:space="preserve">10. Объясните </w:t>
      </w:r>
      <w:r w:rsidRPr="00A047CA">
        <w:rPr>
          <w:rFonts w:ascii="Times New Roman" w:eastAsia="Times New Roman" w:hAnsi="Times New Roman"/>
          <w:sz w:val="26"/>
          <w:szCs w:val="26"/>
          <w:lang w:eastAsia="ru-RU"/>
        </w:rPr>
        <w:t>термины: рондо, имитация, разработка.</w:t>
      </w:r>
    </w:p>
    <w:p w:rsidR="00A047CA" w:rsidRPr="00A047CA" w:rsidRDefault="00A047CA" w:rsidP="00A047CA">
      <w:pPr>
        <w:shd w:val="clear" w:color="auto" w:fill="FFFFFF"/>
        <w:ind w:right="5"/>
        <w:jc w:val="center"/>
        <w:rPr>
          <w:rFonts w:ascii="Times New Roman" w:eastAsia="Times New Roman" w:hAnsi="Times New Roman"/>
          <w:i/>
          <w:sz w:val="26"/>
          <w:szCs w:val="26"/>
          <w:u w:val="single"/>
          <w:lang w:eastAsia="ru-RU"/>
        </w:rPr>
      </w:pPr>
      <w:r w:rsidRPr="00A047CA">
        <w:rPr>
          <w:rFonts w:ascii="Times New Roman" w:eastAsia="Times New Roman" w:hAnsi="Times New Roman"/>
          <w:i/>
          <w:sz w:val="26"/>
          <w:szCs w:val="26"/>
          <w:u w:val="single"/>
          <w:lang w:eastAsia="ru-RU"/>
        </w:rPr>
        <w:t>2 год обучения, II вариант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Из каких стран композиторы: К. Монтеверди, Ф. Куперен, А. Вивальди,</w:t>
      </w:r>
      <w:r w:rsidRPr="00A047CA">
        <w:rPr>
          <w:rFonts w:ascii="Times New Roman" w:hAnsi="Times New Roman"/>
          <w:sz w:val="26"/>
          <w:szCs w:val="26"/>
        </w:rPr>
        <w:br/>
        <w:t>Д.Б. Перголези, Ф. Лист, Г. Доницетти, Р. Вагнер, Р. Шуман.</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Назовите не менее 5 композиторов, большая часть жизни  и творчества</w:t>
      </w:r>
      <w:r w:rsidRPr="00A047CA">
        <w:rPr>
          <w:rFonts w:ascii="Times New Roman" w:hAnsi="Times New Roman"/>
          <w:sz w:val="26"/>
          <w:szCs w:val="26"/>
        </w:rPr>
        <w:br/>
        <w:t>которых приходится на XIX век.</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Расположите эти события в хронологическом порядке: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Великая французская буржуазная революция,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первое исполнение «Страстей по Матфею» И.С. Баха,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рождения В.А. Моцарта,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смерти И.С. Баха,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переезд Ф. Шопена в Париж и восстание в Польше,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рождения И.С. Баха,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смерти В.А. Моцарта,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встречи Л. ван Бетховена и В.А. Моцарта в Вене,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 год окончания службы И. Гайдна у Эстерхази,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смерти Ф. Шуберта.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Чем отличается симфония от сонаты?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5. Назовите   танцы,   популярные   в   XVIII   веке. В </w:t>
      </w:r>
      <w:proofErr w:type="gramStart"/>
      <w:r w:rsidRPr="00A047CA">
        <w:rPr>
          <w:rFonts w:ascii="Times New Roman" w:hAnsi="Times New Roman"/>
          <w:sz w:val="26"/>
          <w:szCs w:val="26"/>
        </w:rPr>
        <w:t>творчестве</w:t>
      </w:r>
      <w:proofErr w:type="gramEnd"/>
      <w:r w:rsidRPr="00A047CA">
        <w:rPr>
          <w:rFonts w:ascii="Times New Roman" w:hAnsi="Times New Roman"/>
          <w:sz w:val="26"/>
          <w:szCs w:val="26"/>
        </w:rPr>
        <w:t xml:space="preserve"> каких композиторов они встречались?</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Какие темы изменяются в репризе сонатной формы, а какие - нет? В чем</w:t>
      </w:r>
      <w:r w:rsidRPr="00A047CA">
        <w:rPr>
          <w:rFonts w:ascii="Times New Roman" w:hAnsi="Times New Roman"/>
          <w:sz w:val="26"/>
          <w:szCs w:val="26"/>
        </w:rPr>
        <w:br/>
        <w:t>состоят эти изменения?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7. Укажите жанр этих произведений, их авторов и объясните их названия:</w:t>
      </w:r>
      <w:r w:rsidRPr="00A047CA">
        <w:rPr>
          <w:rFonts w:ascii="Times New Roman" w:hAnsi="Times New Roman"/>
          <w:sz w:val="26"/>
          <w:szCs w:val="26"/>
        </w:rPr>
        <w:br/>
        <w:t>- «Страсти п</w:t>
      </w:r>
      <w:proofErr w:type="gramStart"/>
      <w:r w:rsidRPr="00A047CA">
        <w:rPr>
          <w:rFonts w:ascii="Times New Roman" w:hAnsi="Times New Roman"/>
          <w:sz w:val="26"/>
          <w:szCs w:val="26"/>
        </w:rPr>
        <w:t>о Иоа</w:t>
      </w:r>
      <w:proofErr w:type="gramEnd"/>
      <w:r w:rsidRPr="00A047CA">
        <w:rPr>
          <w:rFonts w:ascii="Times New Roman" w:hAnsi="Times New Roman"/>
          <w:sz w:val="26"/>
          <w:szCs w:val="26"/>
        </w:rPr>
        <w:t xml:space="preserve">нну»,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«Хорошо темперированный клавир»,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«Времена года»,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«Прощальная»,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«Патетическая»,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«Форель»,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«Прекрасная мельничиха».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8. Какие жанры и какую музыкальную форму использовали композиторы в</w:t>
      </w:r>
      <w:r w:rsidRPr="00A047CA">
        <w:rPr>
          <w:rFonts w:ascii="Times New Roman" w:hAnsi="Times New Roman"/>
          <w:sz w:val="26"/>
          <w:szCs w:val="26"/>
        </w:rPr>
        <w:br/>
        <w:t>третьей части симфонии?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9. Кого из композиторов мы называем романтиками? Какие новые жанры</w:t>
      </w:r>
      <w:r w:rsidRPr="00A047CA">
        <w:rPr>
          <w:rFonts w:ascii="Times New Roman" w:hAnsi="Times New Roman"/>
          <w:sz w:val="26"/>
          <w:szCs w:val="26"/>
        </w:rPr>
        <w:br/>
        <w:t>появляются в их творчестве?</w:t>
      </w:r>
    </w:p>
    <w:p w:rsidR="00A047CA" w:rsidRPr="00A047CA" w:rsidRDefault="00A047CA" w:rsidP="00A047CA">
      <w:pPr>
        <w:shd w:val="clear" w:color="auto" w:fill="FFFFFF"/>
        <w:jc w:val="both"/>
        <w:rPr>
          <w:rFonts w:ascii="Times New Roman" w:hAnsi="Times New Roman"/>
          <w:color w:val="000000"/>
          <w:spacing w:val="-1"/>
          <w:sz w:val="26"/>
          <w:szCs w:val="26"/>
        </w:rPr>
      </w:pPr>
      <w:r w:rsidRPr="00A047CA">
        <w:rPr>
          <w:rFonts w:ascii="Times New Roman" w:hAnsi="Times New Roman"/>
          <w:sz w:val="26"/>
          <w:szCs w:val="26"/>
        </w:rPr>
        <w:t xml:space="preserve">10. </w:t>
      </w:r>
      <w:r w:rsidRPr="00A047CA">
        <w:rPr>
          <w:rFonts w:ascii="Times New Roman" w:hAnsi="Times New Roman"/>
          <w:color w:val="000000"/>
          <w:spacing w:val="-1"/>
          <w:sz w:val="26"/>
          <w:szCs w:val="26"/>
        </w:rPr>
        <w:t>Объясните термины: хорал, двойные вариации, рефрен.</w:t>
      </w:r>
    </w:p>
    <w:p w:rsidR="00A047CA" w:rsidRPr="00A047CA" w:rsidRDefault="00A047CA" w:rsidP="00C96526">
      <w:pPr>
        <w:shd w:val="clear" w:color="auto" w:fill="FFFFFF"/>
        <w:jc w:val="both"/>
        <w:rPr>
          <w:rFonts w:ascii="Times New Roman" w:hAnsi="Times New Roman"/>
          <w:sz w:val="26"/>
          <w:szCs w:val="26"/>
        </w:rPr>
      </w:pPr>
      <w:r w:rsidRPr="00A047CA">
        <w:rPr>
          <w:rFonts w:ascii="Times New Roman" w:hAnsi="Times New Roman"/>
          <w:color w:val="000000"/>
          <w:spacing w:val="-1"/>
          <w:sz w:val="26"/>
          <w:szCs w:val="26"/>
        </w:rPr>
        <w:t xml:space="preserve">Учебными планами по образовательным программам «Фортепиано», </w:t>
      </w:r>
      <w:r w:rsidRPr="00A047CA">
        <w:rPr>
          <w:rFonts w:ascii="Times New Roman" w:eastAsia="Times New Roman" w:hAnsi="Times New Roman"/>
          <w:sz w:val="26"/>
          <w:szCs w:val="26"/>
          <w:lang w:eastAsia="ru-RU"/>
        </w:rPr>
        <w:t>«Струнные инструменты», «Духовые и ударные инструменты», «Народные инструменты» в качестве промежуточной аттестации может быть предусмотрен экзамен по учебному предмету «Музыкальная литература» в конце 14 полугодия - то есть в конце 7 класса. Его можно проводить как устный экзамен, предполагающий подготовку билетов, или как развернутую письменную работу</w:t>
      </w:r>
      <w:r w:rsidRPr="00A047CA">
        <w:rPr>
          <w:rFonts w:ascii="Times New Roman" w:hAnsi="Times New Roman"/>
          <w:color w:val="000000"/>
          <w:spacing w:val="-1"/>
          <w:sz w:val="26"/>
          <w:szCs w:val="26"/>
        </w:rPr>
        <w:t>.</w:t>
      </w:r>
    </w:p>
    <w:p w:rsidR="00A047CA" w:rsidRPr="00A047CA" w:rsidRDefault="00A047CA" w:rsidP="00C96526">
      <w:pPr>
        <w:shd w:val="clear" w:color="auto" w:fill="FFFFFF"/>
        <w:spacing w:before="5" w:after="0"/>
        <w:ind w:left="701" w:firstLine="7"/>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 xml:space="preserve">    Итоговый контроль</w:t>
      </w:r>
    </w:p>
    <w:p w:rsidR="00A047CA" w:rsidRPr="00A047CA" w:rsidRDefault="00A047CA" w:rsidP="00C96526">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color w:val="000000"/>
          <w:spacing w:val="-2"/>
          <w:sz w:val="26"/>
          <w:szCs w:val="26"/>
        </w:rPr>
        <w:t xml:space="preserve">Итоговый контроль осуществляется в конце 8 класса. Федеральными </w:t>
      </w:r>
      <w:r w:rsidRPr="00A047CA">
        <w:rPr>
          <w:rFonts w:ascii="Times New Roman" w:hAnsi="Times New Roman"/>
          <w:sz w:val="26"/>
          <w:szCs w:val="26"/>
        </w:rPr>
        <w:t>государственными требованиями предусмотрен экзамен по музыкальной литературе, который может проходить в устной форме (подготовка и ответы вопросов по билетам) и в письменном виде (итоговая письменная работа).</w:t>
      </w:r>
    </w:p>
    <w:p w:rsidR="00A047CA" w:rsidRPr="00A047CA" w:rsidRDefault="00A047CA" w:rsidP="00C96526">
      <w:pPr>
        <w:shd w:val="clear" w:color="auto" w:fill="FFFFFF"/>
        <w:jc w:val="both"/>
        <w:rPr>
          <w:rFonts w:ascii="Times New Roman" w:eastAsia="Times New Roman" w:hAnsi="Times New Roman"/>
          <w:sz w:val="26"/>
          <w:szCs w:val="26"/>
          <w:lang w:eastAsia="ru-RU"/>
        </w:rPr>
      </w:pPr>
      <w:r w:rsidRPr="00A047CA">
        <w:rPr>
          <w:rFonts w:ascii="Times New Roman" w:hAnsi="Times New Roman"/>
          <w:sz w:val="26"/>
          <w:szCs w:val="26"/>
        </w:rPr>
        <w:t xml:space="preserve">Предлагаемые первый и второй варианты итоговой работы могут быть использованы для письменного экзамена в предвыпускном и в </w:t>
      </w:r>
      <w:proofErr w:type="gramStart"/>
      <w:r w:rsidRPr="00A047CA">
        <w:rPr>
          <w:rFonts w:ascii="Times New Roman" w:hAnsi="Times New Roman"/>
          <w:sz w:val="26"/>
          <w:szCs w:val="26"/>
        </w:rPr>
        <w:t>выпускном</w:t>
      </w:r>
      <w:proofErr w:type="gramEnd"/>
      <w:r w:rsidRPr="00A047CA">
        <w:rPr>
          <w:rFonts w:ascii="Times New Roman" w:hAnsi="Times New Roman"/>
          <w:sz w:val="26"/>
          <w:szCs w:val="26"/>
        </w:rPr>
        <w:t xml:space="preserve"> классах. Третий вариант - для выпускного класса. Учитывая пройденный материал, </w:t>
      </w:r>
      <w:proofErr w:type="gramStart"/>
      <w:r w:rsidRPr="00A047CA">
        <w:rPr>
          <w:rFonts w:ascii="Times New Roman" w:hAnsi="Times New Roman"/>
          <w:sz w:val="26"/>
          <w:szCs w:val="26"/>
        </w:rPr>
        <w:t>педагог</w:t>
      </w:r>
      <w:proofErr w:type="gramEnd"/>
      <w:r w:rsidRPr="00A047CA">
        <w:rPr>
          <w:rFonts w:ascii="Times New Roman" w:hAnsi="Times New Roman"/>
          <w:sz w:val="26"/>
          <w:szCs w:val="26"/>
        </w:rPr>
        <w:t xml:space="preserve"> может добавить или исключить некоторые вопросы по </w:t>
      </w:r>
      <w:r w:rsidRPr="00A047CA">
        <w:rPr>
          <w:rFonts w:ascii="Times New Roman" w:eastAsia="Times New Roman" w:hAnsi="Times New Roman"/>
          <w:sz w:val="26"/>
          <w:szCs w:val="26"/>
          <w:lang w:eastAsia="ru-RU"/>
        </w:rPr>
        <w:t>своему усмотрению.</w:t>
      </w:r>
    </w:p>
    <w:p w:rsidR="00A047CA" w:rsidRPr="00A047CA" w:rsidRDefault="00A047CA" w:rsidP="00A047CA">
      <w:pPr>
        <w:shd w:val="clear" w:color="auto" w:fill="FFFFFF"/>
        <w:ind w:right="5"/>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 xml:space="preserve"> Пример письменных вопросов для итоговой работы (экзамена)</w:t>
      </w:r>
    </w:p>
    <w:p w:rsidR="00A047CA" w:rsidRPr="00A047CA" w:rsidRDefault="00A047CA" w:rsidP="00A047CA">
      <w:pPr>
        <w:shd w:val="clear" w:color="auto" w:fill="FFFFFF"/>
        <w:ind w:firstLine="701"/>
        <w:jc w:val="center"/>
        <w:rPr>
          <w:rFonts w:ascii="Times New Roman" w:eastAsia="Times New Roman" w:hAnsi="Times New Roman"/>
          <w:sz w:val="26"/>
          <w:szCs w:val="26"/>
          <w:lang w:eastAsia="ru-RU"/>
        </w:rPr>
      </w:pPr>
      <w:r w:rsidRPr="00A047CA">
        <w:rPr>
          <w:rFonts w:ascii="Times New Roman" w:eastAsia="Times New Roman" w:hAnsi="Times New Roman"/>
          <w:i/>
          <w:sz w:val="26"/>
          <w:szCs w:val="26"/>
          <w:u w:val="single"/>
          <w:lang w:eastAsia="ru-RU"/>
        </w:rPr>
        <w:t>I вариант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Каких композиторов и почему мы называем «венскими классиками»?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2. Кто из великих композиторов был выдающимся музыкантом - исполнителем?   (желательно   указать   страну  и  время,   когда  жил  этот</w:t>
      </w:r>
      <w:r w:rsidRPr="00A047CA">
        <w:rPr>
          <w:rFonts w:ascii="Times New Roman" w:hAnsi="Times New Roman"/>
          <w:sz w:val="26"/>
          <w:szCs w:val="26"/>
        </w:rPr>
        <w:br/>
        <w:t>музыкант).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Какие важные исторические события произошли в России за время</w:t>
      </w:r>
      <w:r w:rsidRPr="00A047CA">
        <w:rPr>
          <w:rFonts w:ascii="Times New Roman" w:hAnsi="Times New Roman"/>
          <w:sz w:val="26"/>
          <w:szCs w:val="26"/>
        </w:rPr>
        <w:br/>
        <w:t>жизни Глинки?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Назовите    основные    жанры   русских   народных   песен.    Кто   из</w:t>
      </w:r>
      <w:r w:rsidRPr="00A047CA">
        <w:rPr>
          <w:rFonts w:ascii="Times New Roman" w:hAnsi="Times New Roman"/>
          <w:sz w:val="26"/>
          <w:szCs w:val="26"/>
        </w:rPr>
        <w:br/>
        <w:t>композиторов и как работал с народными песнями?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Какие виды оркестров вы знаете, в чем их различие?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Когда и где  возникли первые  консерватории в России,  кем  они</w:t>
      </w:r>
      <w:r w:rsidRPr="00A047CA">
        <w:rPr>
          <w:rFonts w:ascii="Times New Roman" w:hAnsi="Times New Roman"/>
          <w:sz w:val="26"/>
          <w:szCs w:val="26"/>
        </w:rPr>
        <w:br/>
        <w:t>основаны, чьи имена носят?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7. Вспомните музыкальные произведения, рисующие картины природы</w:t>
      </w:r>
      <w:r w:rsidRPr="00A047CA">
        <w:rPr>
          <w:rFonts w:ascii="Times New Roman" w:hAnsi="Times New Roman"/>
          <w:sz w:val="26"/>
          <w:szCs w:val="26"/>
        </w:rPr>
        <w:br/>
        <w:t>(напишите  автора, название, жанр). Как мы  называем  музыку такого</w:t>
      </w:r>
      <w:r w:rsidRPr="00A047CA">
        <w:rPr>
          <w:rFonts w:ascii="Times New Roman" w:hAnsi="Times New Roman"/>
          <w:sz w:val="26"/>
          <w:szCs w:val="26"/>
        </w:rPr>
        <w:br/>
        <w:t>характера?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8. Вспомните произведения русских композиторов, в которых  есть образы Востока, Испании, Италии (напишите автора, жанр, название).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9. У кого из композиторов есть циклы из 24 пьес, с чем связано такое</w:t>
      </w:r>
      <w:r w:rsidRPr="00A047CA">
        <w:rPr>
          <w:rFonts w:ascii="Times New Roman" w:hAnsi="Times New Roman"/>
          <w:sz w:val="26"/>
          <w:szCs w:val="26"/>
        </w:rPr>
        <w:br/>
        <w:t>количество?</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10. Объясните, что такое финал в инструментальном произведении и в</w:t>
      </w:r>
      <w:r w:rsidRPr="00A047CA">
        <w:rPr>
          <w:rFonts w:ascii="Times New Roman" w:hAnsi="Times New Roman"/>
          <w:sz w:val="26"/>
          <w:szCs w:val="26"/>
        </w:rPr>
        <w:br/>
        <w:t>опере.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11. Вспомните, какие партии мужских персонажей в опере исполняет</w:t>
      </w:r>
      <w:r w:rsidRPr="00A047CA">
        <w:rPr>
          <w:rFonts w:ascii="Times New Roman" w:hAnsi="Times New Roman"/>
          <w:sz w:val="26"/>
          <w:szCs w:val="26"/>
        </w:rPr>
        <w:br/>
        <w:t>женский голос (автор, название оперы, персонаж).</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12. Что такое либретто, концерт (по 2 значения каждого термина).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13. В </w:t>
      </w:r>
      <w:proofErr w:type="gramStart"/>
      <w:r w:rsidRPr="00A047CA">
        <w:rPr>
          <w:rFonts w:ascii="Times New Roman" w:hAnsi="Times New Roman"/>
          <w:sz w:val="26"/>
          <w:szCs w:val="26"/>
        </w:rPr>
        <w:t>основе</w:t>
      </w:r>
      <w:proofErr w:type="gramEnd"/>
      <w:r w:rsidRPr="00A047CA">
        <w:rPr>
          <w:rFonts w:ascii="Times New Roman" w:hAnsi="Times New Roman"/>
          <w:sz w:val="26"/>
          <w:szCs w:val="26"/>
        </w:rPr>
        <w:t xml:space="preserve"> каких музыкальных форм лежат две темы? три темы?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14. В чем сходство и различие экспозиции и репризы сонатной формы?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15. В чем отличие ариозо от арии? Приведите примеры ариозо.</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16. Какие музыкальные произведения возникли как отклик на современные исторические события (автор, жанр, название)?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17. Назовите самые известные концертные залы Москвы.</w:t>
      </w:r>
    </w:p>
    <w:p w:rsidR="00A047CA" w:rsidRPr="00A047CA" w:rsidRDefault="00A047CA" w:rsidP="00C96526">
      <w:pPr>
        <w:shd w:val="clear" w:color="auto" w:fill="FFFFFF"/>
        <w:ind w:right="5"/>
        <w:jc w:val="both"/>
        <w:rPr>
          <w:rFonts w:ascii="Times New Roman" w:eastAsia="Times New Roman" w:hAnsi="Times New Roman"/>
          <w:i/>
          <w:sz w:val="26"/>
          <w:szCs w:val="26"/>
          <w:u w:val="single"/>
          <w:lang w:eastAsia="ru-RU"/>
        </w:rPr>
      </w:pPr>
      <w:r w:rsidRPr="00A047CA">
        <w:rPr>
          <w:rFonts w:ascii="Times New Roman" w:hAnsi="Times New Roman"/>
          <w:sz w:val="26"/>
          <w:szCs w:val="26"/>
        </w:rPr>
        <w:t xml:space="preserve">18. Какое произведение старинной музыки входит в вашу экзаменационную программу по специальности? Напишите, что вы знаете об авторе (страна, время), жанр, </w:t>
      </w:r>
      <w:r w:rsidRPr="00A047CA">
        <w:rPr>
          <w:rFonts w:ascii="Times New Roman" w:eastAsia="Times New Roman" w:hAnsi="Times New Roman"/>
          <w:sz w:val="26"/>
          <w:szCs w:val="26"/>
          <w:lang w:eastAsia="ru-RU"/>
        </w:rPr>
        <w:t>тональность произведения.</w:t>
      </w:r>
    </w:p>
    <w:p w:rsidR="00A047CA" w:rsidRPr="00A047CA" w:rsidRDefault="00A047CA" w:rsidP="00A047CA">
      <w:pPr>
        <w:shd w:val="clear" w:color="auto" w:fill="FFFFFF"/>
        <w:ind w:right="5"/>
        <w:jc w:val="center"/>
        <w:rPr>
          <w:rFonts w:ascii="Times New Roman" w:eastAsia="Times New Roman" w:hAnsi="Times New Roman"/>
          <w:i/>
          <w:sz w:val="26"/>
          <w:szCs w:val="26"/>
          <w:u w:val="single"/>
          <w:lang w:eastAsia="ru-RU"/>
        </w:rPr>
      </w:pPr>
      <w:r w:rsidRPr="00A047CA">
        <w:rPr>
          <w:rFonts w:ascii="Times New Roman" w:eastAsia="Times New Roman" w:hAnsi="Times New Roman"/>
          <w:i/>
          <w:sz w:val="26"/>
          <w:szCs w:val="26"/>
          <w:u w:val="single"/>
          <w:lang w:eastAsia="ru-RU"/>
        </w:rPr>
        <w:t>II вариант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Назовите русских композиторов рубежа XIX - XX века. Кто из них был</w:t>
      </w:r>
      <w:r w:rsidRPr="00A047CA">
        <w:rPr>
          <w:rFonts w:ascii="Times New Roman" w:hAnsi="Times New Roman"/>
          <w:sz w:val="26"/>
          <w:szCs w:val="26"/>
        </w:rPr>
        <w:br/>
        <w:t>выдающимся исполнителем?</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Кто из композиторов писал книги, научные труды, статьи о музыке</w:t>
      </w:r>
      <w:r w:rsidRPr="00A047CA">
        <w:rPr>
          <w:rFonts w:ascii="Times New Roman" w:hAnsi="Times New Roman"/>
          <w:sz w:val="26"/>
          <w:szCs w:val="26"/>
        </w:rPr>
        <w:br/>
        <w:t>(желательно указать названия книг)?</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Перечислите произведения, созданные на сюжеты и слова А.С. Пушкина</w:t>
      </w:r>
      <w:r w:rsidRPr="00A047CA">
        <w:rPr>
          <w:rFonts w:ascii="Times New Roman" w:hAnsi="Times New Roman"/>
          <w:sz w:val="26"/>
          <w:szCs w:val="26"/>
        </w:rPr>
        <w:br/>
        <w:t>(автор, жанр, название).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Что такое фортепианное трио, струнный квартет, фортепианный квинтет? Кто из композиторов писал произведения для таких составов?</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 xml:space="preserve">5. В </w:t>
      </w:r>
      <w:proofErr w:type="gramStart"/>
      <w:r w:rsidRPr="00A047CA">
        <w:rPr>
          <w:rFonts w:ascii="Times New Roman" w:hAnsi="Times New Roman"/>
          <w:sz w:val="26"/>
          <w:szCs w:val="26"/>
        </w:rPr>
        <w:t>творчестве</w:t>
      </w:r>
      <w:proofErr w:type="gramEnd"/>
      <w:r w:rsidRPr="00A047CA">
        <w:rPr>
          <w:rFonts w:ascii="Times New Roman" w:hAnsi="Times New Roman"/>
          <w:sz w:val="26"/>
          <w:szCs w:val="26"/>
        </w:rPr>
        <w:t xml:space="preserve"> каких композиторов встречается жанр «поэма»? Укажите автора, название произведения и состав исполнителей.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Какие вы знаете произведения, имеющие несколько редакций?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7. Что такое цикл? Приведите примеры разных циклов.</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8. Запишите эти произведения в порядке их создания: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«Евгений Онегин»,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«Шехерезада»,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«Иван Сусанин»,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Первая симфония П.И. Чайковского,</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«Борис Годунов»,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«Руслан и Людмила»,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«Русалка».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9. Вспомните музыкальные произведения, в которых композитор изобразил сражение (автор, жанр, название). Как мы называем сцены, изображающие сражение в живописи, в музыке?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10. Какое важное историческое событие оказало влияние на мировоззрение и творчество Л. Бетховена?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11. В чем сходство и в чем отличие заключительной партии и коды?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12. Перечислите оперы: - с историческими сюжетами, - со сказочными</w:t>
      </w:r>
      <w:r w:rsidRPr="00A047CA">
        <w:rPr>
          <w:rFonts w:ascii="Times New Roman" w:hAnsi="Times New Roman"/>
          <w:sz w:val="26"/>
          <w:szCs w:val="26"/>
        </w:rPr>
        <w:br/>
        <w:t>сюжетами (автор, название).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13. Кто  из  известных русских  композиторов  получил  образование  в</w:t>
      </w:r>
      <w:r w:rsidRPr="00A047CA">
        <w:rPr>
          <w:rFonts w:ascii="Times New Roman" w:hAnsi="Times New Roman"/>
          <w:sz w:val="26"/>
          <w:szCs w:val="26"/>
        </w:rPr>
        <w:br/>
        <w:t>консерватории, и кто сам преподавал в консерватории?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14. Какие темы в сонатной форме звучат в основной тональности?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15. Что такое партитура, и в каком порядке она записывается?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16. Что такое клавир, квартет (по 2 значения каждого термина).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17. Назовите известные вам музыкальные музеи, укажите, где они находятся.</w:t>
      </w:r>
    </w:p>
    <w:p w:rsidR="00A047CA" w:rsidRPr="00A047CA" w:rsidRDefault="00A047CA" w:rsidP="00A047CA">
      <w:pPr>
        <w:shd w:val="clear" w:color="auto" w:fill="FFFFFF"/>
        <w:ind w:right="5"/>
        <w:jc w:val="both"/>
        <w:rPr>
          <w:rFonts w:ascii="Times New Roman" w:eastAsia="Times New Roman" w:hAnsi="Times New Roman"/>
          <w:sz w:val="26"/>
          <w:szCs w:val="26"/>
          <w:lang w:eastAsia="ru-RU"/>
        </w:rPr>
      </w:pPr>
      <w:r w:rsidRPr="00A047CA">
        <w:rPr>
          <w:rFonts w:ascii="Times New Roman" w:hAnsi="Times New Roman"/>
          <w:sz w:val="26"/>
          <w:szCs w:val="26"/>
        </w:rPr>
        <w:t xml:space="preserve">18. Какие этюды входят в вашу экзаменационную программу по специальности? </w:t>
      </w:r>
      <w:r w:rsidRPr="00A047CA">
        <w:rPr>
          <w:rFonts w:ascii="Times New Roman" w:eastAsia="Times New Roman" w:hAnsi="Times New Roman"/>
          <w:sz w:val="26"/>
          <w:szCs w:val="26"/>
          <w:lang w:eastAsia="ru-RU"/>
        </w:rPr>
        <w:t>Напишите, что вы знаете об авторах (страна, время).</w:t>
      </w:r>
    </w:p>
    <w:p w:rsidR="00A047CA" w:rsidRPr="00A047CA" w:rsidRDefault="00A047CA" w:rsidP="00A047CA">
      <w:pPr>
        <w:shd w:val="clear" w:color="auto" w:fill="FFFFFF"/>
        <w:ind w:right="5"/>
        <w:jc w:val="center"/>
        <w:rPr>
          <w:rFonts w:ascii="Times New Roman" w:eastAsia="Times New Roman" w:hAnsi="Times New Roman"/>
          <w:i/>
          <w:sz w:val="26"/>
          <w:szCs w:val="26"/>
          <w:u w:val="single"/>
          <w:lang w:eastAsia="ru-RU"/>
        </w:rPr>
      </w:pPr>
      <w:r w:rsidRPr="00A047CA">
        <w:rPr>
          <w:rFonts w:ascii="Times New Roman" w:eastAsia="Times New Roman" w:hAnsi="Times New Roman"/>
          <w:i/>
          <w:sz w:val="26"/>
          <w:szCs w:val="26"/>
          <w:u w:val="single"/>
          <w:lang w:eastAsia="ru-RU"/>
        </w:rPr>
        <w:t>III вариант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Когда и где существовала «Могучая кучка», кто входил в ее состав,</w:t>
      </w:r>
      <w:r w:rsidRPr="00A047CA">
        <w:rPr>
          <w:rFonts w:ascii="Times New Roman" w:hAnsi="Times New Roman"/>
          <w:sz w:val="26"/>
          <w:szCs w:val="26"/>
        </w:rPr>
        <w:br/>
        <w:t>кому принадлежит это название?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Какие произведения мы называем программными? Какие признаки указывают на то, что это программное произведение? Приведите несколько примеров (автор, жанр, название).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Кто из великих композиторов жил в XVIII веке, в каких странах?</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Какие важные исторические события произошли за время жизни</w:t>
      </w:r>
      <w:r w:rsidRPr="00A047CA">
        <w:rPr>
          <w:rFonts w:ascii="Times New Roman" w:hAnsi="Times New Roman"/>
          <w:sz w:val="26"/>
          <w:szCs w:val="26"/>
        </w:rPr>
        <w:br/>
        <w:t>С.С. Прокофьева?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В какой исторической последовательности возникли эти жанры: симфония, концертная увертюра, опера, концерт.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6. Что вы знаете об Антоне и Николае Рубинштейнах, в чем значение</w:t>
      </w:r>
      <w:r w:rsidRPr="00A047CA">
        <w:rPr>
          <w:rFonts w:ascii="Times New Roman" w:hAnsi="Times New Roman"/>
          <w:sz w:val="26"/>
          <w:szCs w:val="26"/>
        </w:rPr>
        <w:br/>
        <w:t>их деятельности для русской музыки?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7. Назовите композиторов, в творчестве которых особое значение принадлежит полифонии. Укажите, в какой стране и в какое время они</w:t>
      </w:r>
      <w:r w:rsidRPr="00A047CA">
        <w:rPr>
          <w:rFonts w:ascii="Times New Roman" w:hAnsi="Times New Roman"/>
          <w:sz w:val="26"/>
          <w:szCs w:val="26"/>
        </w:rPr>
        <w:br/>
        <w:t>жили.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8. Приведите примеры симфонических произведений, где используется</w:t>
      </w:r>
      <w:r w:rsidRPr="00A047CA">
        <w:rPr>
          <w:rFonts w:ascii="Times New Roman" w:hAnsi="Times New Roman"/>
          <w:sz w:val="26"/>
          <w:szCs w:val="26"/>
        </w:rPr>
        <w:br/>
        <w:t>хор (назовите автора, жанр, какой текст использован).</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9. В чем сходство и в чем различие сонаты и симфонии?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10. В </w:t>
      </w:r>
      <w:proofErr w:type="gramStart"/>
      <w:r w:rsidRPr="00A047CA">
        <w:rPr>
          <w:rFonts w:ascii="Times New Roman" w:hAnsi="Times New Roman"/>
          <w:sz w:val="26"/>
          <w:szCs w:val="26"/>
        </w:rPr>
        <w:t>основе</w:t>
      </w:r>
      <w:proofErr w:type="gramEnd"/>
      <w:r w:rsidRPr="00A047CA">
        <w:rPr>
          <w:rFonts w:ascii="Times New Roman" w:hAnsi="Times New Roman"/>
          <w:sz w:val="26"/>
          <w:szCs w:val="26"/>
        </w:rPr>
        <w:t xml:space="preserve"> каких музыкальных форм лежит одна тема?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11. Назовите произведения, написанные на сюжеты Н.В. Гоголя (автор,</w:t>
      </w:r>
      <w:r w:rsidRPr="00A047CA">
        <w:rPr>
          <w:rFonts w:ascii="Times New Roman" w:hAnsi="Times New Roman"/>
          <w:sz w:val="26"/>
          <w:szCs w:val="26"/>
        </w:rPr>
        <w:br/>
        <w:t>название, жанр).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12. Какие вы знаете неоконченные произведения? Почему они остались</w:t>
      </w:r>
      <w:r w:rsidRPr="00A047CA">
        <w:rPr>
          <w:rFonts w:ascii="Times New Roman" w:hAnsi="Times New Roman"/>
          <w:sz w:val="26"/>
          <w:szCs w:val="26"/>
        </w:rPr>
        <w:br/>
        <w:t>незавершенными? Завершил ли их кто-нибудь?</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13. Завершите: «Имя П.И. Чайковского присвоено...»</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14. Назовите  группы  инструментов  симфонического  оркестра.  Какие</w:t>
      </w:r>
      <w:r w:rsidRPr="00A047CA">
        <w:rPr>
          <w:rFonts w:ascii="Times New Roman" w:hAnsi="Times New Roman"/>
          <w:sz w:val="26"/>
          <w:szCs w:val="26"/>
        </w:rPr>
        <w:br/>
        <w:t>инструменты используются в оркестре, но не входят ни в одну из этих</w:t>
      </w:r>
      <w:r w:rsidRPr="00A047CA">
        <w:rPr>
          <w:rFonts w:ascii="Times New Roman" w:hAnsi="Times New Roman"/>
          <w:sz w:val="26"/>
          <w:szCs w:val="26"/>
        </w:rPr>
        <w:br/>
        <w:t>групп?</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15. По каким признакам можно найти начало репризы в произведении?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16. Объясните термины: лейттема, каденция, речитатив, органный</w:t>
      </w:r>
      <w:r w:rsidRPr="00A047CA">
        <w:rPr>
          <w:rFonts w:ascii="Times New Roman" w:hAnsi="Times New Roman"/>
          <w:sz w:val="26"/>
          <w:szCs w:val="26"/>
        </w:rPr>
        <w:br/>
        <w:t>пункт.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17. Назовите музыкальные театры Москвы.</w:t>
      </w:r>
    </w:p>
    <w:p w:rsidR="00A047CA" w:rsidRPr="00A047CA" w:rsidRDefault="00A047CA" w:rsidP="00A047CA">
      <w:pPr>
        <w:shd w:val="clear" w:color="auto" w:fill="FFFFFF"/>
        <w:ind w:right="5"/>
        <w:jc w:val="both"/>
        <w:rPr>
          <w:rFonts w:ascii="Times New Roman" w:eastAsia="Times New Roman" w:hAnsi="Times New Roman"/>
          <w:sz w:val="26"/>
          <w:szCs w:val="26"/>
          <w:lang w:eastAsia="ru-RU"/>
        </w:rPr>
      </w:pPr>
      <w:r w:rsidRPr="00A047CA">
        <w:rPr>
          <w:rFonts w:ascii="Times New Roman" w:hAnsi="Times New Roman"/>
          <w:sz w:val="26"/>
          <w:szCs w:val="26"/>
        </w:rPr>
        <w:t>18. Какое произведение крупной формы входит в вашу экзаменационную программу по специальности? Что вы знаете об авторе? Сколько частей в</w:t>
      </w:r>
      <w:r w:rsidRPr="00A047CA">
        <w:rPr>
          <w:rFonts w:ascii="Times New Roman" w:hAnsi="Times New Roman"/>
          <w:sz w:val="26"/>
          <w:szCs w:val="26"/>
        </w:rPr>
        <w:br/>
        <w:t xml:space="preserve">этом </w:t>
      </w:r>
      <w:r w:rsidRPr="00A047CA">
        <w:rPr>
          <w:rFonts w:ascii="Times New Roman" w:eastAsia="Times New Roman" w:hAnsi="Times New Roman"/>
          <w:sz w:val="26"/>
          <w:szCs w:val="26"/>
          <w:lang w:eastAsia="ru-RU"/>
        </w:rPr>
        <w:t>произведении, какие в них тональности?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Эффективной формой подготовки к итоговому экзамену является </w:t>
      </w:r>
      <w:r w:rsidRPr="00A047CA">
        <w:rPr>
          <w:rFonts w:ascii="Times New Roman" w:hAnsi="Times New Roman"/>
          <w:i/>
          <w:sz w:val="26"/>
          <w:szCs w:val="26"/>
        </w:rPr>
        <w:t>коллоквиум</w:t>
      </w:r>
      <w:r w:rsidRPr="00A047CA">
        <w:rPr>
          <w:rFonts w:ascii="Times New Roman" w:hAnsi="Times New Roman"/>
          <w:sz w:val="26"/>
          <w:szCs w:val="26"/>
        </w:rPr>
        <w:t>. Для подготовки к коллоквиуму учащиеся должны использовать в первую очередь учебники по музыкальной литературе, а также «Музыкальную энциклопедию», музыкальные словари, книги по данной теме.</w:t>
      </w:r>
    </w:p>
    <w:p w:rsidR="00A047CA" w:rsidRPr="00A047CA" w:rsidRDefault="00A047CA" w:rsidP="00A047CA">
      <w:pPr>
        <w:shd w:val="clear" w:color="auto" w:fill="FFFFFF"/>
        <w:ind w:right="5"/>
        <w:jc w:val="both"/>
        <w:rPr>
          <w:rFonts w:ascii="Times New Roman" w:eastAsia="Times New Roman" w:hAnsi="Times New Roman"/>
          <w:sz w:val="26"/>
          <w:szCs w:val="26"/>
          <w:lang w:eastAsia="ru-RU"/>
        </w:rPr>
      </w:pPr>
      <w:r w:rsidRPr="00A047CA">
        <w:rPr>
          <w:rFonts w:ascii="Times New Roman" w:hAnsi="Times New Roman"/>
          <w:sz w:val="26"/>
          <w:szCs w:val="26"/>
        </w:rPr>
        <w:tab/>
        <w:t>Полный список вопросов учащимся до коллоквиума не известен. Коллоквиум проводится в устной индивидуальной или мелкогрупповой форме (группы</w:t>
      </w:r>
      <w:r w:rsidRPr="00A047CA">
        <w:rPr>
          <w:rFonts w:ascii="Times New Roman" w:hAnsi="Times New Roman"/>
          <w:color w:val="000000"/>
          <w:sz w:val="26"/>
          <w:szCs w:val="26"/>
        </w:rPr>
        <w:t xml:space="preserve"> не более 4 человек). Возможно выполнение небольшого </w:t>
      </w:r>
      <w:r w:rsidRPr="00A047CA">
        <w:rPr>
          <w:rFonts w:ascii="Times New Roman" w:hAnsi="Times New Roman"/>
          <w:color w:val="000000"/>
          <w:spacing w:val="-1"/>
          <w:sz w:val="26"/>
          <w:szCs w:val="26"/>
        </w:rPr>
        <w:t xml:space="preserve">письменного задания, например, запись различных музыкальных терминов, </w:t>
      </w:r>
      <w:r w:rsidRPr="00A047CA">
        <w:rPr>
          <w:rFonts w:ascii="Times New Roman" w:hAnsi="Times New Roman"/>
          <w:color w:val="000000"/>
          <w:spacing w:val="2"/>
          <w:sz w:val="26"/>
          <w:szCs w:val="26"/>
        </w:rPr>
        <w:t xml:space="preserve">названий произведений, фамилий деятелей культуры с целью проверки </w:t>
      </w:r>
      <w:r w:rsidRPr="00A047CA">
        <w:rPr>
          <w:rFonts w:ascii="Times New Roman" w:hAnsi="Times New Roman"/>
          <w:color w:val="000000"/>
          <w:spacing w:val="5"/>
          <w:sz w:val="26"/>
          <w:szCs w:val="26"/>
        </w:rPr>
        <w:t xml:space="preserve">уровня грамотности и владения профессиональной терминологией у </w:t>
      </w:r>
      <w:r w:rsidRPr="00A047CA">
        <w:rPr>
          <w:rFonts w:ascii="Times New Roman" w:eastAsia="Times New Roman" w:hAnsi="Times New Roman"/>
          <w:sz w:val="26"/>
          <w:szCs w:val="26"/>
          <w:lang w:eastAsia="ru-RU"/>
        </w:rPr>
        <w:t>учащихся.</w:t>
      </w:r>
    </w:p>
    <w:p w:rsidR="00A047CA" w:rsidRPr="00A047CA" w:rsidRDefault="00A047CA" w:rsidP="00204D5E">
      <w:pPr>
        <w:shd w:val="clear" w:color="auto" w:fill="FFFFFF"/>
        <w:ind w:right="5"/>
        <w:rPr>
          <w:rFonts w:ascii="Times New Roman" w:eastAsia="Times New Roman" w:hAnsi="Times New Roman"/>
          <w:b/>
          <w:sz w:val="26"/>
          <w:szCs w:val="26"/>
          <w:lang w:eastAsia="ru-RU"/>
        </w:rPr>
      </w:pPr>
      <w:r w:rsidRPr="00A047CA">
        <w:rPr>
          <w:rFonts w:ascii="Times New Roman" w:eastAsia="Times New Roman" w:hAnsi="Times New Roman"/>
          <w:b/>
          <w:sz w:val="26"/>
          <w:szCs w:val="26"/>
          <w:lang w:eastAsia="ru-RU"/>
        </w:rPr>
        <w:t>Критерии оценки промежуточной аттестации в форме     экзамена (зачета) и итоговой аттестации</w:t>
      </w:r>
    </w:p>
    <w:p w:rsidR="00A047CA" w:rsidRPr="00A047CA" w:rsidRDefault="00A047CA" w:rsidP="00204D5E">
      <w:pPr>
        <w:shd w:val="clear" w:color="auto" w:fill="FFFFFF"/>
        <w:spacing w:after="0"/>
        <w:ind w:firstLine="725"/>
        <w:jc w:val="both"/>
        <w:rPr>
          <w:rFonts w:ascii="Times New Roman" w:hAnsi="Times New Roman"/>
          <w:sz w:val="26"/>
          <w:szCs w:val="26"/>
        </w:rPr>
      </w:pPr>
      <w:r w:rsidRPr="00A047CA">
        <w:rPr>
          <w:rFonts w:ascii="Times New Roman" w:hAnsi="Times New Roman"/>
          <w:b/>
          <w:i/>
          <w:sz w:val="26"/>
          <w:szCs w:val="26"/>
        </w:rPr>
        <w:lastRenderedPageBreak/>
        <w:t>5 («отлично»)</w:t>
      </w:r>
      <w:r w:rsidRPr="00A047CA">
        <w:rPr>
          <w:rFonts w:ascii="Times New Roman" w:hAnsi="Times New Roman"/>
          <w:sz w:val="26"/>
          <w:szCs w:val="26"/>
        </w:rPr>
        <w:t xml:space="preserve">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rsidR="00A047CA" w:rsidRPr="00A047CA" w:rsidRDefault="00A047CA" w:rsidP="00204D5E">
      <w:pPr>
        <w:shd w:val="clear" w:color="auto" w:fill="FFFFFF"/>
        <w:spacing w:after="0"/>
        <w:ind w:firstLine="725"/>
        <w:jc w:val="both"/>
        <w:rPr>
          <w:rFonts w:ascii="Times New Roman" w:hAnsi="Times New Roman"/>
          <w:sz w:val="26"/>
          <w:szCs w:val="26"/>
        </w:rPr>
      </w:pPr>
      <w:r w:rsidRPr="00A047CA">
        <w:rPr>
          <w:rFonts w:ascii="Times New Roman" w:hAnsi="Times New Roman"/>
          <w:b/>
          <w:i/>
          <w:sz w:val="26"/>
          <w:szCs w:val="26"/>
        </w:rPr>
        <w:t>4 («хорошо»)</w:t>
      </w:r>
      <w:r w:rsidRPr="00A047CA">
        <w:rPr>
          <w:rFonts w:ascii="Times New Roman" w:hAnsi="Times New Roman"/>
          <w:sz w:val="26"/>
          <w:szCs w:val="26"/>
        </w:rPr>
        <w:t xml:space="preserve"> - 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или  1 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w:t>
      </w:r>
    </w:p>
    <w:p w:rsidR="00A047CA" w:rsidRPr="00A047CA" w:rsidRDefault="00A047CA" w:rsidP="00204D5E">
      <w:pPr>
        <w:shd w:val="clear" w:color="auto" w:fill="FFFFFF"/>
        <w:spacing w:after="0"/>
        <w:ind w:firstLine="725"/>
        <w:jc w:val="both"/>
        <w:rPr>
          <w:rFonts w:ascii="Times New Roman" w:hAnsi="Times New Roman"/>
          <w:sz w:val="26"/>
          <w:szCs w:val="26"/>
        </w:rPr>
      </w:pPr>
      <w:r w:rsidRPr="00A047CA">
        <w:rPr>
          <w:rFonts w:ascii="Times New Roman" w:hAnsi="Times New Roman"/>
          <w:b/>
          <w:i/>
          <w:sz w:val="26"/>
          <w:szCs w:val="26"/>
        </w:rPr>
        <w:t>3 («удовлетворительно»)</w:t>
      </w:r>
      <w:r w:rsidRPr="00A047CA">
        <w:rPr>
          <w:rFonts w:ascii="Times New Roman" w:hAnsi="Times New Roman"/>
          <w:sz w:val="26"/>
          <w:szCs w:val="26"/>
        </w:rPr>
        <w:t xml:space="preserve"> – устный или письменный ответ, содержащий 3 грубые ошибки или 4-5 незначительных. В определении на слух тематического материала допускаются: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w:t>
      </w:r>
      <w:proofErr w:type="gramStart"/>
      <w:r w:rsidRPr="00A047CA">
        <w:rPr>
          <w:rFonts w:ascii="Times New Roman" w:hAnsi="Times New Roman"/>
          <w:sz w:val="26"/>
          <w:szCs w:val="26"/>
        </w:rPr>
        <w:t>обучающегося</w:t>
      </w:r>
      <w:proofErr w:type="gramEnd"/>
      <w:r w:rsidRPr="00A047CA">
        <w:rPr>
          <w:rFonts w:ascii="Times New Roman" w:hAnsi="Times New Roman"/>
          <w:sz w:val="26"/>
          <w:szCs w:val="26"/>
        </w:rPr>
        <w:t>.</w:t>
      </w:r>
    </w:p>
    <w:p w:rsidR="00A047CA" w:rsidRPr="00A047CA" w:rsidRDefault="00A047CA" w:rsidP="00204D5E">
      <w:pPr>
        <w:shd w:val="clear" w:color="auto" w:fill="FFFFFF"/>
        <w:spacing w:before="5" w:after="0"/>
        <w:ind w:left="5" w:right="10" w:firstLine="706"/>
        <w:jc w:val="both"/>
        <w:rPr>
          <w:rFonts w:ascii="Times New Roman" w:hAnsi="Times New Roman"/>
          <w:sz w:val="26"/>
          <w:szCs w:val="26"/>
        </w:rPr>
      </w:pPr>
      <w:r w:rsidRPr="00A047CA">
        <w:rPr>
          <w:rFonts w:ascii="Times New Roman" w:hAnsi="Times New Roman"/>
          <w:b/>
          <w:i/>
          <w:sz w:val="26"/>
          <w:szCs w:val="26"/>
        </w:rPr>
        <w:t>2  («неудовлетворительно»)</w:t>
      </w:r>
      <w:r w:rsidRPr="00A047CA">
        <w:rPr>
          <w:rFonts w:ascii="Times New Roman" w:hAnsi="Times New Roman"/>
          <w:sz w:val="26"/>
          <w:szCs w:val="26"/>
        </w:rPr>
        <w:t xml:space="preserve"> - большая часть устного или письменного ответа неверна; в определении на слух тематического материала более 70% ответов ошибочны. </w:t>
      </w:r>
      <w:proofErr w:type="gramStart"/>
      <w:r w:rsidRPr="00A047CA">
        <w:rPr>
          <w:rFonts w:ascii="Times New Roman" w:hAnsi="Times New Roman"/>
          <w:sz w:val="26"/>
          <w:szCs w:val="26"/>
        </w:rPr>
        <w:t>Обучающийся</w:t>
      </w:r>
      <w:proofErr w:type="gramEnd"/>
      <w:r w:rsidRPr="00A047CA">
        <w:rPr>
          <w:rFonts w:ascii="Times New Roman" w:hAnsi="Times New Roman"/>
          <w:sz w:val="26"/>
          <w:szCs w:val="26"/>
        </w:rPr>
        <w:t xml:space="preserve"> слабо представляет себе эпохи, стилевые направления, другие виды искусства.</w:t>
      </w:r>
    </w:p>
    <w:p w:rsidR="00A047CA" w:rsidRPr="00A047CA" w:rsidRDefault="00A047CA" w:rsidP="00204D5E">
      <w:pPr>
        <w:shd w:val="clear" w:color="auto" w:fill="FFFFFF"/>
        <w:spacing w:before="5" w:after="0"/>
        <w:rPr>
          <w:rFonts w:ascii="Times New Roman" w:eastAsia="Times New Roman" w:hAnsi="Times New Roman"/>
          <w:b/>
          <w:sz w:val="26"/>
          <w:szCs w:val="26"/>
          <w:lang w:eastAsia="ru-RU"/>
        </w:rPr>
      </w:pPr>
      <w:r w:rsidRPr="00A047CA">
        <w:rPr>
          <w:rFonts w:ascii="Times New Roman" w:eastAsia="Times New Roman" w:hAnsi="Times New Roman"/>
          <w:b/>
          <w:sz w:val="26"/>
          <w:szCs w:val="26"/>
          <w:lang w:eastAsia="ru-RU"/>
        </w:rPr>
        <w:t>Контрольные требования на разных этапах обучения</w:t>
      </w:r>
    </w:p>
    <w:p w:rsidR="00A047CA" w:rsidRPr="00A047CA" w:rsidRDefault="00A047CA" w:rsidP="00204D5E">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Содержание и требование программы «Музыкальная литература» определяет уровень подготовки </w:t>
      </w:r>
      <w:proofErr w:type="gramStart"/>
      <w:r w:rsidRPr="00A047CA">
        <w:rPr>
          <w:rFonts w:ascii="Times New Roman" w:hAnsi="Times New Roman"/>
          <w:sz w:val="26"/>
          <w:szCs w:val="26"/>
        </w:rPr>
        <w:t>обучающихся</w:t>
      </w:r>
      <w:proofErr w:type="gramEnd"/>
      <w:r w:rsidRPr="00A047CA">
        <w:rPr>
          <w:rFonts w:ascii="Times New Roman" w:hAnsi="Times New Roman"/>
          <w:sz w:val="26"/>
          <w:szCs w:val="26"/>
        </w:rPr>
        <w:t>. В соответствии с ними ученики должны уметь:</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грамотно и связно рассказывать о том или ином сочинении или историческом событии,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знать специальную терминологию,</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ориентироваться в биографии композитора, представлять исторический контекст событий, изложенных в биографиях композиторов,</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определить на слух тематический материал пройденных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играть на фортепиано тематический материал пройденных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знать основные стилевые направления в культуре и определять их характерные черты,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знать и определять характерные черты пройденных жанров и форм.</w:t>
      </w:r>
    </w:p>
    <w:p w:rsidR="00A047CA" w:rsidRPr="00A047CA" w:rsidRDefault="00A047CA" w:rsidP="00204D5E">
      <w:pPr>
        <w:shd w:val="clear" w:color="auto" w:fill="FFFFFF"/>
        <w:spacing w:before="5"/>
        <w:ind w:left="5" w:right="10" w:firstLine="706"/>
        <w:jc w:val="center"/>
        <w:rPr>
          <w:rFonts w:ascii="Times New Roman" w:hAnsi="Times New Roman"/>
          <w:b/>
          <w:bCs/>
          <w:color w:val="000000"/>
          <w:sz w:val="26"/>
          <w:szCs w:val="26"/>
        </w:rPr>
      </w:pPr>
      <w:r w:rsidRPr="00A047CA">
        <w:rPr>
          <w:rFonts w:ascii="Times New Roman" w:hAnsi="Times New Roman"/>
          <w:b/>
          <w:bCs/>
          <w:color w:val="000000"/>
          <w:sz w:val="26"/>
          <w:szCs w:val="26"/>
        </w:rPr>
        <w:t xml:space="preserve">ШЕСТОЙ ГОД </w:t>
      </w:r>
      <w:proofErr w:type="gramStart"/>
      <w:r w:rsidRPr="00A047CA">
        <w:rPr>
          <w:rFonts w:ascii="Times New Roman" w:hAnsi="Times New Roman"/>
          <w:b/>
          <w:bCs/>
          <w:color w:val="000000"/>
          <w:sz w:val="26"/>
          <w:szCs w:val="26"/>
        </w:rPr>
        <w:t>ОБУЧЕНИЯ ПО</w:t>
      </w:r>
      <w:proofErr w:type="gramEnd"/>
      <w:r w:rsidRPr="00A047CA">
        <w:rPr>
          <w:rFonts w:ascii="Times New Roman" w:hAnsi="Times New Roman"/>
          <w:b/>
          <w:bCs/>
          <w:color w:val="000000"/>
          <w:sz w:val="26"/>
          <w:szCs w:val="26"/>
        </w:rPr>
        <w:t xml:space="preserve"> УЧЕБНОМУ ПРЕДМЕТУ             «МУЗЫКАЛЬНАЯ ЛИТЕРАТУРА» (9-й или 6-й класс)</w:t>
      </w:r>
    </w:p>
    <w:p w:rsidR="00A047CA" w:rsidRPr="00A047CA" w:rsidRDefault="00A047CA" w:rsidP="00A047CA">
      <w:pPr>
        <w:shd w:val="clear" w:color="auto" w:fill="FFFFFF"/>
        <w:spacing w:before="5"/>
        <w:ind w:left="5" w:right="10" w:firstLine="706"/>
        <w:jc w:val="center"/>
        <w:rPr>
          <w:rFonts w:ascii="Times New Roman" w:hAnsi="Times New Roman"/>
          <w:b/>
          <w:sz w:val="26"/>
          <w:szCs w:val="26"/>
        </w:rPr>
      </w:pPr>
      <w:r w:rsidRPr="00A047CA">
        <w:rPr>
          <w:rFonts w:ascii="Times New Roman" w:hAnsi="Times New Roman"/>
          <w:b/>
          <w:sz w:val="26"/>
          <w:szCs w:val="26"/>
        </w:rPr>
        <w:t>Пояснительная записка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Содержание учебного предмета «Музыкальная литература» при   9-летнем и 6-летнем сроке направлено на подготовку учащихся к поступлению в профессиональные учебные заведения.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В то же время освоение выпускниками данной программы создает благоприятные условия для развития личности, укрепляет мотивацию к познанию и творчеству, эмоциональному обогащению.</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Содержание программы рассчитано на годовой курс. Время аудиторных занятий - 1,5 часа в неделю. Время самостоятельных занятий - 1 час в неделю. В целом максимальная нагрузка за год составляет 82,5 часа, из них 33 часа - самостоятельная (внеаудиторная) работа, а 49,5 часа - аудиторная.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Обоснованность последовательности тем в программе отвечает ходу музыкально-исторического процесса последних трех веков и включает темы по творчеству ведущих композиторов европейских стран.</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proofErr w:type="gramStart"/>
      <w:r w:rsidRPr="00A047CA">
        <w:rPr>
          <w:rFonts w:ascii="Times New Roman" w:hAnsi="Times New Roman"/>
          <w:sz w:val="26"/>
          <w:szCs w:val="26"/>
        </w:rPr>
        <w:t>Главная цель занятий (сверх перечисленных в начале данной учебной программы) - научить обучающихся вслушиваться в звучащую музыку при максимальном слуховом внимании.</w:t>
      </w:r>
      <w:proofErr w:type="gramEnd"/>
      <w:r w:rsidRPr="00A047CA">
        <w:rPr>
          <w:rFonts w:ascii="Times New Roman" w:hAnsi="Times New Roman"/>
          <w:sz w:val="26"/>
          <w:szCs w:val="26"/>
        </w:rPr>
        <w:t xml:space="preserve"> Регулярное знакомство с выдающимися творениями великих композиторов способствует формированию художественного вкуса, умению слышать красоту художественных образов, осознавать талант их авторов. Помимо чисто музыкальных навыков ученики получают немало знаний о великих композиторах европейских стран, основных событиях музыкальной жизни минувших эпох, ведущих стилях, направлениях в развитии европейской музыки.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Шестой год обучения (9-й или 6-й классы) по учебному предмету «Музыкальная литература» является дополнительным к основному курсу.</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Назначение занятий по музыкальной литературе - содействовать профессиональной ориентации учащихся, их сознательному выбору профессии музыканта через расширение и углубление знаний, навыков и умений, приобретенных при изучении основного курса и в самостоятельном общении с музыкой.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Одной из основных целей учебного предмета «Музыкальная литература» является дальнейшее художественно-эстетическое развитие учащихся, а также овладение ими знаниями, умениями, навыками, достаточными для поступления в профессиональное учебное заведение.</w:t>
      </w:r>
    </w:p>
    <w:p w:rsidR="00A047CA" w:rsidRPr="00A047CA" w:rsidRDefault="00A047CA" w:rsidP="00204D5E">
      <w:pPr>
        <w:shd w:val="clear" w:color="auto" w:fill="FFFFFF"/>
        <w:spacing w:before="5" w:after="0"/>
        <w:ind w:right="10"/>
        <w:jc w:val="both"/>
        <w:rPr>
          <w:rFonts w:ascii="Times New Roman" w:hAnsi="Times New Roman"/>
          <w:sz w:val="26"/>
          <w:szCs w:val="26"/>
        </w:rPr>
      </w:pPr>
      <w:r w:rsidRPr="00A047CA">
        <w:rPr>
          <w:rFonts w:ascii="Times New Roman" w:hAnsi="Times New Roman"/>
          <w:sz w:val="26"/>
          <w:szCs w:val="26"/>
        </w:rPr>
        <w:t>Из подбора и последовательности тем и произведений у учащихся должно сложиться общее представление о музыкальном процессе в Европе XVIII - XX веков, об основных жанрах музыки, художественных направлениях и национальных композиторских школах в их наиболее ярких проявлениях.</w:t>
      </w:r>
    </w:p>
    <w:p w:rsidR="00A047CA" w:rsidRPr="00A047CA" w:rsidRDefault="00A047CA" w:rsidP="00C96526">
      <w:pPr>
        <w:shd w:val="clear" w:color="auto" w:fill="FFFFFF"/>
        <w:spacing w:before="5" w:after="0"/>
        <w:ind w:left="5" w:right="10" w:firstLine="706"/>
        <w:jc w:val="both"/>
        <w:rPr>
          <w:rFonts w:ascii="Times New Roman" w:hAnsi="Times New Roman"/>
          <w:b/>
          <w:sz w:val="26"/>
          <w:szCs w:val="26"/>
        </w:rPr>
      </w:pPr>
      <w:r w:rsidRPr="00A047CA">
        <w:rPr>
          <w:rFonts w:ascii="Times New Roman" w:hAnsi="Times New Roman"/>
          <w:b/>
          <w:sz w:val="26"/>
          <w:szCs w:val="26"/>
        </w:rPr>
        <w:t xml:space="preserve">  Формы занятий</w:t>
      </w:r>
    </w:p>
    <w:p w:rsidR="00A047CA" w:rsidRPr="00A047CA" w:rsidRDefault="00A047CA" w:rsidP="00C96526">
      <w:pPr>
        <w:shd w:val="clear" w:color="auto" w:fill="FFFFFF"/>
        <w:spacing w:before="5"/>
        <w:ind w:right="10"/>
        <w:jc w:val="both"/>
        <w:rPr>
          <w:rFonts w:ascii="Times New Roman" w:hAnsi="Times New Roman"/>
          <w:sz w:val="26"/>
          <w:szCs w:val="26"/>
        </w:rPr>
      </w:pPr>
      <w:r w:rsidRPr="00A047CA">
        <w:rPr>
          <w:rFonts w:ascii="Times New Roman" w:hAnsi="Times New Roman"/>
          <w:sz w:val="26"/>
          <w:szCs w:val="26"/>
        </w:rPr>
        <w:t xml:space="preserve">Занятия могут проводиться в форме бесед и лекций преподавателя, диалога между преподавателем и </w:t>
      </w:r>
      <w:proofErr w:type="gramStart"/>
      <w:r w:rsidRPr="00A047CA">
        <w:rPr>
          <w:rFonts w:ascii="Times New Roman" w:hAnsi="Times New Roman"/>
          <w:sz w:val="26"/>
          <w:szCs w:val="26"/>
        </w:rPr>
        <w:t>обучающимися</w:t>
      </w:r>
      <w:proofErr w:type="gramEnd"/>
      <w:r w:rsidRPr="00A047CA">
        <w:rPr>
          <w:rFonts w:ascii="Times New Roman" w:hAnsi="Times New Roman"/>
          <w:sz w:val="26"/>
          <w:szCs w:val="26"/>
        </w:rPr>
        <w:t xml:space="preserve">. Эффективной формой занятий являются выступления обучающихся с заранее подготовленными докладами по заданной теме. На уроке выступают не более двух докладчиков (занятия в форме семинара). Остальные ученики являются активными слушателями, задают вопросы, высказывают свои суждения. Доклад подкрепляется прослушиванием музыкальных произведений. Накопленный учащимися опыт позволит обращаться </w:t>
      </w:r>
      <w:r w:rsidRPr="00A047CA">
        <w:rPr>
          <w:rFonts w:ascii="Times New Roman" w:hAnsi="Times New Roman"/>
          <w:sz w:val="26"/>
          <w:szCs w:val="26"/>
        </w:rPr>
        <w:lastRenderedPageBreak/>
        <w:t>к более сложным и объемным произведениям, позволит затрагивать вопросы, отвечающие интересам взрослеющих школьников. Безусловно, подготовка к докладу осуществляется с помощью преподавателя, который рекомендует перечень литературы; объясняет схему выступления; контролирует продолжительность выступления; указывает моменты, на которые необходимо при выступлении обратить особое внимание учеников.</w:t>
      </w:r>
    </w:p>
    <w:p w:rsidR="00A047CA" w:rsidRPr="00A047CA" w:rsidRDefault="00A047CA" w:rsidP="00C96526">
      <w:pPr>
        <w:shd w:val="clear" w:color="auto" w:fill="FFFFFF"/>
        <w:spacing w:before="5" w:after="0"/>
        <w:ind w:left="5" w:right="10" w:firstLine="706"/>
        <w:jc w:val="both"/>
        <w:rPr>
          <w:rFonts w:ascii="Times New Roman" w:hAnsi="Times New Roman"/>
          <w:b/>
          <w:sz w:val="26"/>
          <w:szCs w:val="26"/>
        </w:rPr>
      </w:pPr>
      <w:r w:rsidRPr="00A047CA">
        <w:rPr>
          <w:rFonts w:ascii="Times New Roman" w:hAnsi="Times New Roman"/>
          <w:b/>
          <w:sz w:val="26"/>
          <w:szCs w:val="26"/>
        </w:rPr>
        <w:t>Отличительная особенность программы шестого года обучения</w:t>
      </w:r>
    </w:p>
    <w:p w:rsidR="00A047CA" w:rsidRPr="00A047CA" w:rsidRDefault="00A047CA" w:rsidP="00C96526">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Учитывая, что русская музыкальная классика XIX - XX веков в лице всех ее основных представителей учащимся уже знакома, а европейская классика в предшествующем курсе (пять лет обучения) была представлена лишь шестью монографическими темами, целесообразно вновь вернуться к классическому периоду европейской музыки. И, не дублируя темы основного курса, познакомить их с именами и некоторыми сочинениями крупнейших композиторов Италии, Германии, Франции, ряда других стран, музыкальное искусство которых входит в сокровищницу мировой музыкальной культуры.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Обозревая европейскую классику трех последних веков, необходимо найти возможность приблизить школьников к современной музыкальной жизни, участниками которой они становятся, к некоторым ее проблемам. Хорошим материалом для этого могут послужить важнейшие события музыкальной жизни (конкурсы, фестивали, премьеры музыкальных театров и т.п.), обзор событий и фактов, содержащийся в средствах массовой информации, в интернете. Свое место в учебной работе должны найти и памятные музыкальные даты.</w:t>
      </w:r>
    </w:p>
    <w:p w:rsidR="00C96526" w:rsidRDefault="00A047CA" w:rsidP="00C96526">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На усмотрение преподавателя несколько уроков можно посвятить творчеству выдающихся исполнителей ХХ века (пианистов, скрипачей, виолончелистов, певцов, дирижеров).</w:t>
      </w:r>
    </w:p>
    <w:p w:rsidR="00A047CA" w:rsidRPr="00A047CA" w:rsidRDefault="00A047CA" w:rsidP="00C96526">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b/>
          <w:bCs/>
          <w:color w:val="000000"/>
          <w:spacing w:val="-1"/>
          <w:sz w:val="26"/>
          <w:szCs w:val="26"/>
        </w:rPr>
        <w:t>Учебно-тематический план</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Предлагаемый план является одним из возможных вариантов содержания предмета в 9 (6) классе. Педагог должен ориентироваться на уровень подготовки учеников и исходить из методической целесообразности изучения той или иной темы.</w:t>
      </w:r>
    </w:p>
    <w:p w:rsidR="00A047CA" w:rsidRPr="00A047CA" w:rsidRDefault="00A047CA" w:rsidP="00A047CA">
      <w:pPr>
        <w:shd w:val="clear" w:color="auto" w:fill="FFFFFF"/>
        <w:spacing w:before="29"/>
        <w:ind w:right="139"/>
        <w:jc w:val="center"/>
        <w:rPr>
          <w:rFonts w:ascii="Times New Roman" w:hAnsi="Times New Roman"/>
          <w:b/>
          <w:sz w:val="26"/>
          <w:szCs w:val="26"/>
        </w:rPr>
      </w:pPr>
      <w:r w:rsidRPr="00A047CA">
        <w:rPr>
          <w:rFonts w:ascii="Times New Roman" w:hAnsi="Times New Roman"/>
          <w:b/>
          <w:i/>
          <w:iCs/>
          <w:color w:val="000000"/>
          <w:spacing w:val="-4"/>
          <w:sz w:val="26"/>
          <w:szCs w:val="26"/>
        </w:rPr>
        <w:t>Примерный учебно-тематический план</w:t>
      </w:r>
    </w:p>
    <w:tbl>
      <w:tblPr>
        <w:tblW w:w="0" w:type="auto"/>
        <w:tblInd w:w="40" w:type="dxa"/>
        <w:tblLayout w:type="fixed"/>
        <w:tblCellMar>
          <w:left w:w="40" w:type="dxa"/>
          <w:right w:w="40" w:type="dxa"/>
        </w:tblCellMar>
        <w:tblLook w:val="0000"/>
      </w:tblPr>
      <w:tblGrid>
        <w:gridCol w:w="993"/>
        <w:gridCol w:w="2713"/>
        <w:gridCol w:w="950"/>
        <w:gridCol w:w="22"/>
        <w:gridCol w:w="4712"/>
      </w:tblGrid>
      <w:tr w:rsidR="00A047CA" w:rsidRPr="00A047CA" w:rsidTr="00F16503">
        <w:trPr>
          <w:trHeight w:hRule="exact" w:val="91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67" w:right="149" w:hanging="53"/>
              <w:jc w:val="center"/>
              <w:rPr>
                <w:rFonts w:ascii="Times New Roman" w:hAnsi="Times New Roman"/>
                <w:b/>
                <w:sz w:val="26"/>
                <w:szCs w:val="26"/>
              </w:rPr>
            </w:pPr>
            <w:r w:rsidRPr="00A047CA">
              <w:rPr>
                <w:rFonts w:ascii="Times New Roman" w:hAnsi="Times New Roman"/>
                <w:b/>
                <w:bCs/>
                <w:color w:val="000000"/>
                <w:spacing w:val="-11"/>
                <w:sz w:val="26"/>
                <w:szCs w:val="26"/>
              </w:rPr>
              <w:t xml:space="preserve">№№ </w:t>
            </w:r>
            <w:r w:rsidRPr="00A047CA">
              <w:rPr>
                <w:rFonts w:ascii="Times New Roman" w:hAnsi="Times New Roman"/>
                <w:b/>
                <w:color w:val="000000"/>
                <w:spacing w:val="-4"/>
                <w:sz w:val="26"/>
                <w:szCs w:val="26"/>
              </w:rPr>
              <w:t>темы</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398"/>
              <w:rPr>
                <w:rFonts w:ascii="Times New Roman" w:hAnsi="Times New Roman"/>
                <w:b/>
                <w:sz w:val="26"/>
                <w:szCs w:val="26"/>
              </w:rPr>
            </w:pPr>
            <w:r w:rsidRPr="00A047CA">
              <w:rPr>
                <w:rFonts w:ascii="Times New Roman" w:hAnsi="Times New Roman"/>
                <w:b/>
                <w:bCs/>
                <w:color w:val="000000"/>
                <w:spacing w:val="-4"/>
                <w:sz w:val="26"/>
                <w:szCs w:val="26"/>
              </w:rPr>
              <w:t>Темы уроков</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4"/>
              <w:jc w:val="center"/>
              <w:rPr>
                <w:rFonts w:ascii="Times New Roman" w:hAnsi="Times New Roman"/>
                <w:b/>
                <w:sz w:val="26"/>
                <w:szCs w:val="26"/>
              </w:rPr>
            </w:pPr>
            <w:r w:rsidRPr="00A047CA">
              <w:rPr>
                <w:rFonts w:ascii="Times New Roman" w:hAnsi="Times New Roman"/>
                <w:b/>
                <w:color w:val="000000"/>
                <w:spacing w:val="-5"/>
                <w:sz w:val="26"/>
                <w:szCs w:val="26"/>
              </w:rPr>
              <w:t>Кол-во часов</w:t>
            </w:r>
          </w:p>
        </w:tc>
        <w:tc>
          <w:tcPr>
            <w:tcW w:w="4734"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78"/>
              <w:rPr>
                <w:rFonts w:ascii="Times New Roman" w:hAnsi="Times New Roman"/>
                <w:b/>
                <w:sz w:val="26"/>
                <w:szCs w:val="26"/>
              </w:rPr>
            </w:pPr>
            <w:r w:rsidRPr="00A047CA">
              <w:rPr>
                <w:rFonts w:ascii="Times New Roman" w:hAnsi="Times New Roman"/>
                <w:b/>
                <w:bCs/>
                <w:color w:val="000000"/>
                <w:spacing w:val="-4"/>
                <w:sz w:val="26"/>
                <w:szCs w:val="26"/>
              </w:rPr>
              <w:t>Содержание</w:t>
            </w:r>
          </w:p>
        </w:tc>
      </w:tr>
      <w:tr w:rsidR="00A047CA" w:rsidRPr="00A047CA" w:rsidTr="00F16503">
        <w:trPr>
          <w:trHeight w:hRule="exact" w:val="490"/>
        </w:trPr>
        <w:tc>
          <w:tcPr>
            <w:tcW w:w="9390" w:type="dxa"/>
            <w:gridSpan w:val="5"/>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b/>
                <w:sz w:val="26"/>
                <w:szCs w:val="26"/>
              </w:rPr>
            </w:pPr>
            <w:r w:rsidRPr="00A047CA">
              <w:rPr>
                <w:rFonts w:ascii="Times New Roman" w:hAnsi="Times New Roman"/>
                <w:b/>
                <w:bCs/>
                <w:color w:val="000000"/>
                <w:spacing w:val="-5"/>
                <w:sz w:val="26"/>
                <w:szCs w:val="26"/>
              </w:rPr>
              <w:t xml:space="preserve">                                                    1 полугодие</w:t>
            </w:r>
          </w:p>
        </w:tc>
      </w:tr>
      <w:tr w:rsidR="00A047CA" w:rsidRPr="00A047CA" w:rsidTr="00F16503">
        <w:trPr>
          <w:trHeight w:hRule="exact" w:val="119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68"/>
              <w:jc w:val="center"/>
              <w:rPr>
                <w:rFonts w:ascii="Times New Roman" w:hAnsi="Times New Roman"/>
                <w:sz w:val="26"/>
                <w:szCs w:val="26"/>
              </w:rPr>
            </w:pPr>
            <w:r w:rsidRPr="00A047CA">
              <w:rPr>
                <w:rFonts w:ascii="Times New Roman" w:hAnsi="Times New Roman"/>
                <w:color w:val="000000"/>
                <w:sz w:val="26"/>
                <w:szCs w:val="26"/>
              </w:rPr>
              <w:t>1.</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r w:rsidRPr="00A047CA">
              <w:rPr>
                <w:rFonts w:ascii="Times New Roman" w:hAnsi="Times New Roman"/>
                <w:color w:val="000000"/>
                <w:spacing w:val="-3"/>
                <w:sz w:val="26"/>
                <w:szCs w:val="26"/>
              </w:rPr>
              <w:t>Вводный урок</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298"/>
              <w:jc w:val="center"/>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96" w:hanging="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Музыка в античном мире, в эпоху Средневековья и Ренессанса (повторение)</w:t>
            </w:r>
          </w:p>
        </w:tc>
      </w:tr>
      <w:tr w:rsidR="00A047CA" w:rsidRPr="00A047CA" w:rsidTr="00F16503">
        <w:trPr>
          <w:trHeight w:hRule="exact" w:val="2404"/>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4"/>
              <w:jc w:val="center"/>
              <w:rPr>
                <w:rFonts w:ascii="Times New Roman" w:hAnsi="Times New Roman"/>
                <w:sz w:val="26"/>
                <w:szCs w:val="26"/>
              </w:rPr>
            </w:pPr>
            <w:r w:rsidRPr="00A047CA">
              <w:rPr>
                <w:rFonts w:ascii="Times New Roman" w:hAnsi="Times New Roman"/>
                <w:color w:val="000000"/>
                <w:sz w:val="26"/>
                <w:szCs w:val="26"/>
              </w:rPr>
              <w:lastRenderedPageBreak/>
              <w:t>2.</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1"/>
              <w:rPr>
                <w:rFonts w:ascii="Times New Roman" w:hAnsi="Times New Roman"/>
                <w:sz w:val="26"/>
                <w:szCs w:val="26"/>
              </w:rPr>
            </w:pPr>
            <w:r w:rsidRPr="00A047CA">
              <w:rPr>
                <w:rFonts w:ascii="Times New Roman" w:hAnsi="Times New Roman"/>
                <w:color w:val="000000"/>
                <w:sz w:val="26"/>
                <w:szCs w:val="26"/>
              </w:rPr>
              <w:t xml:space="preserve">Итальянская музыка </w:t>
            </w:r>
            <w:r w:rsidRPr="00A047CA">
              <w:rPr>
                <w:rFonts w:ascii="Times New Roman" w:hAnsi="Times New Roman"/>
                <w:color w:val="000000"/>
                <w:spacing w:val="2"/>
                <w:sz w:val="26"/>
                <w:szCs w:val="26"/>
                <w:lang w:val="en-US"/>
              </w:rPr>
              <w:t>XVIII</w:t>
            </w:r>
            <w:r w:rsidRPr="00A047CA">
              <w:rPr>
                <w:rFonts w:ascii="Times New Roman" w:hAnsi="Times New Roman"/>
                <w:color w:val="000000"/>
                <w:spacing w:val="2"/>
                <w:sz w:val="26"/>
                <w:szCs w:val="26"/>
              </w:rPr>
              <w:t xml:space="preserve"> века;             </w:t>
            </w:r>
            <w:r w:rsidRPr="00A047CA">
              <w:rPr>
                <w:rFonts w:ascii="Times New Roman" w:hAnsi="Times New Roman"/>
                <w:color w:val="000000"/>
                <w:spacing w:val="-2"/>
                <w:sz w:val="26"/>
                <w:szCs w:val="26"/>
              </w:rPr>
              <w:t xml:space="preserve">А. Вивальди,             Д. Скарлатти; </w:t>
            </w:r>
            <w:r w:rsidRPr="00A047CA">
              <w:rPr>
                <w:rFonts w:ascii="Times New Roman" w:hAnsi="Times New Roman"/>
                <w:color w:val="000000"/>
                <w:spacing w:val="-1"/>
                <w:sz w:val="26"/>
                <w:szCs w:val="26"/>
              </w:rPr>
              <w:t>скрипка и клавесин; камерный оркестр</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298"/>
              <w:jc w:val="center"/>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1"/>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Эпоха Барокко; расцвет инструментальной музыки; формирование оркестров; жанр скрипичного концерта;            concerto grosso; клавирные сонаты; неаполитанская школа</w:t>
            </w:r>
          </w:p>
        </w:tc>
      </w:tr>
      <w:tr w:rsidR="00A047CA" w:rsidRPr="00A047CA" w:rsidTr="00F16503">
        <w:trPr>
          <w:trHeight w:hRule="exact" w:val="3119"/>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9"/>
              <w:jc w:val="center"/>
              <w:rPr>
                <w:rFonts w:ascii="Times New Roman" w:hAnsi="Times New Roman"/>
                <w:sz w:val="26"/>
                <w:szCs w:val="26"/>
              </w:rPr>
            </w:pPr>
            <w:r w:rsidRPr="00A047CA">
              <w:rPr>
                <w:rFonts w:ascii="Times New Roman" w:hAnsi="Times New Roman"/>
                <w:color w:val="000000"/>
                <w:sz w:val="26"/>
                <w:szCs w:val="26"/>
              </w:rPr>
              <w:t>3.</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456"/>
              <w:rPr>
                <w:rFonts w:ascii="Times New Roman" w:hAnsi="Times New Roman"/>
                <w:sz w:val="26"/>
                <w:szCs w:val="26"/>
              </w:rPr>
            </w:pPr>
            <w:r w:rsidRPr="00A047CA">
              <w:rPr>
                <w:rFonts w:ascii="Times New Roman" w:hAnsi="Times New Roman"/>
                <w:color w:val="000000"/>
                <w:spacing w:val="-3"/>
                <w:sz w:val="26"/>
                <w:szCs w:val="26"/>
              </w:rPr>
              <w:t xml:space="preserve">Опера и оратория в </w:t>
            </w:r>
            <w:r w:rsidRPr="00A047CA">
              <w:rPr>
                <w:rFonts w:ascii="Times New Roman" w:hAnsi="Times New Roman"/>
                <w:color w:val="000000"/>
                <w:spacing w:val="-2"/>
                <w:sz w:val="26"/>
                <w:szCs w:val="26"/>
                <w:lang w:val="en-US"/>
              </w:rPr>
              <w:t>XVIII</w:t>
            </w:r>
            <w:r w:rsidRPr="00A047CA">
              <w:rPr>
                <w:rFonts w:ascii="Times New Roman" w:hAnsi="Times New Roman"/>
                <w:color w:val="000000"/>
                <w:spacing w:val="-2"/>
                <w:sz w:val="26"/>
                <w:szCs w:val="26"/>
              </w:rPr>
              <w:t xml:space="preserve"> веке;   </w:t>
            </w:r>
            <w:r w:rsidRPr="00A047CA">
              <w:rPr>
                <w:rFonts w:ascii="Times New Roman" w:hAnsi="Times New Roman"/>
                <w:color w:val="000000"/>
                <w:spacing w:val="-1"/>
                <w:sz w:val="26"/>
                <w:szCs w:val="26"/>
              </w:rPr>
              <w:t xml:space="preserve">Г.Ф. Гендель, </w:t>
            </w:r>
            <w:r w:rsidRPr="00A047CA">
              <w:rPr>
                <w:rFonts w:ascii="Times New Roman" w:hAnsi="Times New Roman"/>
                <w:color w:val="000000"/>
                <w:sz w:val="26"/>
                <w:szCs w:val="26"/>
              </w:rPr>
              <w:t xml:space="preserve">К.В. </w:t>
            </w:r>
            <w:proofErr w:type="gramStart"/>
            <w:r w:rsidRPr="00A047CA">
              <w:rPr>
                <w:rFonts w:ascii="Times New Roman" w:hAnsi="Times New Roman"/>
                <w:color w:val="000000"/>
                <w:sz w:val="26"/>
                <w:szCs w:val="26"/>
              </w:rPr>
              <w:t>Глюк</w:t>
            </w:r>
            <w:proofErr w:type="gramEnd"/>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259"/>
              <w:jc w:val="center"/>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hanging="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Монументальные вокально-оркестровые сочинения эпохи Барокко и классицизма. Ознакомление с отдельными частями из произведений для камерного оркестра Г.Ф. Генделя, ариями из опер, хорами из ораторий; фрагментами из оперы «Орфей»</w:t>
            </w:r>
          </w:p>
        </w:tc>
      </w:tr>
      <w:tr w:rsidR="00A047CA" w:rsidRPr="00A047CA" w:rsidTr="00F16503">
        <w:trPr>
          <w:trHeight w:hRule="exact" w:val="269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4"/>
              <w:jc w:val="center"/>
              <w:rPr>
                <w:rFonts w:ascii="Times New Roman" w:hAnsi="Times New Roman"/>
                <w:sz w:val="26"/>
                <w:szCs w:val="26"/>
              </w:rPr>
            </w:pPr>
            <w:r w:rsidRPr="00A047CA">
              <w:rPr>
                <w:rFonts w:ascii="Times New Roman" w:hAnsi="Times New Roman"/>
                <w:color w:val="000000"/>
                <w:sz w:val="26"/>
                <w:szCs w:val="26"/>
              </w:rPr>
              <w:t>4.</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hanging="14"/>
              <w:rPr>
                <w:rFonts w:ascii="Times New Roman" w:hAnsi="Times New Roman"/>
                <w:sz w:val="26"/>
                <w:szCs w:val="26"/>
              </w:rPr>
            </w:pPr>
            <w:r w:rsidRPr="00A047CA">
              <w:rPr>
                <w:rFonts w:ascii="Times New Roman" w:hAnsi="Times New Roman"/>
                <w:color w:val="000000"/>
                <w:sz w:val="26"/>
                <w:szCs w:val="26"/>
              </w:rPr>
              <w:t xml:space="preserve">Немецкие романтики </w:t>
            </w:r>
            <w:r w:rsidRPr="00A047CA">
              <w:rPr>
                <w:rFonts w:ascii="Times New Roman" w:hAnsi="Times New Roman"/>
                <w:color w:val="000000"/>
                <w:spacing w:val="-3"/>
                <w:sz w:val="26"/>
                <w:szCs w:val="26"/>
              </w:rPr>
              <w:t xml:space="preserve">первой половины </w:t>
            </w:r>
            <w:r w:rsidRPr="00A047CA">
              <w:rPr>
                <w:rFonts w:ascii="Times New Roman" w:hAnsi="Times New Roman"/>
                <w:color w:val="000000"/>
                <w:spacing w:val="-3"/>
                <w:sz w:val="26"/>
                <w:szCs w:val="26"/>
                <w:lang w:val="en-US"/>
              </w:rPr>
              <w:t>XIX</w:t>
            </w:r>
            <w:r w:rsidRPr="00A047CA">
              <w:rPr>
                <w:rFonts w:ascii="Times New Roman" w:hAnsi="Times New Roman"/>
                <w:color w:val="000000"/>
                <w:spacing w:val="-3"/>
                <w:sz w:val="26"/>
                <w:szCs w:val="26"/>
              </w:rPr>
              <w:t xml:space="preserve"> </w:t>
            </w:r>
            <w:r w:rsidRPr="00A047CA">
              <w:rPr>
                <w:rFonts w:ascii="Times New Roman" w:hAnsi="Times New Roman"/>
                <w:color w:val="000000"/>
                <w:spacing w:val="-1"/>
                <w:sz w:val="26"/>
                <w:szCs w:val="26"/>
              </w:rPr>
              <w:t xml:space="preserve">века: К.М. Вебер,            </w:t>
            </w:r>
            <w:r w:rsidRPr="00A047CA">
              <w:rPr>
                <w:rFonts w:ascii="Times New Roman" w:hAnsi="Times New Roman"/>
                <w:color w:val="000000"/>
                <w:spacing w:val="-2"/>
                <w:sz w:val="26"/>
                <w:szCs w:val="26"/>
              </w:rPr>
              <w:t xml:space="preserve">Ф. Мендельсон,        </w:t>
            </w:r>
            <w:r w:rsidRPr="00A047CA">
              <w:rPr>
                <w:rFonts w:ascii="Times New Roman" w:hAnsi="Times New Roman"/>
                <w:color w:val="000000"/>
                <w:spacing w:val="-1"/>
                <w:sz w:val="26"/>
                <w:szCs w:val="26"/>
              </w:rPr>
              <w:t>Р. Шуман</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298"/>
              <w:jc w:val="center"/>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1" w:hanging="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Новая стилистика; романтическая опера (увертюра, хор охотников из оперы «Волшебный стрелок»). Музыка в драматическом театре («Сон в летнюю ночь»), лирико-исповедальный характер творчества романтиков (цикл «Любовь поэта»)</w:t>
            </w:r>
          </w:p>
        </w:tc>
      </w:tr>
      <w:tr w:rsidR="00A047CA" w:rsidRPr="00A047CA" w:rsidTr="00F16503">
        <w:trPr>
          <w:trHeight w:hRule="exact" w:val="989"/>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54"/>
              <w:jc w:val="center"/>
              <w:rPr>
                <w:rFonts w:ascii="Times New Roman" w:hAnsi="Times New Roman"/>
                <w:sz w:val="26"/>
                <w:szCs w:val="26"/>
              </w:rPr>
            </w:pPr>
            <w:r w:rsidRPr="00A047CA">
              <w:rPr>
                <w:rFonts w:ascii="Times New Roman" w:hAnsi="Times New Roman"/>
                <w:bCs/>
                <w:color w:val="000000"/>
                <w:sz w:val="26"/>
                <w:szCs w:val="26"/>
              </w:rPr>
              <w:t>5.</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Pr>
                <w:rFonts w:ascii="Times New Roman" w:hAnsi="Times New Roman"/>
                <w:sz w:val="26"/>
                <w:szCs w:val="26"/>
              </w:rPr>
            </w:pPr>
            <w:r w:rsidRPr="00A047CA">
              <w:rPr>
                <w:rFonts w:ascii="Times New Roman" w:hAnsi="Times New Roman"/>
                <w:color w:val="000000"/>
                <w:spacing w:val="-4"/>
                <w:sz w:val="26"/>
                <w:szCs w:val="26"/>
              </w:rPr>
              <w:t>Ф. Лист</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96"/>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hanging="19"/>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Программный симфонизм, его специфика; «Прелюды»</w:t>
            </w:r>
          </w:p>
        </w:tc>
      </w:tr>
      <w:tr w:rsidR="00A047CA" w:rsidRPr="00A047CA" w:rsidTr="00F16503">
        <w:trPr>
          <w:trHeight w:hRule="exact" w:val="1153"/>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9"/>
              <w:jc w:val="center"/>
              <w:rPr>
                <w:rFonts w:ascii="Times New Roman" w:hAnsi="Times New Roman"/>
                <w:sz w:val="26"/>
                <w:szCs w:val="26"/>
              </w:rPr>
            </w:pPr>
            <w:r w:rsidRPr="00A047CA">
              <w:rPr>
                <w:rFonts w:ascii="Times New Roman" w:hAnsi="Times New Roman"/>
                <w:bCs/>
                <w:color w:val="000000"/>
                <w:sz w:val="26"/>
                <w:szCs w:val="26"/>
              </w:rPr>
              <w:t>6.</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r w:rsidRPr="00A047CA">
              <w:rPr>
                <w:rFonts w:ascii="Times New Roman" w:hAnsi="Times New Roman"/>
                <w:color w:val="000000"/>
                <w:spacing w:val="-3"/>
                <w:sz w:val="26"/>
                <w:szCs w:val="26"/>
              </w:rPr>
              <w:t>Г. Берлиоз</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96"/>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hanging="19"/>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Программный симфонизм; гротеск в музыке; «Фантастическая» симфония 2, 4, 5 части</w:t>
            </w:r>
          </w:p>
        </w:tc>
      </w:tr>
      <w:tr w:rsidR="00A047CA" w:rsidRPr="00A047CA" w:rsidTr="00F16503">
        <w:trPr>
          <w:trHeight w:hRule="exact" w:val="1553"/>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9"/>
              <w:jc w:val="center"/>
              <w:rPr>
                <w:rFonts w:ascii="Times New Roman" w:hAnsi="Times New Roman"/>
                <w:sz w:val="26"/>
                <w:szCs w:val="26"/>
              </w:rPr>
            </w:pPr>
            <w:r w:rsidRPr="00A047CA">
              <w:rPr>
                <w:rFonts w:ascii="Times New Roman" w:hAnsi="Times New Roman"/>
                <w:bCs/>
                <w:color w:val="000000"/>
                <w:sz w:val="26"/>
                <w:szCs w:val="26"/>
              </w:rPr>
              <w:t>7.</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r w:rsidRPr="00A047CA">
              <w:rPr>
                <w:rFonts w:ascii="Times New Roman" w:hAnsi="Times New Roman"/>
                <w:color w:val="000000"/>
                <w:spacing w:val="-3"/>
                <w:sz w:val="26"/>
                <w:szCs w:val="26"/>
              </w:rPr>
              <w:t>Н. Паганини</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34"/>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1" w:hanging="19"/>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Виртуозы - исполнители и их творчество; Каприс №24 и сочинения Ф.  Листа, И. Брамса на тему            Н. Паганини</w:t>
            </w:r>
          </w:p>
        </w:tc>
      </w:tr>
      <w:tr w:rsidR="00A047CA" w:rsidRPr="00A047CA" w:rsidTr="00F16503">
        <w:trPr>
          <w:trHeight w:hRule="exact" w:val="1971"/>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54"/>
              <w:jc w:val="center"/>
              <w:rPr>
                <w:rFonts w:ascii="Times New Roman" w:hAnsi="Times New Roman"/>
                <w:sz w:val="26"/>
                <w:szCs w:val="26"/>
              </w:rPr>
            </w:pPr>
            <w:r w:rsidRPr="00A047CA">
              <w:rPr>
                <w:rFonts w:ascii="Times New Roman" w:hAnsi="Times New Roman"/>
                <w:bCs/>
                <w:color w:val="000000"/>
                <w:sz w:val="26"/>
                <w:szCs w:val="26"/>
              </w:rPr>
              <w:t>8.</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Pr>
                <w:rFonts w:ascii="Times New Roman" w:hAnsi="Times New Roman"/>
                <w:sz w:val="26"/>
                <w:szCs w:val="26"/>
              </w:rPr>
            </w:pPr>
            <w:r w:rsidRPr="00A047CA">
              <w:rPr>
                <w:rFonts w:ascii="Times New Roman" w:hAnsi="Times New Roman"/>
                <w:color w:val="000000"/>
                <w:spacing w:val="-4"/>
                <w:sz w:val="26"/>
                <w:szCs w:val="26"/>
              </w:rPr>
              <w:t>Д. Россини</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82"/>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1" w:hanging="19"/>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Разнообразие творчества итальянского композитора; духовная музыка Д. Россини. Три оперные увертюры и части из «Маленькой торжественной мессы»</w:t>
            </w:r>
          </w:p>
        </w:tc>
      </w:tr>
      <w:tr w:rsidR="00A047CA" w:rsidRPr="00A047CA" w:rsidTr="00F16503">
        <w:trPr>
          <w:trHeight w:hRule="exact" w:val="970"/>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504" w:hanging="5"/>
              <w:rPr>
                <w:rFonts w:ascii="Times New Roman" w:hAnsi="Times New Roman"/>
                <w:sz w:val="26"/>
                <w:szCs w:val="26"/>
              </w:rPr>
            </w:pPr>
            <w:r w:rsidRPr="00A047CA">
              <w:rPr>
                <w:rFonts w:ascii="Times New Roman" w:hAnsi="Times New Roman"/>
                <w:color w:val="000000"/>
                <w:spacing w:val="-2"/>
                <w:sz w:val="26"/>
                <w:szCs w:val="26"/>
              </w:rPr>
              <w:t xml:space="preserve">Контрольный урок </w:t>
            </w:r>
            <w:r w:rsidRPr="00A047CA">
              <w:rPr>
                <w:rFonts w:ascii="Times New Roman" w:hAnsi="Times New Roman"/>
                <w:color w:val="000000"/>
                <w:spacing w:val="-3"/>
                <w:sz w:val="26"/>
                <w:szCs w:val="26"/>
              </w:rPr>
              <w:t>(семинар)</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221"/>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p>
        </w:tc>
      </w:tr>
      <w:tr w:rsidR="00A047CA" w:rsidRPr="00A047CA" w:rsidTr="00F16503">
        <w:trPr>
          <w:trHeight w:hRule="exact" w:val="499"/>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r w:rsidRPr="00A047CA">
              <w:rPr>
                <w:rFonts w:ascii="Times New Roman" w:hAnsi="Times New Roman"/>
                <w:color w:val="000000"/>
                <w:spacing w:val="-2"/>
                <w:sz w:val="26"/>
                <w:szCs w:val="26"/>
              </w:rPr>
              <w:t>Резервный урок</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34"/>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p>
        </w:tc>
      </w:tr>
      <w:tr w:rsidR="00A047CA" w:rsidRPr="00A047CA" w:rsidTr="00F16503">
        <w:trPr>
          <w:trHeight w:hRule="exact" w:val="490"/>
        </w:trPr>
        <w:tc>
          <w:tcPr>
            <w:tcW w:w="9390" w:type="dxa"/>
            <w:gridSpan w:val="5"/>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r w:rsidRPr="00A047CA">
              <w:rPr>
                <w:rFonts w:ascii="Times New Roman" w:hAnsi="Times New Roman"/>
                <w:b/>
                <w:bCs/>
                <w:color w:val="000000"/>
                <w:spacing w:val="-5"/>
                <w:sz w:val="26"/>
                <w:szCs w:val="26"/>
              </w:rPr>
              <w:t xml:space="preserve">                                                    2 полугодие</w:t>
            </w:r>
          </w:p>
        </w:tc>
      </w:tr>
      <w:tr w:rsidR="00A047CA" w:rsidRPr="00A047CA" w:rsidTr="00F16503">
        <w:trPr>
          <w:trHeight w:hRule="exact" w:val="1985"/>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9"/>
              <w:jc w:val="center"/>
              <w:rPr>
                <w:rFonts w:ascii="Times New Roman" w:hAnsi="Times New Roman"/>
                <w:sz w:val="26"/>
                <w:szCs w:val="26"/>
              </w:rPr>
            </w:pPr>
            <w:r w:rsidRPr="00A047CA">
              <w:rPr>
                <w:rFonts w:ascii="Times New Roman" w:hAnsi="Times New Roman"/>
                <w:color w:val="000000"/>
                <w:sz w:val="26"/>
                <w:szCs w:val="26"/>
              </w:rPr>
              <w:t>9.</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color w:val="000000"/>
                <w:spacing w:val="2"/>
                <w:sz w:val="26"/>
                <w:szCs w:val="26"/>
                <w:lang w:val="en-US"/>
              </w:rPr>
            </w:pPr>
            <w:r w:rsidRPr="00A047CA">
              <w:rPr>
                <w:rFonts w:ascii="Times New Roman" w:hAnsi="Times New Roman"/>
                <w:color w:val="000000"/>
                <w:spacing w:val="2"/>
                <w:sz w:val="26"/>
                <w:szCs w:val="26"/>
                <w:lang w:val="en-US"/>
              </w:rPr>
              <w:t>К. Сен-Санс</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202"/>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 xml:space="preserve">Творчество французского романтика. Ознакомление со Вторым фортепианным концертом; рондо </w:t>
            </w:r>
            <w:proofErr w:type="gramStart"/>
            <w:r w:rsidRPr="00A047CA">
              <w:rPr>
                <w:rFonts w:ascii="Times New Roman" w:eastAsia="Times New Roman" w:hAnsi="Times New Roman"/>
                <w:sz w:val="26"/>
                <w:szCs w:val="26"/>
                <w:lang w:eastAsia="ru-RU"/>
              </w:rPr>
              <w:t>-к</w:t>
            </w:r>
            <w:proofErr w:type="gramEnd"/>
            <w:r w:rsidRPr="00A047CA">
              <w:rPr>
                <w:rFonts w:ascii="Times New Roman" w:eastAsia="Times New Roman" w:hAnsi="Times New Roman"/>
                <w:sz w:val="26"/>
                <w:szCs w:val="26"/>
                <w:lang w:eastAsia="ru-RU"/>
              </w:rPr>
              <w:t>априччиозо (для скрипки); ария Далилы из оперы «Самсон и Далила»</w:t>
            </w:r>
          </w:p>
        </w:tc>
      </w:tr>
      <w:tr w:rsidR="00A047CA" w:rsidRPr="00A047CA" w:rsidTr="00F16503">
        <w:trPr>
          <w:trHeight w:hRule="exact" w:val="1120"/>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10.</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color w:val="000000"/>
                <w:spacing w:val="2"/>
                <w:sz w:val="26"/>
                <w:szCs w:val="26"/>
              </w:rPr>
            </w:pPr>
            <w:r w:rsidRPr="00A047CA">
              <w:rPr>
                <w:rFonts w:ascii="Times New Roman" w:hAnsi="Times New Roman"/>
                <w:color w:val="000000"/>
                <w:spacing w:val="2"/>
                <w:sz w:val="26"/>
                <w:szCs w:val="26"/>
              </w:rPr>
              <w:t>И. Брамс</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5"/>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right="106"/>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Симфонические циклы второй половины XIX века; финалы</w:t>
            </w:r>
            <w:proofErr w:type="gramStart"/>
            <w:r w:rsidRPr="00A047CA">
              <w:rPr>
                <w:rFonts w:ascii="Times New Roman" w:eastAsia="Times New Roman" w:hAnsi="Times New Roman"/>
                <w:sz w:val="26"/>
                <w:szCs w:val="26"/>
                <w:lang w:eastAsia="ru-RU"/>
              </w:rPr>
              <w:t xml:space="preserve"> П</w:t>
            </w:r>
            <w:proofErr w:type="gramEnd"/>
            <w:r w:rsidRPr="00A047CA">
              <w:rPr>
                <w:rFonts w:ascii="Times New Roman" w:eastAsia="Times New Roman" w:hAnsi="Times New Roman"/>
                <w:sz w:val="26"/>
                <w:szCs w:val="26"/>
                <w:lang w:eastAsia="ru-RU"/>
              </w:rPr>
              <w:t>ервой и Четвертой симфоний</w:t>
            </w:r>
          </w:p>
        </w:tc>
      </w:tr>
      <w:tr w:rsidR="00A047CA" w:rsidRPr="00A047CA" w:rsidTr="00F16503">
        <w:trPr>
          <w:trHeight w:hRule="exact" w:val="2270"/>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11.</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Pr>
                <w:rFonts w:ascii="Times New Roman" w:hAnsi="Times New Roman"/>
                <w:color w:val="000000"/>
                <w:spacing w:val="2"/>
                <w:sz w:val="26"/>
                <w:szCs w:val="26"/>
              </w:rPr>
            </w:pPr>
            <w:r w:rsidRPr="00A047CA">
              <w:rPr>
                <w:rFonts w:ascii="Times New Roman" w:hAnsi="Times New Roman"/>
                <w:color w:val="000000"/>
                <w:spacing w:val="2"/>
                <w:sz w:val="26"/>
                <w:szCs w:val="26"/>
              </w:rPr>
              <w:t>Д. Верди</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202"/>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 w:right="11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Развитие оперных традиций; духовная музыка (фрагмент из «Реквиема»), ознакомление со сценами из опер («Аида», «Травиата», «Риголетто») в видеозаписи</w:t>
            </w:r>
          </w:p>
        </w:tc>
      </w:tr>
      <w:tr w:rsidR="00A047CA" w:rsidRPr="00A047CA" w:rsidTr="00F16503">
        <w:trPr>
          <w:trHeight w:hRule="exact" w:val="240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12.</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color w:val="000000"/>
                <w:spacing w:val="2"/>
                <w:sz w:val="26"/>
                <w:szCs w:val="26"/>
                <w:lang w:val="en-US"/>
              </w:rPr>
            </w:pPr>
            <w:r w:rsidRPr="00A047CA">
              <w:rPr>
                <w:rFonts w:ascii="Times New Roman" w:hAnsi="Times New Roman"/>
                <w:color w:val="000000"/>
                <w:spacing w:val="2"/>
                <w:sz w:val="26"/>
                <w:szCs w:val="26"/>
                <w:lang w:val="en-US"/>
              </w:rPr>
              <w:t>Р.</w:t>
            </w:r>
            <w:r w:rsidRPr="00A047CA">
              <w:rPr>
                <w:rFonts w:ascii="Times New Roman" w:hAnsi="Times New Roman"/>
                <w:color w:val="000000"/>
                <w:spacing w:val="2"/>
                <w:sz w:val="26"/>
                <w:szCs w:val="26"/>
              </w:rPr>
              <w:t xml:space="preserve"> </w:t>
            </w:r>
            <w:r w:rsidRPr="00A047CA">
              <w:rPr>
                <w:rFonts w:ascii="Times New Roman" w:hAnsi="Times New Roman"/>
                <w:color w:val="000000"/>
                <w:spacing w:val="2"/>
                <w:sz w:val="26"/>
                <w:szCs w:val="26"/>
                <w:lang w:val="en-US"/>
              </w:rPr>
              <w:t>Вагнер</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274"/>
              <w:jc w:val="center"/>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1"/>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Музыкальная драма, новое отношение к структуре оперы. Прослушивание: «Лоэнгрин»:   вступление к 1 и 3 действиям; «Тристан и Изольда»: вступление к   1 и 3 действию, смерть Изольды</w:t>
            </w:r>
          </w:p>
        </w:tc>
      </w:tr>
      <w:tr w:rsidR="00A047CA" w:rsidRPr="00A047CA" w:rsidTr="00F16503">
        <w:trPr>
          <w:trHeight w:hRule="exact" w:val="186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13.</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931" w:hanging="5"/>
              <w:rPr>
                <w:rFonts w:ascii="Times New Roman" w:hAnsi="Times New Roman"/>
                <w:color w:val="000000"/>
                <w:spacing w:val="2"/>
                <w:sz w:val="26"/>
                <w:szCs w:val="26"/>
              </w:rPr>
            </w:pPr>
            <w:r w:rsidRPr="00A047CA">
              <w:rPr>
                <w:rFonts w:ascii="Times New Roman" w:hAnsi="Times New Roman"/>
                <w:color w:val="000000"/>
                <w:spacing w:val="2"/>
                <w:sz w:val="26"/>
                <w:szCs w:val="26"/>
              </w:rPr>
              <w:t xml:space="preserve">А. Дворжак или                    Б. Сметана </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9"/>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1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Творчество  чешских  композиторов; А. Дворжак: 9-я симфония, части 3,4, Влтава;                                                 Б. Сметана: увертюра к опере «Проданная невеста»</w:t>
            </w:r>
          </w:p>
        </w:tc>
      </w:tr>
      <w:tr w:rsidR="00A047CA" w:rsidRPr="00A047CA" w:rsidTr="00F16503">
        <w:trPr>
          <w:trHeight w:hRule="exact" w:val="1703"/>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14.</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color w:val="000000"/>
                <w:spacing w:val="2"/>
                <w:sz w:val="26"/>
                <w:szCs w:val="26"/>
              </w:rPr>
            </w:pPr>
            <w:r w:rsidRPr="00A047CA">
              <w:rPr>
                <w:rFonts w:ascii="Times New Roman" w:hAnsi="Times New Roman"/>
                <w:color w:val="000000"/>
                <w:spacing w:val="2"/>
                <w:sz w:val="26"/>
                <w:szCs w:val="26"/>
              </w:rPr>
              <w:t>Г. Малер</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97"/>
              <w:jc w:val="center"/>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hanging="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Музыкальный постромантизм и экспрессионизм. Возможно прослушивание: 1-я симфония, 3,4 части, Адажиетто из 5 симфонии</w:t>
            </w:r>
          </w:p>
        </w:tc>
      </w:tr>
      <w:tr w:rsidR="00A047CA" w:rsidRPr="00A047CA" w:rsidTr="00F16503">
        <w:trPr>
          <w:trHeight w:hRule="exact" w:val="3103"/>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lastRenderedPageBreak/>
              <w:t>15.</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20" w:firstLine="5"/>
              <w:rPr>
                <w:rFonts w:ascii="Times New Roman" w:hAnsi="Times New Roman"/>
                <w:color w:val="000000"/>
                <w:spacing w:val="2"/>
                <w:sz w:val="26"/>
                <w:szCs w:val="26"/>
              </w:rPr>
            </w:pPr>
            <w:r w:rsidRPr="00A047CA">
              <w:rPr>
                <w:rFonts w:ascii="Times New Roman" w:hAnsi="Times New Roman"/>
                <w:color w:val="000000"/>
                <w:spacing w:val="2"/>
                <w:sz w:val="26"/>
                <w:szCs w:val="26"/>
              </w:rPr>
              <w:t>Французские импрессионисты:  К. Дебюсси,          М. Равель, П. Дюка</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307"/>
              <w:jc w:val="right"/>
              <w:rPr>
                <w:rFonts w:ascii="Times New Roman" w:hAnsi="Times New Roman"/>
                <w:sz w:val="26"/>
                <w:szCs w:val="26"/>
              </w:rPr>
            </w:pPr>
            <w:r w:rsidRPr="00A047CA">
              <w:rPr>
                <w:rFonts w:ascii="Times New Roman" w:hAnsi="Times New Roman"/>
                <w:color w:val="000000"/>
                <w:sz w:val="26"/>
                <w:szCs w:val="26"/>
              </w:rPr>
              <w:t>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hanging="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Новая стилистика; новые трактовки средств выразительности, звукопись. Ознакомление с фортепианными и симфоническими сочинениями         К. Дебюсси и М. Равеля («Прелюдии», «Болеро» и т.д.). Симфоническая сказка П. Дюка «Ученик Чародея»</w:t>
            </w:r>
          </w:p>
        </w:tc>
      </w:tr>
      <w:tr w:rsidR="00A047CA" w:rsidRPr="00A047CA" w:rsidTr="00F16503">
        <w:trPr>
          <w:trHeight w:hRule="exact" w:val="1135"/>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16.</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475" w:hanging="5"/>
              <w:rPr>
                <w:rFonts w:ascii="Times New Roman" w:hAnsi="Times New Roman"/>
                <w:color w:val="000000"/>
                <w:spacing w:val="2"/>
                <w:sz w:val="26"/>
                <w:szCs w:val="26"/>
              </w:rPr>
            </w:pPr>
            <w:r w:rsidRPr="00A047CA">
              <w:rPr>
                <w:rFonts w:ascii="Times New Roman" w:hAnsi="Times New Roman"/>
                <w:color w:val="000000"/>
                <w:spacing w:val="2"/>
                <w:sz w:val="26"/>
                <w:szCs w:val="26"/>
              </w:rPr>
              <w:t>Б. Бриттен и английская музыка</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97"/>
              <w:jc w:val="center"/>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25" w:firstLine="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Симфоническая музыка в ХХ веке. Вариации на тему Г. Перселла</w:t>
            </w:r>
          </w:p>
        </w:tc>
      </w:tr>
      <w:tr w:rsidR="00A047CA" w:rsidRPr="00A047CA" w:rsidTr="00F16503">
        <w:trPr>
          <w:trHeight w:hRule="exact" w:val="853"/>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17.</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Pr>
                <w:rFonts w:ascii="Times New Roman" w:hAnsi="Times New Roman"/>
                <w:color w:val="000000"/>
                <w:spacing w:val="2"/>
                <w:sz w:val="26"/>
                <w:szCs w:val="26"/>
              </w:rPr>
            </w:pPr>
            <w:r w:rsidRPr="00A047CA">
              <w:rPr>
                <w:rFonts w:ascii="Times New Roman" w:hAnsi="Times New Roman"/>
                <w:color w:val="000000"/>
                <w:spacing w:val="2"/>
                <w:sz w:val="26"/>
                <w:szCs w:val="26"/>
              </w:rPr>
              <w:t>Д. Гершвин и американская музыка</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298"/>
              <w:jc w:val="right"/>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1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Джазовая культура. Рапсодия в стиле блюз</w:t>
            </w:r>
          </w:p>
        </w:tc>
      </w:tr>
      <w:tr w:rsidR="00A047CA" w:rsidRPr="00A047CA" w:rsidTr="00F16503">
        <w:trPr>
          <w:trHeight w:hRule="exact" w:val="2285"/>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18.</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307" w:firstLine="5"/>
              <w:rPr>
                <w:rFonts w:ascii="Times New Roman" w:hAnsi="Times New Roman"/>
                <w:color w:val="000000"/>
                <w:spacing w:val="2"/>
                <w:sz w:val="26"/>
                <w:szCs w:val="26"/>
              </w:rPr>
            </w:pPr>
            <w:r w:rsidRPr="00A047CA">
              <w:rPr>
                <w:rFonts w:ascii="Times New Roman" w:hAnsi="Times New Roman"/>
                <w:color w:val="000000"/>
                <w:spacing w:val="2"/>
                <w:sz w:val="26"/>
                <w:szCs w:val="26"/>
              </w:rPr>
              <w:t>О. Мессиан и французская музыка или композиторы Нововенской школы</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9"/>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hanging="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Квартет «На конец времени», различные органные пьесы или отрывки из «Лунного Пьеро»           А. Шенберга, «Воццека» А. Берга и фортепианные пьесы А. Веберна</w:t>
            </w:r>
          </w:p>
        </w:tc>
      </w:tr>
      <w:tr w:rsidR="00A047CA" w:rsidRPr="00A047CA" w:rsidTr="00F16503">
        <w:trPr>
          <w:trHeight w:hRule="exact" w:val="125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62"/>
              <w:jc w:val="center"/>
              <w:rPr>
                <w:rFonts w:ascii="Times New Roman" w:hAnsi="Times New Roman"/>
                <w:sz w:val="26"/>
                <w:szCs w:val="26"/>
              </w:rPr>
            </w:pPr>
            <w:r w:rsidRPr="00A047CA">
              <w:rPr>
                <w:rFonts w:ascii="Times New Roman" w:hAnsi="Times New Roman"/>
                <w:color w:val="000000"/>
                <w:sz w:val="26"/>
                <w:szCs w:val="26"/>
              </w:rPr>
              <w:t>19.</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63" w:hanging="5"/>
              <w:rPr>
                <w:rFonts w:ascii="Times New Roman" w:hAnsi="Times New Roman"/>
                <w:color w:val="000000"/>
                <w:spacing w:val="2"/>
                <w:sz w:val="26"/>
                <w:szCs w:val="26"/>
              </w:rPr>
            </w:pPr>
            <w:r w:rsidRPr="00A047CA">
              <w:rPr>
                <w:rFonts w:ascii="Times New Roman" w:hAnsi="Times New Roman"/>
                <w:color w:val="000000"/>
                <w:spacing w:val="2"/>
                <w:sz w:val="26"/>
                <w:szCs w:val="26"/>
              </w:rPr>
              <w:t>Выдающиеся исполнители ХХ века</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202"/>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firstLine="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Знакомство с аудио- и видео</w:t>
            </w:r>
            <w:r w:rsidRPr="00A047CA">
              <w:rPr>
                <w:rFonts w:ascii="Times New Roman" w:eastAsia="Times New Roman" w:hAnsi="Times New Roman"/>
                <w:sz w:val="26"/>
                <w:szCs w:val="26"/>
                <w:lang w:eastAsia="ru-RU"/>
              </w:rPr>
              <w:softHyphen/>
              <w:t>записями, характеристика и особенности исполнения</w:t>
            </w:r>
          </w:p>
        </w:tc>
      </w:tr>
      <w:tr w:rsidR="00A047CA" w:rsidRPr="00A047CA" w:rsidTr="00F16503">
        <w:trPr>
          <w:trHeight w:hRule="exact" w:val="1271"/>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456" w:hanging="5"/>
              <w:rPr>
                <w:rFonts w:ascii="Times New Roman" w:hAnsi="Times New Roman"/>
                <w:color w:val="000000"/>
                <w:spacing w:val="2"/>
                <w:sz w:val="26"/>
                <w:szCs w:val="26"/>
                <w:lang w:val="en-US"/>
              </w:rPr>
            </w:pPr>
            <w:r w:rsidRPr="00A047CA">
              <w:rPr>
                <w:rFonts w:ascii="Times New Roman" w:hAnsi="Times New Roman"/>
                <w:color w:val="000000"/>
                <w:spacing w:val="2"/>
                <w:sz w:val="26"/>
                <w:szCs w:val="26"/>
              </w:rPr>
              <w:t xml:space="preserve">Итоговый </w:t>
            </w:r>
            <w:r w:rsidRPr="00A047CA">
              <w:rPr>
                <w:rFonts w:ascii="Times New Roman" w:hAnsi="Times New Roman"/>
                <w:color w:val="000000"/>
                <w:spacing w:val="2"/>
                <w:sz w:val="26"/>
                <w:szCs w:val="26"/>
                <w:lang w:val="en-US"/>
              </w:rPr>
              <w:t>семинар, коллоквиум</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235"/>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p>
        </w:tc>
      </w:tr>
      <w:tr w:rsidR="00A047CA" w:rsidRPr="00A047CA" w:rsidTr="00F16503">
        <w:trPr>
          <w:trHeight w:hRule="exact" w:val="707"/>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color w:val="000000"/>
                <w:spacing w:val="2"/>
                <w:sz w:val="26"/>
                <w:szCs w:val="26"/>
                <w:lang w:val="en-US"/>
              </w:rPr>
            </w:pPr>
            <w:r w:rsidRPr="00A047CA">
              <w:rPr>
                <w:rFonts w:ascii="Times New Roman" w:hAnsi="Times New Roman"/>
                <w:color w:val="000000"/>
                <w:spacing w:val="2"/>
                <w:sz w:val="26"/>
                <w:szCs w:val="26"/>
                <w:lang w:val="en-US"/>
              </w:rPr>
              <w:t>Резервный урок</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5"/>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p>
        </w:tc>
      </w:tr>
    </w:tbl>
    <w:p w:rsidR="00C96526" w:rsidRDefault="00C96526" w:rsidP="00C96526">
      <w:pPr>
        <w:shd w:val="clear" w:color="auto" w:fill="FFFFFF"/>
        <w:spacing w:after="0"/>
        <w:ind w:left="667"/>
        <w:jc w:val="center"/>
        <w:rPr>
          <w:rFonts w:ascii="Times New Roman" w:hAnsi="Times New Roman"/>
          <w:b/>
          <w:i/>
          <w:iCs/>
          <w:color w:val="000000"/>
          <w:spacing w:val="5"/>
          <w:sz w:val="26"/>
          <w:szCs w:val="26"/>
        </w:rPr>
      </w:pPr>
    </w:p>
    <w:p w:rsidR="00A047CA" w:rsidRPr="00A047CA" w:rsidRDefault="00A047CA" w:rsidP="00C96526">
      <w:pPr>
        <w:shd w:val="clear" w:color="auto" w:fill="FFFFFF"/>
        <w:spacing w:after="0"/>
        <w:ind w:left="667"/>
        <w:jc w:val="center"/>
        <w:rPr>
          <w:rFonts w:ascii="Times New Roman" w:hAnsi="Times New Roman"/>
          <w:b/>
          <w:sz w:val="26"/>
          <w:szCs w:val="26"/>
        </w:rPr>
      </w:pPr>
      <w:r w:rsidRPr="00A047CA">
        <w:rPr>
          <w:rFonts w:ascii="Times New Roman" w:hAnsi="Times New Roman"/>
          <w:b/>
          <w:i/>
          <w:iCs/>
          <w:color w:val="000000"/>
          <w:spacing w:val="5"/>
          <w:sz w:val="26"/>
          <w:szCs w:val="26"/>
        </w:rPr>
        <w:t>Методические рекомендации по проведению урока в 9 (6) классе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Каждую новую тему открывает небольшое вступительное слово преподавателя, устанавливающее связи новой темы с содержанием предшествующих уроков, собирающее внимание учеников. Затем слово передается ученику, подготовившего сообщение (доклад) по данной теме в пределах 5-10 минут (</w:t>
      </w:r>
      <w:proofErr w:type="gramStart"/>
      <w:r w:rsidRPr="00A047CA">
        <w:rPr>
          <w:rFonts w:ascii="Times New Roman" w:hAnsi="Times New Roman"/>
          <w:sz w:val="26"/>
          <w:szCs w:val="26"/>
        </w:rPr>
        <w:t>возможно</w:t>
      </w:r>
      <w:proofErr w:type="gramEnd"/>
      <w:r w:rsidRPr="00A047CA">
        <w:rPr>
          <w:rFonts w:ascii="Times New Roman" w:hAnsi="Times New Roman"/>
          <w:sz w:val="26"/>
          <w:szCs w:val="26"/>
        </w:rPr>
        <w:t xml:space="preserve"> чтение заранее написанного текста). Оно должно содержать краткую характеристику эпохи, среды, личности и творческого наследия композитора (при этом необходимо приводить наиболее значительные факты из жизни композитора). Ввиду того, что подобная форма заданий ранее не практиковалась и представляет для подростка </w:t>
      </w:r>
      <w:r w:rsidRPr="00A047CA">
        <w:rPr>
          <w:rFonts w:ascii="Times New Roman" w:hAnsi="Times New Roman"/>
          <w:sz w:val="26"/>
          <w:szCs w:val="26"/>
        </w:rPr>
        <w:lastRenderedPageBreak/>
        <w:t>определенную сложность, задача преподавателя - объяснить, каким должно быть подобное сообщение и как его следует готовить.</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Отсутствие единого школьного учебника по тематическому плану дополнительного года обучения делает необходимым обращение к иным источникам информации (словари, справочники, энциклопедии, литература о музыке для школьников, сеть Интернет). И здесь не обойтись без советов и практической помощи преподавателя.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Выступление учащегося перед своими одноклассниками должно быть прокомментировано преподавателем, а его замечания и советы - учтены будущими «докладчиками». Количество выступлений каждого ученика зависит от численного состава группы, но не должно быть менее 2-3-х раз в учебном году. Каждое выступление засчитывается как выполнение требований и включается в общий зачет. Оценивать выступления в баллах нежелательно, - самостоятельность учащихся при подготовке выступления всегда относительна, и это неизбежно в силу характера самого задания и отсутствия опыта. Обучающая направленность такого задания - в приобщении школьников к студенческому виду работы над текстовым материалом, из которого нужно отобрать минимум необходимого. Распределение тем для сообщений можно осуществить как в начале четверти, полугодия, так и по ходу занятий.</w:t>
      </w:r>
    </w:p>
    <w:p w:rsidR="00C96526" w:rsidRDefault="00A047CA" w:rsidP="00C96526">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Основное время урока посвящается прослушиванию музыки с необходимым предисловием преподавателя, подготавливающим осмысленное восприятие произведения (возможен предварительный показ одной или нескольких основных тем на фортепиано). Обмен впечатлениями и краткое подведение итогов завершают урок.</w:t>
      </w:r>
    </w:p>
    <w:p w:rsidR="00A047CA" w:rsidRPr="00A047CA" w:rsidRDefault="00A047CA" w:rsidP="00C96526">
      <w:pPr>
        <w:pStyle w:val="12"/>
        <w:tabs>
          <w:tab w:val="left" w:pos="993"/>
        </w:tabs>
        <w:spacing w:line="276" w:lineRule="auto"/>
        <w:ind w:firstLine="0"/>
        <w:jc w:val="center"/>
        <w:rPr>
          <w:rFonts w:ascii="Times New Roman" w:hAnsi="Times New Roman"/>
          <w:b/>
          <w:i/>
          <w:iCs/>
          <w:color w:val="000000"/>
          <w:spacing w:val="5"/>
          <w:sz w:val="26"/>
          <w:szCs w:val="26"/>
        </w:rPr>
      </w:pPr>
      <w:r w:rsidRPr="00A047CA">
        <w:rPr>
          <w:rFonts w:ascii="Times New Roman" w:hAnsi="Times New Roman"/>
          <w:b/>
          <w:i/>
          <w:iCs/>
          <w:color w:val="000000"/>
          <w:spacing w:val="5"/>
          <w:sz w:val="26"/>
          <w:szCs w:val="26"/>
        </w:rPr>
        <w:t>Ожидаемые результаты и способы их проверки</w:t>
      </w:r>
    </w:p>
    <w:p w:rsidR="00A047CA" w:rsidRPr="00A047CA" w:rsidRDefault="00A047CA" w:rsidP="00A047CA">
      <w:pPr>
        <w:pStyle w:val="12"/>
        <w:tabs>
          <w:tab w:val="left" w:pos="993"/>
        </w:tabs>
        <w:spacing w:line="276" w:lineRule="auto"/>
        <w:ind w:firstLine="0"/>
        <w:jc w:val="both"/>
        <w:rPr>
          <w:rFonts w:ascii="Times New Roman" w:hAnsi="Times New Roman"/>
          <w:b/>
          <w:sz w:val="26"/>
          <w:szCs w:val="26"/>
        </w:rPr>
      </w:pPr>
      <w:r w:rsidRPr="00A047CA">
        <w:rPr>
          <w:rFonts w:ascii="Times New Roman" w:hAnsi="Times New Roman"/>
          <w:sz w:val="26"/>
          <w:szCs w:val="26"/>
        </w:rPr>
        <w:t>Дополнительный год обучения должен содействовать проявлению творческой инициативы учащихся. Хорошо обсудить с ними на первых уроках общую тематику занятий, выслушать и учесть пожелания учеников, объяснить назначение и содержание их сообщений, предусмотреть возможность исполнения музыки (по тематике занятии) школьниками.</w:t>
      </w:r>
    </w:p>
    <w:p w:rsidR="00C96526" w:rsidRDefault="00A047CA" w:rsidP="00C96526">
      <w:pPr>
        <w:shd w:val="clear" w:color="auto" w:fill="FFFFFF"/>
        <w:jc w:val="both"/>
        <w:rPr>
          <w:rFonts w:ascii="Times New Roman" w:eastAsia="Times New Roman" w:hAnsi="Times New Roman"/>
          <w:sz w:val="26"/>
          <w:szCs w:val="26"/>
          <w:lang w:eastAsia="ru-RU"/>
        </w:rPr>
      </w:pPr>
      <w:r w:rsidRPr="00A047CA">
        <w:rPr>
          <w:rFonts w:ascii="Times New Roman" w:hAnsi="Times New Roman"/>
          <w:b/>
          <w:sz w:val="26"/>
          <w:szCs w:val="26"/>
        </w:rPr>
        <w:t>Текущий контроль.</w:t>
      </w:r>
      <w:r w:rsidRPr="00A047CA">
        <w:rPr>
          <w:rFonts w:ascii="Times New Roman" w:hAnsi="Times New Roman"/>
          <w:sz w:val="26"/>
          <w:szCs w:val="26"/>
        </w:rPr>
        <w:t xml:space="preserve"> Традиционная поурочная </w:t>
      </w:r>
      <w:r w:rsidRPr="00A047CA">
        <w:rPr>
          <w:rFonts w:ascii="Times New Roman" w:eastAsia="Times New Roman" w:hAnsi="Times New Roman"/>
          <w:sz w:val="26"/>
          <w:szCs w:val="26"/>
          <w:lang w:eastAsia="ru-RU"/>
        </w:rPr>
        <w:t>проверка   знаний</w:t>
      </w:r>
      <w:r w:rsidRPr="00A047CA">
        <w:rPr>
          <w:rFonts w:ascii="Times New Roman" w:hAnsi="Times New Roman"/>
          <w:sz w:val="26"/>
          <w:szCs w:val="26"/>
        </w:rPr>
        <w:t xml:space="preserve"> </w:t>
      </w:r>
      <w:r w:rsidRPr="00A047CA">
        <w:rPr>
          <w:rFonts w:ascii="Times New Roman" w:eastAsia="Times New Roman" w:hAnsi="Times New Roman"/>
          <w:sz w:val="26"/>
          <w:szCs w:val="26"/>
          <w:lang w:eastAsia="ru-RU"/>
        </w:rPr>
        <w:t>должна сочетаться с иными формами контроля, например небольшими тестовыми работами.</w:t>
      </w:r>
    </w:p>
    <w:p w:rsidR="00A047CA" w:rsidRPr="00A047CA" w:rsidRDefault="00A047CA" w:rsidP="00C96526">
      <w:pPr>
        <w:shd w:val="clear" w:color="auto" w:fill="FFFFFF"/>
        <w:jc w:val="both"/>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Пример тестовой работы</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eastAsia="Times New Roman" w:hAnsi="Times New Roman"/>
          <w:i/>
          <w:sz w:val="26"/>
          <w:szCs w:val="26"/>
          <w:lang w:eastAsia="ru-RU"/>
        </w:rPr>
        <w:t xml:space="preserve">Тема: </w:t>
      </w:r>
      <w:r w:rsidRPr="00A047CA">
        <w:rPr>
          <w:rFonts w:ascii="Times New Roman" w:eastAsia="Times New Roman" w:hAnsi="Times New Roman"/>
          <w:sz w:val="26"/>
          <w:szCs w:val="26"/>
          <w:lang w:eastAsia="ru-RU"/>
        </w:rPr>
        <w:t>Творчество</w:t>
      </w:r>
      <w:r w:rsidRPr="00A047CA">
        <w:rPr>
          <w:rFonts w:ascii="Times New Roman" w:hAnsi="Times New Roman"/>
          <w:sz w:val="26"/>
          <w:szCs w:val="26"/>
        </w:rPr>
        <w:t xml:space="preserve"> Н. Паганини, Ф. Листа, Г. Берлиоза.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Кто из этих композиторов был также: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музыкальным критиком,</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педагогом,</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дирижером,</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 xml:space="preserve"> - исполнителем.</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Назовите произведения композиторов, которые обращались к творчеству Н. Паганини.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Ф. Лист создавал фортепианные транскрипции произведений (перечислить). Какую цель он преследовал?</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Кто является автором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«Прелюды»,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- 24 каприса,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«Фантастическая симфония»,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«Гарольд в Италии»,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«Годы странствий»,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- 5 скрипичных концертов</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В каком прослушанном произведении использован принцип монотематизма (автор, жанр, название).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В каком прослушанном произведении использован лейтмотив (автор,</w:t>
      </w:r>
      <w:r w:rsidRPr="00A047CA">
        <w:rPr>
          <w:rFonts w:ascii="Times New Roman" w:hAnsi="Times New Roman"/>
          <w:sz w:val="26"/>
          <w:szCs w:val="26"/>
        </w:rPr>
        <w:br/>
        <w:t>жанр, название).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Должны оцениваться также сообщения учеников, поощряться и учитываться высказывания по ходу урока. Возникающие элементы дискуссии могут свидетельствовать о растущем интересе к занятиям, способствовать выявлению собственных суждений.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Видом текущего контроля является контрольный урок, если проводится самим преподавателем</w:t>
      </w:r>
      <w:r w:rsidRPr="00A047CA">
        <w:rPr>
          <w:rFonts w:ascii="Times New Roman" w:hAnsi="Times New Roman"/>
          <w:color w:val="000000"/>
          <w:spacing w:val="-1"/>
          <w:sz w:val="26"/>
          <w:szCs w:val="26"/>
        </w:rPr>
        <w:t xml:space="preserve"> без присутствия комиссии.</w:t>
      </w:r>
    </w:p>
    <w:p w:rsidR="00A047CA" w:rsidRPr="00A047CA" w:rsidRDefault="00A047CA" w:rsidP="00C96526">
      <w:pPr>
        <w:shd w:val="clear" w:color="auto" w:fill="FFFFFF"/>
        <w:spacing w:before="14" w:after="0"/>
        <w:ind w:left="715"/>
        <w:rPr>
          <w:rFonts w:ascii="Times New Roman" w:hAnsi="Times New Roman"/>
          <w:sz w:val="26"/>
          <w:szCs w:val="26"/>
        </w:rPr>
      </w:pPr>
      <w:r w:rsidRPr="00A047CA">
        <w:rPr>
          <w:rFonts w:ascii="Times New Roman" w:hAnsi="Times New Roman"/>
          <w:b/>
          <w:bCs/>
          <w:color w:val="000000"/>
          <w:spacing w:val="-2"/>
          <w:sz w:val="26"/>
          <w:szCs w:val="26"/>
        </w:rPr>
        <w:t>Промежуточный контроль в виде контрольного урока или зачета</w:t>
      </w:r>
    </w:p>
    <w:p w:rsidR="00A047CA" w:rsidRPr="00A047CA" w:rsidRDefault="00A047CA" w:rsidP="00C96526">
      <w:pPr>
        <w:shd w:val="clear" w:color="auto" w:fill="FFFFFF"/>
        <w:spacing w:after="0"/>
        <w:jc w:val="both"/>
        <w:rPr>
          <w:rFonts w:ascii="Times New Roman" w:eastAsia="Times New Roman" w:hAnsi="Times New Roman"/>
          <w:sz w:val="26"/>
          <w:szCs w:val="26"/>
          <w:lang w:eastAsia="ru-RU"/>
        </w:rPr>
      </w:pPr>
      <w:r w:rsidRPr="00A047CA">
        <w:rPr>
          <w:rFonts w:ascii="Times New Roman" w:hAnsi="Times New Roman"/>
          <w:sz w:val="26"/>
          <w:szCs w:val="26"/>
        </w:rPr>
        <w:t xml:space="preserve">может проводиться в конце полугодий. Можно рекомендовать для такого контроля такой вид оценивания, как семинар по пройденному материалу. Ответы на семинаре, как и активность учеников в его работе, оцениваются дифференцированно. Эффективным видом оценивания является также анализ нового (незнакомого) музыкального произведения, который проводится в старших классах. Контрольный урок или зачет как </w:t>
      </w:r>
      <w:r w:rsidRPr="00A047CA">
        <w:rPr>
          <w:rFonts w:ascii="Times New Roman" w:eastAsia="Times New Roman" w:hAnsi="Times New Roman"/>
          <w:sz w:val="26"/>
          <w:szCs w:val="26"/>
          <w:lang w:eastAsia="ru-RU"/>
        </w:rPr>
        <w:t>промежуточная аттестация проводится в присутствии комиссии.</w:t>
      </w:r>
    </w:p>
    <w:p w:rsidR="00A047CA" w:rsidRPr="00A047CA" w:rsidRDefault="00A047CA" w:rsidP="00C96526">
      <w:pPr>
        <w:shd w:val="clear" w:color="auto" w:fill="FFFFFF"/>
        <w:spacing w:after="0"/>
        <w:ind w:firstLine="701"/>
        <w:jc w:val="both"/>
        <w:rPr>
          <w:rFonts w:ascii="Times New Roman" w:hAnsi="Times New Roman"/>
          <w:sz w:val="26"/>
          <w:szCs w:val="26"/>
        </w:rPr>
      </w:pPr>
      <w:r w:rsidRPr="00A047CA">
        <w:rPr>
          <w:rFonts w:ascii="Times New Roman" w:eastAsia="Times New Roman" w:hAnsi="Times New Roman"/>
          <w:b/>
          <w:sz w:val="26"/>
          <w:szCs w:val="26"/>
          <w:lang w:eastAsia="ru-RU"/>
        </w:rPr>
        <w:t xml:space="preserve">Итоговый контроль </w:t>
      </w:r>
      <w:r w:rsidRPr="00A047CA">
        <w:rPr>
          <w:rFonts w:ascii="Times New Roman" w:eastAsia="Times New Roman" w:hAnsi="Times New Roman"/>
          <w:sz w:val="26"/>
          <w:szCs w:val="26"/>
          <w:lang w:eastAsia="ru-RU"/>
        </w:rPr>
        <w:t>предполагает проведение экзамена по музыкальной</w:t>
      </w:r>
      <w:r w:rsidRPr="00A047CA">
        <w:rPr>
          <w:rFonts w:ascii="Times New Roman" w:hAnsi="Times New Roman"/>
          <w:color w:val="000000"/>
          <w:spacing w:val="21"/>
          <w:sz w:val="26"/>
          <w:szCs w:val="26"/>
        </w:rPr>
        <w:t xml:space="preserve"> литературе в соответствии с федеральными </w:t>
      </w:r>
      <w:r w:rsidRPr="00A047CA">
        <w:rPr>
          <w:rFonts w:ascii="Times New Roman" w:hAnsi="Times New Roman"/>
          <w:color w:val="000000"/>
          <w:spacing w:val="17"/>
          <w:sz w:val="26"/>
          <w:szCs w:val="26"/>
        </w:rPr>
        <w:t xml:space="preserve">государственными требованиями. Если учащийся осваивает </w:t>
      </w:r>
      <w:r w:rsidRPr="00A047CA">
        <w:rPr>
          <w:rFonts w:ascii="Times New Roman" w:hAnsi="Times New Roman"/>
          <w:color w:val="000000"/>
          <w:spacing w:val="1"/>
          <w:sz w:val="26"/>
          <w:szCs w:val="26"/>
        </w:rPr>
        <w:t xml:space="preserve">дополнительный год обучения (9-й или 6-й класс) итоговая аттестация </w:t>
      </w:r>
      <w:r w:rsidRPr="00A047CA">
        <w:rPr>
          <w:rFonts w:ascii="Times New Roman" w:hAnsi="Times New Roman"/>
          <w:color w:val="000000"/>
          <w:spacing w:val="-1"/>
          <w:sz w:val="26"/>
          <w:szCs w:val="26"/>
        </w:rPr>
        <w:t>(экзамен) завершает дополнительный год обучения.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Целесообразно выпускной экзамен проводить не в виде ответов по заранее подготовленным билетам, а в виде коллоквиума и итоговой письменной работы. Одним из вариантов письменной работы может быть предложен анализ незнакомого произведения.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xml:space="preserve">Возможно проведение своеобразной олимпиады, содержание и формы которой выбирает сам преподаватель. Особого внимания потребуют учащиеся, </w:t>
      </w:r>
      <w:r w:rsidRPr="00A047CA">
        <w:rPr>
          <w:rFonts w:ascii="Times New Roman" w:hAnsi="Times New Roman"/>
          <w:sz w:val="26"/>
          <w:szCs w:val="26"/>
        </w:rPr>
        <w:lastRenderedPageBreak/>
        <w:t>поступающие на теоретическое отделение, где проводится вступительный экзамен по музыкальной литературе.</w:t>
      </w:r>
    </w:p>
    <w:p w:rsidR="00A047CA" w:rsidRPr="00A047CA" w:rsidRDefault="00A047CA" w:rsidP="00A047CA">
      <w:pPr>
        <w:shd w:val="clear" w:color="auto" w:fill="FFFFFF"/>
        <w:ind w:right="5" w:firstLine="708"/>
        <w:jc w:val="both"/>
        <w:rPr>
          <w:rFonts w:ascii="Times New Roman" w:eastAsia="Times New Roman" w:hAnsi="Times New Roman"/>
          <w:sz w:val="26"/>
          <w:szCs w:val="26"/>
          <w:lang w:eastAsia="ru-RU"/>
        </w:rPr>
      </w:pPr>
      <w:r w:rsidRPr="00A047CA">
        <w:rPr>
          <w:rFonts w:ascii="Times New Roman" w:hAnsi="Times New Roman"/>
          <w:sz w:val="26"/>
          <w:szCs w:val="26"/>
        </w:rPr>
        <w:t xml:space="preserve">    Примерный образец коллоквиума приведен в настоящей программе в разделе </w:t>
      </w:r>
      <w:r w:rsidRPr="00A047CA">
        <w:rPr>
          <w:rFonts w:ascii="Times New Roman" w:hAnsi="Times New Roman"/>
          <w:i/>
          <w:sz w:val="26"/>
          <w:szCs w:val="26"/>
        </w:rPr>
        <w:t>«Формы и методы контроля» (итоговый контроль)</w:t>
      </w:r>
      <w:r w:rsidRPr="00A047CA">
        <w:rPr>
          <w:rFonts w:ascii="Times New Roman" w:hAnsi="Times New Roman"/>
          <w:sz w:val="26"/>
          <w:szCs w:val="26"/>
        </w:rPr>
        <w:t xml:space="preserve"> и может быть </w:t>
      </w:r>
      <w:r w:rsidRPr="00A047CA">
        <w:rPr>
          <w:rFonts w:ascii="Times New Roman" w:eastAsia="Times New Roman" w:hAnsi="Times New Roman"/>
          <w:sz w:val="26"/>
          <w:szCs w:val="26"/>
          <w:lang w:eastAsia="ru-RU"/>
        </w:rPr>
        <w:t>использован также для дополнительного года обучения.</w:t>
      </w:r>
    </w:p>
    <w:p w:rsidR="00A047CA" w:rsidRPr="00A047CA" w:rsidRDefault="00A047CA" w:rsidP="00A047CA">
      <w:pPr>
        <w:shd w:val="clear" w:color="auto" w:fill="FFFFFF"/>
        <w:ind w:right="5" w:firstLine="708"/>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Варианты вопросов для итоговой письменной работы                    или устного экзамена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Кто из великих композиторов жил в XVIII веке, в каких странах?</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В какой исторической последовательности возникли эти жанры: симфония, концертная увертюра, опера, концерт.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Назовите композиторов, в творчестве которых особое значение принадлежит полифонии. Укажите, в какой стране и в какое время они жили.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Кто из великих композиторов был выдающимся музыкантом - исполнителем? (укажите страну и время, когда жил этот музыкант).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Приведите примеры симфонических произведений, где используется</w:t>
      </w:r>
      <w:r w:rsidRPr="00A047CA">
        <w:rPr>
          <w:rFonts w:ascii="Times New Roman" w:hAnsi="Times New Roman"/>
          <w:sz w:val="26"/>
          <w:szCs w:val="26"/>
        </w:rPr>
        <w:br/>
        <w:t>хор (назовите автора, жанр, что за текст использован).</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Какие оперные жанры сложились к XVIII веку.</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7. Назовите оперы Д. Россини, которые написаны на необычные для его</w:t>
      </w:r>
      <w:r w:rsidRPr="00A047CA">
        <w:rPr>
          <w:rFonts w:ascii="Times New Roman" w:hAnsi="Times New Roman"/>
          <w:sz w:val="26"/>
          <w:szCs w:val="26"/>
        </w:rPr>
        <w:br/>
        <w:t>времени сюжеты.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8. Кто считается создателем первой романтической оперы и как называется это произведение?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9. Какие новые, «романтические» жанры появляются в творчестве                 Ф. Мендельсона?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10. Кто из немецких композиторов - романтиков был также: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дирижером,</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музыкальным писателем,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пианистом,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преподавателем.</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11. Назовите самые известные произведения К. Сен-Санса.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12. Какие произведения написал И. Брамс для фортепиано?</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13. Где был построен «вагнеровский» театр и в чем его особенности?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14. Что такое тетралогия?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15. Какие произведения, основанные на темах оперы Ж. Бизе «Кармен»,</w:t>
      </w:r>
      <w:r w:rsidRPr="00A047CA">
        <w:rPr>
          <w:rFonts w:ascii="Times New Roman" w:hAnsi="Times New Roman"/>
          <w:sz w:val="26"/>
          <w:szCs w:val="26"/>
        </w:rPr>
        <w:br/>
        <w:t>вы знаете?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16. Какие страны представляют данные композиторы: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Б. Сметана,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Э. Григ,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А. Дворжак,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К. Дебюсси,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Я. Сибелиус,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 М. Равель.</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17. Укажите жанры и авторов этих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«Из Нового света»,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«Проданная невеста»,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«Море»,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«Туонельский лебедь»,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«Влтава»,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«Пер Гюнт»,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«Норвежские танцы»,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«Славянские танцы»,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«Грустный вальс»,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«Болеро».</w:t>
      </w:r>
    </w:p>
    <w:p w:rsidR="00A047CA" w:rsidRPr="00A047CA" w:rsidRDefault="00A047CA" w:rsidP="00A047CA">
      <w:pPr>
        <w:shd w:val="clear" w:color="auto" w:fill="FFFFFF"/>
        <w:ind w:left="768"/>
        <w:rPr>
          <w:rFonts w:ascii="Times New Roman" w:hAnsi="Times New Roman"/>
          <w:sz w:val="26"/>
          <w:szCs w:val="26"/>
        </w:rPr>
      </w:pPr>
      <w:r w:rsidRPr="00A047CA">
        <w:rPr>
          <w:rFonts w:ascii="Times New Roman" w:hAnsi="Times New Roman"/>
          <w:b/>
          <w:bCs/>
          <w:color w:val="000000"/>
          <w:spacing w:val="-1"/>
          <w:sz w:val="26"/>
          <w:szCs w:val="26"/>
          <w:u w:val="single"/>
        </w:rPr>
        <w:t>Результат освоения программы «Музыкальная литература»</w:t>
      </w:r>
    </w:p>
    <w:p w:rsidR="00A047CA" w:rsidRPr="00A047CA" w:rsidRDefault="00A047CA" w:rsidP="00A047CA">
      <w:pPr>
        <w:shd w:val="clear" w:color="auto" w:fill="FFFFFF"/>
        <w:spacing w:before="5"/>
        <w:ind w:left="5"/>
        <w:jc w:val="center"/>
        <w:rPr>
          <w:rFonts w:ascii="Times New Roman" w:hAnsi="Times New Roman"/>
          <w:sz w:val="26"/>
          <w:szCs w:val="26"/>
        </w:rPr>
      </w:pPr>
      <w:r w:rsidRPr="00A047CA">
        <w:rPr>
          <w:rFonts w:ascii="Times New Roman" w:hAnsi="Times New Roman"/>
          <w:b/>
          <w:bCs/>
          <w:color w:val="000000"/>
          <w:spacing w:val="-1"/>
          <w:sz w:val="26"/>
          <w:szCs w:val="26"/>
          <w:u w:val="single"/>
        </w:rPr>
        <w:t>Шестой год обучения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Выпускники должны продемонстрировать:</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первичные знания в области основных эстетических и стилевых направлений музыкального, изобразительного, театрального и киноискусства;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навыки восприятия современной музыки;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умение   понять   и  объяснить  роль   и  значимость   выразительных средств      музыки      в      исполняемом      музыкальном      произведении;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умение проанализировать незнакомое музыкальное произведение.</w:t>
      </w:r>
    </w:p>
    <w:p w:rsidR="00A047CA" w:rsidRPr="00C96526" w:rsidRDefault="00A047CA" w:rsidP="00C96526">
      <w:pPr>
        <w:shd w:val="clear" w:color="auto" w:fill="FFFFFF"/>
        <w:spacing w:after="0"/>
        <w:rPr>
          <w:rFonts w:ascii="Times New Roman" w:hAnsi="Times New Roman"/>
          <w:i/>
          <w:sz w:val="26"/>
          <w:szCs w:val="26"/>
        </w:rPr>
      </w:pPr>
      <w:r w:rsidRPr="00C96526">
        <w:rPr>
          <w:rFonts w:ascii="Times New Roman" w:hAnsi="Times New Roman"/>
          <w:b/>
          <w:bCs/>
          <w:i/>
          <w:color w:val="000000"/>
          <w:sz w:val="26"/>
          <w:szCs w:val="26"/>
        </w:rPr>
        <w:t>М</w:t>
      </w:r>
      <w:r w:rsidR="00C96526">
        <w:rPr>
          <w:rFonts w:ascii="Times New Roman" w:hAnsi="Times New Roman"/>
          <w:b/>
          <w:bCs/>
          <w:i/>
          <w:color w:val="000000"/>
          <w:sz w:val="26"/>
          <w:szCs w:val="26"/>
        </w:rPr>
        <w:t>етодическое обеспечение учебного процесса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Занятия по предмету «Музыкальная литература проводятся в сформированных группах от 4 до 10 человек (мелкогрупповые занятия).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xml:space="preserve">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произведения. Методически оправдано постоянное подключение обучающихся к обсуждаемой теме, вовлечение их   в   активный   диалог.   Подобный   метод   способствует   </w:t>
      </w:r>
      <w:proofErr w:type="gramStart"/>
      <w:r w:rsidRPr="00A047CA">
        <w:rPr>
          <w:rFonts w:ascii="Times New Roman" w:hAnsi="Times New Roman"/>
          <w:sz w:val="26"/>
          <w:szCs w:val="26"/>
        </w:rPr>
        <w:t>осознанному</w:t>
      </w:r>
      <w:proofErr w:type="gramEnd"/>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восприятию   информации,  что   приводит  к  формированию  устойчивых знаний.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На каждом уроке «Музыкальной литературы» необходимо повторять и закреплять сведения, полученные на предыдущих занятиях.</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Современные технологии позволяют не только прослушивать музыкальные произведения, но и осуществлять просмотр видеозаписей. Наиболее целесообразными становятся просмотры на уроках отрывков балетов и опер, концертных фрагментов, сопровождаемых комментариями педагога.</w:t>
      </w:r>
    </w:p>
    <w:p w:rsidR="00A047CA" w:rsidRPr="00A047CA" w:rsidRDefault="00A047CA" w:rsidP="00C96526">
      <w:pPr>
        <w:shd w:val="clear" w:color="auto" w:fill="FFFFFF"/>
        <w:spacing w:after="0"/>
        <w:ind w:right="5" w:firstLine="708"/>
        <w:jc w:val="both"/>
        <w:rPr>
          <w:rFonts w:ascii="Times New Roman" w:hAnsi="Times New Roman"/>
          <w:sz w:val="26"/>
          <w:szCs w:val="26"/>
        </w:rPr>
      </w:pPr>
      <w:r w:rsidRPr="00A047CA">
        <w:rPr>
          <w:rFonts w:ascii="Times New Roman" w:hAnsi="Times New Roman"/>
          <w:sz w:val="26"/>
          <w:szCs w:val="26"/>
        </w:rPr>
        <w:t xml:space="preserve">    На уроках зачастую невозможно прослушать или просмотреть произведение целиком, подобная ситуация предусмотрена учебным планом. </w:t>
      </w:r>
      <w:proofErr w:type="gramStart"/>
      <w:r w:rsidRPr="00A047CA">
        <w:rPr>
          <w:rFonts w:ascii="Times New Roman" w:hAnsi="Times New Roman"/>
          <w:sz w:val="26"/>
          <w:szCs w:val="26"/>
        </w:rPr>
        <w:t xml:space="preserve">Однако в старших классах целесообразно в пределах самостоятельной работы </w:t>
      </w:r>
      <w:r w:rsidRPr="00A047CA">
        <w:rPr>
          <w:rFonts w:ascii="Times New Roman" w:hAnsi="Times New Roman"/>
          <w:sz w:val="26"/>
          <w:szCs w:val="26"/>
        </w:rPr>
        <w:lastRenderedPageBreak/>
        <w:t>предлагать обучающимся ознакомиться с сочинением в целом, используя возможности Интернета.</w:t>
      </w:r>
      <w:proofErr w:type="gramEnd"/>
    </w:p>
    <w:p w:rsidR="00A047CA" w:rsidRPr="00A047CA" w:rsidRDefault="00A047CA" w:rsidP="00C96526">
      <w:pPr>
        <w:shd w:val="clear" w:color="auto" w:fill="FFFFFF"/>
        <w:spacing w:after="0"/>
        <w:ind w:right="5" w:firstLine="708"/>
        <w:jc w:val="center"/>
        <w:rPr>
          <w:rFonts w:ascii="Times New Roman" w:hAnsi="Times New Roman"/>
          <w:b/>
          <w:i/>
          <w:sz w:val="26"/>
          <w:szCs w:val="26"/>
        </w:rPr>
      </w:pPr>
      <w:r w:rsidRPr="00A047CA">
        <w:rPr>
          <w:rFonts w:ascii="Times New Roman" w:hAnsi="Times New Roman"/>
          <w:b/>
          <w:i/>
          <w:sz w:val="26"/>
          <w:szCs w:val="26"/>
        </w:rPr>
        <w:t>Методические</w:t>
      </w:r>
      <w:r w:rsidRPr="00A047CA">
        <w:rPr>
          <w:rFonts w:ascii="Times New Roman" w:hAnsi="Times New Roman"/>
          <w:b/>
          <w:i/>
          <w:iCs/>
          <w:color w:val="000000"/>
          <w:spacing w:val="7"/>
          <w:sz w:val="26"/>
          <w:szCs w:val="26"/>
        </w:rPr>
        <w:t xml:space="preserve"> рекомендации преподавателям</w:t>
      </w:r>
    </w:p>
    <w:p w:rsidR="00A047CA" w:rsidRPr="00A047CA" w:rsidRDefault="00A047CA" w:rsidP="00C96526">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w:t>
      </w:r>
      <w:r w:rsidRPr="00A047CA">
        <w:rPr>
          <w:rFonts w:ascii="Times New Roman" w:hAnsi="Times New Roman"/>
          <w:b/>
          <w:sz w:val="26"/>
          <w:szCs w:val="26"/>
        </w:rPr>
        <w:t>словесные методы</w:t>
      </w:r>
      <w:r w:rsidRPr="00A047CA">
        <w:rPr>
          <w:rFonts w:ascii="Times New Roman" w:hAnsi="Times New Roman"/>
          <w:sz w:val="26"/>
          <w:szCs w:val="26"/>
        </w:rPr>
        <w:t xml:space="preserve"> (объяснение, поисковая и закрепляющая беседа, рассказ). Предпочтение должно быть отдано такому методу, как беседа, 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sidRPr="00A047CA">
        <w:rPr>
          <w:rFonts w:ascii="Times New Roman" w:hAnsi="Times New Roman"/>
          <w:b/>
          <w:sz w:val="26"/>
          <w:szCs w:val="26"/>
        </w:rPr>
        <w:t>объяснение</w:t>
      </w:r>
      <w:r w:rsidRPr="00A047CA">
        <w:rPr>
          <w:rFonts w:ascii="Times New Roman" w:hAnsi="Times New Roman"/>
          <w:sz w:val="26"/>
          <w:szCs w:val="26"/>
        </w:rPr>
        <w:t>. 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рассказ, который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биография композитора, изложение оперного сюжета, история создания и исполнения некоторых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b/>
          <w:sz w:val="26"/>
          <w:szCs w:val="26"/>
        </w:rPr>
        <w:t>Наглядные методы</w:t>
      </w:r>
      <w:r w:rsidRPr="00A047CA">
        <w:rPr>
          <w:rFonts w:ascii="Times New Roman" w:hAnsi="Times New Roman"/>
          <w:sz w:val="26"/>
          <w:szCs w:val="26"/>
        </w:rPr>
        <w:t xml:space="preserve">. 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фотоматериалов, видеозаписей уместно на биографических уроках, при изучении театральных произведений, при знакомстве </w:t>
      </w:r>
      <w:r w:rsidRPr="00A047CA">
        <w:rPr>
          <w:rFonts w:ascii="Times New Roman" w:hAnsi="Times New Roman"/>
          <w:sz w:val="26"/>
          <w:szCs w:val="26"/>
        </w:rPr>
        <w:lastRenderedPageBreak/>
        <w:t>с различными 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rsidR="00A047CA" w:rsidRPr="00A047CA" w:rsidRDefault="00A047CA" w:rsidP="00A047CA">
      <w:pPr>
        <w:shd w:val="clear" w:color="auto" w:fill="FFFFFF"/>
        <w:spacing w:before="10"/>
        <w:ind w:left="830"/>
        <w:jc w:val="center"/>
        <w:rPr>
          <w:rFonts w:ascii="Times New Roman" w:hAnsi="Times New Roman"/>
          <w:b/>
          <w:i/>
          <w:sz w:val="26"/>
          <w:szCs w:val="26"/>
        </w:rPr>
      </w:pPr>
      <w:r w:rsidRPr="00A047CA">
        <w:rPr>
          <w:rFonts w:ascii="Times New Roman" w:hAnsi="Times New Roman"/>
          <w:b/>
          <w:i/>
          <w:color w:val="000000"/>
          <w:sz w:val="26"/>
          <w:szCs w:val="26"/>
        </w:rPr>
        <w:t>Пример таблицы по биографии П.И. Чайковского</w:t>
      </w:r>
    </w:p>
    <w:tbl>
      <w:tblPr>
        <w:tblW w:w="0" w:type="auto"/>
        <w:tblInd w:w="40" w:type="dxa"/>
        <w:tblLayout w:type="fixed"/>
        <w:tblCellMar>
          <w:left w:w="40" w:type="dxa"/>
          <w:right w:w="40" w:type="dxa"/>
        </w:tblCellMar>
        <w:tblLook w:val="0000"/>
      </w:tblPr>
      <w:tblGrid>
        <w:gridCol w:w="1478"/>
        <w:gridCol w:w="1997"/>
        <w:gridCol w:w="2198"/>
        <w:gridCol w:w="1478"/>
        <w:gridCol w:w="1891"/>
      </w:tblGrid>
      <w:tr w:rsidR="00A047CA" w:rsidRPr="00A047CA" w:rsidTr="00F16503">
        <w:trPr>
          <w:trHeight w:hRule="exact" w:val="624"/>
        </w:trPr>
        <w:tc>
          <w:tcPr>
            <w:tcW w:w="9042" w:type="dxa"/>
            <w:gridSpan w:val="5"/>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3"/>
                <w:sz w:val="26"/>
                <w:szCs w:val="26"/>
              </w:rPr>
              <w:t>Годы жизни</w:t>
            </w:r>
          </w:p>
        </w:tc>
      </w:tr>
      <w:tr w:rsidR="00A047CA" w:rsidRPr="00A047CA" w:rsidTr="00F16503">
        <w:trPr>
          <w:trHeight w:hRule="exact" w:val="614"/>
        </w:trPr>
        <w:tc>
          <w:tcPr>
            <w:tcW w:w="1478"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34"/>
              <w:jc w:val="center"/>
              <w:rPr>
                <w:rFonts w:ascii="Times New Roman" w:hAnsi="Times New Roman"/>
                <w:sz w:val="26"/>
                <w:szCs w:val="26"/>
              </w:rPr>
            </w:pPr>
            <w:r w:rsidRPr="00A047CA">
              <w:rPr>
                <w:rFonts w:ascii="Times New Roman" w:hAnsi="Times New Roman"/>
                <w:color w:val="000000"/>
                <w:spacing w:val="-7"/>
                <w:sz w:val="26"/>
                <w:szCs w:val="26"/>
              </w:rPr>
              <w:t>1840-1850</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62"/>
              <w:jc w:val="center"/>
              <w:rPr>
                <w:rFonts w:ascii="Times New Roman" w:hAnsi="Times New Roman"/>
                <w:sz w:val="26"/>
                <w:szCs w:val="26"/>
              </w:rPr>
            </w:pPr>
            <w:r w:rsidRPr="00A047CA">
              <w:rPr>
                <w:rFonts w:ascii="Times New Roman" w:hAnsi="Times New Roman"/>
                <w:color w:val="000000"/>
                <w:spacing w:val="-8"/>
                <w:sz w:val="26"/>
                <w:szCs w:val="26"/>
              </w:rPr>
              <w:t>1850-1865</w:t>
            </w:r>
          </w:p>
        </w:tc>
        <w:tc>
          <w:tcPr>
            <w:tcW w:w="2198"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center"/>
              <w:rPr>
                <w:rFonts w:ascii="Times New Roman" w:hAnsi="Times New Roman"/>
                <w:sz w:val="26"/>
                <w:szCs w:val="26"/>
              </w:rPr>
            </w:pPr>
            <w:r w:rsidRPr="00A047CA">
              <w:rPr>
                <w:rFonts w:ascii="Times New Roman" w:hAnsi="Times New Roman"/>
                <w:color w:val="000000"/>
                <w:spacing w:val="-8"/>
                <w:sz w:val="26"/>
                <w:szCs w:val="26"/>
              </w:rPr>
              <w:t>1866-1877</w:t>
            </w: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24"/>
              <w:jc w:val="center"/>
              <w:rPr>
                <w:rFonts w:ascii="Times New Roman" w:hAnsi="Times New Roman"/>
                <w:sz w:val="26"/>
                <w:szCs w:val="26"/>
              </w:rPr>
            </w:pPr>
            <w:r w:rsidRPr="00A047CA">
              <w:rPr>
                <w:rFonts w:ascii="Times New Roman" w:hAnsi="Times New Roman"/>
                <w:color w:val="000000"/>
                <w:spacing w:val="-8"/>
                <w:sz w:val="26"/>
                <w:szCs w:val="26"/>
              </w:rPr>
              <w:t>1877-1885</w:t>
            </w:r>
          </w:p>
        </w:tc>
        <w:tc>
          <w:tcPr>
            <w:tcW w:w="1891"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9"/>
              <w:jc w:val="center"/>
              <w:rPr>
                <w:rFonts w:ascii="Times New Roman" w:hAnsi="Times New Roman"/>
                <w:sz w:val="26"/>
                <w:szCs w:val="26"/>
              </w:rPr>
            </w:pPr>
            <w:r w:rsidRPr="00A047CA">
              <w:rPr>
                <w:rFonts w:ascii="Times New Roman" w:hAnsi="Times New Roman"/>
                <w:color w:val="000000"/>
                <w:spacing w:val="-8"/>
                <w:sz w:val="26"/>
                <w:szCs w:val="26"/>
              </w:rPr>
              <w:t>1885-1893</w:t>
            </w:r>
          </w:p>
        </w:tc>
      </w:tr>
      <w:tr w:rsidR="00A047CA" w:rsidRPr="00A047CA" w:rsidTr="00F16503">
        <w:trPr>
          <w:trHeight w:hRule="exact" w:val="490"/>
        </w:trPr>
        <w:tc>
          <w:tcPr>
            <w:tcW w:w="9042" w:type="dxa"/>
            <w:gridSpan w:val="5"/>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3"/>
                <w:sz w:val="26"/>
                <w:szCs w:val="26"/>
              </w:rPr>
              <w:t xml:space="preserve">  Место пребывания</w:t>
            </w:r>
          </w:p>
        </w:tc>
      </w:tr>
      <w:tr w:rsidR="00A047CA" w:rsidRPr="00A047CA" w:rsidTr="00F16503">
        <w:trPr>
          <w:trHeight w:hRule="exact" w:val="413"/>
        </w:trPr>
        <w:tc>
          <w:tcPr>
            <w:tcW w:w="1478" w:type="dxa"/>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shd w:val="clear" w:color="auto" w:fill="FFFFFF"/>
              <w:ind w:left="5"/>
              <w:jc w:val="center"/>
              <w:rPr>
                <w:rFonts w:ascii="Times New Roman" w:hAnsi="Times New Roman"/>
                <w:sz w:val="26"/>
                <w:szCs w:val="26"/>
              </w:rPr>
            </w:pPr>
            <w:r w:rsidRPr="00A047CA">
              <w:rPr>
                <w:rFonts w:ascii="Times New Roman" w:hAnsi="Times New Roman"/>
                <w:color w:val="000000"/>
                <w:spacing w:val="-2"/>
                <w:sz w:val="26"/>
                <w:szCs w:val="26"/>
              </w:rPr>
              <w:t>Воткинск</w:t>
            </w:r>
          </w:p>
        </w:tc>
        <w:tc>
          <w:tcPr>
            <w:tcW w:w="1997" w:type="dxa"/>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3"/>
                <w:sz w:val="26"/>
                <w:szCs w:val="26"/>
              </w:rPr>
              <w:t>Петербург</w:t>
            </w:r>
          </w:p>
        </w:tc>
        <w:tc>
          <w:tcPr>
            <w:tcW w:w="2198" w:type="dxa"/>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3"/>
                <w:sz w:val="26"/>
                <w:szCs w:val="26"/>
              </w:rPr>
              <w:t>Москва</w:t>
            </w:r>
          </w:p>
        </w:tc>
        <w:tc>
          <w:tcPr>
            <w:tcW w:w="1478" w:type="dxa"/>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4"/>
                <w:sz w:val="26"/>
                <w:szCs w:val="26"/>
              </w:rPr>
              <w:t>Европа,</w:t>
            </w:r>
          </w:p>
        </w:tc>
        <w:tc>
          <w:tcPr>
            <w:tcW w:w="1891" w:type="dxa"/>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3"/>
                <w:sz w:val="26"/>
                <w:szCs w:val="26"/>
              </w:rPr>
              <w:t>Подмосковье,</w:t>
            </w:r>
          </w:p>
        </w:tc>
      </w:tr>
      <w:tr w:rsidR="00A047CA" w:rsidRPr="00A047CA" w:rsidTr="00F16503">
        <w:trPr>
          <w:trHeight w:hRule="exact" w:val="566"/>
        </w:trPr>
        <w:tc>
          <w:tcPr>
            <w:tcW w:w="1478" w:type="dxa"/>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p>
        </w:tc>
        <w:tc>
          <w:tcPr>
            <w:tcW w:w="1997" w:type="dxa"/>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p>
        </w:tc>
        <w:tc>
          <w:tcPr>
            <w:tcW w:w="2198" w:type="dxa"/>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p>
        </w:tc>
        <w:tc>
          <w:tcPr>
            <w:tcW w:w="1478" w:type="dxa"/>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3"/>
                <w:sz w:val="26"/>
                <w:szCs w:val="26"/>
              </w:rPr>
              <w:t>Россия</w:t>
            </w:r>
          </w:p>
        </w:tc>
        <w:tc>
          <w:tcPr>
            <w:tcW w:w="1891" w:type="dxa"/>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4"/>
                <w:sz w:val="26"/>
                <w:szCs w:val="26"/>
              </w:rPr>
              <w:t>Клин</w:t>
            </w:r>
          </w:p>
        </w:tc>
      </w:tr>
      <w:tr w:rsidR="00A047CA" w:rsidRPr="00A047CA" w:rsidTr="00F16503">
        <w:trPr>
          <w:trHeight w:hRule="exact" w:val="490"/>
        </w:trPr>
        <w:tc>
          <w:tcPr>
            <w:tcW w:w="9042" w:type="dxa"/>
            <w:gridSpan w:val="5"/>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2"/>
                <w:sz w:val="26"/>
                <w:szCs w:val="26"/>
              </w:rPr>
              <w:t xml:space="preserve">    Периоды в биографии</w:t>
            </w:r>
          </w:p>
        </w:tc>
      </w:tr>
      <w:tr w:rsidR="00D213DE" w:rsidRPr="00A047CA" w:rsidTr="009A2FE9">
        <w:trPr>
          <w:trHeight w:hRule="exact" w:val="442"/>
        </w:trPr>
        <w:tc>
          <w:tcPr>
            <w:tcW w:w="1478" w:type="dxa"/>
            <w:tcBorders>
              <w:top w:val="single" w:sz="6" w:space="0" w:color="auto"/>
              <w:left w:val="single" w:sz="6" w:space="0" w:color="auto"/>
              <w:bottom w:val="nil"/>
              <w:right w:val="single" w:sz="6" w:space="0" w:color="auto"/>
            </w:tcBorders>
            <w:shd w:val="clear" w:color="auto" w:fill="FFFFFF"/>
          </w:tcPr>
          <w:p w:rsidR="00D213DE" w:rsidRPr="00A047CA" w:rsidRDefault="00D213DE" w:rsidP="00D213DE">
            <w:pPr>
              <w:shd w:val="clear" w:color="auto" w:fill="FFFFFF"/>
              <w:spacing w:after="0"/>
              <w:ind w:left="14"/>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Детство</w:t>
            </w:r>
          </w:p>
        </w:tc>
        <w:tc>
          <w:tcPr>
            <w:tcW w:w="1997" w:type="dxa"/>
            <w:vMerge w:val="restart"/>
            <w:tcBorders>
              <w:top w:val="single" w:sz="6" w:space="0" w:color="auto"/>
              <w:left w:val="single" w:sz="6" w:space="0" w:color="auto"/>
              <w:right w:val="single" w:sz="6" w:space="0" w:color="auto"/>
            </w:tcBorders>
            <w:shd w:val="clear" w:color="auto" w:fill="FFFFFF"/>
          </w:tcPr>
          <w:p w:rsidR="00D213DE" w:rsidRPr="00A047CA" w:rsidRDefault="00D213DE" w:rsidP="00D213DE">
            <w:pPr>
              <w:shd w:val="clear" w:color="auto" w:fill="FFFFFF"/>
              <w:spacing w:after="0"/>
              <w:ind w:left="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 xml:space="preserve">Обучение </w:t>
            </w:r>
            <w:proofErr w:type="gramStart"/>
            <w:r w:rsidRPr="00A047CA">
              <w:rPr>
                <w:rFonts w:ascii="Times New Roman" w:eastAsia="Times New Roman" w:hAnsi="Times New Roman"/>
                <w:sz w:val="26"/>
                <w:szCs w:val="26"/>
                <w:lang w:eastAsia="ru-RU"/>
              </w:rPr>
              <w:t>в</w:t>
            </w:r>
            <w:proofErr w:type="gramEnd"/>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училище</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правоведения</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и</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консерватории</w:t>
            </w:r>
          </w:p>
        </w:tc>
        <w:tc>
          <w:tcPr>
            <w:tcW w:w="2198" w:type="dxa"/>
            <w:vMerge w:val="restart"/>
            <w:tcBorders>
              <w:top w:val="single" w:sz="6" w:space="0" w:color="auto"/>
              <w:left w:val="single" w:sz="6" w:space="0" w:color="auto"/>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 xml:space="preserve">Работа </w:t>
            </w:r>
            <w:proofErr w:type="gramStart"/>
            <w:r w:rsidRPr="00A047CA">
              <w:rPr>
                <w:rFonts w:ascii="Times New Roman" w:eastAsia="Times New Roman" w:hAnsi="Times New Roman"/>
                <w:sz w:val="26"/>
                <w:szCs w:val="26"/>
                <w:lang w:eastAsia="ru-RU"/>
              </w:rPr>
              <w:t>в</w:t>
            </w:r>
            <w:proofErr w:type="gramEnd"/>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консерватории.</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Педагогическая,</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композиторская,</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музыкально-</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критическая</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деятельность</w:t>
            </w:r>
          </w:p>
        </w:tc>
        <w:tc>
          <w:tcPr>
            <w:tcW w:w="3369" w:type="dxa"/>
            <w:gridSpan w:val="2"/>
            <w:vMerge w:val="restart"/>
            <w:tcBorders>
              <w:top w:val="single" w:sz="6" w:space="0" w:color="auto"/>
              <w:left w:val="single" w:sz="6" w:space="0" w:color="auto"/>
              <w:right w:val="single" w:sz="6" w:space="0" w:color="auto"/>
            </w:tcBorders>
            <w:shd w:val="clear" w:color="auto" w:fill="FFFFFF"/>
          </w:tcPr>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Композиторская и</w:t>
            </w:r>
          </w:p>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дирижерская</w:t>
            </w:r>
          </w:p>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деятельность,</w:t>
            </w:r>
          </w:p>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 xml:space="preserve">Концертные поездки </w:t>
            </w:r>
            <w:proofErr w:type="gramStart"/>
            <w:r w:rsidRPr="00A047CA">
              <w:rPr>
                <w:rFonts w:ascii="Times New Roman" w:eastAsia="Times New Roman" w:hAnsi="Times New Roman"/>
                <w:sz w:val="26"/>
                <w:szCs w:val="26"/>
                <w:lang w:eastAsia="ru-RU"/>
              </w:rPr>
              <w:t>по</w:t>
            </w:r>
            <w:proofErr w:type="gramEnd"/>
          </w:p>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России, городам Европы</w:t>
            </w:r>
          </w:p>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и Америки</w:t>
            </w:r>
          </w:p>
        </w:tc>
      </w:tr>
      <w:tr w:rsidR="00D213DE" w:rsidRPr="00A047CA" w:rsidTr="009A2FE9">
        <w:trPr>
          <w:trHeight w:hRule="exact" w:val="461"/>
        </w:trPr>
        <w:tc>
          <w:tcPr>
            <w:tcW w:w="1478" w:type="dxa"/>
            <w:tcBorders>
              <w:top w:val="nil"/>
              <w:left w:val="single" w:sz="6" w:space="0" w:color="auto"/>
              <w:bottom w:val="nil"/>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1997" w:type="dxa"/>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2198" w:type="dxa"/>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3369" w:type="dxa"/>
            <w:gridSpan w:val="2"/>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p>
        </w:tc>
      </w:tr>
      <w:tr w:rsidR="00D213DE" w:rsidRPr="00A047CA" w:rsidTr="009A2FE9">
        <w:trPr>
          <w:trHeight w:hRule="exact" w:val="509"/>
        </w:trPr>
        <w:tc>
          <w:tcPr>
            <w:tcW w:w="1478" w:type="dxa"/>
            <w:tcBorders>
              <w:top w:val="nil"/>
              <w:left w:val="single" w:sz="6" w:space="0" w:color="auto"/>
              <w:bottom w:val="nil"/>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1997" w:type="dxa"/>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2198" w:type="dxa"/>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3369" w:type="dxa"/>
            <w:gridSpan w:val="2"/>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p>
        </w:tc>
      </w:tr>
      <w:tr w:rsidR="00D213DE" w:rsidRPr="00A047CA" w:rsidTr="009A2FE9">
        <w:trPr>
          <w:trHeight w:hRule="exact" w:val="470"/>
        </w:trPr>
        <w:tc>
          <w:tcPr>
            <w:tcW w:w="1478" w:type="dxa"/>
            <w:tcBorders>
              <w:top w:val="nil"/>
              <w:left w:val="single" w:sz="6" w:space="0" w:color="auto"/>
              <w:bottom w:val="nil"/>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1997" w:type="dxa"/>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2198" w:type="dxa"/>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3369" w:type="dxa"/>
            <w:gridSpan w:val="2"/>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p>
        </w:tc>
      </w:tr>
      <w:tr w:rsidR="00D213DE" w:rsidRPr="00A047CA" w:rsidTr="009A2FE9">
        <w:trPr>
          <w:trHeight w:hRule="exact" w:val="470"/>
        </w:trPr>
        <w:tc>
          <w:tcPr>
            <w:tcW w:w="1478" w:type="dxa"/>
            <w:tcBorders>
              <w:top w:val="nil"/>
              <w:left w:val="single" w:sz="6" w:space="0" w:color="auto"/>
              <w:bottom w:val="nil"/>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1997" w:type="dxa"/>
            <w:vMerge/>
            <w:tcBorders>
              <w:left w:val="single" w:sz="6" w:space="0" w:color="auto"/>
              <w:bottom w:val="nil"/>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2198" w:type="dxa"/>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3369" w:type="dxa"/>
            <w:gridSpan w:val="2"/>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p>
        </w:tc>
      </w:tr>
      <w:tr w:rsidR="00C96526" w:rsidRPr="00A047CA" w:rsidTr="00D213DE">
        <w:trPr>
          <w:trHeight w:hRule="exact" w:val="80"/>
        </w:trPr>
        <w:tc>
          <w:tcPr>
            <w:tcW w:w="1478" w:type="dxa"/>
            <w:tcBorders>
              <w:top w:val="nil"/>
              <w:left w:val="single" w:sz="6" w:space="0" w:color="auto"/>
              <w:bottom w:val="nil"/>
              <w:right w:val="single" w:sz="6" w:space="0" w:color="auto"/>
            </w:tcBorders>
            <w:shd w:val="clear" w:color="auto" w:fill="FFFFFF"/>
          </w:tcPr>
          <w:p w:rsidR="00C96526" w:rsidRPr="00A047CA" w:rsidRDefault="00C96526" w:rsidP="00D213DE">
            <w:pPr>
              <w:shd w:val="clear" w:color="auto" w:fill="FFFFFF"/>
              <w:spacing w:after="0"/>
              <w:rPr>
                <w:rFonts w:ascii="Times New Roman" w:eastAsia="Times New Roman" w:hAnsi="Times New Roman"/>
                <w:sz w:val="26"/>
                <w:szCs w:val="26"/>
                <w:lang w:eastAsia="ru-RU"/>
              </w:rPr>
            </w:pPr>
          </w:p>
        </w:tc>
        <w:tc>
          <w:tcPr>
            <w:tcW w:w="1997" w:type="dxa"/>
            <w:tcBorders>
              <w:top w:val="nil"/>
              <w:left w:val="single" w:sz="6" w:space="0" w:color="auto"/>
              <w:bottom w:val="nil"/>
              <w:right w:val="single" w:sz="6" w:space="0" w:color="auto"/>
            </w:tcBorders>
            <w:shd w:val="clear" w:color="auto" w:fill="FFFFFF"/>
          </w:tcPr>
          <w:p w:rsidR="00C96526" w:rsidRPr="00A047CA" w:rsidRDefault="00C96526" w:rsidP="00D213DE">
            <w:pPr>
              <w:shd w:val="clear" w:color="auto" w:fill="FFFFFF"/>
              <w:spacing w:after="0"/>
              <w:rPr>
                <w:rFonts w:ascii="Times New Roman" w:eastAsia="Times New Roman" w:hAnsi="Times New Roman"/>
                <w:sz w:val="26"/>
                <w:szCs w:val="26"/>
                <w:lang w:eastAsia="ru-RU"/>
              </w:rPr>
            </w:pPr>
          </w:p>
        </w:tc>
        <w:tc>
          <w:tcPr>
            <w:tcW w:w="2198" w:type="dxa"/>
            <w:vMerge/>
            <w:tcBorders>
              <w:left w:val="single" w:sz="6" w:space="0" w:color="auto"/>
              <w:right w:val="single" w:sz="6" w:space="0" w:color="auto"/>
            </w:tcBorders>
            <w:shd w:val="clear" w:color="auto" w:fill="FFFFFF"/>
          </w:tcPr>
          <w:p w:rsidR="00C96526" w:rsidRPr="00A047CA" w:rsidRDefault="00C96526" w:rsidP="00D213DE">
            <w:pPr>
              <w:shd w:val="clear" w:color="auto" w:fill="FFFFFF"/>
              <w:spacing w:after="0"/>
              <w:rPr>
                <w:rFonts w:ascii="Times New Roman" w:eastAsia="Times New Roman" w:hAnsi="Times New Roman"/>
                <w:sz w:val="26"/>
                <w:szCs w:val="26"/>
                <w:lang w:eastAsia="ru-RU"/>
              </w:rPr>
            </w:pPr>
          </w:p>
        </w:tc>
        <w:tc>
          <w:tcPr>
            <w:tcW w:w="3369" w:type="dxa"/>
            <w:gridSpan w:val="2"/>
            <w:vMerge/>
            <w:tcBorders>
              <w:left w:val="single" w:sz="6" w:space="0" w:color="auto"/>
              <w:bottom w:val="nil"/>
              <w:right w:val="single" w:sz="6" w:space="0" w:color="auto"/>
            </w:tcBorders>
            <w:shd w:val="clear" w:color="auto" w:fill="FFFFFF"/>
          </w:tcPr>
          <w:p w:rsidR="00C96526" w:rsidRPr="00A047CA" w:rsidRDefault="00C96526" w:rsidP="00D213DE">
            <w:pPr>
              <w:shd w:val="clear" w:color="auto" w:fill="FFFFFF"/>
              <w:spacing w:after="0" w:line="240" w:lineRule="auto"/>
              <w:rPr>
                <w:rFonts w:ascii="Times New Roman" w:eastAsia="Times New Roman" w:hAnsi="Times New Roman"/>
                <w:sz w:val="26"/>
                <w:szCs w:val="26"/>
                <w:lang w:eastAsia="ru-RU"/>
              </w:rPr>
            </w:pPr>
          </w:p>
        </w:tc>
      </w:tr>
      <w:tr w:rsidR="00C96526" w:rsidRPr="00A047CA" w:rsidTr="00D213DE">
        <w:trPr>
          <w:trHeight w:hRule="exact" w:val="80"/>
        </w:trPr>
        <w:tc>
          <w:tcPr>
            <w:tcW w:w="1478" w:type="dxa"/>
            <w:tcBorders>
              <w:top w:val="nil"/>
              <w:left w:val="single" w:sz="6" w:space="0" w:color="auto"/>
              <w:bottom w:val="single" w:sz="6" w:space="0" w:color="auto"/>
              <w:right w:val="single" w:sz="6" w:space="0" w:color="auto"/>
            </w:tcBorders>
            <w:shd w:val="clear" w:color="auto" w:fill="FFFFFF"/>
          </w:tcPr>
          <w:p w:rsidR="00C96526" w:rsidRPr="00A047CA" w:rsidRDefault="00C96526" w:rsidP="00D213DE">
            <w:pPr>
              <w:shd w:val="clear" w:color="auto" w:fill="FFFFFF"/>
              <w:spacing w:after="0"/>
              <w:rPr>
                <w:rFonts w:ascii="Times New Roman" w:eastAsia="Times New Roman" w:hAnsi="Times New Roman"/>
                <w:sz w:val="26"/>
                <w:szCs w:val="26"/>
                <w:lang w:eastAsia="ru-RU"/>
              </w:rPr>
            </w:pPr>
          </w:p>
        </w:tc>
        <w:tc>
          <w:tcPr>
            <w:tcW w:w="1997" w:type="dxa"/>
            <w:tcBorders>
              <w:top w:val="nil"/>
              <w:left w:val="single" w:sz="6" w:space="0" w:color="auto"/>
              <w:bottom w:val="single" w:sz="6" w:space="0" w:color="auto"/>
              <w:right w:val="single" w:sz="6" w:space="0" w:color="auto"/>
            </w:tcBorders>
            <w:shd w:val="clear" w:color="auto" w:fill="FFFFFF"/>
          </w:tcPr>
          <w:p w:rsidR="00C96526" w:rsidRPr="00A047CA" w:rsidRDefault="00C96526" w:rsidP="00D213DE">
            <w:pPr>
              <w:shd w:val="clear" w:color="auto" w:fill="FFFFFF"/>
              <w:spacing w:after="0"/>
              <w:rPr>
                <w:rFonts w:ascii="Times New Roman" w:eastAsia="Times New Roman" w:hAnsi="Times New Roman"/>
                <w:sz w:val="26"/>
                <w:szCs w:val="26"/>
                <w:lang w:eastAsia="ru-RU"/>
              </w:rPr>
            </w:pPr>
          </w:p>
        </w:tc>
        <w:tc>
          <w:tcPr>
            <w:tcW w:w="2198" w:type="dxa"/>
            <w:vMerge/>
            <w:tcBorders>
              <w:left w:val="single" w:sz="6" w:space="0" w:color="auto"/>
              <w:bottom w:val="single" w:sz="6" w:space="0" w:color="auto"/>
              <w:right w:val="single" w:sz="6" w:space="0" w:color="auto"/>
            </w:tcBorders>
            <w:shd w:val="clear" w:color="auto" w:fill="FFFFFF"/>
          </w:tcPr>
          <w:p w:rsidR="00C96526" w:rsidRPr="00A047CA" w:rsidRDefault="00C96526" w:rsidP="00D213DE">
            <w:pPr>
              <w:shd w:val="clear" w:color="auto" w:fill="FFFFFF"/>
              <w:spacing w:after="0"/>
              <w:rPr>
                <w:rFonts w:ascii="Times New Roman" w:eastAsia="Times New Roman" w:hAnsi="Times New Roman"/>
                <w:sz w:val="26"/>
                <w:szCs w:val="26"/>
                <w:lang w:eastAsia="ru-RU"/>
              </w:rPr>
            </w:pPr>
          </w:p>
        </w:tc>
        <w:tc>
          <w:tcPr>
            <w:tcW w:w="3369" w:type="dxa"/>
            <w:gridSpan w:val="2"/>
            <w:tcBorders>
              <w:top w:val="nil"/>
              <w:left w:val="single" w:sz="6" w:space="0" w:color="auto"/>
              <w:bottom w:val="single" w:sz="6" w:space="0" w:color="auto"/>
              <w:right w:val="single" w:sz="6" w:space="0" w:color="auto"/>
            </w:tcBorders>
            <w:shd w:val="clear" w:color="auto" w:fill="FFFFFF"/>
          </w:tcPr>
          <w:p w:rsidR="00C96526" w:rsidRPr="00A047CA" w:rsidRDefault="00C96526" w:rsidP="00D213DE">
            <w:pPr>
              <w:shd w:val="clear" w:color="auto" w:fill="FFFFFF"/>
              <w:spacing w:after="0" w:line="240" w:lineRule="auto"/>
              <w:rPr>
                <w:rFonts w:ascii="Times New Roman" w:eastAsia="Times New Roman" w:hAnsi="Times New Roman"/>
                <w:sz w:val="26"/>
                <w:szCs w:val="26"/>
                <w:lang w:eastAsia="ru-RU"/>
              </w:rPr>
            </w:pPr>
          </w:p>
        </w:tc>
      </w:tr>
    </w:tbl>
    <w:p w:rsidR="00A047CA" w:rsidRPr="00A047CA" w:rsidRDefault="00A047CA" w:rsidP="00A047CA">
      <w:pPr>
        <w:shd w:val="clear" w:color="auto" w:fill="FFFFFF"/>
        <w:spacing w:before="341"/>
        <w:ind w:left="125" w:firstLine="706"/>
        <w:jc w:val="both"/>
        <w:rPr>
          <w:rFonts w:ascii="Times New Roman" w:hAnsi="Times New Roman"/>
          <w:sz w:val="26"/>
          <w:szCs w:val="26"/>
        </w:rPr>
      </w:pPr>
      <w:r w:rsidRPr="00A047CA">
        <w:rPr>
          <w:rFonts w:ascii="Times New Roman" w:hAnsi="Times New Roman"/>
          <w:color w:val="000000"/>
          <w:sz w:val="26"/>
          <w:szCs w:val="26"/>
        </w:rPr>
        <w:t xml:space="preserve">На усмотрение преподавателя такая таблица может быть дополнена </w:t>
      </w:r>
      <w:r w:rsidRPr="00A047CA">
        <w:rPr>
          <w:rFonts w:ascii="Times New Roman" w:hAnsi="Times New Roman"/>
          <w:color w:val="000000"/>
          <w:spacing w:val="-1"/>
          <w:sz w:val="26"/>
          <w:szCs w:val="26"/>
        </w:rPr>
        <w:t>перечнем самых значительных произведений композитора.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xml:space="preserve">Наблюдение за звучащей музыкой по нотам, разбор нотных примеров перед прослушиванием музыки также тесно соприкасается с </w:t>
      </w:r>
      <w:r w:rsidRPr="00A047CA">
        <w:rPr>
          <w:rFonts w:ascii="Times New Roman" w:hAnsi="Times New Roman"/>
          <w:b/>
          <w:sz w:val="26"/>
          <w:szCs w:val="26"/>
        </w:rPr>
        <w:t>практическими методами</w:t>
      </w:r>
      <w:r w:rsidRPr="00A047CA">
        <w:rPr>
          <w:rFonts w:ascii="Times New Roman" w:hAnsi="Times New Roman"/>
          <w:sz w:val="26"/>
          <w:szCs w:val="26"/>
        </w:rPr>
        <w:t xml:space="preserve"> обучения. К ним можно также отнести прослушивание музыкальных произведений без нотного текста и работу с текстом учебника. Формирование умения слушать музыкальное произведение с одновременным наблюдением по нотам 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w:t>
      </w:r>
      <w:proofErr w:type="gramStart"/>
      <w:r w:rsidRPr="00A047CA">
        <w:rPr>
          <w:rFonts w:ascii="Times New Roman" w:hAnsi="Times New Roman"/>
          <w:sz w:val="26"/>
          <w:szCs w:val="26"/>
        </w:rPr>
        <w:t>кст дл</w:t>
      </w:r>
      <w:proofErr w:type="gramEnd"/>
      <w:r w:rsidRPr="00A047CA">
        <w:rPr>
          <w:rFonts w:ascii="Times New Roman" w:hAnsi="Times New Roman"/>
          <w:sz w:val="26"/>
          <w:szCs w:val="26"/>
        </w:rPr>
        <w:t xml:space="preserve">я наблюдения по нотам представляет фортепианная музыка, сложнее ориентироваться в 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 с партитурой предполагается в старших классах и должно носить </w:t>
      </w:r>
      <w:r w:rsidRPr="00A047CA">
        <w:rPr>
          <w:rFonts w:ascii="Times New Roman" w:hAnsi="Times New Roman"/>
          <w:sz w:val="26"/>
          <w:szCs w:val="26"/>
        </w:rPr>
        <w:lastRenderedPageBreak/>
        <w:t xml:space="preserve">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w:t>
      </w:r>
      <w:proofErr w:type="gramStart"/>
      <w:r w:rsidRPr="00A047CA">
        <w:rPr>
          <w:rFonts w:ascii="Times New Roman" w:hAnsi="Times New Roman"/>
          <w:sz w:val="26"/>
          <w:szCs w:val="26"/>
        </w:rPr>
        <w:t>помогать ученикам следить</w:t>
      </w:r>
      <w:proofErr w:type="gramEnd"/>
      <w:r w:rsidRPr="00A047CA">
        <w:rPr>
          <w:rFonts w:ascii="Times New Roman" w:hAnsi="Times New Roman"/>
          <w:sz w:val="26"/>
          <w:szCs w:val="26"/>
        </w:rPr>
        <w:t xml:space="preserve">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создание определенного эмоционального состояния, постановка слуховых поисковых задач, переключение слухового внимания).</w:t>
      </w:r>
    </w:p>
    <w:p w:rsidR="00D213DE" w:rsidRDefault="00A047CA" w:rsidP="00D213DE">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 сценического произведения). Учебник должен максимально использоваться учениками для самостоятельной домашней работы.</w:t>
      </w:r>
    </w:p>
    <w:p w:rsidR="00A047CA" w:rsidRPr="00A047CA" w:rsidRDefault="00A047CA" w:rsidP="00D213DE">
      <w:pPr>
        <w:pStyle w:val="12"/>
        <w:tabs>
          <w:tab w:val="left" w:pos="993"/>
        </w:tabs>
        <w:spacing w:line="276" w:lineRule="auto"/>
        <w:ind w:firstLine="0"/>
        <w:jc w:val="both"/>
        <w:rPr>
          <w:rFonts w:ascii="Times New Roman" w:hAnsi="Times New Roman"/>
          <w:color w:val="000000"/>
          <w:spacing w:val="-1"/>
          <w:sz w:val="26"/>
          <w:szCs w:val="26"/>
        </w:rPr>
      </w:pPr>
      <w:r w:rsidRPr="00A047CA">
        <w:rPr>
          <w:rFonts w:ascii="Times New Roman" w:hAnsi="Times New Roman"/>
          <w:sz w:val="26"/>
          <w:szCs w:val="26"/>
        </w:rPr>
        <w:t xml:space="preserve">Завершая урок, целесообразно сделать небольшое повторение, акцентировав внимание учеников на новых знаниях, полученных во время </w:t>
      </w:r>
      <w:r w:rsidRPr="00A047CA">
        <w:rPr>
          <w:rFonts w:ascii="Times New Roman" w:hAnsi="Times New Roman"/>
          <w:color w:val="000000"/>
          <w:spacing w:val="-1"/>
          <w:sz w:val="26"/>
          <w:szCs w:val="26"/>
        </w:rPr>
        <w:t>занятия.</w:t>
      </w:r>
    </w:p>
    <w:p w:rsidR="00A047CA" w:rsidRPr="00A047CA" w:rsidRDefault="00A047CA" w:rsidP="00D213DE">
      <w:pPr>
        <w:shd w:val="clear" w:color="auto" w:fill="FFFFFF"/>
        <w:spacing w:before="341" w:after="0"/>
        <w:ind w:left="125"/>
        <w:jc w:val="both"/>
        <w:rPr>
          <w:rFonts w:ascii="Times New Roman" w:hAnsi="Times New Roman"/>
          <w:b/>
          <w:i/>
          <w:color w:val="000000"/>
          <w:spacing w:val="-1"/>
          <w:sz w:val="26"/>
          <w:szCs w:val="26"/>
        </w:rPr>
      </w:pPr>
      <w:r w:rsidRPr="00A047CA">
        <w:rPr>
          <w:rFonts w:ascii="Times New Roman" w:hAnsi="Times New Roman"/>
          <w:b/>
          <w:i/>
          <w:color w:val="000000"/>
          <w:spacing w:val="-1"/>
          <w:sz w:val="26"/>
          <w:szCs w:val="26"/>
        </w:rPr>
        <w:t xml:space="preserve">     Рекомендации по организации самостоятельной работы </w:t>
      </w:r>
      <w:proofErr w:type="gramStart"/>
      <w:r w:rsidRPr="00A047CA">
        <w:rPr>
          <w:rFonts w:ascii="Times New Roman" w:hAnsi="Times New Roman"/>
          <w:b/>
          <w:i/>
          <w:color w:val="000000"/>
          <w:spacing w:val="-1"/>
          <w:sz w:val="26"/>
          <w:szCs w:val="26"/>
        </w:rPr>
        <w:t>обучающихся</w:t>
      </w:r>
      <w:proofErr w:type="gramEnd"/>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Домашнее задание, которое ученики получают в конце урока, должно логично вытекать </w:t>
      </w:r>
      <w:proofErr w:type="gramStart"/>
      <w:r w:rsidRPr="00A047CA">
        <w:rPr>
          <w:rFonts w:ascii="Times New Roman" w:hAnsi="Times New Roman"/>
          <w:sz w:val="26"/>
          <w:szCs w:val="26"/>
        </w:rPr>
        <w:t>из</w:t>
      </w:r>
      <w:proofErr w:type="gramEnd"/>
      <w:r w:rsidRPr="00A047CA">
        <w:rPr>
          <w:rFonts w:ascii="Times New Roman" w:hAnsi="Times New Roman"/>
          <w:sz w:val="26"/>
          <w:szCs w:val="26"/>
        </w:rPr>
        <w:t xml:space="preserve">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что для этого нужно сделать дома.</w:t>
      </w:r>
    </w:p>
    <w:p w:rsidR="00A047CA" w:rsidRPr="00A047CA" w:rsidRDefault="00A047CA" w:rsidP="00D213DE">
      <w:pPr>
        <w:pStyle w:val="12"/>
        <w:tabs>
          <w:tab w:val="left" w:pos="993"/>
        </w:tabs>
        <w:spacing w:line="276" w:lineRule="auto"/>
        <w:ind w:firstLine="0"/>
        <w:jc w:val="both"/>
        <w:rPr>
          <w:rFonts w:ascii="Times New Roman" w:hAnsi="Times New Roman"/>
          <w:b/>
          <w:bCs/>
          <w:sz w:val="26"/>
          <w:szCs w:val="26"/>
        </w:rPr>
      </w:pPr>
      <w:r w:rsidRPr="00A047CA">
        <w:rPr>
          <w:rFonts w:ascii="Times New Roman" w:hAnsi="Times New Roman"/>
          <w:sz w:val="26"/>
          <w:szCs w:val="26"/>
        </w:rPr>
        <w:t xml:space="preserve">Самостоятельная (внеаудиторная) работа составляет 1 час в неделю. Для достижения лучших результатов рекомендуется делить это время на две части на протяжении недели от урока до урока. Регулярная самостоятельная работа </w:t>
      </w:r>
      <w:r w:rsidRPr="00A047CA">
        <w:rPr>
          <w:rFonts w:ascii="Times New Roman" w:hAnsi="Times New Roman"/>
          <w:sz w:val="26"/>
          <w:szCs w:val="26"/>
        </w:rPr>
        <w:lastRenderedPageBreak/>
        <w:t>включает в себя, в том числе, повторение пройденного материала (соответствующие разделы в учебниках), поиск информации и закрепление сведений, связанных с изучаемыми темами, повторение музыкальных тем.</w:t>
      </w:r>
    </w:p>
    <w:p w:rsidR="00A047CA" w:rsidRPr="00A047CA" w:rsidRDefault="00A047CA" w:rsidP="00A047CA">
      <w:pPr>
        <w:shd w:val="clear" w:color="auto" w:fill="FFFFFF"/>
        <w:ind w:left="5" w:right="614"/>
        <w:jc w:val="both"/>
        <w:rPr>
          <w:rFonts w:ascii="Times New Roman" w:hAnsi="Times New Roman"/>
          <w:b/>
          <w:bCs/>
          <w:color w:val="000000"/>
          <w:sz w:val="26"/>
          <w:szCs w:val="26"/>
        </w:rPr>
      </w:pPr>
      <w:r w:rsidRPr="00A047CA">
        <w:rPr>
          <w:rFonts w:ascii="Times New Roman" w:hAnsi="Times New Roman"/>
          <w:b/>
          <w:bCs/>
          <w:color w:val="000000"/>
          <w:sz w:val="26"/>
          <w:szCs w:val="26"/>
        </w:rPr>
        <w:t xml:space="preserve">СПИСОК УЧЕБНОЙ И МЕТОДИЧЕСКОЙ ЛИТЕРАТУРЫ </w:t>
      </w:r>
    </w:p>
    <w:p w:rsidR="00A047CA" w:rsidRPr="00A047CA" w:rsidRDefault="00A047CA" w:rsidP="00A047CA">
      <w:pPr>
        <w:jc w:val="center"/>
        <w:rPr>
          <w:rFonts w:ascii="Times New Roman" w:hAnsi="Times New Roman"/>
          <w:b/>
          <w:sz w:val="26"/>
          <w:szCs w:val="26"/>
          <w:u w:val="single"/>
        </w:rPr>
      </w:pPr>
      <w:r w:rsidRPr="00A047CA">
        <w:rPr>
          <w:rFonts w:ascii="Times New Roman" w:hAnsi="Times New Roman"/>
          <w:b/>
          <w:i/>
          <w:iCs/>
          <w:spacing w:val="5"/>
          <w:sz w:val="26"/>
          <w:szCs w:val="26"/>
          <w:u w:val="single"/>
        </w:rPr>
        <w:t>Учебная литература</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 </w:t>
      </w:r>
      <w:r w:rsidRPr="00A047CA">
        <w:rPr>
          <w:rFonts w:ascii="Times New Roman" w:hAnsi="Times New Roman"/>
          <w:i/>
          <w:sz w:val="26"/>
          <w:szCs w:val="26"/>
        </w:rPr>
        <w:t>Аверьянова О.И.</w:t>
      </w:r>
      <w:r w:rsidRPr="00A047CA">
        <w:rPr>
          <w:rFonts w:ascii="Times New Roman" w:hAnsi="Times New Roman"/>
          <w:sz w:val="26"/>
          <w:szCs w:val="26"/>
        </w:rPr>
        <w:t xml:space="preserve"> «Отечественная музыкальная литература ХХ века» Учебник для ДМШ (четвертый год обучения). - М.: Музыка, 2005.</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2. </w:t>
      </w:r>
      <w:r w:rsidRPr="00A047CA">
        <w:rPr>
          <w:rFonts w:ascii="Times New Roman" w:hAnsi="Times New Roman"/>
          <w:i/>
          <w:sz w:val="26"/>
          <w:szCs w:val="26"/>
        </w:rPr>
        <w:t>Брянцева В.Н.</w:t>
      </w:r>
      <w:r w:rsidRPr="00A047CA">
        <w:rPr>
          <w:rFonts w:ascii="Times New Roman" w:hAnsi="Times New Roman"/>
          <w:sz w:val="26"/>
          <w:szCs w:val="26"/>
        </w:rPr>
        <w:t xml:space="preserve"> «Музыкальная литература зарубежных стран: учебник для детских музыкальных школ (второй год обучения)». - М.: Музыка, 2002.</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3. </w:t>
      </w:r>
      <w:r w:rsidRPr="00A047CA">
        <w:rPr>
          <w:rFonts w:ascii="Times New Roman" w:hAnsi="Times New Roman"/>
          <w:i/>
          <w:sz w:val="26"/>
          <w:szCs w:val="26"/>
        </w:rPr>
        <w:t>Козлова Н.П.</w:t>
      </w:r>
      <w:r w:rsidRPr="00A047CA">
        <w:rPr>
          <w:rFonts w:ascii="Times New Roman" w:hAnsi="Times New Roman"/>
          <w:sz w:val="26"/>
          <w:szCs w:val="26"/>
        </w:rPr>
        <w:t xml:space="preserve"> «Русская музыкальная литература». Учебник для ДМШ. Третий год обучения. - М.: Музыка, 2004.</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4. </w:t>
      </w:r>
      <w:r w:rsidRPr="00A047CA">
        <w:rPr>
          <w:rFonts w:ascii="Times New Roman" w:hAnsi="Times New Roman"/>
          <w:i/>
          <w:sz w:val="26"/>
          <w:szCs w:val="26"/>
        </w:rPr>
        <w:t>Лагутин А. И, Владимиров В.Н.</w:t>
      </w:r>
      <w:r w:rsidRPr="00A047CA">
        <w:rPr>
          <w:rFonts w:ascii="Times New Roman" w:hAnsi="Times New Roman"/>
          <w:sz w:val="26"/>
          <w:szCs w:val="26"/>
        </w:rPr>
        <w:t xml:space="preserve"> Музыкальная литература. Учебник для 4 класса детских музыкальных школ и школ искусств (первый год обучения предмету). - М.: Престо, 2006.</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5. </w:t>
      </w:r>
      <w:r w:rsidRPr="00A047CA">
        <w:rPr>
          <w:rFonts w:ascii="Times New Roman" w:hAnsi="Times New Roman"/>
          <w:i/>
          <w:sz w:val="26"/>
          <w:szCs w:val="26"/>
        </w:rPr>
        <w:t>Осовицкая З.Е., Казаринова А.С.</w:t>
      </w:r>
      <w:r w:rsidRPr="00A047CA">
        <w:rPr>
          <w:rFonts w:ascii="Times New Roman" w:hAnsi="Times New Roman"/>
          <w:sz w:val="26"/>
          <w:szCs w:val="26"/>
        </w:rPr>
        <w:t xml:space="preserve"> Музыкальная литература. Первый год обучения. – М.: Музыка, 2004.</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6. </w:t>
      </w:r>
      <w:r w:rsidRPr="00A047CA">
        <w:rPr>
          <w:rFonts w:ascii="Times New Roman" w:hAnsi="Times New Roman"/>
          <w:i/>
          <w:sz w:val="26"/>
          <w:szCs w:val="26"/>
        </w:rPr>
        <w:t>Прохорова И.А.</w:t>
      </w:r>
      <w:r w:rsidRPr="00A047CA">
        <w:rPr>
          <w:rFonts w:ascii="Times New Roman" w:hAnsi="Times New Roman"/>
          <w:sz w:val="26"/>
          <w:szCs w:val="26"/>
        </w:rPr>
        <w:t xml:space="preserve"> «Музыкальная литература зарубежных стран» для 5 класса ДМШ. - М.: Музыка, 1985.</w:t>
      </w:r>
    </w:p>
    <w:p w:rsidR="00A047CA" w:rsidRPr="00A047CA" w:rsidRDefault="00A047CA" w:rsidP="00A047CA">
      <w:pPr>
        <w:shd w:val="clear" w:color="auto" w:fill="FFFFFF"/>
        <w:ind w:left="5" w:right="614" w:firstLine="703"/>
        <w:jc w:val="both"/>
        <w:rPr>
          <w:rFonts w:ascii="Times New Roman" w:hAnsi="Times New Roman"/>
          <w:b/>
          <w:bCs/>
          <w:color w:val="000000"/>
          <w:sz w:val="26"/>
          <w:szCs w:val="26"/>
        </w:rPr>
      </w:pPr>
      <w:r w:rsidRPr="00A047CA">
        <w:rPr>
          <w:rFonts w:ascii="Times New Roman" w:hAnsi="Times New Roman"/>
          <w:sz w:val="26"/>
          <w:szCs w:val="26"/>
        </w:rPr>
        <w:t xml:space="preserve">7.  </w:t>
      </w:r>
      <w:r w:rsidRPr="00A047CA">
        <w:rPr>
          <w:rFonts w:ascii="Times New Roman" w:hAnsi="Times New Roman"/>
          <w:i/>
          <w:sz w:val="26"/>
          <w:szCs w:val="26"/>
        </w:rPr>
        <w:t>Смирнова  Э.С.</w:t>
      </w:r>
      <w:r w:rsidRPr="00A047CA">
        <w:rPr>
          <w:rFonts w:ascii="Times New Roman" w:hAnsi="Times New Roman"/>
          <w:sz w:val="26"/>
          <w:szCs w:val="26"/>
        </w:rPr>
        <w:t xml:space="preserve">  «Русская   музыкальная  литература».  Учебник для ДМШ (третий год </w:t>
      </w:r>
      <w:r w:rsidRPr="00A047CA">
        <w:rPr>
          <w:rFonts w:ascii="Times New Roman" w:hAnsi="Times New Roman"/>
          <w:bCs/>
          <w:color w:val="000000"/>
          <w:sz w:val="26"/>
          <w:szCs w:val="26"/>
        </w:rPr>
        <w:t>обучения). - М.: Музыка, 2001.</w:t>
      </w:r>
    </w:p>
    <w:p w:rsidR="00A047CA" w:rsidRPr="00A047CA" w:rsidRDefault="00A047CA" w:rsidP="00A047CA">
      <w:pPr>
        <w:shd w:val="clear" w:color="auto" w:fill="FFFFFF"/>
        <w:ind w:left="5" w:right="614"/>
        <w:jc w:val="center"/>
        <w:rPr>
          <w:rFonts w:ascii="Times New Roman" w:hAnsi="Times New Roman"/>
          <w:b/>
          <w:bCs/>
          <w:i/>
          <w:color w:val="000000"/>
          <w:sz w:val="26"/>
          <w:szCs w:val="26"/>
          <w:u w:val="single"/>
        </w:rPr>
      </w:pPr>
      <w:r w:rsidRPr="00A047CA">
        <w:rPr>
          <w:rFonts w:ascii="Times New Roman" w:hAnsi="Times New Roman"/>
          <w:b/>
          <w:bCs/>
          <w:i/>
          <w:color w:val="000000"/>
          <w:sz w:val="26"/>
          <w:szCs w:val="26"/>
          <w:u w:val="single"/>
        </w:rPr>
        <w:t>Учебные пособия</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 </w:t>
      </w:r>
      <w:r w:rsidRPr="00A047CA">
        <w:rPr>
          <w:rFonts w:ascii="Times New Roman" w:hAnsi="Times New Roman"/>
          <w:i/>
          <w:sz w:val="26"/>
          <w:szCs w:val="26"/>
        </w:rPr>
        <w:t>Акимова Л.Ю.</w:t>
      </w:r>
      <w:r w:rsidRPr="00A047CA">
        <w:rPr>
          <w:rFonts w:ascii="Times New Roman" w:hAnsi="Times New Roman"/>
          <w:sz w:val="26"/>
          <w:szCs w:val="26"/>
        </w:rPr>
        <w:t xml:space="preserve"> Учимся слушать музыку: Пособие по муз. лит-ре для учащ. дет. муз. школ и школ искусств</w:t>
      </w:r>
      <w:proofErr w:type="gramStart"/>
      <w:r w:rsidRPr="00A047CA">
        <w:rPr>
          <w:rFonts w:ascii="Times New Roman" w:hAnsi="Times New Roman"/>
          <w:sz w:val="26"/>
          <w:szCs w:val="26"/>
        </w:rPr>
        <w:t xml:space="preserve"> / П</w:t>
      </w:r>
      <w:proofErr w:type="gramEnd"/>
      <w:r w:rsidRPr="00A047CA">
        <w:rPr>
          <w:rFonts w:ascii="Times New Roman" w:hAnsi="Times New Roman"/>
          <w:sz w:val="26"/>
          <w:szCs w:val="26"/>
        </w:rPr>
        <w:t>од ред.Е.Б. Лисянской. 1-й год обуч.- М.: «Артафон Лтд</w:t>
      </w:r>
      <w:proofErr w:type="gramStart"/>
      <w:r w:rsidRPr="00A047CA">
        <w:rPr>
          <w:rFonts w:ascii="Times New Roman" w:hAnsi="Times New Roman"/>
          <w:sz w:val="26"/>
          <w:szCs w:val="26"/>
        </w:rPr>
        <w:t xml:space="preserve">.», </w:t>
      </w:r>
      <w:proofErr w:type="gramEnd"/>
      <w:r w:rsidRPr="00A047CA">
        <w:rPr>
          <w:rFonts w:ascii="Times New Roman" w:hAnsi="Times New Roman"/>
          <w:sz w:val="26"/>
          <w:szCs w:val="26"/>
        </w:rPr>
        <w:t>1999.</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2. </w:t>
      </w:r>
      <w:r w:rsidRPr="00A047CA">
        <w:rPr>
          <w:rFonts w:ascii="Times New Roman" w:hAnsi="Times New Roman"/>
          <w:i/>
          <w:sz w:val="26"/>
          <w:szCs w:val="26"/>
        </w:rPr>
        <w:t>Казанцева Е., Ротачкова Н.</w:t>
      </w:r>
      <w:r w:rsidRPr="00A047CA">
        <w:rPr>
          <w:rFonts w:ascii="Times New Roman" w:hAnsi="Times New Roman"/>
          <w:sz w:val="26"/>
          <w:szCs w:val="26"/>
        </w:rPr>
        <w:t xml:space="preserve"> Рабочая тетрадь по музыкальной литературе для 4 класса ДМШ. – СПб</w:t>
      </w:r>
      <w:proofErr w:type="gramStart"/>
      <w:r w:rsidRPr="00A047CA">
        <w:rPr>
          <w:rFonts w:ascii="Times New Roman" w:hAnsi="Times New Roman"/>
          <w:sz w:val="26"/>
          <w:szCs w:val="26"/>
        </w:rPr>
        <w:t xml:space="preserve">., </w:t>
      </w:r>
      <w:proofErr w:type="gramEnd"/>
      <w:r w:rsidRPr="00A047CA">
        <w:rPr>
          <w:rFonts w:ascii="Times New Roman" w:hAnsi="Times New Roman"/>
          <w:sz w:val="26"/>
          <w:szCs w:val="26"/>
        </w:rPr>
        <w:t>2003.</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3. </w:t>
      </w:r>
      <w:r w:rsidRPr="00A047CA">
        <w:rPr>
          <w:rFonts w:ascii="Times New Roman" w:hAnsi="Times New Roman"/>
          <w:i/>
          <w:sz w:val="26"/>
          <w:szCs w:val="26"/>
        </w:rPr>
        <w:t>Калинина Г.Ф.</w:t>
      </w:r>
      <w:r w:rsidRPr="00A047CA">
        <w:rPr>
          <w:rFonts w:ascii="Times New Roman" w:hAnsi="Times New Roman"/>
          <w:sz w:val="26"/>
          <w:szCs w:val="26"/>
        </w:rPr>
        <w:t xml:space="preserve"> Тесты по музыкальной литературе для 4 класса   </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                              Тесты по зарубежной музыке </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                              Тесты по русской музыке</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4. </w:t>
      </w:r>
      <w:r w:rsidRPr="00A047CA">
        <w:rPr>
          <w:rFonts w:ascii="Times New Roman" w:hAnsi="Times New Roman"/>
          <w:i/>
          <w:sz w:val="26"/>
          <w:szCs w:val="26"/>
        </w:rPr>
        <w:t>Калинина Г.Ф., Егорова Л.Н.</w:t>
      </w:r>
      <w:r w:rsidRPr="00A047CA">
        <w:rPr>
          <w:rFonts w:ascii="Times New Roman" w:hAnsi="Times New Roman"/>
          <w:sz w:val="26"/>
          <w:szCs w:val="26"/>
        </w:rPr>
        <w:t xml:space="preserve"> Тесты по отечественной музыке</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5. </w:t>
      </w:r>
      <w:r w:rsidRPr="00A047CA">
        <w:rPr>
          <w:rFonts w:ascii="Times New Roman" w:hAnsi="Times New Roman"/>
          <w:i/>
          <w:sz w:val="26"/>
          <w:szCs w:val="26"/>
        </w:rPr>
        <w:t>Осовицкая З., Казаринова А.</w:t>
      </w:r>
      <w:r w:rsidRPr="00A047CA">
        <w:rPr>
          <w:rFonts w:ascii="Times New Roman" w:hAnsi="Times New Roman"/>
          <w:sz w:val="26"/>
          <w:szCs w:val="26"/>
        </w:rPr>
        <w:t xml:space="preserve"> В мире музыки: Учеб</w:t>
      </w:r>
      <w:proofErr w:type="gramStart"/>
      <w:r w:rsidRPr="00A047CA">
        <w:rPr>
          <w:rFonts w:ascii="Times New Roman" w:hAnsi="Times New Roman"/>
          <w:sz w:val="26"/>
          <w:szCs w:val="26"/>
        </w:rPr>
        <w:t>.</w:t>
      </w:r>
      <w:proofErr w:type="gramEnd"/>
      <w:r w:rsidRPr="00A047CA">
        <w:rPr>
          <w:rFonts w:ascii="Times New Roman" w:hAnsi="Times New Roman"/>
          <w:sz w:val="26"/>
          <w:szCs w:val="26"/>
        </w:rPr>
        <w:t xml:space="preserve"> </w:t>
      </w:r>
      <w:proofErr w:type="gramStart"/>
      <w:r w:rsidRPr="00A047CA">
        <w:rPr>
          <w:rFonts w:ascii="Times New Roman" w:hAnsi="Times New Roman"/>
          <w:sz w:val="26"/>
          <w:szCs w:val="26"/>
        </w:rPr>
        <w:t>п</w:t>
      </w:r>
      <w:proofErr w:type="gramEnd"/>
      <w:r w:rsidRPr="00A047CA">
        <w:rPr>
          <w:rFonts w:ascii="Times New Roman" w:hAnsi="Times New Roman"/>
          <w:sz w:val="26"/>
          <w:szCs w:val="26"/>
        </w:rPr>
        <w:t>особие по музыкальной литературе для преподавателей ДМШ. – М.; Музыка, 1997.</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6. </w:t>
      </w:r>
      <w:r w:rsidRPr="00A047CA">
        <w:rPr>
          <w:rFonts w:ascii="Times New Roman" w:hAnsi="Times New Roman"/>
          <w:i/>
          <w:sz w:val="26"/>
          <w:szCs w:val="26"/>
        </w:rPr>
        <w:t>Островская Я.Е., Фролова Л.А., Цес Н.Н.</w:t>
      </w:r>
      <w:r w:rsidRPr="00A047CA">
        <w:rPr>
          <w:rFonts w:ascii="Times New Roman" w:hAnsi="Times New Roman"/>
          <w:sz w:val="26"/>
          <w:szCs w:val="26"/>
        </w:rPr>
        <w:t xml:space="preserve"> Рабочая тетрадь по музыкальной литературе зарубежных стран 5 класс (2 год обучения). - СПб</w:t>
      </w:r>
      <w:proofErr w:type="gramStart"/>
      <w:r w:rsidRPr="00A047CA">
        <w:rPr>
          <w:rFonts w:ascii="Times New Roman" w:hAnsi="Times New Roman"/>
          <w:sz w:val="26"/>
          <w:szCs w:val="26"/>
        </w:rPr>
        <w:t xml:space="preserve">.: </w:t>
      </w:r>
      <w:proofErr w:type="gramEnd"/>
      <w:r w:rsidRPr="00A047CA">
        <w:rPr>
          <w:rFonts w:ascii="Times New Roman" w:hAnsi="Times New Roman"/>
          <w:sz w:val="26"/>
          <w:szCs w:val="26"/>
        </w:rPr>
        <w:t>Композитор, 2012.</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7. </w:t>
      </w:r>
      <w:r w:rsidRPr="00A047CA">
        <w:rPr>
          <w:rFonts w:ascii="Times New Roman" w:hAnsi="Times New Roman"/>
          <w:i/>
          <w:sz w:val="26"/>
          <w:szCs w:val="26"/>
        </w:rPr>
        <w:t>Панова Н.В.</w:t>
      </w:r>
      <w:r w:rsidRPr="00A047CA">
        <w:rPr>
          <w:rFonts w:ascii="Times New Roman" w:hAnsi="Times New Roman"/>
          <w:sz w:val="26"/>
          <w:szCs w:val="26"/>
        </w:rPr>
        <w:t xml:space="preserve"> Музыкальная литература зарубежных стран (рабочая тетрадь для 5 класса). - М.: Престо, 2009.</w:t>
      </w:r>
    </w:p>
    <w:p w:rsidR="00A047CA" w:rsidRPr="00A047CA" w:rsidRDefault="00A047CA" w:rsidP="00A047CA">
      <w:pPr>
        <w:shd w:val="clear" w:color="auto" w:fill="FFFFFF"/>
        <w:ind w:left="5" w:right="614" w:firstLine="703"/>
        <w:jc w:val="both"/>
        <w:rPr>
          <w:rFonts w:ascii="Times New Roman" w:hAnsi="Times New Roman"/>
          <w:bCs/>
          <w:color w:val="000000"/>
          <w:sz w:val="26"/>
          <w:szCs w:val="26"/>
        </w:rPr>
      </w:pPr>
      <w:r w:rsidRPr="00A047CA">
        <w:rPr>
          <w:rFonts w:ascii="Times New Roman" w:hAnsi="Times New Roman"/>
          <w:sz w:val="26"/>
          <w:szCs w:val="26"/>
        </w:rPr>
        <w:t xml:space="preserve">8. </w:t>
      </w:r>
      <w:r w:rsidRPr="00A047CA">
        <w:rPr>
          <w:rFonts w:ascii="Times New Roman" w:hAnsi="Times New Roman"/>
          <w:i/>
          <w:sz w:val="26"/>
          <w:szCs w:val="26"/>
        </w:rPr>
        <w:t>Панова Н.В.</w:t>
      </w:r>
      <w:r w:rsidRPr="00A047CA">
        <w:rPr>
          <w:rFonts w:ascii="Times New Roman" w:hAnsi="Times New Roman"/>
          <w:sz w:val="26"/>
          <w:szCs w:val="26"/>
        </w:rPr>
        <w:t xml:space="preserve"> Русская музыкальная  литература  (рабочая тетрадь для 6-7 классов). I часть. - М.: </w:t>
      </w:r>
      <w:r w:rsidRPr="00A047CA">
        <w:rPr>
          <w:rFonts w:ascii="Times New Roman" w:hAnsi="Times New Roman"/>
          <w:bCs/>
          <w:color w:val="000000"/>
          <w:sz w:val="26"/>
          <w:szCs w:val="26"/>
        </w:rPr>
        <w:t>Престо, 2009; II часть. - М.: Престо, 2010.</w:t>
      </w:r>
    </w:p>
    <w:p w:rsidR="00A047CA" w:rsidRPr="00A047CA" w:rsidRDefault="00A047CA" w:rsidP="00A047CA">
      <w:pPr>
        <w:shd w:val="clear" w:color="auto" w:fill="FFFFFF"/>
        <w:ind w:left="5" w:right="614" w:firstLine="703"/>
        <w:jc w:val="center"/>
        <w:rPr>
          <w:rFonts w:ascii="Times New Roman" w:hAnsi="Times New Roman"/>
          <w:b/>
          <w:bCs/>
          <w:i/>
          <w:color w:val="000000"/>
          <w:sz w:val="26"/>
          <w:szCs w:val="26"/>
          <w:u w:val="single"/>
        </w:rPr>
      </w:pPr>
      <w:r w:rsidRPr="00A047CA">
        <w:rPr>
          <w:rFonts w:ascii="Times New Roman" w:hAnsi="Times New Roman"/>
          <w:b/>
          <w:bCs/>
          <w:i/>
          <w:color w:val="000000"/>
          <w:sz w:val="26"/>
          <w:szCs w:val="26"/>
          <w:u w:val="single"/>
        </w:rPr>
        <w:lastRenderedPageBreak/>
        <w:t>Хрестоматии</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1. Хрестоматия   по   музыкальной   литературе   для   4   класса   ДМШ. Составители Владимиров В.Н., Лагутин А.И. - М.: Музыка, 1970.</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2. Хрестоматия по музыкальной литературе зарубежных стран для 5 класса ДМШ. Составитель Прохорова И.А. - М.: Музыка, 1990.</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3. Хрестоматия по русской музыкальной литературе для 6-7 классов ДМШ. Составители Смирнова Э.С., Самсонов А.В. - М.: Музыка, 1968.</w:t>
      </w:r>
    </w:p>
    <w:p w:rsidR="00A047CA" w:rsidRPr="00A047CA" w:rsidRDefault="00A047CA" w:rsidP="00A047CA">
      <w:pPr>
        <w:shd w:val="clear" w:color="auto" w:fill="FFFFFF"/>
        <w:ind w:left="5" w:right="614" w:firstLine="703"/>
        <w:jc w:val="both"/>
        <w:rPr>
          <w:rFonts w:ascii="Times New Roman" w:hAnsi="Times New Roman"/>
          <w:bCs/>
          <w:color w:val="000000"/>
          <w:sz w:val="26"/>
          <w:szCs w:val="26"/>
        </w:rPr>
      </w:pPr>
      <w:r w:rsidRPr="00A047CA">
        <w:rPr>
          <w:rFonts w:ascii="Times New Roman" w:hAnsi="Times New Roman"/>
          <w:sz w:val="26"/>
          <w:szCs w:val="26"/>
        </w:rPr>
        <w:t xml:space="preserve">4. Хрестоматия по  музыкальной  литературе  советского   периода для 7 класса ДМШ. </w:t>
      </w:r>
      <w:r w:rsidRPr="00A047CA">
        <w:rPr>
          <w:rFonts w:ascii="Times New Roman" w:hAnsi="Times New Roman"/>
          <w:bCs/>
          <w:color w:val="000000"/>
          <w:sz w:val="26"/>
          <w:szCs w:val="26"/>
        </w:rPr>
        <w:t xml:space="preserve">Составитель Самсонов А.В. - М.: Музыка, 1993. </w:t>
      </w:r>
    </w:p>
    <w:p w:rsidR="00A047CA" w:rsidRPr="00A047CA" w:rsidRDefault="00A047CA" w:rsidP="00A047CA">
      <w:pPr>
        <w:shd w:val="clear" w:color="auto" w:fill="FFFFFF"/>
        <w:ind w:left="5" w:right="614" w:firstLine="703"/>
        <w:jc w:val="center"/>
        <w:rPr>
          <w:rFonts w:ascii="Times New Roman" w:hAnsi="Times New Roman"/>
          <w:b/>
          <w:bCs/>
          <w:i/>
          <w:color w:val="000000"/>
          <w:sz w:val="26"/>
          <w:szCs w:val="26"/>
          <w:u w:val="single"/>
        </w:rPr>
      </w:pPr>
      <w:r w:rsidRPr="00A047CA">
        <w:rPr>
          <w:rFonts w:ascii="Times New Roman" w:hAnsi="Times New Roman"/>
          <w:b/>
          <w:bCs/>
          <w:i/>
          <w:color w:val="000000"/>
          <w:sz w:val="26"/>
          <w:szCs w:val="26"/>
          <w:u w:val="single"/>
        </w:rPr>
        <w:t>Методическая литература</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 </w:t>
      </w:r>
      <w:r w:rsidRPr="00A047CA">
        <w:rPr>
          <w:rFonts w:ascii="Times New Roman" w:hAnsi="Times New Roman"/>
          <w:i/>
          <w:sz w:val="26"/>
          <w:szCs w:val="26"/>
        </w:rPr>
        <w:t>Асафьев Б.</w:t>
      </w:r>
      <w:r w:rsidRPr="00A047CA">
        <w:rPr>
          <w:rFonts w:ascii="Times New Roman" w:hAnsi="Times New Roman"/>
          <w:sz w:val="26"/>
          <w:szCs w:val="26"/>
        </w:rPr>
        <w:t xml:space="preserve"> Путеводитель по концертам: Словарь наиболее необходимых терминов и понятий. - М.: Музыка, 1978.</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2. </w:t>
      </w:r>
      <w:r w:rsidRPr="00A047CA">
        <w:rPr>
          <w:rFonts w:ascii="Times New Roman" w:hAnsi="Times New Roman"/>
          <w:i/>
          <w:sz w:val="26"/>
          <w:szCs w:val="26"/>
        </w:rPr>
        <w:t>Бернстайн Л.</w:t>
      </w:r>
      <w:r w:rsidRPr="00A047CA">
        <w:rPr>
          <w:rFonts w:ascii="Times New Roman" w:hAnsi="Times New Roman"/>
          <w:sz w:val="26"/>
          <w:szCs w:val="26"/>
        </w:rPr>
        <w:t xml:space="preserve"> Концерты для молодёжи / Пер. с англ. и предисловие Е.Ф. Бронфин. – Л., 1991.</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3. </w:t>
      </w:r>
      <w:r w:rsidRPr="00A047CA">
        <w:rPr>
          <w:rFonts w:ascii="Times New Roman" w:hAnsi="Times New Roman"/>
          <w:i/>
          <w:sz w:val="26"/>
          <w:szCs w:val="26"/>
        </w:rPr>
        <w:t>Васина – Гроссман В.А.</w:t>
      </w:r>
      <w:r w:rsidRPr="00A047CA">
        <w:rPr>
          <w:rFonts w:ascii="Times New Roman" w:hAnsi="Times New Roman"/>
          <w:sz w:val="26"/>
          <w:szCs w:val="26"/>
        </w:rPr>
        <w:t xml:space="preserve"> Первая книжка о музыке. Изд.5-е.- М.: Музыка, 1988. </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4. </w:t>
      </w:r>
      <w:r w:rsidRPr="00A047CA">
        <w:rPr>
          <w:rFonts w:ascii="Times New Roman" w:hAnsi="Times New Roman"/>
          <w:i/>
          <w:sz w:val="26"/>
          <w:szCs w:val="26"/>
        </w:rPr>
        <w:t>Газарян С.</w:t>
      </w:r>
      <w:r w:rsidRPr="00A047CA">
        <w:rPr>
          <w:rFonts w:ascii="Times New Roman" w:hAnsi="Times New Roman"/>
          <w:sz w:val="26"/>
          <w:szCs w:val="26"/>
        </w:rPr>
        <w:t xml:space="preserve"> В мире музыкальных инструментов. - М., 1989.</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5. </w:t>
      </w:r>
      <w:r w:rsidRPr="00A047CA">
        <w:rPr>
          <w:rFonts w:ascii="Times New Roman" w:hAnsi="Times New Roman"/>
          <w:i/>
          <w:sz w:val="26"/>
          <w:szCs w:val="26"/>
        </w:rPr>
        <w:t>Гильченок Н.</w:t>
      </w:r>
      <w:r w:rsidRPr="00A047CA">
        <w:rPr>
          <w:rFonts w:ascii="Times New Roman" w:hAnsi="Times New Roman"/>
          <w:sz w:val="26"/>
          <w:szCs w:val="26"/>
        </w:rPr>
        <w:t xml:space="preserve"> Слушаем музыку вместе. СПб</w:t>
      </w:r>
      <w:proofErr w:type="gramStart"/>
      <w:r w:rsidRPr="00A047CA">
        <w:rPr>
          <w:rFonts w:ascii="Times New Roman" w:hAnsi="Times New Roman"/>
          <w:sz w:val="26"/>
          <w:szCs w:val="26"/>
        </w:rPr>
        <w:t xml:space="preserve">., </w:t>
      </w:r>
      <w:proofErr w:type="gramEnd"/>
      <w:r w:rsidRPr="00A047CA">
        <w:rPr>
          <w:rFonts w:ascii="Times New Roman" w:hAnsi="Times New Roman"/>
          <w:sz w:val="26"/>
          <w:szCs w:val="26"/>
        </w:rPr>
        <w:t xml:space="preserve">2006. </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6. </w:t>
      </w:r>
      <w:r w:rsidRPr="00A047CA">
        <w:rPr>
          <w:rFonts w:ascii="Times New Roman" w:hAnsi="Times New Roman"/>
          <w:i/>
          <w:sz w:val="26"/>
          <w:szCs w:val="26"/>
        </w:rPr>
        <w:t>Кабалевский Д.Б.</w:t>
      </w:r>
      <w:r w:rsidRPr="00A047CA">
        <w:rPr>
          <w:rFonts w:ascii="Times New Roman" w:hAnsi="Times New Roman"/>
          <w:sz w:val="26"/>
          <w:szCs w:val="26"/>
        </w:rPr>
        <w:t xml:space="preserve">  Как рассказывать детям о музыке? – 3-е изд., испр. - М.: Просвещение, 1989. (Библиотека учителя музыки).</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7. Книга о музыке. Составители Г. Головинский, М. Ройтерштейн. - М., 1988. </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8. </w:t>
      </w:r>
      <w:r w:rsidRPr="00A047CA">
        <w:rPr>
          <w:rFonts w:ascii="Times New Roman" w:hAnsi="Times New Roman"/>
          <w:i/>
          <w:sz w:val="26"/>
          <w:szCs w:val="26"/>
        </w:rPr>
        <w:t>Лагутин А.И.</w:t>
      </w:r>
      <w:r w:rsidRPr="00A047CA">
        <w:rPr>
          <w:rFonts w:ascii="Times New Roman" w:hAnsi="Times New Roman"/>
          <w:sz w:val="26"/>
          <w:szCs w:val="26"/>
        </w:rPr>
        <w:t xml:space="preserve"> Методика преподавания музыкальной литературы в детской музыкальной школе. - М.: Музыка, 1982.</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9. </w:t>
      </w:r>
      <w:r w:rsidRPr="00A047CA">
        <w:rPr>
          <w:rFonts w:ascii="Times New Roman" w:hAnsi="Times New Roman"/>
          <w:i/>
          <w:sz w:val="26"/>
          <w:szCs w:val="26"/>
        </w:rPr>
        <w:t>Лагутин А.И.</w:t>
      </w:r>
      <w:r w:rsidRPr="00A047CA">
        <w:rPr>
          <w:rFonts w:ascii="Times New Roman" w:hAnsi="Times New Roman"/>
          <w:sz w:val="26"/>
          <w:szCs w:val="26"/>
        </w:rPr>
        <w:t xml:space="preserve"> Методика преподавания музыкальной литературы в детской музыкальной школе (для музыкальных училищ). - М.: Музыка, 2005.</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10. </w:t>
      </w:r>
      <w:r w:rsidRPr="00A047CA">
        <w:rPr>
          <w:rFonts w:ascii="Times New Roman" w:hAnsi="Times New Roman"/>
          <w:i/>
          <w:sz w:val="26"/>
          <w:szCs w:val="26"/>
        </w:rPr>
        <w:t>Лисянская Е.Б.</w:t>
      </w:r>
      <w:r w:rsidRPr="00A047CA">
        <w:rPr>
          <w:rFonts w:ascii="Times New Roman" w:hAnsi="Times New Roman"/>
          <w:sz w:val="26"/>
          <w:szCs w:val="26"/>
        </w:rPr>
        <w:t xml:space="preserve"> Методич. пособие по муз лит-ре для учит</w:t>
      </w:r>
      <w:proofErr w:type="gramStart"/>
      <w:r w:rsidRPr="00A047CA">
        <w:rPr>
          <w:rFonts w:ascii="Times New Roman" w:hAnsi="Times New Roman"/>
          <w:sz w:val="26"/>
          <w:szCs w:val="26"/>
        </w:rPr>
        <w:t>.</w:t>
      </w:r>
      <w:proofErr w:type="gramEnd"/>
      <w:r w:rsidRPr="00A047CA">
        <w:rPr>
          <w:rFonts w:ascii="Times New Roman" w:hAnsi="Times New Roman"/>
          <w:sz w:val="26"/>
          <w:szCs w:val="26"/>
        </w:rPr>
        <w:t xml:space="preserve"> </w:t>
      </w:r>
      <w:proofErr w:type="gramStart"/>
      <w:r w:rsidRPr="00A047CA">
        <w:rPr>
          <w:rFonts w:ascii="Times New Roman" w:hAnsi="Times New Roman"/>
          <w:sz w:val="26"/>
          <w:szCs w:val="26"/>
        </w:rPr>
        <w:t>д</w:t>
      </w:r>
      <w:proofErr w:type="gramEnd"/>
      <w:r w:rsidRPr="00A047CA">
        <w:rPr>
          <w:rFonts w:ascii="Times New Roman" w:hAnsi="Times New Roman"/>
          <w:sz w:val="26"/>
          <w:szCs w:val="26"/>
        </w:rPr>
        <w:t>ет. муз. шк. и шк. искусств. 1-ый год обуч.- М.: «Артафон», 1998.</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11. </w:t>
      </w:r>
      <w:r w:rsidRPr="00A047CA">
        <w:rPr>
          <w:rFonts w:ascii="Times New Roman" w:hAnsi="Times New Roman"/>
          <w:i/>
          <w:sz w:val="26"/>
          <w:szCs w:val="26"/>
        </w:rPr>
        <w:t>Лисянская Е.Б.</w:t>
      </w:r>
      <w:r w:rsidRPr="00A047CA">
        <w:rPr>
          <w:rFonts w:ascii="Times New Roman" w:hAnsi="Times New Roman"/>
          <w:sz w:val="26"/>
          <w:szCs w:val="26"/>
        </w:rPr>
        <w:t xml:space="preserve"> Музыкальная литература: методическое пособие. -  М.: Росмэн, 2001.</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12. Методические записки по вопросам музыкального образования. Сб. статей, вып.3. - М.: Музыка, 1991.</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13. </w:t>
      </w:r>
      <w:r w:rsidRPr="00A047CA">
        <w:rPr>
          <w:rFonts w:ascii="Times New Roman" w:hAnsi="Times New Roman"/>
          <w:i/>
          <w:sz w:val="26"/>
          <w:szCs w:val="26"/>
        </w:rPr>
        <w:t>Нестьев И.</w:t>
      </w:r>
      <w:r w:rsidRPr="00A047CA">
        <w:rPr>
          <w:rFonts w:ascii="Times New Roman" w:hAnsi="Times New Roman"/>
          <w:sz w:val="26"/>
          <w:szCs w:val="26"/>
        </w:rPr>
        <w:t xml:space="preserve"> Учитесь слушать музыку. – Изд.3-е. – М.: Музыка, 1987. </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14. </w:t>
      </w:r>
      <w:r w:rsidRPr="00A047CA">
        <w:rPr>
          <w:rFonts w:ascii="Times New Roman" w:hAnsi="Times New Roman"/>
          <w:i/>
          <w:sz w:val="26"/>
          <w:szCs w:val="26"/>
        </w:rPr>
        <w:t>Прохорова И.А.</w:t>
      </w:r>
      <w:r w:rsidRPr="00A047CA">
        <w:rPr>
          <w:rFonts w:ascii="Times New Roman" w:hAnsi="Times New Roman"/>
          <w:sz w:val="26"/>
          <w:szCs w:val="26"/>
        </w:rPr>
        <w:t xml:space="preserve"> Преподавание музыкальной литературы в школе. - М.: Музыка, 1965.</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15. </w:t>
      </w:r>
      <w:r w:rsidRPr="00A047CA">
        <w:rPr>
          <w:rFonts w:ascii="Times New Roman" w:hAnsi="Times New Roman"/>
          <w:i/>
          <w:sz w:val="26"/>
          <w:szCs w:val="26"/>
        </w:rPr>
        <w:t>Радынова О.П.</w:t>
      </w:r>
      <w:r w:rsidRPr="00A047CA">
        <w:rPr>
          <w:rFonts w:ascii="Times New Roman" w:hAnsi="Times New Roman"/>
          <w:sz w:val="26"/>
          <w:szCs w:val="26"/>
        </w:rPr>
        <w:t xml:space="preserve"> Слушаем музыку. - М.: Просвещение, 1990.</w:t>
      </w:r>
    </w:p>
    <w:p w:rsidR="00A047CA" w:rsidRPr="00A047CA" w:rsidRDefault="00A047CA" w:rsidP="00A047CA">
      <w:pPr>
        <w:shd w:val="clear" w:color="auto" w:fill="FFFFFF"/>
        <w:ind w:left="5" w:right="614" w:firstLine="703"/>
        <w:jc w:val="both"/>
        <w:rPr>
          <w:rFonts w:ascii="Times New Roman" w:hAnsi="Times New Roman"/>
          <w:bCs/>
          <w:color w:val="000000"/>
          <w:sz w:val="26"/>
          <w:szCs w:val="26"/>
        </w:rPr>
      </w:pPr>
      <w:r w:rsidRPr="00A047CA">
        <w:rPr>
          <w:rFonts w:ascii="Times New Roman" w:hAnsi="Times New Roman"/>
          <w:sz w:val="26"/>
          <w:szCs w:val="26"/>
        </w:rPr>
        <w:t xml:space="preserve">16. </w:t>
      </w:r>
      <w:r w:rsidRPr="00A047CA">
        <w:rPr>
          <w:rFonts w:ascii="Times New Roman" w:hAnsi="Times New Roman"/>
          <w:bCs/>
          <w:i/>
          <w:color w:val="000000"/>
          <w:sz w:val="26"/>
          <w:szCs w:val="26"/>
        </w:rPr>
        <w:t>Царева Н.</w:t>
      </w:r>
      <w:r w:rsidRPr="00A047CA">
        <w:rPr>
          <w:rFonts w:ascii="Times New Roman" w:hAnsi="Times New Roman"/>
          <w:bCs/>
          <w:color w:val="000000"/>
          <w:sz w:val="26"/>
          <w:szCs w:val="26"/>
        </w:rPr>
        <w:t xml:space="preserve"> Уроки госпожи Мелодии. Методическое пособие. - М.: Музыка, 2007. </w:t>
      </w:r>
      <w:r w:rsidRPr="00A047CA">
        <w:rPr>
          <w:rFonts w:ascii="Times New Roman" w:hAnsi="Times New Roman"/>
          <w:bCs/>
          <w:color w:val="000000"/>
          <w:sz w:val="26"/>
          <w:szCs w:val="26"/>
        </w:rPr>
        <w:tab/>
      </w:r>
    </w:p>
    <w:p w:rsidR="00A047CA" w:rsidRPr="00A047CA" w:rsidRDefault="00A047CA" w:rsidP="00A047CA">
      <w:pPr>
        <w:shd w:val="clear" w:color="auto" w:fill="FFFFFF"/>
        <w:ind w:left="5" w:right="614" w:firstLine="703"/>
        <w:jc w:val="center"/>
        <w:rPr>
          <w:rFonts w:ascii="Times New Roman" w:hAnsi="Times New Roman"/>
          <w:b/>
          <w:bCs/>
          <w:i/>
          <w:color w:val="000000"/>
          <w:sz w:val="26"/>
          <w:szCs w:val="26"/>
          <w:u w:val="single"/>
        </w:rPr>
      </w:pPr>
      <w:r w:rsidRPr="00A047CA">
        <w:rPr>
          <w:rFonts w:ascii="Times New Roman" w:hAnsi="Times New Roman"/>
          <w:b/>
          <w:bCs/>
          <w:i/>
          <w:color w:val="000000"/>
          <w:sz w:val="26"/>
          <w:szCs w:val="26"/>
          <w:u w:val="single"/>
        </w:rPr>
        <w:t>Рекомендуемая дополнительная литература</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lastRenderedPageBreak/>
        <w:t>1. Весёлые уроки музыки в школе и дома</w:t>
      </w:r>
      <w:proofErr w:type="gramStart"/>
      <w:r w:rsidRPr="00A047CA">
        <w:rPr>
          <w:rFonts w:ascii="Times New Roman" w:hAnsi="Times New Roman"/>
          <w:sz w:val="26"/>
          <w:szCs w:val="26"/>
        </w:rPr>
        <w:t xml:space="preserve"> /А</w:t>
      </w:r>
      <w:proofErr w:type="gramEnd"/>
      <w:r w:rsidRPr="00A047CA">
        <w:rPr>
          <w:rFonts w:ascii="Times New Roman" w:hAnsi="Times New Roman"/>
          <w:sz w:val="26"/>
          <w:szCs w:val="26"/>
        </w:rPr>
        <w:t>вт.-сост. З.Н.Бугаева. – М.:ООО «Издательство АСТ»; Донецк: Сталкер, 2002. (Учимся играя).</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2. Всеобщая история музыки /авт.-сост. А. Минакова, С. Минаков. - М.: Эксмо, 2009.</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3. </w:t>
      </w:r>
      <w:r w:rsidRPr="00A047CA">
        <w:rPr>
          <w:rFonts w:ascii="Times New Roman" w:hAnsi="Times New Roman"/>
          <w:i/>
          <w:sz w:val="26"/>
          <w:szCs w:val="26"/>
        </w:rPr>
        <w:t>Гродзенская Н.Л.</w:t>
      </w:r>
      <w:r w:rsidRPr="00A047CA">
        <w:rPr>
          <w:rFonts w:ascii="Times New Roman" w:hAnsi="Times New Roman"/>
          <w:sz w:val="26"/>
          <w:szCs w:val="26"/>
        </w:rPr>
        <w:t xml:space="preserve"> Школьники слушают музыку.- М., 1969.</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4. </w:t>
      </w:r>
      <w:r w:rsidRPr="00A047CA">
        <w:rPr>
          <w:rFonts w:ascii="Times New Roman" w:hAnsi="Times New Roman"/>
          <w:i/>
          <w:sz w:val="26"/>
          <w:szCs w:val="26"/>
        </w:rPr>
        <w:t>Гульянц Е. И.</w:t>
      </w:r>
      <w:r w:rsidRPr="00A047CA">
        <w:rPr>
          <w:rFonts w:ascii="Times New Roman" w:hAnsi="Times New Roman"/>
          <w:sz w:val="26"/>
          <w:szCs w:val="26"/>
        </w:rPr>
        <w:t xml:space="preserve"> Детям о музыке.- М.: Аквариум, 1996.</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5. Жизни великих музыкантов. Эпоха творчества:</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вып.1 – Роланд Вернон. А. Вивальди, И.С. Бах, В.А. Моцарт, Л. Бетховен;</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вып.2 – Роланд Вернон. Ф. Шопен, </w:t>
      </w:r>
      <w:proofErr w:type="gramStart"/>
      <w:r w:rsidRPr="00A047CA">
        <w:rPr>
          <w:rFonts w:ascii="Times New Roman" w:hAnsi="Times New Roman"/>
          <w:sz w:val="26"/>
          <w:szCs w:val="26"/>
        </w:rPr>
        <w:t>Дж</w:t>
      </w:r>
      <w:proofErr w:type="gramEnd"/>
      <w:r w:rsidRPr="00A047CA">
        <w:rPr>
          <w:rFonts w:ascii="Times New Roman" w:hAnsi="Times New Roman"/>
          <w:sz w:val="26"/>
          <w:szCs w:val="26"/>
        </w:rPr>
        <w:t>. Верди, Дж. Гершвин,               И. Стравинский;</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вып.3 – Николай Осипов. М. Глинка, П. Чайковский, М. Мусоргский, Н. Римский-Корсаков. – М.: Поматур, 2003.</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6. Знаете ли вы музыку? Занимательные задачи-головоломки, ребусы, кроссворды для школьников. Сост. Батицкий М.В. Изд.3. – М.: Музыка, 1987.</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7. </w:t>
      </w:r>
      <w:proofErr w:type="gramStart"/>
      <w:r w:rsidRPr="00A047CA">
        <w:rPr>
          <w:rFonts w:ascii="Times New Roman" w:hAnsi="Times New Roman"/>
          <w:i/>
          <w:sz w:val="26"/>
          <w:szCs w:val="26"/>
        </w:rPr>
        <w:t>Ивановский</w:t>
      </w:r>
      <w:proofErr w:type="gramEnd"/>
      <w:r w:rsidRPr="00A047CA">
        <w:rPr>
          <w:rFonts w:ascii="Times New Roman" w:hAnsi="Times New Roman"/>
          <w:i/>
          <w:sz w:val="26"/>
          <w:szCs w:val="26"/>
        </w:rPr>
        <w:t xml:space="preserve"> Б.А.</w:t>
      </w:r>
      <w:r w:rsidRPr="00A047CA">
        <w:rPr>
          <w:rFonts w:ascii="Times New Roman" w:hAnsi="Times New Roman"/>
          <w:sz w:val="26"/>
          <w:szCs w:val="26"/>
        </w:rPr>
        <w:t xml:space="preserve"> Занимательная музыка. – Ростов н/Д.: «Феникс», 2002.</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8. Музыкальный энциклопедический словарь. - М., 1990.</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9. </w:t>
      </w:r>
      <w:r w:rsidRPr="00A047CA">
        <w:rPr>
          <w:rFonts w:ascii="Times New Roman" w:hAnsi="Times New Roman"/>
          <w:i/>
          <w:sz w:val="26"/>
          <w:szCs w:val="26"/>
        </w:rPr>
        <w:t>Рыцарева М.Г.</w:t>
      </w:r>
      <w:r w:rsidRPr="00A047CA">
        <w:rPr>
          <w:rFonts w:ascii="Times New Roman" w:hAnsi="Times New Roman"/>
          <w:sz w:val="26"/>
          <w:szCs w:val="26"/>
        </w:rPr>
        <w:t xml:space="preserve"> Музыка и я:  Популярная энциклопедия для детей. –  М.: Музыка, 1994.</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10. Современный урок музыки: творческие приёмы и задания. / Е.А. Смолина. – Ярославль: Академия развития, 2007. (В помощь учителю).</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11. </w:t>
      </w:r>
      <w:r w:rsidRPr="00A047CA">
        <w:rPr>
          <w:rFonts w:ascii="Times New Roman" w:hAnsi="Times New Roman"/>
          <w:i/>
          <w:sz w:val="26"/>
          <w:szCs w:val="26"/>
        </w:rPr>
        <w:t>Финкельштейн Э.И.</w:t>
      </w:r>
      <w:r w:rsidRPr="00A047CA">
        <w:rPr>
          <w:rFonts w:ascii="Times New Roman" w:hAnsi="Times New Roman"/>
          <w:sz w:val="26"/>
          <w:szCs w:val="26"/>
        </w:rPr>
        <w:t xml:space="preserve"> Музыка от А до Я. Занимательное чтение с картинками и фантазиями.- СПб</w:t>
      </w:r>
      <w:proofErr w:type="gramStart"/>
      <w:r w:rsidRPr="00A047CA">
        <w:rPr>
          <w:rFonts w:ascii="Times New Roman" w:hAnsi="Times New Roman"/>
          <w:sz w:val="26"/>
          <w:szCs w:val="26"/>
        </w:rPr>
        <w:t xml:space="preserve">.: </w:t>
      </w:r>
      <w:proofErr w:type="gramEnd"/>
      <w:r w:rsidRPr="00A047CA">
        <w:rPr>
          <w:rFonts w:ascii="Times New Roman" w:hAnsi="Times New Roman"/>
          <w:sz w:val="26"/>
          <w:szCs w:val="26"/>
        </w:rPr>
        <w:t>Композитор, 1994.</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12. </w:t>
      </w:r>
      <w:r w:rsidRPr="00A047CA">
        <w:rPr>
          <w:rFonts w:ascii="Times New Roman" w:hAnsi="Times New Roman"/>
          <w:i/>
          <w:sz w:val="26"/>
          <w:szCs w:val="26"/>
        </w:rPr>
        <w:t>Шаповалова О.А.</w:t>
      </w:r>
      <w:r w:rsidRPr="00A047CA">
        <w:rPr>
          <w:rFonts w:ascii="Times New Roman" w:hAnsi="Times New Roman"/>
          <w:sz w:val="26"/>
          <w:szCs w:val="26"/>
        </w:rPr>
        <w:t xml:space="preserve"> Музыкальный энциклопедический словарь. – М.: РИПОЛ КЛАССИК, 2003.</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13. Энциклопедический словарь юного музыканта.- М.: Музыка, 1985. </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14. Энциклопедический словарь юного музыканта. – М., 1982.</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15. Энциклопедия из серии «Хочу все знать». – М., 2002.</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16. 100 великих композиторов. – М., 2007.</w:t>
      </w:r>
    </w:p>
    <w:p w:rsidR="004B675F" w:rsidRDefault="00A047CA" w:rsidP="004B675F">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17. 100 великих музыкантов. – М., 2003.</w:t>
      </w:r>
    </w:p>
    <w:p w:rsidR="004B675F" w:rsidRPr="004B675F" w:rsidRDefault="004B675F" w:rsidP="004B675F">
      <w:pPr>
        <w:pStyle w:val="12"/>
        <w:tabs>
          <w:tab w:val="left" w:pos="993"/>
        </w:tabs>
        <w:spacing w:line="276" w:lineRule="auto"/>
        <w:ind w:firstLine="0"/>
        <w:jc w:val="both"/>
        <w:rPr>
          <w:rFonts w:ascii="Times New Roman" w:hAnsi="Times New Roman"/>
          <w:sz w:val="26"/>
          <w:szCs w:val="26"/>
        </w:rPr>
      </w:pPr>
      <w:r w:rsidRPr="004B675F">
        <w:rPr>
          <w:rFonts w:ascii="Times New Roman" w:hAnsi="Times New Roman"/>
          <w:b/>
          <w:bCs/>
          <w:color w:val="000000"/>
          <w:sz w:val="26"/>
          <w:szCs w:val="26"/>
        </w:rPr>
        <w:t xml:space="preserve">8. ПО.02.УП.03. ТАТАРСКАЯ МУЗЫКАЛЬНАЯ ЛИТЕРАТУРА. </w:t>
      </w:r>
    </w:p>
    <w:p w:rsidR="004B675F" w:rsidRPr="004B675F" w:rsidRDefault="004B675F" w:rsidP="004B675F">
      <w:pPr>
        <w:spacing w:after="0"/>
        <w:jc w:val="both"/>
        <w:rPr>
          <w:rFonts w:ascii="Times New Roman" w:hAnsi="Times New Roman"/>
          <w:b/>
          <w:i/>
          <w:iCs/>
          <w:spacing w:val="8"/>
          <w:sz w:val="26"/>
          <w:szCs w:val="26"/>
        </w:rPr>
      </w:pPr>
      <w:r w:rsidRPr="004B675F">
        <w:rPr>
          <w:rFonts w:ascii="Times New Roman" w:hAnsi="Times New Roman"/>
          <w:b/>
          <w:i/>
          <w:iCs/>
          <w:spacing w:val="8"/>
          <w:sz w:val="26"/>
          <w:szCs w:val="26"/>
        </w:rPr>
        <w:t>Характеристика учебного предмета, его место и роль в образовательном процессе</w:t>
      </w:r>
    </w:p>
    <w:p w:rsidR="004B675F" w:rsidRPr="004B675F" w:rsidRDefault="004B675F" w:rsidP="004B675F">
      <w:pPr>
        <w:tabs>
          <w:tab w:val="left" w:pos="993"/>
        </w:tabs>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ab/>
        <w:t>Программа учебного предмета «Татарская музыкальная литература»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 «Струнные инструменты», «Духовые и ударные инструменты», «Народные инструменты».</w:t>
      </w:r>
    </w:p>
    <w:p w:rsidR="004B675F" w:rsidRPr="004B675F" w:rsidRDefault="004B675F" w:rsidP="004B675F">
      <w:pPr>
        <w:tabs>
          <w:tab w:val="left" w:pos="993"/>
        </w:tabs>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ab/>
        <w:t>Введение курса «Татарской музыкальной литературы» в ДМШ продиктовано необходимостью усовершенствования начального музыкального образования в связи с современным развитием национальных культур Республики Татарстан.</w:t>
      </w:r>
    </w:p>
    <w:p w:rsidR="004B675F" w:rsidRPr="004B675F" w:rsidRDefault="004B675F" w:rsidP="004B675F">
      <w:pPr>
        <w:tabs>
          <w:tab w:val="left" w:pos="993"/>
        </w:tabs>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lastRenderedPageBreak/>
        <w:t xml:space="preserve">             Татарская народная и профессиональная музыка должна органично входить в школьные дисциплины на протяжении всех лет их преподавания (специальность, сольфеджио, хор и др.). Особая роль при этом отводится курсу «Музыкальной литературы», где татарская музыка должна рассматриваться как часть мировой музыкальной культуры, в которой находит свое отражение специфика художественного мышления татарского народа.</w:t>
      </w:r>
    </w:p>
    <w:p w:rsidR="004B675F" w:rsidRPr="004B675F" w:rsidRDefault="004B675F" w:rsidP="004B675F">
      <w:pPr>
        <w:tabs>
          <w:tab w:val="left" w:pos="993"/>
        </w:tabs>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           Данная рабочая программа составлена на основе программы </w:t>
      </w:r>
    </w:p>
    <w:p w:rsidR="004B675F" w:rsidRPr="004B675F" w:rsidRDefault="004B675F" w:rsidP="004B675F">
      <w:pPr>
        <w:tabs>
          <w:tab w:val="left" w:pos="993"/>
        </w:tabs>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В.Р. Дулат-Алеева и в целом соответствует предлагаемому им для изучения материалу.</w:t>
      </w:r>
    </w:p>
    <w:p w:rsidR="004B675F" w:rsidRPr="004B675F" w:rsidRDefault="004B675F" w:rsidP="004B675F">
      <w:pPr>
        <w:tabs>
          <w:tab w:val="left" w:pos="993"/>
        </w:tabs>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      Уроки «Татарской музыкальной литературы» способствуют формированию и расширению у обучающихся кругозора в сфере татарского музыкального искусства, развитию и сохранению традиций татарского языка, пробуждают любовь к музыке татарских композиторов</w:t>
      </w:r>
      <w:proofErr w:type="gramStart"/>
      <w:r w:rsidRPr="004B675F">
        <w:rPr>
          <w:rFonts w:ascii="Times New Roman" w:eastAsia="Times New Roman" w:hAnsi="Times New Roman"/>
          <w:sz w:val="26"/>
          <w:szCs w:val="26"/>
          <w:lang w:eastAsia="ru-RU"/>
        </w:rPr>
        <w:t>..</w:t>
      </w:r>
      <w:proofErr w:type="gramEnd"/>
    </w:p>
    <w:p w:rsidR="004B675F" w:rsidRPr="004B675F" w:rsidRDefault="004B675F" w:rsidP="004B675F">
      <w:pPr>
        <w:spacing w:after="0"/>
        <w:jc w:val="both"/>
        <w:rPr>
          <w:rFonts w:ascii="Times New Roman" w:hAnsi="Times New Roman"/>
          <w:b/>
          <w:i/>
          <w:iCs/>
          <w:spacing w:val="8"/>
          <w:sz w:val="26"/>
          <w:szCs w:val="26"/>
        </w:rPr>
      </w:pPr>
      <w:r w:rsidRPr="004B675F">
        <w:rPr>
          <w:rFonts w:ascii="Times New Roman" w:hAnsi="Times New Roman"/>
          <w:b/>
          <w:i/>
          <w:spacing w:val="-1"/>
          <w:sz w:val="26"/>
          <w:szCs w:val="26"/>
        </w:rPr>
        <w:t>Срок реализации</w:t>
      </w:r>
      <w:r w:rsidRPr="004B675F">
        <w:rPr>
          <w:rFonts w:ascii="Times New Roman" w:hAnsi="Times New Roman"/>
          <w:b/>
          <w:i/>
          <w:iCs/>
          <w:spacing w:val="8"/>
          <w:sz w:val="26"/>
          <w:szCs w:val="26"/>
        </w:rPr>
        <w:t xml:space="preserve"> учебного предмета</w:t>
      </w:r>
    </w:p>
    <w:p w:rsidR="004B675F" w:rsidRPr="004B675F" w:rsidRDefault="004B675F" w:rsidP="004B675F">
      <w:pPr>
        <w:tabs>
          <w:tab w:val="left" w:pos="993"/>
        </w:tabs>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       Рабочим планом ДМШ № 6 на изучение курса татарской музыки отводится лишь 30 академических часов, которые рассчитаны на учащихся 6; 8 классов (параллельно с изучением курса «Отечественной музыкальной литературы»).</w:t>
      </w:r>
    </w:p>
    <w:p w:rsidR="004B675F" w:rsidRPr="004B675F" w:rsidRDefault="004B675F" w:rsidP="004B675F">
      <w:pPr>
        <w:spacing w:after="0"/>
        <w:jc w:val="both"/>
        <w:rPr>
          <w:rFonts w:ascii="Times New Roman" w:hAnsi="Times New Roman"/>
          <w:b/>
          <w:bCs/>
          <w:i/>
          <w:iCs/>
          <w:sz w:val="26"/>
          <w:szCs w:val="26"/>
        </w:rPr>
      </w:pPr>
      <w:r w:rsidRPr="004B675F">
        <w:rPr>
          <w:rFonts w:ascii="Times New Roman" w:hAnsi="Times New Roman"/>
          <w:b/>
          <w:bCs/>
          <w:i/>
          <w:iCs/>
          <w:sz w:val="26"/>
          <w:szCs w:val="26"/>
        </w:rPr>
        <w:t>Объем учебного времени</w:t>
      </w:r>
    </w:p>
    <w:p w:rsidR="004B675F" w:rsidRPr="004B675F" w:rsidRDefault="004B675F" w:rsidP="004B675F">
      <w:pPr>
        <w:spacing w:after="0"/>
        <w:ind w:firstLine="708"/>
        <w:jc w:val="both"/>
        <w:rPr>
          <w:rFonts w:ascii="Times New Roman" w:hAnsi="Times New Roman"/>
          <w:sz w:val="26"/>
          <w:szCs w:val="26"/>
        </w:rPr>
      </w:pPr>
      <w:r w:rsidRPr="004B675F">
        <w:rPr>
          <w:rFonts w:ascii="Times New Roman" w:hAnsi="Times New Roman"/>
          <w:bCs/>
          <w:iCs/>
          <w:sz w:val="26"/>
          <w:szCs w:val="26"/>
        </w:rPr>
        <w:t xml:space="preserve"> Объем учебного времени</w:t>
      </w:r>
      <w:r w:rsidRPr="004B675F">
        <w:rPr>
          <w:rFonts w:ascii="Times New Roman" w:hAnsi="Times New Roman"/>
          <w:sz w:val="26"/>
          <w:szCs w:val="26"/>
        </w:rPr>
        <w:t xml:space="preserve">, предусмотренный учебным планом </w:t>
      </w:r>
      <w:r w:rsidRPr="004B675F">
        <w:rPr>
          <w:rFonts w:ascii="Times New Roman" w:hAnsi="Times New Roman"/>
          <w:spacing w:val="11"/>
          <w:sz w:val="26"/>
          <w:szCs w:val="26"/>
        </w:rPr>
        <w:t xml:space="preserve">образовательного учреждения на реализацию учебного предмета </w:t>
      </w:r>
      <w:r w:rsidRPr="004B675F">
        <w:rPr>
          <w:rFonts w:ascii="Times New Roman" w:hAnsi="Times New Roman"/>
          <w:sz w:val="26"/>
          <w:szCs w:val="26"/>
        </w:rPr>
        <w:t>«Татарская музыкальная литература»:</w:t>
      </w:r>
    </w:p>
    <w:tbl>
      <w:tblPr>
        <w:tblW w:w="0" w:type="auto"/>
        <w:tblLayout w:type="fixed"/>
        <w:tblCellMar>
          <w:left w:w="40" w:type="dxa"/>
          <w:right w:w="40" w:type="dxa"/>
        </w:tblCellMar>
        <w:tblLook w:val="0000"/>
      </w:tblPr>
      <w:tblGrid>
        <w:gridCol w:w="2875"/>
        <w:gridCol w:w="1418"/>
        <w:gridCol w:w="1843"/>
      </w:tblGrid>
      <w:tr w:rsidR="004B675F" w:rsidRPr="004B675F" w:rsidTr="004B675F">
        <w:trPr>
          <w:trHeight w:hRule="exact" w:val="557"/>
        </w:trPr>
        <w:tc>
          <w:tcPr>
            <w:tcW w:w="2875" w:type="dxa"/>
            <w:tcBorders>
              <w:top w:val="single" w:sz="6" w:space="0" w:color="auto"/>
              <w:left w:val="single" w:sz="6" w:space="0" w:color="auto"/>
              <w:bottom w:val="single" w:sz="6" w:space="0" w:color="auto"/>
              <w:right w:val="single" w:sz="6" w:space="0" w:color="auto"/>
            </w:tcBorders>
            <w:shd w:val="clear" w:color="auto" w:fill="FFFFFF"/>
          </w:tcPr>
          <w:p w:rsidR="004B675F" w:rsidRPr="004B675F" w:rsidRDefault="004B675F" w:rsidP="004B675F">
            <w:pPr>
              <w:tabs>
                <w:tab w:val="left" w:pos="993"/>
              </w:tabs>
              <w:spacing w:after="0"/>
              <w:jc w:val="center"/>
              <w:rPr>
                <w:rFonts w:ascii="Times New Roman" w:eastAsia="Times New Roman" w:hAnsi="Times New Roman"/>
                <w:b/>
                <w:i/>
                <w:sz w:val="26"/>
                <w:szCs w:val="26"/>
                <w:lang w:eastAsia="ru-RU"/>
              </w:rPr>
            </w:pPr>
            <w:r w:rsidRPr="004B675F">
              <w:rPr>
                <w:rFonts w:ascii="Times New Roman" w:eastAsia="Times New Roman" w:hAnsi="Times New Roman"/>
                <w:b/>
                <w:i/>
                <w:sz w:val="26"/>
                <w:szCs w:val="26"/>
                <w:lang w:eastAsia="ru-RU"/>
              </w:rPr>
              <w:t>Год обучения</w:t>
            </w:r>
          </w:p>
        </w:tc>
        <w:tc>
          <w:tcPr>
            <w:tcW w:w="1418" w:type="dxa"/>
            <w:tcBorders>
              <w:top w:val="single" w:sz="6" w:space="0" w:color="auto"/>
              <w:left w:val="single" w:sz="6" w:space="0" w:color="auto"/>
              <w:bottom w:val="nil"/>
              <w:right w:val="single" w:sz="6" w:space="0" w:color="auto"/>
            </w:tcBorders>
            <w:shd w:val="clear" w:color="auto" w:fill="FFFFFF"/>
          </w:tcPr>
          <w:p w:rsidR="004B675F" w:rsidRPr="004B675F" w:rsidRDefault="004B675F" w:rsidP="004B675F">
            <w:pPr>
              <w:tabs>
                <w:tab w:val="left" w:pos="993"/>
              </w:tabs>
              <w:spacing w:after="0"/>
              <w:jc w:val="center"/>
              <w:rPr>
                <w:rFonts w:ascii="Times New Roman" w:eastAsia="Times New Roman" w:hAnsi="Times New Roman"/>
                <w:b/>
                <w:sz w:val="26"/>
                <w:szCs w:val="26"/>
                <w:lang w:eastAsia="ru-RU"/>
              </w:rPr>
            </w:pPr>
            <w:r w:rsidRPr="004B675F">
              <w:rPr>
                <w:rFonts w:ascii="Times New Roman" w:eastAsia="Times New Roman" w:hAnsi="Times New Roman"/>
                <w:b/>
                <w:sz w:val="26"/>
                <w:szCs w:val="26"/>
                <w:lang w:eastAsia="ru-RU"/>
              </w:rPr>
              <w:t>9-й (6-й)</w:t>
            </w:r>
          </w:p>
        </w:tc>
        <w:tc>
          <w:tcPr>
            <w:tcW w:w="1843" w:type="dxa"/>
            <w:tcBorders>
              <w:top w:val="single" w:sz="6" w:space="0" w:color="auto"/>
              <w:left w:val="single" w:sz="6" w:space="0" w:color="auto"/>
              <w:bottom w:val="nil"/>
              <w:right w:val="single" w:sz="6" w:space="0" w:color="auto"/>
            </w:tcBorders>
            <w:shd w:val="clear" w:color="auto" w:fill="FFFFFF"/>
          </w:tcPr>
          <w:p w:rsidR="004B675F" w:rsidRPr="004B675F" w:rsidRDefault="004B675F" w:rsidP="004B675F">
            <w:pPr>
              <w:tabs>
                <w:tab w:val="left" w:pos="993"/>
              </w:tabs>
              <w:spacing w:after="0"/>
              <w:jc w:val="center"/>
              <w:rPr>
                <w:rFonts w:ascii="Times New Roman" w:eastAsia="Times New Roman" w:hAnsi="Times New Roman"/>
                <w:b/>
                <w:sz w:val="26"/>
                <w:szCs w:val="26"/>
                <w:lang w:eastAsia="ru-RU"/>
              </w:rPr>
            </w:pPr>
            <w:r w:rsidRPr="004B675F">
              <w:rPr>
                <w:rFonts w:ascii="Times New Roman" w:eastAsia="Times New Roman" w:hAnsi="Times New Roman"/>
                <w:b/>
                <w:sz w:val="26"/>
                <w:szCs w:val="26"/>
                <w:lang w:eastAsia="ru-RU"/>
              </w:rPr>
              <w:t>Итого</w:t>
            </w:r>
          </w:p>
        </w:tc>
      </w:tr>
      <w:tr w:rsidR="004B675F" w:rsidRPr="004B675F" w:rsidTr="004B675F">
        <w:trPr>
          <w:trHeight w:hRule="exact" w:val="490"/>
        </w:trPr>
        <w:tc>
          <w:tcPr>
            <w:tcW w:w="2875" w:type="dxa"/>
            <w:tcBorders>
              <w:top w:val="single" w:sz="6" w:space="0" w:color="auto"/>
              <w:left w:val="single" w:sz="6" w:space="0" w:color="auto"/>
              <w:bottom w:val="single" w:sz="6" w:space="0" w:color="auto"/>
              <w:right w:val="single" w:sz="6" w:space="0" w:color="auto"/>
            </w:tcBorders>
            <w:shd w:val="clear" w:color="auto" w:fill="FFFFFF"/>
          </w:tcPr>
          <w:p w:rsidR="004B675F" w:rsidRPr="004B675F" w:rsidRDefault="004B675F" w:rsidP="004B675F">
            <w:pPr>
              <w:tabs>
                <w:tab w:val="left" w:pos="993"/>
              </w:tabs>
              <w:spacing w:after="0"/>
              <w:jc w:val="center"/>
              <w:rPr>
                <w:rFonts w:ascii="Times New Roman" w:eastAsia="Times New Roman" w:hAnsi="Times New Roman"/>
                <w:b/>
                <w:i/>
                <w:sz w:val="26"/>
                <w:szCs w:val="26"/>
                <w:lang w:eastAsia="ru-RU"/>
              </w:rPr>
            </w:pPr>
            <w:r w:rsidRPr="004B675F">
              <w:rPr>
                <w:rFonts w:ascii="Times New Roman" w:eastAsia="Times New Roman" w:hAnsi="Times New Roman"/>
                <w:b/>
                <w:i/>
                <w:sz w:val="26"/>
                <w:szCs w:val="26"/>
                <w:lang w:eastAsia="ru-RU"/>
              </w:rPr>
              <w:t>Форма занятий</w:t>
            </w:r>
          </w:p>
        </w:tc>
        <w:tc>
          <w:tcPr>
            <w:tcW w:w="1418" w:type="dxa"/>
            <w:tcBorders>
              <w:top w:val="nil"/>
              <w:left w:val="single" w:sz="6" w:space="0" w:color="auto"/>
              <w:bottom w:val="single" w:sz="6" w:space="0" w:color="auto"/>
              <w:right w:val="single" w:sz="6" w:space="0" w:color="auto"/>
            </w:tcBorders>
            <w:shd w:val="clear" w:color="auto" w:fill="FFFFFF"/>
          </w:tcPr>
          <w:p w:rsidR="004B675F" w:rsidRPr="004B675F" w:rsidRDefault="004B675F" w:rsidP="004B675F">
            <w:pPr>
              <w:tabs>
                <w:tab w:val="left" w:pos="993"/>
              </w:tabs>
              <w:spacing w:after="0"/>
              <w:jc w:val="center"/>
              <w:rPr>
                <w:rFonts w:ascii="Times New Roman" w:eastAsia="Times New Roman" w:hAnsi="Times New Roman"/>
                <w:b/>
                <w:sz w:val="26"/>
                <w:szCs w:val="26"/>
                <w:lang w:eastAsia="ru-RU"/>
              </w:rPr>
            </w:pPr>
          </w:p>
          <w:p w:rsidR="004B675F" w:rsidRPr="004B675F" w:rsidRDefault="004B675F" w:rsidP="004B675F">
            <w:pPr>
              <w:tabs>
                <w:tab w:val="left" w:pos="993"/>
              </w:tabs>
              <w:spacing w:after="0"/>
              <w:jc w:val="center"/>
              <w:rPr>
                <w:rFonts w:ascii="Times New Roman" w:eastAsia="Times New Roman" w:hAnsi="Times New Roman"/>
                <w:b/>
                <w:sz w:val="26"/>
                <w:szCs w:val="26"/>
                <w:lang w:eastAsia="ru-RU"/>
              </w:rPr>
            </w:pPr>
          </w:p>
        </w:tc>
        <w:tc>
          <w:tcPr>
            <w:tcW w:w="1843" w:type="dxa"/>
            <w:tcBorders>
              <w:top w:val="nil"/>
              <w:left w:val="single" w:sz="6" w:space="0" w:color="auto"/>
              <w:bottom w:val="single" w:sz="6" w:space="0" w:color="auto"/>
              <w:right w:val="single" w:sz="6" w:space="0" w:color="auto"/>
            </w:tcBorders>
            <w:shd w:val="clear" w:color="auto" w:fill="FFFFFF"/>
          </w:tcPr>
          <w:p w:rsidR="004B675F" w:rsidRPr="004B675F" w:rsidRDefault="004B675F" w:rsidP="004B675F">
            <w:pPr>
              <w:tabs>
                <w:tab w:val="left" w:pos="993"/>
              </w:tabs>
              <w:spacing w:after="0"/>
              <w:jc w:val="center"/>
              <w:rPr>
                <w:rFonts w:ascii="Times New Roman" w:eastAsia="Times New Roman" w:hAnsi="Times New Roman"/>
                <w:b/>
                <w:sz w:val="26"/>
                <w:szCs w:val="26"/>
                <w:lang w:eastAsia="ru-RU"/>
              </w:rPr>
            </w:pPr>
            <w:r w:rsidRPr="004B675F">
              <w:rPr>
                <w:rFonts w:ascii="Times New Roman" w:eastAsia="Times New Roman" w:hAnsi="Times New Roman"/>
                <w:b/>
                <w:sz w:val="26"/>
                <w:szCs w:val="26"/>
                <w:lang w:eastAsia="ru-RU"/>
              </w:rPr>
              <w:t>часов</w:t>
            </w:r>
          </w:p>
        </w:tc>
      </w:tr>
      <w:tr w:rsidR="004B675F" w:rsidRPr="004B675F" w:rsidTr="004B675F">
        <w:trPr>
          <w:trHeight w:hRule="exact" w:val="989"/>
        </w:trPr>
        <w:tc>
          <w:tcPr>
            <w:tcW w:w="2875" w:type="dxa"/>
            <w:tcBorders>
              <w:top w:val="single" w:sz="6" w:space="0" w:color="auto"/>
              <w:left w:val="single" w:sz="6" w:space="0" w:color="auto"/>
              <w:bottom w:val="single" w:sz="6" w:space="0" w:color="auto"/>
              <w:right w:val="single" w:sz="6" w:space="0" w:color="auto"/>
            </w:tcBorders>
            <w:shd w:val="clear" w:color="auto" w:fill="FFFFFF"/>
          </w:tcPr>
          <w:p w:rsidR="004B675F" w:rsidRPr="004B675F" w:rsidRDefault="004B675F" w:rsidP="004B675F">
            <w:pPr>
              <w:tabs>
                <w:tab w:val="left" w:pos="993"/>
              </w:tabs>
              <w:spacing w:after="0"/>
              <w:rPr>
                <w:rFonts w:ascii="Times New Roman" w:eastAsia="Times New Roman" w:hAnsi="Times New Roman"/>
                <w:sz w:val="26"/>
                <w:szCs w:val="26"/>
                <w:lang w:eastAsia="ru-RU"/>
              </w:rPr>
            </w:pPr>
            <w:proofErr w:type="gramStart"/>
            <w:r w:rsidRPr="004B675F">
              <w:rPr>
                <w:rFonts w:ascii="Times New Roman" w:eastAsia="Times New Roman" w:hAnsi="Times New Roman"/>
                <w:sz w:val="26"/>
                <w:szCs w:val="26"/>
                <w:lang w:eastAsia="ru-RU"/>
              </w:rPr>
              <w:t>Аудиторная</w:t>
            </w:r>
            <w:proofErr w:type="gramEnd"/>
            <w:r w:rsidRPr="004B675F">
              <w:rPr>
                <w:rFonts w:ascii="Times New Roman" w:eastAsia="Times New Roman" w:hAnsi="Times New Roman"/>
                <w:sz w:val="26"/>
                <w:szCs w:val="26"/>
                <w:lang w:eastAsia="ru-RU"/>
              </w:rPr>
              <w:t xml:space="preserve"> (в часах)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B675F" w:rsidRPr="004B675F" w:rsidRDefault="004B675F" w:rsidP="004B675F">
            <w:pPr>
              <w:tabs>
                <w:tab w:val="left" w:pos="993"/>
              </w:tabs>
              <w:spacing w:after="0"/>
              <w:jc w:val="center"/>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30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B675F" w:rsidRPr="004B675F" w:rsidRDefault="004B675F" w:rsidP="004B675F">
            <w:pPr>
              <w:tabs>
                <w:tab w:val="left" w:pos="993"/>
              </w:tabs>
              <w:spacing w:after="0"/>
              <w:jc w:val="center"/>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30</w:t>
            </w:r>
          </w:p>
        </w:tc>
      </w:tr>
      <w:tr w:rsidR="004B675F" w:rsidRPr="004B675F" w:rsidTr="004B675F">
        <w:trPr>
          <w:trHeight w:hRule="exact" w:val="1221"/>
        </w:trPr>
        <w:tc>
          <w:tcPr>
            <w:tcW w:w="2875" w:type="dxa"/>
            <w:tcBorders>
              <w:top w:val="single" w:sz="6" w:space="0" w:color="auto"/>
              <w:left w:val="single" w:sz="6" w:space="0" w:color="auto"/>
              <w:bottom w:val="single" w:sz="6" w:space="0" w:color="auto"/>
              <w:right w:val="single" w:sz="6" w:space="0" w:color="auto"/>
            </w:tcBorders>
            <w:shd w:val="clear" w:color="auto" w:fill="FFFFFF"/>
          </w:tcPr>
          <w:p w:rsidR="004B675F" w:rsidRPr="004B675F" w:rsidRDefault="004B675F" w:rsidP="004B675F">
            <w:pPr>
              <w:tabs>
                <w:tab w:val="left" w:pos="993"/>
              </w:tabs>
              <w:spacing w:after="0"/>
              <w:rPr>
                <w:rFonts w:ascii="Times New Roman" w:eastAsia="Times New Roman" w:hAnsi="Times New Roman"/>
                <w:sz w:val="26"/>
                <w:szCs w:val="26"/>
                <w:lang w:eastAsia="ru-RU"/>
              </w:rPr>
            </w:pPr>
            <w:proofErr w:type="gramStart"/>
            <w:r w:rsidRPr="004B675F">
              <w:rPr>
                <w:rFonts w:ascii="Times New Roman" w:eastAsia="Times New Roman" w:hAnsi="Times New Roman"/>
                <w:sz w:val="26"/>
                <w:szCs w:val="26"/>
                <w:lang w:eastAsia="ru-RU"/>
              </w:rPr>
              <w:t>Внеаудиторная</w:t>
            </w:r>
            <w:proofErr w:type="gramEnd"/>
            <w:r w:rsidRPr="004B675F">
              <w:rPr>
                <w:rFonts w:ascii="Times New Roman" w:eastAsia="Times New Roman" w:hAnsi="Times New Roman"/>
                <w:sz w:val="26"/>
                <w:szCs w:val="26"/>
                <w:lang w:eastAsia="ru-RU"/>
              </w:rPr>
              <w:t xml:space="preserve"> (самостоятельная, в часах)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B675F" w:rsidRPr="004B675F" w:rsidRDefault="004B675F" w:rsidP="004B675F">
            <w:pPr>
              <w:tabs>
                <w:tab w:val="left" w:pos="993"/>
              </w:tabs>
              <w:spacing w:after="0"/>
              <w:jc w:val="center"/>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33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B675F" w:rsidRPr="004B675F" w:rsidRDefault="004B675F" w:rsidP="004B675F">
            <w:pPr>
              <w:tabs>
                <w:tab w:val="left" w:pos="993"/>
              </w:tabs>
              <w:spacing w:after="0"/>
              <w:jc w:val="center"/>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33</w:t>
            </w:r>
          </w:p>
        </w:tc>
      </w:tr>
    </w:tbl>
    <w:p w:rsidR="004B675F" w:rsidRPr="004B675F" w:rsidRDefault="004B675F" w:rsidP="004B675F">
      <w:pPr>
        <w:tabs>
          <w:tab w:val="left" w:pos="993"/>
        </w:tabs>
        <w:spacing w:after="0"/>
        <w:jc w:val="both"/>
        <w:rPr>
          <w:rFonts w:ascii="Times New Roman" w:eastAsia="Times New Roman" w:hAnsi="Times New Roman"/>
          <w:sz w:val="26"/>
          <w:szCs w:val="26"/>
          <w:lang w:eastAsia="ru-RU"/>
        </w:rPr>
      </w:pPr>
    </w:p>
    <w:p w:rsidR="004B675F" w:rsidRPr="004B675F" w:rsidRDefault="004B675F" w:rsidP="004B675F">
      <w:pPr>
        <w:tabs>
          <w:tab w:val="left" w:pos="993"/>
        </w:tabs>
        <w:spacing w:after="0"/>
        <w:jc w:val="both"/>
        <w:rPr>
          <w:rFonts w:ascii="Times New Roman" w:eastAsia="Times New Roman" w:hAnsi="Times New Roman"/>
          <w:color w:val="000000"/>
          <w:spacing w:val="21"/>
          <w:sz w:val="26"/>
          <w:szCs w:val="26"/>
          <w:lang w:eastAsia="ru-RU"/>
        </w:rPr>
      </w:pPr>
      <w:proofErr w:type="gramStart"/>
      <w:r w:rsidRPr="004B675F">
        <w:rPr>
          <w:rFonts w:ascii="Times New Roman" w:eastAsia="Times New Roman" w:hAnsi="Times New Roman"/>
          <w:sz w:val="26"/>
          <w:szCs w:val="26"/>
          <w:lang w:eastAsia="ru-RU"/>
        </w:rPr>
        <w:t>Максимальная учебная нагрузка по предмету «Музыкальная литература» составляет 63 часов (аудиторная работа - 30 часов, внеаудиторная (самостоятельная) работа</w:t>
      </w:r>
      <w:r w:rsidRPr="004B675F">
        <w:rPr>
          <w:rFonts w:ascii="Times New Roman" w:eastAsia="Times New Roman" w:hAnsi="Times New Roman"/>
          <w:color w:val="000000"/>
          <w:spacing w:val="21"/>
          <w:sz w:val="26"/>
          <w:szCs w:val="26"/>
          <w:lang w:eastAsia="ru-RU"/>
        </w:rPr>
        <w:t xml:space="preserve"> - 33 часа)</w:t>
      </w:r>
      <w:proofErr w:type="gramEnd"/>
    </w:p>
    <w:p w:rsidR="004B675F" w:rsidRPr="004B675F" w:rsidRDefault="004B675F" w:rsidP="004B675F">
      <w:pPr>
        <w:tabs>
          <w:tab w:val="left" w:pos="993"/>
        </w:tabs>
        <w:spacing w:after="0"/>
        <w:jc w:val="both"/>
        <w:rPr>
          <w:rFonts w:ascii="Times New Roman" w:eastAsia="Times New Roman" w:hAnsi="Times New Roman"/>
          <w:color w:val="000000"/>
          <w:spacing w:val="21"/>
          <w:sz w:val="26"/>
          <w:szCs w:val="26"/>
          <w:lang w:eastAsia="ru-RU"/>
        </w:rPr>
      </w:pPr>
    </w:p>
    <w:p w:rsidR="004B675F" w:rsidRPr="004B675F" w:rsidRDefault="004B675F" w:rsidP="004B675F">
      <w:pPr>
        <w:tabs>
          <w:tab w:val="left" w:pos="993"/>
        </w:tabs>
        <w:spacing w:after="0"/>
        <w:jc w:val="both"/>
        <w:rPr>
          <w:rFonts w:ascii="Times New Roman" w:eastAsia="Times New Roman" w:hAnsi="Times New Roman"/>
          <w:b/>
          <w:bCs/>
          <w:i/>
          <w:iCs/>
          <w:sz w:val="26"/>
          <w:szCs w:val="26"/>
          <w:lang w:eastAsia="ru-RU"/>
        </w:rPr>
      </w:pPr>
      <w:r w:rsidRPr="004B675F">
        <w:rPr>
          <w:rFonts w:ascii="Times New Roman" w:eastAsia="Times New Roman" w:hAnsi="Times New Roman"/>
          <w:b/>
          <w:bCs/>
          <w:i/>
          <w:iCs/>
          <w:sz w:val="26"/>
          <w:szCs w:val="26"/>
          <w:lang w:eastAsia="ru-RU"/>
        </w:rPr>
        <w:t>Форма проведения учебных аудиторных занятий</w:t>
      </w:r>
    </w:p>
    <w:p w:rsidR="004B675F" w:rsidRPr="004B675F" w:rsidRDefault="004B675F" w:rsidP="004B675F">
      <w:pPr>
        <w:shd w:val="clear" w:color="auto" w:fill="FFFFFF"/>
        <w:spacing w:after="0"/>
        <w:ind w:left="120" w:firstLine="691"/>
        <w:jc w:val="both"/>
        <w:rPr>
          <w:rFonts w:ascii="Times New Roman" w:eastAsia="Times New Roman" w:hAnsi="Times New Roman"/>
          <w:sz w:val="26"/>
          <w:szCs w:val="26"/>
          <w:lang w:eastAsia="ru-RU"/>
        </w:rPr>
      </w:pPr>
      <w:r w:rsidRPr="004B675F">
        <w:rPr>
          <w:rFonts w:ascii="Times New Roman" w:hAnsi="Times New Roman"/>
          <w:color w:val="000000"/>
          <w:spacing w:val="21"/>
          <w:sz w:val="26"/>
          <w:szCs w:val="26"/>
        </w:rPr>
        <w:t xml:space="preserve">   Форма</w:t>
      </w:r>
      <w:r w:rsidRPr="004B675F">
        <w:rPr>
          <w:rFonts w:ascii="Times New Roman" w:hAnsi="Times New Roman"/>
          <w:color w:val="000000"/>
          <w:spacing w:val="2"/>
          <w:sz w:val="26"/>
          <w:szCs w:val="26"/>
        </w:rPr>
        <w:t xml:space="preserve"> проведения занятий по предмету «Татарская музыкальная литература» </w:t>
      </w:r>
      <w:r w:rsidRPr="004B675F">
        <w:rPr>
          <w:rFonts w:ascii="Times New Roman" w:hAnsi="Times New Roman"/>
          <w:color w:val="000000"/>
          <w:spacing w:val="1"/>
          <w:sz w:val="26"/>
          <w:szCs w:val="26"/>
        </w:rPr>
        <w:t>- мелкогрупповая (от 4 до 10 человек).</w:t>
      </w:r>
      <w:r w:rsidRPr="004B675F">
        <w:rPr>
          <w:rFonts w:ascii="Times New Roman" w:hAnsi="Times New Roman"/>
          <w:spacing w:val="1"/>
          <w:sz w:val="26"/>
          <w:szCs w:val="26"/>
        </w:rPr>
        <w:t xml:space="preserve"> Продолжительность урока в</w:t>
      </w:r>
      <w:r w:rsidRPr="004B675F">
        <w:rPr>
          <w:rFonts w:ascii="Times New Roman" w:hAnsi="Times New Roman"/>
          <w:sz w:val="26"/>
          <w:szCs w:val="26"/>
        </w:rPr>
        <w:t xml:space="preserve"> 9-м (6-м) классе - </w:t>
      </w:r>
      <w:r w:rsidRPr="004B675F">
        <w:rPr>
          <w:rFonts w:ascii="Times New Roman" w:hAnsi="Times New Roman"/>
          <w:spacing w:val="1"/>
          <w:sz w:val="26"/>
          <w:szCs w:val="26"/>
        </w:rPr>
        <w:t xml:space="preserve">1 </w:t>
      </w:r>
      <w:r w:rsidRPr="004B675F">
        <w:rPr>
          <w:rFonts w:ascii="Times New Roman" w:eastAsia="Times New Roman" w:hAnsi="Times New Roman"/>
          <w:sz w:val="26"/>
          <w:szCs w:val="26"/>
          <w:lang w:eastAsia="ru-RU"/>
        </w:rPr>
        <w:t>академического часа в неделю.</w:t>
      </w:r>
    </w:p>
    <w:p w:rsidR="004B675F" w:rsidRPr="004B675F" w:rsidRDefault="004B675F" w:rsidP="004B675F">
      <w:pPr>
        <w:shd w:val="clear" w:color="auto" w:fill="FFFFFF"/>
        <w:spacing w:after="0"/>
        <w:ind w:left="120"/>
        <w:jc w:val="both"/>
        <w:rPr>
          <w:rFonts w:ascii="Times New Roman" w:hAnsi="Times New Roman"/>
          <w:b/>
          <w:bCs/>
          <w:i/>
          <w:iCs/>
          <w:sz w:val="26"/>
          <w:szCs w:val="26"/>
        </w:rPr>
      </w:pPr>
      <w:r w:rsidRPr="004B675F">
        <w:rPr>
          <w:rFonts w:ascii="Times New Roman" w:hAnsi="Times New Roman"/>
          <w:b/>
          <w:bCs/>
          <w:i/>
          <w:iCs/>
          <w:sz w:val="26"/>
          <w:szCs w:val="26"/>
        </w:rPr>
        <w:t>Цель и задачи учебного предмета «Татарская музыкальная литература»</w:t>
      </w:r>
    </w:p>
    <w:p w:rsidR="004B675F" w:rsidRPr="004B675F" w:rsidRDefault="004B675F" w:rsidP="004B675F">
      <w:pPr>
        <w:shd w:val="clear" w:color="auto" w:fill="FFFFFF"/>
        <w:spacing w:after="0"/>
        <w:ind w:left="120" w:firstLine="588"/>
        <w:jc w:val="both"/>
        <w:rPr>
          <w:rFonts w:ascii="Times New Roman" w:hAnsi="Times New Roman"/>
          <w:sz w:val="26"/>
          <w:szCs w:val="26"/>
        </w:rPr>
      </w:pPr>
      <w:r w:rsidRPr="004B675F">
        <w:rPr>
          <w:rFonts w:ascii="Times New Roman" w:hAnsi="Times New Roman"/>
          <w:bCs/>
          <w:iCs/>
          <w:sz w:val="26"/>
          <w:szCs w:val="26"/>
        </w:rPr>
        <w:lastRenderedPageBreak/>
        <w:t>Программа</w:t>
      </w:r>
      <w:r w:rsidRPr="004B675F">
        <w:rPr>
          <w:rFonts w:ascii="Times New Roman" w:hAnsi="Times New Roman"/>
          <w:color w:val="000000"/>
          <w:sz w:val="26"/>
          <w:szCs w:val="26"/>
        </w:rPr>
        <w:t xml:space="preserve">     учебного      предмета      «Татарская музыкальная     литература» направлена на художественно-эстетическое развитие личности учащегося.</w:t>
      </w:r>
    </w:p>
    <w:p w:rsidR="004B675F" w:rsidRPr="004B675F" w:rsidRDefault="004B675F" w:rsidP="004B675F">
      <w:pPr>
        <w:shd w:val="clear" w:color="auto" w:fill="FFFFFF"/>
        <w:spacing w:after="0"/>
        <w:ind w:left="120" w:firstLine="691"/>
        <w:jc w:val="both"/>
        <w:rPr>
          <w:rFonts w:ascii="Times New Roman" w:hAnsi="Times New Roman"/>
          <w:sz w:val="26"/>
          <w:szCs w:val="26"/>
        </w:rPr>
      </w:pPr>
      <w:r w:rsidRPr="004B675F">
        <w:rPr>
          <w:rFonts w:ascii="Times New Roman" w:hAnsi="Times New Roman"/>
          <w:b/>
          <w:bCs/>
          <w:i/>
          <w:iCs/>
          <w:color w:val="000000"/>
          <w:spacing w:val="8"/>
          <w:sz w:val="26"/>
          <w:szCs w:val="26"/>
        </w:rPr>
        <w:t xml:space="preserve">Целью </w:t>
      </w:r>
      <w:r w:rsidRPr="004B675F">
        <w:rPr>
          <w:rFonts w:ascii="Times New Roman" w:hAnsi="Times New Roman"/>
          <w:color w:val="000000"/>
          <w:spacing w:val="8"/>
          <w:sz w:val="26"/>
          <w:szCs w:val="26"/>
        </w:rPr>
        <w:t xml:space="preserve">предмета является развитие музыкально-творческих </w:t>
      </w:r>
      <w:r w:rsidRPr="004B675F">
        <w:rPr>
          <w:rFonts w:ascii="Times New Roman" w:hAnsi="Times New Roman"/>
          <w:color w:val="000000"/>
          <w:spacing w:val="5"/>
          <w:sz w:val="26"/>
          <w:szCs w:val="26"/>
        </w:rPr>
        <w:t xml:space="preserve">способностей учащегося на основе формирования комплекса знаний, </w:t>
      </w:r>
      <w:r w:rsidRPr="004B675F">
        <w:rPr>
          <w:rFonts w:ascii="Times New Roman" w:hAnsi="Times New Roman"/>
          <w:color w:val="000000"/>
          <w:sz w:val="26"/>
          <w:szCs w:val="26"/>
        </w:rPr>
        <w:t xml:space="preserve">умений и навыков, позволяющих самостоятельно воспринимать, осваивать </w:t>
      </w:r>
      <w:r w:rsidRPr="004B675F">
        <w:rPr>
          <w:rFonts w:ascii="Times New Roman" w:hAnsi="Times New Roman"/>
          <w:color w:val="000000"/>
          <w:spacing w:val="3"/>
          <w:sz w:val="26"/>
          <w:szCs w:val="26"/>
        </w:rPr>
        <w:t xml:space="preserve">и оценивать произведения татарских </w:t>
      </w:r>
      <w:r w:rsidRPr="004B675F">
        <w:rPr>
          <w:rFonts w:ascii="Times New Roman" w:hAnsi="Times New Roman"/>
          <w:color w:val="000000"/>
          <w:spacing w:val="16"/>
          <w:sz w:val="26"/>
          <w:szCs w:val="26"/>
        </w:rPr>
        <w:t xml:space="preserve">композиторов, а также выявление одаренных детей в области </w:t>
      </w:r>
      <w:r w:rsidRPr="004B675F">
        <w:rPr>
          <w:rFonts w:ascii="Times New Roman" w:hAnsi="Times New Roman"/>
          <w:color w:val="000000"/>
          <w:spacing w:val="21"/>
          <w:sz w:val="26"/>
          <w:szCs w:val="26"/>
        </w:rPr>
        <w:t xml:space="preserve">музыкального искусства, подготовка их к поступлению в </w:t>
      </w:r>
      <w:r w:rsidRPr="004B675F">
        <w:rPr>
          <w:rFonts w:ascii="Times New Roman" w:hAnsi="Times New Roman"/>
          <w:color w:val="000000"/>
          <w:spacing w:val="-1"/>
          <w:sz w:val="26"/>
          <w:szCs w:val="26"/>
        </w:rPr>
        <w:t>профессиональные учебные заведения.</w:t>
      </w:r>
    </w:p>
    <w:p w:rsidR="004B675F" w:rsidRPr="004B675F" w:rsidRDefault="004B675F" w:rsidP="004B675F">
      <w:pPr>
        <w:shd w:val="clear" w:color="auto" w:fill="FFFFFF"/>
        <w:spacing w:before="5" w:after="0"/>
        <w:ind w:left="826"/>
        <w:jc w:val="both"/>
        <w:rPr>
          <w:rFonts w:ascii="Times New Roman" w:hAnsi="Times New Roman"/>
          <w:sz w:val="26"/>
          <w:szCs w:val="26"/>
        </w:rPr>
      </w:pPr>
      <w:r w:rsidRPr="004B675F">
        <w:rPr>
          <w:rFonts w:ascii="Times New Roman" w:hAnsi="Times New Roman"/>
          <w:b/>
          <w:bCs/>
          <w:i/>
          <w:iCs/>
          <w:color w:val="000000"/>
          <w:sz w:val="26"/>
          <w:szCs w:val="26"/>
        </w:rPr>
        <w:t xml:space="preserve">Задачами </w:t>
      </w:r>
      <w:r w:rsidRPr="004B675F">
        <w:rPr>
          <w:rFonts w:ascii="Times New Roman" w:hAnsi="Times New Roman"/>
          <w:color w:val="000000"/>
          <w:sz w:val="26"/>
          <w:szCs w:val="26"/>
        </w:rPr>
        <w:t>предмета «Татарская музыкальная литература» являются:</w:t>
      </w:r>
    </w:p>
    <w:p w:rsidR="004B675F" w:rsidRPr="004B675F" w:rsidRDefault="004B675F" w:rsidP="00A90E03">
      <w:pPr>
        <w:widowControl w:val="0"/>
        <w:numPr>
          <w:ilvl w:val="0"/>
          <w:numId w:val="33"/>
        </w:numPr>
        <w:shd w:val="clear" w:color="auto" w:fill="FFFFFF"/>
        <w:tabs>
          <w:tab w:val="left" w:pos="1373"/>
        </w:tabs>
        <w:autoSpaceDE w:val="0"/>
        <w:autoSpaceDN w:val="0"/>
        <w:adjustRightInd w:val="0"/>
        <w:spacing w:before="19" w:after="0"/>
        <w:jc w:val="both"/>
        <w:rPr>
          <w:rFonts w:ascii="Times New Roman" w:eastAsia="Times New Roman" w:hAnsi="Times New Roman"/>
          <w:color w:val="000000"/>
          <w:spacing w:val="1"/>
          <w:sz w:val="26"/>
          <w:szCs w:val="26"/>
          <w:lang w:eastAsia="ru-RU"/>
        </w:rPr>
      </w:pPr>
      <w:r w:rsidRPr="004B675F">
        <w:rPr>
          <w:rFonts w:ascii="Times New Roman" w:eastAsia="Times New Roman" w:hAnsi="Times New Roman"/>
          <w:color w:val="000000"/>
          <w:spacing w:val="1"/>
          <w:sz w:val="26"/>
          <w:szCs w:val="26"/>
          <w:lang w:eastAsia="ru-RU"/>
        </w:rPr>
        <w:t>формирование   интереса  и  любви  к  татарской  музыке   и</w:t>
      </w:r>
      <w:r w:rsidRPr="004B675F">
        <w:rPr>
          <w:rFonts w:ascii="Times New Roman" w:eastAsia="Times New Roman" w:hAnsi="Times New Roman"/>
          <w:color w:val="000000"/>
          <w:spacing w:val="1"/>
          <w:sz w:val="26"/>
          <w:szCs w:val="26"/>
          <w:lang w:eastAsia="ru-RU"/>
        </w:rPr>
        <w:br/>
        <w:t>музыкальной культуре в целом;</w:t>
      </w:r>
    </w:p>
    <w:p w:rsidR="004B675F" w:rsidRPr="004B675F" w:rsidRDefault="004B675F" w:rsidP="00A90E03">
      <w:pPr>
        <w:widowControl w:val="0"/>
        <w:numPr>
          <w:ilvl w:val="0"/>
          <w:numId w:val="33"/>
        </w:numPr>
        <w:shd w:val="clear" w:color="auto" w:fill="FFFFFF"/>
        <w:tabs>
          <w:tab w:val="left" w:pos="1373"/>
        </w:tabs>
        <w:autoSpaceDE w:val="0"/>
        <w:autoSpaceDN w:val="0"/>
        <w:adjustRightInd w:val="0"/>
        <w:spacing w:before="19" w:after="0"/>
        <w:jc w:val="both"/>
        <w:rPr>
          <w:rFonts w:ascii="Times New Roman" w:eastAsia="Times New Roman" w:hAnsi="Times New Roman"/>
          <w:color w:val="000000"/>
          <w:spacing w:val="1"/>
          <w:sz w:val="26"/>
          <w:szCs w:val="26"/>
          <w:lang w:eastAsia="ru-RU"/>
        </w:rPr>
      </w:pPr>
      <w:r w:rsidRPr="004B675F">
        <w:rPr>
          <w:rFonts w:ascii="Times New Roman" w:eastAsia="Times New Roman" w:hAnsi="Times New Roman"/>
          <w:color w:val="000000"/>
          <w:spacing w:val="1"/>
          <w:sz w:val="26"/>
          <w:szCs w:val="26"/>
          <w:lang w:eastAsia="ru-RU"/>
        </w:rPr>
        <w:t>воспитание музыкального восприятия: музыкальных произведений    различных    стилей    и    жанров,    созданных    в    разные</w:t>
      </w:r>
      <w:r w:rsidRPr="004B675F">
        <w:rPr>
          <w:rFonts w:ascii="Times New Roman" w:eastAsia="Times New Roman" w:hAnsi="Times New Roman"/>
          <w:color w:val="000000"/>
          <w:spacing w:val="1"/>
          <w:sz w:val="26"/>
          <w:szCs w:val="26"/>
          <w:lang w:eastAsia="ru-RU"/>
        </w:rPr>
        <w:br/>
        <w:t>исторические периоды композиторами Татарстана;</w:t>
      </w:r>
    </w:p>
    <w:p w:rsidR="004B675F" w:rsidRPr="004B675F" w:rsidRDefault="004B675F" w:rsidP="00A90E03">
      <w:pPr>
        <w:widowControl w:val="0"/>
        <w:numPr>
          <w:ilvl w:val="0"/>
          <w:numId w:val="33"/>
        </w:numPr>
        <w:shd w:val="clear" w:color="auto" w:fill="FFFFFF"/>
        <w:tabs>
          <w:tab w:val="left" w:pos="1373"/>
        </w:tabs>
        <w:autoSpaceDE w:val="0"/>
        <w:autoSpaceDN w:val="0"/>
        <w:adjustRightInd w:val="0"/>
        <w:spacing w:before="19" w:after="0"/>
        <w:jc w:val="both"/>
        <w:rPr>
          <w:rFonts w:ascii="Times New Roman" w:eastAsia="Times New Roman" w:hAnsi="Times New Roman"/>
          <w:color w:val="000000"/>
          <w:spacing w:val="1"/>
          <w:sz w:val="26"/>
          <w:szCs w:val="26"/>
          <w:lang w:eastAsia="ru-RU"/>
        </w:rPr>
      </w:pPr>
      <w:r w:rsidRPr="004B675F">
        <w:rPr>
          <w:rFonts w:ascii="Times New Roman" w:eastAsia="Times New Roman" w:hAnsi="Times New Roman"/>
          <w:color w:val="000000"/>
          <w:spacing w:val="1"/>
          <w:sz w:val="26"/>
          <w:szCs w:val="26"/>
          <w:lang w:eastAsia="ru-RU"/>
        </w:rPr>
        <w:t>овладение навыками восприятия элементов музыкального языка;</w:t>
      </w:r>
    </w:p>
    <w:p w:rsidR="004B675F" w:rsidRPr="004B675F" w:rsidRDefault="004B675F" w:rsidP="00A90E03">
      <w:pPr>
        <w:widowControl w:val="0"/>
        <w:numPr>
          <w:ilvl w:val="0"/>
          <w:numId w:val="33"/>
        </w:numPr>
        <w:shd w:val="clear" w:color="auto" w:fill="FFFFFF"/>
        <w:tabs>
          <w:tab w:val="left" w:pos="1373"/>
        </w:tabs>
        <w:autoSpaceDE w:val="0"/>
        <w:autoSpaceDN w:val="0"/>
        <w:adjustRightInd w:val="0"/>
        <w:spacing w:before="19" w:after="0"/>
        <w:jc w:val="both"/>
        <w:rPr>
          <w:rFonts w:ascii="Times New Roman" w:eastAsia="Times New Roman" w:hAnsi="Times New Roman"/>
          <w:color w:val="000000"/>
          <w:spacing w:val="1"/>
          <w:sz w:val="26"/>
          <w:szCs w:val="26"/>
          <w:lang w:eastAsia="ru-RU"/>
        </w:rPr>
      </w:pPr>
      <w:r w:rsidRPr="004B675F">
        <w:rPr>
          <w:rFonts w:ascii="Times New Roman" w:eastAsia="Times New Roman" w:hAnsi="Times New Roman"/>
          <w:color w:val="000000"/>
          <w:spacing w:val="1"/>
          <w:sz w:val="26"/>
          <w:szCs w:val="26"/>
          <w:lang w:eastAsia="ru-RU"/>
        </w:rPr>
        <w:tab/>
        <w:t>знания    специфики    различных    музыкально-театральных    и инструментальных жанров;</w:t>
      </w:r>
    </w:p>
    <w:p w:rsidR="004B675F" w:rsidRPr="004B675F" w:rsidRDefault="004B675F" w:rsidP="00A90E03">
      <w:pPr>
        <w:widowControl w:val="0"/>
        <w:numPr>
          <w:ilvl w:val="0"/>
          <w:numId w:val="33"/>
        </w:numPr>
        <w:shd w:val="clear" w:color="auto" w:fill="FFFFFF"/>
        <w:tabs>
          <w:tab w:val="left" w:pos="1373"/>
        </w:tabs>
        <w:autoSpaceDE w:val="0"/>
        <w:autoSpaceDN w:val="0"/>
        <w:adjustRightInd w:val="0"/>
        <w:spacing w:before="19" w:after="0"/>
        <w:jc w:val="both"/>
        <w:rPr>
          <w:rFonts w:ascii="Times New Roman" w:eastAsia="Times New Roman" w:hAnsi="Times New Roman"/>
          <w:color w:val="000000"/>
          <w:spacing w:val="1"/>
          <w:sz w:val="26"/>
          <w:szCs w:val="26"/>
          <w:lang w:eastAsia="ru-RU"/>
        </w:rPr>
      </w:pPr>
      <w:r w:rsidRPr="004B675F">
        <w:rPr>
          <w:rFonts w:ascii="Times New Roman" w:eastAsia="Times New Roman" w:hAnsi="Times New Roman"/>
          <w:color w:val="000000"/>
          <w:spacing w:val="1"/>
          <w:sz w:val="26"/>
          <w:szCs w:val="26"/>
          <w:lang w:eastAsia="ru-RU"/>
        </w:rPr>
        <w:t>знания о различных эпохах и стилях в истории и искусстве;</w:t>
      </w:r>
    </w:p>
    <w:p w:rsidR="004B675F" w:rsidRPr="004B675F" w:rsidRDefault="004B675F" w:rsidP="00A90E03">
      <w:pPr>
        <w:widowControl w:val="0"/>
        <w:numPr>
          <w:ilvl w:val="0"/>
          <w:numId w:val="33"/>
        </w:numPr>
        <w:shd w:val="clear" w:color="auto" w:fill="FFFFFF"/>
        <w:tabs>
          <w:tab w:val="left" w:pos="1373"/>
        </w:tabs>
        <w:autoSpaceDE w:val="0"/>
        <w:autoSpaceDN w:val="0"/>
        <w:adjustRightInd w:val="0"/>
        <w:spacing w:before="19" w:after="0"/>
        <w:jc w:val="both"/>
        <w:rPr>
          <w:rFonts w:ascii="Times New Roman" w:eastAsia="Times New Roman" w:hAnsi="Times New Roman"/>
          <w:color w:val="000000"/>
          <w:spacing w:val="1"/>
          <w:sz w:val="26"/>
          <w:szCs w:val="26"/>
          <w:lang w:eastAsia="ru-RU"/>
        </w:rPr>
      </w:pPr>
      <w:r w:rsidRPr="004B675F">
        <w:rPr>
          <w:rFonts w:ascii="Times New Roman" w:eastAsia="Times New Roman" w:hAnsi="Times New Roman"/>
          <w:color w:val="000000"/>
          <w:spacing w:val="1"/>
          <w:sz w:val="26"/>
          <w:szCs w:val="26"/>
          <w:lang w:eastAsia="ru-RU"/>
        </w:rPr>
        <w:t>умение работать с нотным текстом (клавиром, партитурой);</w:t>
      </w:r>
    </w:p>
    <w:p w:rsidR="004B675F" w:rsidRPr="004B675F" w:rsidRDefault="004B675F" w:rsidP="00A90E03">
      <w:pPr>
        <w:widowControl w:val="0"/>
        <w:numPr>
          <w:ilvl w:val="0"/>
          <w:numId w:val="33"/>
        </w:numPr>
        <w:shd w:val="clear" w:color="auto" w:fill="FFFFFF"/>
        <w:tabs>
          <w:tab w:val="left" w:pos="1373"/>
        </w:tabs>
        <w:autoSpaceDE w:val="0"/>
        <w:autoSpaceDN w:val="0"/>
        <w:adjustRightInd w:val="0"/>
        <w:spacing w:before="19" w:after="0"/>
        <w:jc w:val="both"/>
        <w:rPr>
          <w:rFonts w:ascii="Times New Roman" w:eastAsia="Times New Roman" w:hAnsi="Times New Roman"/>
          <w:color w:val="000000"/>
          <w:spacing w:val="1"/>
          <w:sz w:val="26"/>
          <w:szCs w:val="26"/>
          <w:lang w:eastAsia="ru-RU"/>
        </w:rPr>
      </w:pPr>
      <w:r w:rsidRPr="004B675F">
        <w:rPr>
          <w:rFonts w:ascii="Times New Roman" w:eastAsia="Times New Roman" w:hAnsi="Times New Roman"/>
          <w:color w:val="000000"/>
          <w:spacing w:val="1"/>
          <w:sz w:val="26"/>
          <w:szCs w:val="26"/>
          <w:lang w:eastAsia="ru-RU"/>
        </w:rPr>
        <w:t>умение   использовать   полученные   теоретические   знания  при исполнительстве музыкальных произведений на инструменте;</w:t>
      </w:r>
    </w:p>
    <w:p w:rsidR="004B675F" w:rsidRPr="004B675F" w:rsidRDefault="004B675F" w:rsidP="004B675F">
      <w:pPr>
        <w:spacing w:after="0"/>
        <w:ind w:firstLine="708"/>
        <w:jc w:val="both"/>
        <w:rPr>
          <w:rFonts w:ascii="Times New Roman" w:hAnsi="Times New Roman"/>
          <w:sz w:val="26"/>
          <w:szCs w:val="26"/>
        </w:rPr>
      </w:pPr>
      <w:r w:rsidRPr="004B675F">
        <w:rPr>
          <w:rFonts w:ascii="Times New Roman" w:eastAsia="Times New Roman" w:hAnsi="Times New Roman"/>
          <w:color w:val="000000"/>
          <w:spacing w:val="1"/>
          <w:sz w:val="26"/>
          <w:szCs w:val="26"/>
          <w:lang w:eastAsia="ru-RU"/>
        </w:rPr>
        <w:t>формирование у наиболее одаренных выпускников осознанной</w:t>
      </w:r>
      <w:r w:rsidRPr="004B675F">
        <w:rPr>
          <w:rFonts w:ascii="Times New Roman" w:eastAsia="Times New Roman" w:hAnsi="Times New Roman"/>
          <w:color w:val="000000"/>
          <w:spacing w:val="1"/>
          <w:sz w:val="26"/>
          <w:szCs w:val="26"/>
          <w:lang w:eastAsia="ru-RU"/>
        </w:rPr>
        <w:br/>
        <w:t>мотивации к продолжению профессионального обучения и подготовки их к</w:t>
      </w:r>
      <w:r w:rsidRPr="004B675F">
        <w:rPr>
          <w:rFonts w:ascii="Times New Roman" w:eastAsia="Times New Roman" w:hAnsi="Times New Roman"/>
          <w:color w:val="000000"/>
          <w:spacing w:val="1"/>
          <w:sz w:val="26"/>
          <w:szCs w:val="26"/>
          <w:lang w:eastAsia="ru-RU"/>
        </w:rPr>
        <w:br/>
        <w:t>вступительным экзаменам в образовательное учреждение, реализующее</w:t>
      </w:r>
      <w:r w:rsidRPr="004B675F">
        <w:rPr>
          <w:rFonts w:ascii="Times New Roman" w:eastAsia="Times New Roman" w:hAnsi="Times New Roman"/>
          <w:color w:val="000000"/>
          <w:spacing w:val="1"/>
          <w:sz w:val="26"/>
          <w:szCs w:val="26"/>
          <w:lang w:eastAsia="ru-RU"/>
        </w:rPr>
        <w:br/>
      </w:r>
      <w:r w:rsidRPr="004B675F">
        <w:rPr>
          <w:rFonts w:ascii="Times New Roman" w:hAnsi="Times New Roman"/>
          <w:sz w:val="26"/>
          <w:szCs w:val="26"/>
        </w:rPr>
        <w:t>профессиональные программы.</w:t>
      </w:r>
    </w:p>
    <w:p w:rsidR="004B675F" w:rsidRPr="004B675F" w:rsidRDefault="004B675F" w:rsidP="004B675F">
      <w:pPr>
        <w:spacing w:after="0"/>
        <w:jc w:val="both"/>
        <w:rPr>
          <w:rFonts w:ascii="Times New Roman" w:hAnsi="Times New Roman"/>
          <w:b/>
          <w:i/>
          <w:sz w:val="26"/>
          <w:szCs w:val="26"/>
        </w:rPr>
      </w:pPr>
      <w:r w:rsidRPr="004B675F">
        <w:rPr>
          <w:rFonts w:ascii="Times New Roman" w:hAnsi="Times New Roman"/>
          <w:b/>
          <w:i/>
          <w:sz w:val="26"/>
          <w:szCs w:val="26"/>
        </w:rPr>
        <w:t xml:space="preserve">Обоснование структуры программы учебного предмета </w:t>
      </w:r>
    </w:p>
    <w:p w:rsidR="004B675F" w:rsidRPr="004B675F" w:rsidRDefault="004B675F" w:rsidP="004B675F">
      <w:pPr>
        <w:spacing w:after="0"/>
        <w:ind w:firstLine="708"/>
        <w:jc w:val="both"/>
        <w:rPr>
          <w:rFonts w:ascii="Times New Roman" w:hAnsi="Times New Roman"/>
          <w:sz w:val="26"/>
          <w:szCs w:val="26"/>
        </w:rPr>
      </w:pPr>
      <w:r w:rsidRPr="004B675F">
        <w:rPr>
          <w:rFonts w:ascii="Times New Roman" w:hAnsi="Times New Roman"/>
          <w:sz w:val="26"/>
          <w:szCs w:val="26"/>
        </w:rPr>
        <w:t xml:space="preserve">Обоснованием структуры программы являются </w:t>
      </w:r>
      <w:r w:rsidRPr="004B675F">
        <w:rPr>
          <w:rFonts w:ascii="Times New Roman" w:hAnsi="Times New Roman"/>
          <w:spacing w:val="-1"/>
          <w:sz w:val="26"/>
          <w:szCs w:val="26"/>
        </w:rPr>
        <w:t>федеральные государственные</w:t>
      </w:r>
      <w:r w:rsidRPr="004B675F">
        <w:rPr>
          <w:rFonts w:ascii="Times New Roman" w:hAnsi="Times New Roman"/>
          <w:spacing w:val="3"/>
          <w:sz w:val="26"/>
          <w:szCs w:val="26"/>
        </w:rPr>
        <w:t xml:space="preserve"> требования</w:t>
      </w:r>
      <w:r w:rsidRPr="004B675F">
        <w:rPr>
          <w:rFonts w:ascii="Times New Roman" w:hAnsi="Times New Roman"/>
          <w:sz w:val="26"/>
          <w:szCs w:val="26"/>
        </w:rPr>
        <w:t>, отражающие все</w:t>
      </w:r>
      <w:r w:rsidRPr="004B675F">
        <w:rPr>
          <w:rFonts w:ascii="Times New Roman" w:hAnsi="Times New Roman"/>
          <w:color w:val="000000"/>
          <w:spacing w:val="1"/>
          <w:sz w:val="26"/>
          <w:szCs w:val="26"/>
        </w:rPr>
        <w:t xml:space="preserve"> </w:t>
      </w:r>
      <w:r w:rsidRPr="004B675F">
        <w:rPr>
          <w:rFonts w:ascii="Times New Roman" w:hAnsi="Times New Roman"/>
          <w:color w:val="000000"/>
          <w:spacing w:val="-1"/>
          <w:sz w:val="26"/>
          <w:szCs w:val="26"/>
        </w:rPr>
        <w:t xml:space="preserve">аспекты работы преподавателя с </w:t>
      </w:r>
      <w:r w:rsidRPr="004B675F">
        <w:rPr>
          <w:rFonts w:ascii="Times New Roman" w:hAnsi="Times New Roman"/>
          <w:sz w:val="26"/>
          <w:szCs w:val="26"/>
        </w:rPr>
        <w:t>учащимися.</w:t>
      </w:r>
    </w:p>
    <w:p w:rsidR="004B675F" w:rsidRPr="004B675F" w:rsidRDefault="004B675F" w:rsidP="004B675F">
      <w:pPr>
        <w:spacing w:after="0"/>
        <w:ind w:firstLine="708"/>
        <w:jc w:val="both"/>
        <w:rPr>
          <w:rFonts w:ascii="Times New Roman" w:hAnsi="Times New Roman"/>
          <w:sz w:val="26"/>
          <w:szCs w:val="26"/>
        </w:rPr>
      </w:pPr>
      <w:r w:rsidRPr="004B675F">
        <w:rPr>
          <w:rFonts w:ascii="Times New Roman" w:hAnsi="Times New Roman"/>
          <w:color w:val="000000"/>
          <w:spacing w:val="1"/>
          <w:sz w:val="26"/>
          <w:szCs w:val="26"/>
        </w:rPr>
        <w:t>Программа содержит следующие разделы:</w:t>
      </w:r>
    </w:p>
    <w:p w:rsidR="004B675F" w:rsidRPr="004B675F" w:rsidRDefault="004B675F" w:rsidP="00A90E03">
      <w:pPr>
        <w:numPr>
          <w:ilvl w:val="0"/>
          <w:numId w:val="36"/>
        </w:numPr>
        <w:spacing w:after="0"/>
        <w:jc w:val="both"/>
        <w:rPr>
          <w:rFonts w:ascii="Times New Roman" w:hAnsi="Times New Roman"/>
          <w:spacing w:val="-1"/>
          <w:sz w:val="26"/>
          <w:szCs w:val="26"/>
        </w:rPr>
      </w:pPr>
      <w:r w:rsidRPr="004B675F">
        <w:rPr>
          <w:rFonts w:ascii="Times New Roman" w:hAnsi="Times New Roman"/>
          <w:spacing w:val="-1"/>
          <w:sz w:val="26"/>
          <w:szCs w:val="26"/>
        </w:rPr>
        <w:t>сведения  о затратах учебного  времени,  предусмотренного  на освоение учебного предмета;</w:t>
      </w:r>
    </w:p>
    <w:p w:rsidR="004B675F" w:rsidRPr="004B675F" w:rsidRDefault="004B675F" w:rsidP="00A90E03">
      <w:pPr>
        <w:numPr>
          <w:ilvl w:val="0"/>
          <w:numId w:val="36"/>
        </w:numPr>
        <w:spacing w:after="0"/>
        <w:jc w:val="both"/>
        <w:rPr>
          <w:rFonts w:ascii="Times New Roman" w:hAnsi="Times New Roman"/>
          <w:spacing w:val="-1"/>
          <w:sz w:val="26"/>
          <w:szCs w:val="26"/>
        </w:rPr>
      </w:pPr>
      <w:r w:rsidRPr="004B675F">
        <w:rPr>
          <w:rFonts w:ascii="Times New Roman" w:hAnsi="Times New Roman"/>
          <w:spacing w:val="-1"/>
          <w:sz w:val="26"/>
          <w:szCs w:val="26"/>
        </w:rPr>
        <w:t>распределение учебного материала по году обучения;</w:t>
      </w:r>
    </w:p>
    <w:p w:rsidR="004B675F" w:rsidRPr="004B675F" w:rsidRDefault="004B675F" w:rsidP="00A90E03">
      <w:pPr>
        <w:numPr>
          <w:ilvl w:val="0"/>
          <w:numId w:val="36"/>
        </w:numPr>
        <w:spacing w:after="0"/>
        <w:jc w:val="both"/>
        <w:rPr>
          <w:rFonts w:ascii="Times New Roman" w:hAnsi="Times New Roman"/>
          <w:spacing w:val="-1"/>
          <w:sz w:val="26"/>
          <w:szCs w:val="26"/>
        </w:rPr>
      </w:pPr>
      <w:r w:rsidRPr="004B675F">
        <w:rPr>
          <w:rFonts w:ascii="Times New Roman" w:hAnsi="Times New Roman"/>
          <w:spacing w:val="-1"/>
          <w:sz w:val="26"/>
          <w:szCs w:val="26"/>
        </w:rPr>
        <w:t>описание дидактических единиц учебного предмета;</w:t>
      </w:r>
    </w:p>
    <w:p w:rsidR="004B675F" w:rsidRPr="004B675F" w:rsidRDefault="004B675F" w:rsidP="00A90E03">
      <w:pPr>
        <w:numPr>
          <w:ilvl w:val="0"/>
          <w:numId w:val="36"/>
        </w:numPr>
        <w:spacing w:after="0"/>
        <w:jc w:val="both"/>
        <w:rPr>
          <w:rFonts w:ascii="Times New Roman" w:hAnsi="Times New Roman"/>
          <w:spacing w:val="-1"/>
          <w:sz w:val="26"/>
          <w:szCs w:val="26"/>
        </w:rPr>
      </w:pPr>
      <w:r w:rsidRPr="004B675F">
        <w:rPr>
          <w:rFonts w:ascii="Times New Roman" w:hAnsi="Times New Roman"/>
          <w:spacing w:val="-1"/>
          <w:sz w:val="26"/>
          <w:szCs w:val="26"/>
        </w:rPr>
        <w:t xml:space="preserve">требования к уровню подготовки </w:t>
      </w:r>
      <w:proofErr w:type="gramStart"/>
      <w:r w:rsidRPr="004B675F">
        <w:rPr>
          <w:rFonts w:ascii="Times New Roman" w:hAnsi="Times New Roman"/>
          <w:spacing w:val="-1"/>
          <w:sz w:val="26"/>
          <w:szCs w:val="26"/>
        </w:rPr>
        <w:t>обучающихся</w:t>
      </w:r>
      <w:proofErr w:type="gramEnd"/>
      <w:r w:rsidRPr="004B675F">
        <w:rPr>
          <w:rFonts w:ascii="Times New Roman" w:hAnsi="Times New Roman"/>
          <w:spacing w:val="-1"/>
          <w:sz w:val="26"/>
          <w:szCs w:val="26"/>
        </w:rPr>
        <w:t>;</w:t>
      </w:r>
    </w:p>
    <w:p w:rsidR="004B675F" w:rsidRPr="004B675F" w:rsidRDefault="004B675F" w:rsidP="00A90E03">
      <w:pPr>
        <w:numPr>
          <w:ilvl w:val="0"/>
          <w:numId w:val="36"/>
        </w:numPr>
        <w:spacing w:after="0"/>
        <w:jc w:val="both"/>
        <w:rPr>
          <w:rFonts w:ascii="Times New Roman" w:hAnsi="Times New Roman"/>
          <w:spacing w:val="-1"/>
          <w:sz w:val="26"/>
          <w:szCs w:val="26"/>
        </w:rPr>
      </w:pPr>
      <w:r w:rsidRPr="004B675F">
        <w:rPr>
          <w:rFonts w:ascii="Times New Roman" w:hAnsi="Times New Roman"/>
          <w:spacing w:val="-1"/>
          <w:sz w:val="26"/>
          <w:szCs w:val="26"/>
        </w:rPr>
        <w:t>формы и методы контроля, система оценок;</w:t>
      </w:r>
    </w:p>
    <w:p w:rsidR="004B675F" w:rsidRPr="004B675F" w:rsidRDefault="004B675F" w:rsidP="00A90E03">
      <w:pPr>
        <w:numPr>
          <w:ilvl w:val="0"/>
          <w:numId w:val="36"/>
        </w:numPr>
        <w:spacing w:after="0"/>
        <w:jc w:val="both"/>
        <w:rPr>
          <w:rFonts w:ascii="Times New Roman" w:hAnsi="Times New Roman"/>
          <w:spacing w:val="-1"/>
          <w:sz w:val="26"/>
          <w:szCs w:val="26"/>
        </w:rPr>
      </w:pPr>
      <w:r w:rsidRPr="004B675F">
        <w:rPr>
          <w:rFonts w:ascii="Times New Roman" w:hAnsi="Times New Roman"/>
          <w:spacing w:val="-1"/>
          <w:sz w:val="26"/>
          <w:szCs w:val="26"/>
        </w:rPr>
        <w:t>методическое обеспечение учебного процесса.</w:t>
      </w:r>
    </w:p>
    <w:p w:rsidR="004B675F" w:rsidRPr="004B675F" w:rsidRDefault="004B675F" w:rsidP="004B675F">
      <w:pPr>
        <w:tabs>
          <w:tab w:val="left" w:pos="993"/>
        </w:tabs>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ab/>
        <w:t>В соответствии с данными направлениями строится основной раздел программы «Содержание учебного предмета».</w:t>
      </w:r>
    </w:p>
    <w:p w:rsidR="004B675F" w:rsidRPr="004B675F" w:rsidRDefault="004B675F" w:rsidP="004B675F">
      <w:pPr>
        <w:spacing w:after="0"/>
        <w:jc w:val="both"/>
        <w:rPr>
          <w:rFonts w:ascii="Times New Roman" w:hAnsi="Times New Roman"/>
          <w:b/>
          <w:i/>
          <w:sz w:val="26"/>
          <w:szCs w:val="26"/>
        </w:rPr>
      </w:pPr>
      <w:r w:rsidRPr="004B675F">
        <w:rPr>
          <w:rFonts w:ascii="Times New Roman" w:hAnsi="Times New Roman"/>
          <w:b/>
          <w:i/>
          <w:sz w:val="26"/>
          <w:szCs w:val="26"/>
        </w:rPr>
        <w:t>Методы обучения</w:t>
      </w:r>
    </w:p>
    <w:p w:rsidR="004B675F" w:rsidRPr="004B675F" w:rsidRDefault="004B675F" w:rsidP="004B675F">
      <w:pPr>
        <w:shd w:val="clear" w:color="auto" w:fill="FFFFFF"/>
        <w:spacing w:after="0"/>
        <w:ind w:left="34" w:firstLine="571"/>
        <w:jc w:val="both"/>
        <w:rPr>
          <w:rFonts w:ascii="Times New Roman" w:hAnsi="Times New Roman"/>
          <w:sz w:val="26"/>
          <w:szCs w:val="26"/>
        </w:rPr>
      </w:pPr>
      <w:r w:rsidRPr="004B675F">
        <w:rPr>
          <w:rFonts w:ascii="Times New Roman" w:hAnsi="Times New Roman"/>
          <w:color w:val="000000"/>
          <w:spacing w:val="10"/>
          <w:sz w:val="26"/>
          <w:szCs w:val="26"/>
        </w:rPr>
        <w:lastRenderedPageBreak/>
        <w:t xml:space="preserve">Для достижения поставленной цели и реализации задач предмета </w:t>
      </w:r>
      <w:r w:rsidRPr="004B675F">
        <w:rPr>
          <w:rFonts w:ascii="Times New Roman" w:hAnsi="Times New Roman"/>
          <w:color w:val="000000"/>
          <w:spacing w:val="-1"/>
          <w:sz w:val="26"/>
          <w:szCs w:val="26"/>
        </w:rPr>
        <w:t>используются следующие методы обучения:</w:t>
      </w:r>
    </w:p>
    <w:p w:rsidR="004B675F" w:rsidRPr="004B675F" w:rsidRDefault="004B675F" w:rsidP="00A90E03">
      <w:pPr>
        <w:widowControl w:val="0"/>
        <w:numPr>
          <w:ilvl w:val="0"/>
          <w:numId w:val="35"/>
        </w:numPr>
        <w:shd w:val="clear" w:color="auto" w:fill="FFFFFF"/>
        <w:tabs>
          <w:tab w:val="left" w:pos="658"/>
        </w:tabs>
        <w:autoSpaceDE w:val="0"/>
        <w:autoSpaceDN w:val="0"/>
        <w:adjustRightInd w:val="0"/>
        <w:spacing w:before="10" w:after="0"/>
        <w:jc w:val="both"/>
        <w:rPr>
          <w:rFonts w:ascii="Times New Roman" w:hAnsi="Times New Roman"/>
          <w:color w:val="000000"/>
          <w:sz w:val="26"/>
          <w:szCs w:val="26"/>
        </w:rPr>
      </w:pPr>
      <w:r w:rsidRPr="004B675F">
        <w:rPr>
          <w:rFonts w:ascii="Times New Roman" w:hAnsi="Times New Roman"/>
          <w:color w:val="000000"/>
          <w:spacing w:val="-1"/>
          <w:sz w:val="26"/>
          <w:szCs w:val="26"/>
        </w:rPr>
        <w:t>словесный (объяснение, рассказ, беседа);</w:t>
      </w:r>
    </w:p>
    <w:p w:rsidR="004B675F" w:rsidRPr="004B675F" w:rsidRDefault="004B675F" w:rsidP="00A90E03">
      <w:pPr>
        <w:widowControl w:val="0"/>
        <w:numPr>
          <w:ilvl w:val="0"/>
          <w:numId w:val="35"/>
        </w:numPr>
        <w:shd w:val="clear" w:color="auto" w:fill="FFFFFF"/>
        <w:tabs>
          <w:tab w:val="left" w:pos="658"/>
        </w:tabs>
        <w:autoSpaceDE w:val="0"/>
        <w:autoSpaceDN w:val="0"/>
        <w:adjustRightInd w:val="0"/>
        <w:spacing w:after="0"/>
        <w:jc w:val="both"/>
        <w:rPr>
          <w:rFonts w:ascii="Times New Roman" w:hAnsi="Times New Roman"/>
          <w:color w:val="000000"/>
          <w:sz w:val="26"/>
          <w:szCs w:val="26"/>
        </w:rPr>
      </w:pPr>
      <w:r w:rsidRPr="004B675F">
        <w:rPr>
          <w:rFonts w:ascii="Times New Roman" w:hAnsi="Times New Roman"/>
          <w:color w:val="000000"/>
          <w:spacing w:val="-1"/>
          <w:sz w:val="26"/>
          <w:szCs w:val="26"/>
        </w:rPr>
        <w:t>наглядный (показ, демонстрация, наблюдение);</w:t>
      </w:r>
    </w:p>
    <w:p w:rsidR="004B675F" w:rsidRPr="004B675F" w:rsidRDefault="004B675F" w:rsidP="00A90E03">
      <w:pPr>
        <w:numPr>
          <w:ilvl w:val="0"/>
          <w:numId w:val="37"/>
        </w:numPr>
        <w:shd w:val="clear" w:color="auto" w:fill="FFFFFF"/>
        <w:spacing w:after="0"/>
        <w:jc w:val="both"/>
        <w:rPr>
          <w:rFonts w:ascii="Times New Roman" w:eastAsia="Times New Roman" w:hAnsi="Times New Roman"/>
          <w:sz w:val="26"/>
          <w:szCs w:val="26"/>
          <w:lang w:eastAsia="ru-RU"/>
        </w:rPr>
      </w:pPr>
      <w:proofErr w:type="gramStart"/>
      <w:r w:rsidRPr="004B675F">
        <w:rPr>
          <w:rFonts w:ascii="Times New Roman" w:eastAsia="Times New Roman" w:hAnsi="Times New Roman"/>
          <w:sz w:val="26"/>
          <w:szCs w:val="26"/>
          <w:lang w:eastAsia="ru-RU"/>
        </w:rPr>
        <w:t>практический</w:t>
      </w:r>
      <w:proofErr w:type="gramEnd"/>
      <w:r w:rsidRPr="004B675F">
        <w:rPr>
          <w:rFonts w:ascii="Times New Roman" w:eastAsia="Times New Roman" w:hAnsi="Times New Roman"/>
          <w:sz w:val="26"/>
          <w:szCs w:val="26"/>
          <w:lang w:eastAsia="ru-RU"/>
        </w:rPr>
        <w:t xml:space="preserve"> (упражнения воспроизводящие и творческие).</w:t>
      </w:r>
    </w:p>
    <w:p w:rsidR="004B675F" w:rsidRPr="004B675F" w:rsidRDefault="004B675F" w:rsidP="004B675F">
      <w:pPr>
        <w:spacing w:after="0"/>
        <w:jc w:val="both"/>
        <w:rPr>
          <w:rFonts w:ascii="Times New Roman" w:hAnsi="Times New Roman"/>
          <w:b/>
          <w:i/>
          <w:sz w:val="26"/>
          <w:szCs w:val="26"/>
        </w:rPr>
      </w:pPr>
      <w:r w:rsidRPr="004B675F">
        <w:rPr>
          <w:rFonts w:ascii="Times New Roman" w:hAnsi="Times New Roman"/>
          <w:b/>
          <w:i/>
          <w:sz w:val="26"/>
          <w:szCs w:val="26"/>
        </w:rPr>
        <w:t>Описание материально-технических условий реализации учебного предмета</w:t>
      </w:r>
    </w:p>
    <w:p w:rsidR="004B675F" w:rsidRPr="004B675F" w:rsidRDefault="004B675F" w:rsidP="004B675F">
      <w:pPr>
        <w:tabs>
          <w:tab w:val="left" w:pos="993"/>
        </w:tabs>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ab/>
        <w:t>Материально-техническая база образовательного учреждения должна соответствовать санитарным и противопожарным нормам, нормам охраны труда.</w:t>
      </w:r>
    </w:p>
    <w:p w:rsidR="004B675F" w:rsidRPr="004B675F" w:rsidRDefault="004B675F" w:rsidP="004B675F">
      <w:pPr>
        <w:tabs>
          <w:tab w:val="left" w:pos="993"/>
        </w:tabs>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ab/>
        <w:t>Материально</w:t>
      </w:r>
      <w:r w:rsidRPr="004B675F">
        <w:rPr>
          <w:rFonts w:ascii="Times New Roman" w:eastAsia="Times New Roman" w:hAnsi="Times New Roman"/>
          <w:color w:val="000000"/>
          <w:sz w:val="26"/>
          <w:szCs w:val="26"/>
          <w:lang w:eastAsia="ru-RU"/>
        </w:rPr>
        <w:t xml:space="preserve">-технические условия, необходимые для реализации </w:t>
      </w:r>
      <w:r w:rsidRPr="004B675F">
        <w:rPr>
          <w:rFonts w:ascii="Times New Roman" w:eastAsia="Times New Roman" w:hAnsi="Times New Roman"/>
          <w:color w:val="000000"/>
          <w:spacing w:val="-1"/>
          <w:sz w:val="26"/>
          <w:szCs w:val="26"/>
          <w:lang w:eastAsia="ru-RU"/>
        </w:rPr>
        <w:t>учебного предмета «Татарская музыкальная литература»:</w:t>
      </w:r>
    </w:p>
    <w:p w:rsidR="004B675F" w:rsidRPr="004B675F" w:rsidRDefault="004B675F" w:rsidP="00A90E03">
      <w:pPr>
        <w:widowControl w:val="0"/>
        <w:numPr>
          <w:ilvl w:val="0"/>
          <w:numId w:val="34"/>
        </w:numPr>
        <w:shd w:val="clear" w:color="auto" w:fill="FFFFFF"/>
        <w:tabs>
          <w:tab w:val="left" w:pos="1277"/>
        </w:tabs>
        <w:autoSpaceDE w:val="0"/>
        <w:autoSpaceDN w:val="0"/>
        <w:adjustRightInd w:val="0"/>
        <w:spacing w:before="10" w:after="0"/>
        <w:rPr>
          <w:rFonts w:ascii="Times New Roman" w:hAnsi="Times New Roman"/>
          <w:color w:val="000000"/>
          <w:sz w:val="26"/>
          <w:szCs w:val="26"/>
        </w:rPr>
      </w:pPr>
      <w:proofErr w:type="gramStart"/>
      <w:r w:rsidRPr="004B675F">
        <w:rPr>
          <w:rFonts w:ascii="Times New Roman" w:hAnsi="Times New Roman"/>
          <w:color w:val="000000"/>
          <w:spacing w:val="2"/>
          <w:sz w:val="26"/>
          <w:szCs w:val="26"/>
        </w:rPr>
        <w:t>обеспечение доступом каждого обучающегося к библиотечным</w:t>
      </w:r>
      <w:r w:rsidRPr="004B675F">
        <w:rPr>
          <w:rFonts w:ascii="Times New Roman" w:hAnsi="Times New Roman"/>
          <w:color w:val="000000"/>
          <w:spacing w:val="2"/>
          <w:sz w:val="26"/>
          <w:szCs w:val="26"/>
        </w:rPr>
        <w:br/>
      </w:r>
      <w:r w:rsidRPr="004B675F">
        <w:rPr>
          <w:rFonts w:ascii="Times New Roman" w:hAnsi="Times New Roman"/>
          <w:color w:val="000000"/>
          <w:spacing w:val="8"/>
          <w:sz w:val="26"/>
          <w:szCs w:val="26"/>
        </w:rPr>
        <w:t>фондам, формируемым по полному перечню учебного плана; во время</w:t>
      </w:r>
      <w:r w:rsidRPr="004B675F">
        <w:rPr>
          <w:rFonts w:ascii="Times New Roman" w:hAnsi="Times New Roman"/>
          <w:color w:val="000000"/>
          <w:spacing w:val="8"/>
          <w:sz w:val="26"/>
          <w:szCs w:val="26"/>
        </w:rPr>
        <w:br/>
      </w:r>
      <w:r w:rsidRPr="004B675F">
        <w:rPr>
          <w:rFonts w:ascii="Times New Roman" w:hAnsi="Times New Roman"/>
          <w:color w:val="000000"/>
          <w:spacing w:val="1"/>
          <w:sz w:val="26"/>
          <w:szCs w:val="26"/>
        </w:rPr>
        <w:t>самостоятельной работы обучающиеся могут быть обеспечены доступом к</w:t>
      </w:r>
      <w:r w:rsidRPr="004B675F">
        <w:rPr>
          <w:rFonts w:ascii="Times New Roman" w:hAnsi="Times New Roman"/>
          <w:color w:val="000000"/>
          <w:spacing w:val="1"/>
          <w:sz w:val="26"/>
          <w:szCs w:val="26"/>
        </w:rPr>
        <w:br/>
      </w:r>
      <w:r w:rsidRPr="004B675F">
        <w:rPr>
          <w:rFonts w:ascii="Times New Roman" w:hAnsi="Times New Roman"/>
          <w:color w:val="000000"/>
          <w:spacing w:val="-2"/>
          <w:sz w:val="26"/>
          <w:szCs w:val="26"/>
        </w:rPr>
        <w:t>сети Интернет;</w:t>
      </w:r>
      <w:proofErr w:type="gramEnd"/>
    </w:p>
    <w:p w:rsidR="004B675F" w:rsidRPr="004B675F" w:rsidRDefault="004B675F" w:rsidP="00A90E03">
      <w:pPr>
        <w:widowControl w:val="0"/>
        <w:numPr>
          <w:ilvl w:val="0"/>
          <w:numId w:val="34"/>
        </w:numPr>
        <w:shd w:val="clear" w:color="auto" w:fill="FFFFFF"/>
        <w:tabs>
          <w:tab w:val="left" w:pos="1277"/>
        </w:tabs>
        <w:autoSpaceDE w:val="0"/>
        <w:autoSpaceDN w:val="0"/>
        <w:adjustRightInd w:val="0"/>
        <w:spacing w:before="14" w:after="0"/>
        <w:rPr>
          <w:rFonts w:ascii="Times New Roman" w:hAnsi="Times New Roman"/>
          <w:color w:val="000000"/>
          <w:sz w:val="26"/>
          <w:szCs w:val="26"/>
        </w:rPr>
      </w:pPr>
      <w:r w:rsidRPr="004B675F">
        <w:rPr>
          <w:rFonts w:ascii="Times New Roman" w:hAnsi="Times New Roman"/>
          <w:color w:val="000000"/>
          <w:sz w:val="26"/>
          <w:szCs w:val="26"/>
        </w:rPr>
        <w:t>укомплектование   библиотечного   фонда       печатными   и/или</w:t>
      </w:r>
      <w:r w:rsidRPr="004B675F">
        <w:rPr>
          <w:rFonts w:ascii="Times New Roman" w:hAnsi="Times New Roman"/>
          <w:color w:val="000000"/>
          <w:sz w:val="26"/>
          <w:szCs w:val="26"/>
        </w:rPr>
        <w:br/>
      </w:r>
      <w:r w:rsidRPr="004B675F">
        <w:rPr>
          <w:rFonts w:ascii="Times New Roman" w:hAnsi="Times New Roman"/>
          <w:color w:val="000000"/>
          <w:spacing w:val="3"/>
          <w:sz w:val="26"/>
          <w:szCs w:val="26"/>
        </w:rPr>
        <w:t>электронными изданиями основной и дополнительной учебной и учебно -</w:t>
      </w:r>
      <w:r w:rsidRPr="004B675F">
        <w:rPr>
          <w:rFonts w:ascii="Times New Roman" w:hAnsi="Times New Roman"/>
          <w:color w:val="000000"/>
          <w:spacing w:val="3"/>
          <w:sz w:val="26"/>
          <w:szCs w:val="26"/>
        </w:rPr>
        <w:br/>
      </w:r>
      <w:r w:rsidRPr="004B675F">
        <w:rPr>
          <w:rFonts w:ascii="Times New Roman" w:hAnsi="Times New Roman"/>
          <w:color w:val="000000"/>
          <w:sz w:val="26"/>
          <w:szCs w:val="26"/>
        </w:rPr>
        <w:t>методической литературы, а также изданиями музыкальных произведений,</w:t>
      </w:r>
      <w:r w:rsidRPr="004B675F">
        <w:rPr>
          <w:rFonts w:ascii="Times New Roman" w:hAnsi="Times New Roman"/>
          <w:color w:val="000000"/>
          <w:sz w:val="26"/>
          <w:szCs w:val="26"/>
        </w:rPr>
        <w:br/>
        <w:t>специальными   хрестоматийными   изданиями,   партитурами,   клавирами</w:t>
      </w:r>
      <w:r w:rsidRPr="004B675F">
        <w:rPr>
          <w:rFonts w:ascii="Times New Roman" w:hAnsi="Times New Roman"/>
          <w:color w:val="000000"/>
          <w:sz w:val="26"/>
          <w:szCs w:val="26"/>
        </w:rPr>
        <w:br/>
        <w:t>оперных,      хоровых      и      оркестровых      произведений      в      объеме,</w:t>
      </w:r>
      <w:r w:rsidRPr="004B675F">
        <w:rPr>
          <w:rFonts w:ascii="Times New Roman" w:hAnsi="Times New Roman"/>
          <w:color w:val="000000"/>
          <w:sz w:val="26"/>
          <w:szCs w:val="26"/>
        </w:rPr>
        <w:br/>
      </w:r>
      <w:r w:rsidRPr="004B675F">
        <w:rPr>
          <w:rFonts w:ascii="Times New Roman" w:hAnsi="Times New Roman"/>
          <w:color w:val="000000"/>
          <w:spacing w:val="-1"/>
          <w:sz w:val="26"/>
          <w:szCs w:val="26"/>
        </w:rPr>
        <w:t>соответствующем требованиям программы;</w:t>
      </w:r>
    </w:p>
    <w:p w:rsidR="004B675F" w:rsidRPr="004B675F" w:rsidRDefault="004B675F" w:rsidP="00A90E03">
      <w:pPr>
        <w:widowControl w:val="0"/>
        <w:numPr>
          <w:ilvl w:val="0"/>
          <w:numId w:val="34"/>
        </w:numPr>
        <w:shd w:val="clear" w:color="auto" w:fill="FFFFFF"/>
        <w:tabs>
          <w:tab w:val="left" w:pos="1277"/>
        </w:tabs>
        <w:autoSpaceDE w:val="0"/>
        <w:autoSpaceDN w:val="0"/>
        <w:adjustRightInd w:val="0"/>
        <w:spacing w:before="10" w:after="0"/>
        <w:rPr>
          <w:rFonts w:ascii="Times New Roman" w:hAnsi="Times New Roman"/>
          <w:color w:val="000000"/>
          <w:sz w:val="26"/>
          <w:szCs w:val="26"/>
        </w:rPr>
      </w:pPr>
      <w:r w:rsidRPr="004B675F">
        <w:rPr>
          <w:rFonts w:ascii="Times New Roman" w:hAnsi="Times New Roman"/>
          <w:color w:val="000000"/>
          <w:spacing w:val="4"/>
          <w:sz w:val="26"/>
          <w:szCs w:val="26"/>
        </w:rPr>
        <w:t>наличие фонотеки, укомплектованной аудио- и видеозаписями</w:t>
      </w:r>
      <w:r w:rsidRPr="004B675F">
        <w:rPr>
          <w:rFonts w:ascii="Times New Roman" w:hAnsi="Times New Roman"/>
          <w:color w:val="000000"/>
          <w:spacing w:val="4"/>
          <w:sz w:val="26"/>
          <w:szCs w:val="26"/>
        </w:rPr>
        <w:br/>
      </w:r>
      <w:r w:rsidRPr="004B675F">
        <w:rPr>
          <w:rFonts w:ascii="Times New Roman" w:hAnsi="Times New Roman"/>
          <w:color w:val="000000"/>
          <w:sz w:val="26"/>
          <w:szCs w:val="26"/>
        </w:rPr>
        <w:t>музыкальных произведений, соответствующих требованиям программы;</w:t>
      </w:r>
    </w:p>
    <w:p w:rsidR="004B675F" w:rsidRPr="004B675F" w:rsidRDefault="004B675F" w:rsidP="00A90E03">
      <w:pPr>
        <w:widowControl w:val="0"/>
        <w:numPr>
          <w:ilvl w:val="0"/>
          <w:numId w:val="34"/>
        </w:numPr>
        <w:shd w:val="clear" w:color="auto" w:fill="FFFFFF"/>
        <w:tabs>
          <w:tab w:val="left" w:pos="1277"/>
        </w:tabs>
        <w:autoSpaceDE w:val="0"/>
        <w:autoSpaceDN w:val="0"/>
        <w:adjustRightInd w:val="0"/>
        <w:spacing w:before="19" w:after="0"/>
        <w:rPr>
          <w:rFonts w:ascii="Times New Roman" w:hAnsi="Times New Roman"/>
          <w:color w:val="000000"/>
          <w:sz w:val="26"/>
          <w:szCs w:val="26"/>
        </w:rPr>
      </w:pPr>
      <w:r w:rsidRPr="004B675F">
        <w:rPr>
          <w:rFonts w:ascii="Times New Roman" w:hAnsi="Times New Roman"/>
          <w:color w:val="000000"/>
          <w:spacing w:val="1"/>
          <w:sz w:val="26"/>
          <w:szCs w:val="26"/>
        </w:rPr>
        <w:t>обеспечение     каждого     обучающегося     основной     учебной</w:t>
      </w:r>
      <w:r w:rsidRPr="004B675F">
        <w:rPr>
          <w:rFonts w:ascii="Times New Roman" w:hAnsi="Times New Roman"/>
          <w:color w:val="000000"/>
          <w:spacing w:val="1"/>
          <w:sz w:val="26"/>
          <w:szCs w:val="26"/>
        </w:rPr>
        <w:br/>
      </w:r>
      <w:r w:rsidRPr="004B675F">
        <w:rPr>
          <w:rFonts w:ascii="Times New Roman" w:hAnsi="Times New Roman"/>
          <w:color w:val="000000"/>
          <w:spacing w:val="-2"/>
          <w:sz w:val="26"/>
          <w:szCs w:val="26"/>
        </w:rPr>
        <w:t>литературой;</w:t>
      </w:r>
    </w:p>
    <w:p w:rsidR="004B675F" w:rsidRPr="004B675F" w:rsidRDefault="004B675F" w:rsidP="00A90E03">
      <w:pPr>
        <w:widowControl w:val="0"/>
        <w:numPr>
          <w:ilvl w:val="0"/>
          <w:numId w:val="34"/>
        </w:numPr>
        <w:shd w:val="clear" w:color="auto" w:fill="FFFFFF"/>
        <w:tabs>
          <w:tab w:val="left" w:pos="1277"/>
        </w:tabs>
        <w:autoSpaceDE w:val="0"/>
        <w:autoSpaceDN w:val="0"/>
        <w:adjustRightInd w:val="0"/>
        <w:spacing w:before="24" w:after="0"/>
        <w:jc w:val="both"/>
        <w:rPr>
          <w:rFonts w:ascii="Times New Roman" w:hAnsi="Times New Roman"/>
          <w:sz w:val="26"/>
          <w:szCs w:val="26"/>
        </w:rPr>
      </w:pPr>
      <w:r w:rsidRPr="004B675F">
        <w:rPr>
          <w:rFonts w:ascii="Times New Roman" w:hAnsi="Times New Roman"/>
          <w:color w:val="000000"/>
          <w:spacing w:val="-1"/>
          <w:sz w:val="26"/>
          <w:szCs w:val="26"/>
        </w:rPr>
        <w:t>наличие      официальных,      справочно-библиографических      и</w:t>
      </w:r>
      <w:r w:rsidRPr="004B675F">
        <w:rPr>
          <w:rFonts w:ascii="Times New Roman" w:hAnsi="Times New Roman"/>
          <w:color w:val="000000"/>
          <w:spacing w:val="-1"/>
          <w:sz w:val="26"/>
          <w:szCs w:val="26"/>
        </w:rPr>
        <w:br/>
      </w:r>
      <w:r w:rsidRPr="004B675F">
        <w:rPr>
          <w:rFonts w:ascii="Times New Roman" w:hAnsi="Times New Roman"/>
          <w:color w:val="000000"/>
          <w:spacing w:val="1"/>
          <w:sz w:val="26"/>
          <w:szCs w:val="26"/>
        </w:rPr>
        <w:t>периодических   изданий   в   расчете    1-2   экземпляра   на   каждые    100</w:t>
      </w:r>
      <w:r w:rsidRPr="004B675F">
        <w:rPr>
          <w:rFonts w:ascii="Times New Roman" w:hAnsi="Times New Roman"/>
          <w:color w:val="000000"/>
          <w:spacing w:val="1"/>
          <w:sz w:val="26"/>
          <w:szCs w:val="26"/>
        </w:rPr>
        <w:br/>
      </w:r>
      <w:r w:rsidRPr="004B675F">
        <w:rPr>
          <w:rFonts w:ascii="Times New Roman" w:hAnsi="Times New Roman"/>
          <w:color w:val="000000"/>
          <w:spacing w:val="-3"/>
          <w:sz w:val="26"/>
          <w:szCs w:val="26"/>
        </w:rPr>
        <w:t>обучающихся.</w:t>
      </w:r>
    </w:p>
    <w:p w:rsidR="004B675F" w:rsidRPr="004B675F" w:rsidRDefault="004B675F" w:rsidP="004B675F">
      <w:pPr>
        <w:widowControl w:val="0"/>
        <w:shd w:val="clear" w:color="auto" w:fill="FFFFFF"/>
        <w:tabs>
          <w:tab w:val="left" w:pos="1277"/>
        </w:tabs>
        <w:autoSpaceDE w:val="0"/>
        <w:autoSpaceDN w:val="0"/>
        <w:adjustRightInd w:val="0"/>
        <w:spacing w:before="24" w:after="0"/>
        <w:ind w:left="29"/>
        <w:jc w:val="both"/>
        <w:rPr>
          <w:rFonts w:ascii="Times New Roman" w:hAnsi="Times New Roman"/>
          <w:sz w:val="26"/>
          <w:szCs w:val="26"/>
        </w:rPr>
      </w:pPr>
      <w:r w:rsidRPr="004B675F">
        <w:rPr>
          <w:rFonts w:ascii="Times New Roman" w:hAnsi="Times New Roman"/>
          <w:color w:val="000000"/>
          <w:spacing w:val="-3"/>
          <w:sz w:val="26"/>
          <w:szCs w:val="26"/>
        </w:rPr>
        <w:t xml:space="preserve">          </w:t>
      </w:r>
      <w:proofErr w:type="gramStart"/>
      <w:r w:rsidRPr="004B675F">
        <w:rPr>
          <w:rFonts w:ascii="Times New Roman" w:hAnsi="Times New Roman"/>
          <w:color w:val="000000"/>
          <w:spacing w:val="2"/>
          <w:sz w:val="26"/>
          <w:szCs w:val="26"/>
        </w:rPr>
        <w:t xml:space="preserve">Учебные аудитории, предназначенные для реализации учебного </w:t>
      </w:r>
      <w:r w:rsidRPr="004B675F">
        <w:rPr>
          <w:rFonts w:ascii="Times New Roman" w:hAnsi="Times New Roman"/>
          <w:color w:val="000000"/>
          <w:sz w:val="26"/>
          <w:szCs w:val="26"/>
        </w:rPr>
        <w:t>предмета «Татарская музыкальная литература», оснащаются</w:t>
      </w:r>
      <w:r w:rsidRPr="004B675F">
        <w:rPr>
          <w:rFonts w:ascii="Times New Roman" w:hAnsi="Times New Roman"/>
          <w:sz w:val="26"/>
          <w:szCs w:val="26"/>
        </w:rPr>
        <w:t xml:space="preserve"> музыкальным инструментом (фортепиано)</w:t>
      </w:r>
      <w:r w:rsidRPr="004B675F">
        <w:rPr>
          <w:rFonts w:ascii="Times New Roman" w:hAnsi="Times New Roman"/>
          <w:color w:val="000000"/>
          <w:sz w:val="26"/>
          <w:szCs w:val="26"/>
        </w:rPr>
        <w:t xml:space="preserve">, звукотехническим      оборудованием,      видео-оборудованием, учебной </w:t>
      </w:r>
      <w:r w:rsidRPr="004B675F">
        <w:rPr>
          <w:rFonts w:ascii="Times New Roman" w:hAnsi="Times New Roman"/>
          <w:color w:val="000000"/>
          <w:spacing w:val="1"/>
          <w:sz w:val="26"/>
          <w:szCs w:val="26"/>
        </w:rPr>
        <w:t xml:space="preserve">мебелью (досками, столами, стульями, стеллажами,    шкафами) и </w:t>
      </w:r>
      <w:r w:rsidRPr="004B675F">
        <w:rPr>
          <w:rFonts w:ascii="Times New Roman" w:hAnsi="Times New Roman"/>
          <w:color w:val="000000"/>
          <w:spacing w:val="-1"/>
          <w:sz w:val="26"/>
          <w:szCs w:val="26"/>
        </w:rPr>
        <w:t>оформляются наглядными пособиями.</w:t>
      </w:r>
      <w:proofErr w:type="gramEnd"/>
      <w:r w:rsidRPr="004B675F">
        <w:rPr>
          <w:rFonts w:ascii="Times New Roman" w:hAnsi="Times New Roman"/>
          <w:color w:val="000000"/>
          <w:spacing w:val="-1"/>
          <w:sz w:val="26"/>
          <w:szCs w:val="26"/>
        </w:rPr>
        <w:t xml:space="preserve"> </w:t>
      </w:r>
      <w:r w:rsidRPr="004B675F">
        <w:rPr>
          <w:rFonts w:ascii="Times New Roman" w:hAnsi="Times New Roman"/>
          <w:sz w:val="26"/>
          <w:szCs w:val="26"/>
        </w:rPr>
        <w:t>Учебные аудитории должны иметь звукоизоляцию.</w:t>
      </w:r>
    </w:p>
    <w:p w:rsidR="004B675F" w:rsidRPr="004B675F" w:rsidRDefault="004B675F" w:rsidP="004B675F">
      <w:pPr>
        <w:shd w:val="clear" w:color="auto" w:fill="FFFFFF"/>
        <w:spacing w:before="528" w:after="0"/>
        <w:ind w:left="2554"/>
        <w:rPr>
          <w:rFonts w:ascii="Times New Roman" w:hAnsi="Times New Roman"/>
          <w:b/>
          <w:bCs/>
          <w:color w:val="000000"/>
          <w:sz w:val="26"/>
          <w:szCs w:val="26"/>
        </w:rPr>
      </w:pPr>
    </w:p>
    <w:p w:rsidR="004B675F" w:rsidRPr="004B675F" w:rsidRDefault="004B675F" w:rsidP="004B675F">
      <w:pPr>
        <w:shd w:val="clear" w:color="auto" w:fill="FFFFFF"/>
        <w:spacing w:before="528" w:after="0"/>
        <w:rPr>
          <w:rFonts w:ascii="Times New Roman" w:hAnsi="Times New Roman"/>
          <w:b/>
          <w:bCs/>
          <w:color w:val="000000"/>
          <w:sz w:val="26"/>
          <w:szCs w:val="26"/>
        </w:rPr>
      </w:pPr>
      <w:r w:rsidRPr="004B675F">
        <w:rPr>
          <w:rFonts w:ascii="Times New Roman" w:hAnsi="Times New Roman"/>
          <w:b/>
          <w:bCs/>
          <w:color w:val="000000"/>
          <w:sz w:val="26"/>
          <w:szCs w:val="26"/>
        </w:rPr>
        <w:t>УЧЕБНО-ТЕМАТИЧЕСКИЙ ПЛАН</w:t>
      </w:r>
    </w:p>
    <w:p w:rsidR="004B675F" w:rsidRPr="004B675F" w:rsidRDefault="004B675F" w:rsidP="004B675F">
      <w:pPr>
        <w:widowControl w:val="0"/>
        <w:shd w:val="clear" w:color="auto" w:fill="FFFFFF"/>
        <w:tabs>
          <w:tab w:val="left" w:pos="1277"/>
        </w:tabs>
        <w:autoSpaceDE w:val="0"/>
        <w:autoSpaceDN w:val="0"/>
        <w:adjustRightInd w:val="0"/>
        <w:spacing w:before="24" w:after="0"/>
        <w:jc w:val="both"/>
        <w:rPr>
          <w:rFonts w:ascii="Times New Roman" w:hAnsi="Times New Roman"/>
          <w:color w:val="000000"/>
          <w:spacing w:val="-2"/>
          <w:sz w:val="26"/>
          <w:szCs w:val="26"/>
        </w:rPr>
      </w:pPr>
      <w:r w:rsidRPr="004B675F">
        <w:rPr>
          <w:rFonts w:ascii="Times New Roman" w:hAnsi="Times New Roman"/>
          <w:color w:val="000000"/>
          <w:spacing w:val="-3"/>
          <w:sz w:val="26"/>
          <w:szCs w:val="26"/>
        </w:rPr>
        <w:t>Предлагаемые музыкальные примеры для прослушивания в классе могут быть</w:t>
      </w:r>
      <w:r w:rsidRPr="004B675F">
        <w:rPr>
          <w:rFonts w:ascii="Times New Roman" w:hAnsi="Times New Roman"/>
          <w:color w:val="000000"/>
          <w:sz w:val="26"/>
          <w:szCs w:val="26"/>
        </w:rPr>
        <w:t xml:space="preserve"> дополнены или заменены другими по выбору преподавателя, в зависимости от </w:t>
      </w:r>
      <w:r w:rsidRPr="004B675F">
        <w:rPr>
          <w:rFonts w:ascii="Times New Roman" w:hAnsi="Times New Roman"/>
          <w:color w:val="000000"/>
          <w:sz w:val="26"/>
          <w:szCs w:val="26"/>
        </w:rPr>
        <w:lastRenderedPageBreak/>
        <w:t xml:space="preserve">сложившихся педагогических традиций и методической </w:t>
      </w:r>
      <w:r w:rsidRPr="004B675F">
        <w:rPr>
          <w:rFonts w:ascii="Times New Roman" w:hAnsi="Times New Roman"/>
          <w:color w:val="000000"/>
          <w:spacing w:val="-2"/>
          <w:sz w:val="26"/>
          <w:szCs w:val="26"/>
        </w:rPr>
        <w:t>целесообразности.</w:t>
      </w:r>
    </w:p>
    <w:p w:rsidR="004B675F" w:rsidRPr="004B675F" w:rsidRDefault="004B675F" w:rsidP="004B675F">
      <w:pPr>
        <w:widowControl w:val="0"/>
        <w:shd w:val="clear" w:color="auto" w:fill="FFFFFF"/>
        <w:tabs>
          <w:tab w:val="left" w:pos="1277"/>
        </w:tabs>
        <w:autoSpaceDE w:val="0"/>
        <w:autoSpaceDN w:val="0"/>
        <w:adjustRightInd w:val="0"/>
        <w:spacing w:before="24" w:after="0"/>
        <w:jc w:val="both"/>
        <w:rPr>
          <w:rFonts w:ascii="Times New Roman" w:hAnsi="Times New Roman"/>
          <w:b/>
          <w:color w:val="000000"/>
          <w:spacing w:val="1"/>
          <w:sz w:val="26"/>
          <w:szCs w:val="26"/>
          <w:u w:val="single"/>
        </w:rPr>
      </w:pPr>
      <w:r w:rsidRPr="004B675F">
        <w:rPr>
          <w:rFonts w:ascii="Times New Roman" w:hAnsi="Times New Roman"/>
          <w:b/>
          <w:color w:val="000000"/>
          <w:spacing w:val="1"/>
          <w:sz w:val="26"/>
          <w:szCs w:val="26"/>
        </w:rPr>
        <w:t xml:space="preserve">                                                     </w:t>
      </w:r>
      <w:r w:rsidRPr="004B675F">
        <w:rPr>
          <w:rFonts w:ascii="Times New Roman" w:hAnsi="Times New Roman"/>
          <w:b/>
          <w:color w:val="000000"/>
          <w:spacing w:val="1"/>
          <w:sz w:val="26"/>
          <w:szCs w:val="26"/>
          <w:u w:val="single"/>
        </w:rPr>
        <w:t>9 кл (6 кл.) обучения</w:t>
      </w:r>
    </w:p>
    <w:p w:rsidR="004B675F" w:rsidRPr="004B675F" w:rsidRDefault="004B675F" w:rsidP="004B675F">
      <w:pPr>
        <w:shd w:val="clear" w:color="auto" w:fill="FFFFFF"/>
        <w:spacing w:before="202" w:after="0"/>
        <w:ind w:right="6739"/>
        <w:jc w:val="both"/>
        <w:rPr>
          <w:rFonts w:ascii="Times New Roman" w:hAnsi="Times New Roman"/>
          <w:b/>
          <w:i/>
          <w:color w:val="000000"/>
          <w:spacing w:val="6"/>
          <w:sz w:val="26"/>
          <w:szCs w:val="26"/>
        </w:rPr>
      </w:pPr>
      <w:r w:rsidRPr="004B675F">
        <w:rPr>
          <w:rFonts w:ascii="Times New Roman" w:hAnsi="Times New Roman"/>
          <w:b/>
          <w:i/>
          <w:color w:val="000000"/>
          <w:spacing w:val="6"/>
          <w:sz w:val="26"/>
          <w:szCs w:val="26"/>
        </w:rPr>
        <w:t>1 четверть</w:t>
      </w:r>
    </w:p>
    <w:tbl>
      <w:tblPr>
        <w:tblW w:w="0" w:type="auto"/>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13"/>
        <w:gridCol w:w="3238"/>
      </w:tblGrid>
      <w:tr w:rsidR="004B675F" w:rsidRPr="004B675F" w:rsidTr="00BB2297">
        <w:trPr>
          <w:trHeight w:val="521"/>
        </w:trPr>
        <w:tc>
          <w:tcPr>
            <w:tcW w:w="6713" w:type="dxa"/>
          </w:tcPr>
          <w:p w:rsidR="004B675F" w:rsidRPr="004B675F" w:rsidRDefault="004B675F" w:rsidP="004B675F">
            <w:pPr>
              <w:spacing w:before="100" w:beforeAutospacing="1" w:after="0"/>
              <w:outlineLvl w:val="0"/>
              <w:rPr>
                <w:rFonts w:ascii="Times New Roman" w:eastAsia="Times New Roman" w:hAnsi="Times New Roman"/>
                <w:b/>
                <w:bCs/>
                <w:kern w:val="36"/>
                <w:sz w:val="26"/>
                <w:szCs w:val="26"/>
                <w:lang w:eastAsia="ru-RU"/>
              </w:rPr>
            </w:pPr>
            <w:r w:rsidRPr="004B675F">
              <w:rPr>
                <w:rFonts w:ascii="Times New Roman" w:eastAsia="Times New Roman" w:hAnsi="Times New Roman"/>
                <w:b/>
                <w:bCs/>
                <w:kern w:val="36"/>
                <w:sz w:val="26"/>
                <w:szCs w:val="26"/>
                <w:lang w:eastAsia="ru-RU"/>
              </w:rPr>
              <w:t>Тема</w:t>
            </w:r>
          </w:p>
        </w:tc>
        <w:tc>
          <w:tcPr>
            <w:tcW w:w="3238" w:type="dxa"/>
          </w:tcPr>
          <w:p w:rsidR="004B675F" w:rsidRPr="004B675F" w:rsidRDefault="004B675F" w:rsidP="004B675F">
            <w:pPr>
              <w:spacing w:before="100" w:beforeAutospacing="1" w:after="0"/>
              <w:outlineLvl w:val="0"/>
              <w:rPr>
                <w:rFonts w:ascii="Times New Roman" w:eastAsia="Times New Roman" w:hAnsi="Times New Roman"/>
                <w:b/>
                <w:bCs/>
                <w:kern w:val="36"/>
                <w:sz w:val="26"/>
                <w:szCs w:val="26"/>
                <w:lang w:eastAsia="ru-RU"/>
              </w:rPr>
            </w:pPr>
            <w:r w:rsidRPr="004B675F">
              <w:rPr>
                <w:rFonts w:ascii="Times New Roman" w:eastAsia="Times New Roman" w:hAnsi="Times New Roman"/>
                <w:b/>
                <w:bCs/>
                <w:kern w:val="36"/>
                <w:sz w:val="26"/>
                <w:szCs w:val="26"/>
                <w:lang w:eastAsia="ru-RU"/>
              </w:rPr>
              <w:t>Количество часов</w:t>
            </w:r>
          </w:p>
        </w:tc>
      </w:tr>
      <w:tr w:rsidR="004B675F" w:rsidRPr="004B675F" w:rsidTr="00BB2297">
        <w:trPr>
          <w:trHeight w:val="450"/>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 xml:space="preserve">Введение. Национальная традиция. Искусство родного края. </w:t>
            </w:r>
          </w:p>
        </w:tc>
        <w:tc>
          <w:tcPr>
            <w:tcW w:w="3238"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 xml:space="preserve">                     1</w:t>
            </w:r>
          </w:p>
        </w:tc>
      </w:tr>
      <w:tr w:rsidR="004B675F" w:rsidRPr="004B675F" w:rsidTr="00BB2297">
        <w:trPr>
          <w:trHeight w:val="525"/>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Исторические сведения о древнетатарской музыке. Ислам и  национальная  музыкальная традиция.</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450"/>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Исторические сведения о развитии татарской музыки.</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450"/>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Музыкальные особенности татарских мелодий. Пентатоника. Музыкальный фольклор.</w:t>
            </w:r>
          </w:p>
        </w:tc>
        <w:tc>
          <w:tcPr>
            <w:tcW w:w="3238"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 xml:space="preserve">                     1</w:t>
            </w:r>
          </w:p>
        </w:tc>
      </w:tr>
      <w:tr w:rsidR="004B675F" w:rsidRPr="004B675F" w:rsidTr="00BB2297">
        <w:trPr>
          <w:trHeight w:val="525"/>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Жанры фольклора: инструментальный фольклор.</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Татарская народная песня. Жанры татарских песен: мунаджаты, баиты, протяжные песни, скорые песни, крестьянские песни, смешанные песни.</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2</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Народные песни в профессиональной музыке.</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bl>
    <w:p w:rsidR="004B675F" w:rsidRPr="004B675F" w:rsidRDefault="004B675F" w:rsidP="004B675F">
      <w:pPr>
        <w:shd w:val="clear" w:color="auto" w:fill="FFFFFF"/>
        <w:spacing w:before="202" w:after="0"/>
        <w:ind w:right="6739"/>
        <w:jc w:val="both"/>
        <w:rPr>
          <w:rFonts w:ascii="Times New Roman" w:hAnsi="Times New Roman"/>
          <w:b/>
          <w:i/>
          <w:color w:val="000000"/>
          <w:spacing w:val="6"/>
          <w:sz w:val="26"/>
          <w:szCs w:val="26"/>
        </w:rPr>
      </w:pPr>
      <w:r w:rsidRPr="004B675F">
        <w:rPr>
          <w:rFonts w:ascii="Times New Roman" w:hAnsi="Times New Roman"/>
          <w:b/>
          <w:i/>
          <w:color w:val="000000"/>
          <w:spacing w:val="6"/>
          <w:sz w:val="26"/>
          <w:szCs w:val="26"/>
        </w:rPr>
        <w:t>2 четверть</w:t>
      </w:r>
    </w:p>
    <w:tbl>
      <w:tblPr>
        <w:tblW w:w="0" w:type="auto"/>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13"/>
        <w:gridCol w:w="3238"/>
      </w:tblGrid>
      <w:tr w:rsidR="004B675F" w:rsidRPr="004B675F" w:rsidTr="00BB2297">
        <w:trPr>
          <w:trHeight w:val="521"/>
        </w:trPr>
        <w:tc>
          <w:tcPr>
            <w:tcW w:w="6713" w:type="dxa"/>
          </w:tcPr>
          <w:p w:rsidR="004B675F" w:rsidRPr="004B675F" w:rsidRDefault="004B675F" w:rsidP="004B675F">
            <w:pPr>
              <w:spacing w:before="100" w:beforeAutospacing="1" w:after="0"/>
              <w:outlineLvl w:val="0"/>
              <w:rPr>
                <w:rFonts w:ascii="Times New Roman" w:eastAsia="Times New Roman" w:hAnsi="Times New Roman"/>
                <w:b/>
                <w:bCs/>
                <w:kern w:val="36"/>
                <w:sz w:val="26"/>
                <w:szCs w:val="26"/>
                <w:lang w:eastAsia="ru-RU"/>
              </w:rPr>
            </w:pPr>
            <w:r w:rsidRPr="004B675F">
              <w:rPr>
                <w:rFonts w:ascii="Times New Roman" w:eastAsia="Times New Roman" w:hAnsi="Times New Roman"/>
                <w:b/>
                <w:bCs/>
                <w:kern w:val="36"/>
                <w:sz w:val="26"/>
                <w:szCs w:val="26"/>
                <w:lang w:eastAsia="ru-RU"/>
              </w:rPr>
              <w:t>Тема</w:t>
            </w:r>
          </w:p>
        </w:tc>
        <w:tc>
          <w:tcPr>
            <w:tcW w:w="3238" w:type="dxa"/>
          </w:tcPr>
          <w:p w:rsidR="004B675F" w:rsidRPr="004B675F" w:rsidRDefault="004B675F" w:rsidP="004B675F">
            <w:pPr>
              <w:spacing w:before="100" w:beforeAutospacing="1" w:after="0"/>
              <w:outlineLvl w:val="0"/>
              <w:rPr>
                <w:rFonts w:ascii="Times New Roman" w:eastAsia="Times New Roman" w:hAnsi="Times New Roman"/>
                <w:b/>
                <w:bCs/>
                <w:kern w:val="36"/>
                <w:sz w:val="26"/>
                <w:szCs w:val="26"/>
                <w:lang w:eastAsia="ru-RU"/>
              </w:rPr>
            </w:pPr>
            <w:r w:rsidRPr="004B675F">
              <w:rPr>
                <w:rFonts w:ascii="Times New Roman" w:eastAsia="Times New Roman" w:hAnsi="Times New Roman"/>
                <w:b/>
                <w:bCs/>
                <w:kern w:val="36"/>
                <w:sz w:val="26"/>
                <w:szCs w:val="26"/>
                <w:lang w:eastAsia="ru-RU"/>
              </w:rPr>
              <w:t>Количество часов</w:t>
            </w:r>
          </w:p>
        </w:tc>
      </w:tr>
      <w:tr w:rsidR="004B675F" w:rsidRPr="004B675F" w:rsidTr="00BB2297">
        <w:trPr>
          <w:trHeight w:val="450"/>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
                <w:bCs/>
                <w:kern w:val="36"/>
                <w:sz w:val="26"/>
                <w:szCs w:val="26"/>
                <w:lang w:eastAsia="ru-RU"/>
              </w:rPr>
              <w:t>С. Сайдашев</w:t>
            </w:r>
            <w:r w:rsidRPr="004B675F">
              <w:rPr>
                <w:rFonts w:ascii="Times New Roman" w:eastAsia="Times New Roman" w:hAnsi="Times New Roman"/>
                <w:bCs/>
                <w:kern w:val="36"/>
                <w:sz w:val="26"/>
                <w:szCs w:val="26"/>
                <w:lang w:eastAsia="ru-RU"/>
              </w:rPr>
              <w:t xml:space="preserve">. Сведения о композиторе.  Песни. </w:t>
            </w:r>
          </w:p>
        </w:tc>
        <w:tc>
          <w:tcPr>
            <w:tcW w:w="3238"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 xml:space="preserve">                     1</w:t>
            </w:r>
          </w:p>
        </w:tc>
      </w:tr>
      <w:tr w:rsidR="004B675F" w:rsidRPr="004B675F" w:rsidTr="00BB2297">
        <w:trPr>
          <w:trHeight w:val="525"/>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Музыка в драматическом театре. Музыкальные драмы «Наемщик», «Голубая шаль».</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2</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
                <w:bCs/>
                <w:kern w:val="36"/>
                <w:sz w:val="26"/>
                <w:szCs w:val="26"/>
                <w:lang w:eastAsia="ru-RU"/>
              </w:rPr>
              <w:t>Дж. Файзи.</w:t>
            </w:r>
            <w:r w:rsidRPr="004B675F">
              <w:rPr>
                <w:rFonts w:ascii="Times New Roman" w:eastAsia="Times New Roman" w:hAnsi="Times New Roman"/>
                <w:bCs/>
                <w:kern w:val="36"/>
                <w:sz w:val="26"/>
                <w:szCs w:val="26"/>
                <w:lang w:eastAsia="ru-RU"/>
              </w:rPr>
              <w:t xml:space="preserve"> Сведения о композиторе. Песни.</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Музыкальная комедия «Башмачки»</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
                <w:bCs/>
                <w:kern w:val="36"/>
                <w:sz w:val="26"/>
                <w:szCs w:val="26"/>
                <w:lang w:eastAsia="ru-RU"/>
              </w:rPr>
              <w:t>Ф. Яруллин</w:t>
            </w:r>
            <w:r w:rsidRPr="004B675F">
              <w:rPr>
                <w:rFonts w:ascii="Times New Roman" w:eastAsia="Times New Roman" w:hAnsi="Times New Roman"/>
                <w:bCs/>
                <w:kern w:val="36"/>
                <w:sz w:val="26"/>
                <w:szCs w:val="26"/>
                <w:lang w:eastAsia="ru-RU"/>
              </w:rPr>
              <w:t>. Сведения о композиторе.</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Балет «Шурале»</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bl>
    <w:p w:rsidR="004B675F" w:rsidRPr="004B675F" w:rsidRDefault="004B675F" w:rsidP="004B675F">
      <w:pPr>
        <w:shd w:val="clear" w:color="auto" w:fill="FFFFFF"/>
        <w:spacing w:before="202" w:after="0"/>
        <w:ind w:right="6739"/>
        <w:jc w:val="both"/>
        <w:rPr>
          <w:rFonts w:ascii="Times New Roman" w:hAnsi="Times New Roman"/>
          <w:b/>
          <w:i/>
          <w:color w:val="000000"/>
          <w:spacing w:val="6"/>
          <w:sz w:val="26"/>
          <w:szCs w:val="26"/>
        </w:rPr>
      </w:pPr>
      <w:r w:rsidRPr="004B675F">
        <w:rPr>
          <w:rFonts w:ascii="Times New Roman" w:hAnsi="Times New Roman"/>
          <w:b/>
          <w:i/>
          <w:color w:val="000000"/>
          <w:spacing w:val="6"/>
          <w:sz w:val="26"/>
          <w:szCs w:val="26"/>
        </w:rPr>
        <w:t>3 четверть</w:t>
      </w:r>
    </w:p>
    <w:tbl>
      <w:tblPr>
        <w:tblW w:w="0" w:type="auto"/>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13"/>
        <w:gridCol w:w="3238"/>
      </w:tblGrid>
      <w:tr w:rsidR="004B675F" w:rsidRPr="004B675F" w:rsidTr="00BB2297">
        <w:trPr>
          <w:trHeight w:val="521"/>
        </w:trPr>
        <w:tc>
          <w:tcPr>
            <w:tcW w:w="6713" w:type="dxa"/>
          </w:tcPr>
          <w:p w:rsidR="004B675F" w:rsidRPr="004B675F" w:rsidRDefault="004B675F" w:rsidP="004B675F">
            <w:pPr>
              <w:spacing w:before="100" w:beforeAutospacing="1" w:after="0"/>
              <w:outlineLvl w:val="0"/>
              <w:rPr>
                <w:rFonts w:ascii="Times New Roman" w:eastAsia="Times New Roman" w:hAnsi="Times New Roman"/>
                <w:b/>
                <w:bCs/>
                <w:kern w:val="36"/>
                <w:sz w:val="26"/>
                <w:szCs w:val="26"/>
                <w:lang w:eastAsia="ru-RU"/>
              </w:rPr>
            </w:pPr>
            <w:r w:rsidRPr="004B675F">
              <w:rPr>
                <w:rFonts w:ascii="Times New Roman" w:eastAsia="Times New Roman" w:hAnsi="Times New Roman"/>
                <w:b/>
                <w:bCs/>
                <w:kern w:val="36"/>
                <w:sz w:val="26"/>
                <w:szCs w:val="26"/>
                <w:lang w:eastAsia="ru-RU"/>
              </w:rPr>
              <w:t>Тема</w:t>
            </w:r>
          </w:p>
        </w:tc>
        <w:tc>
          <w:tcPr>
            <w:tcW w:w="3238" w:type="dxa"/>
          </w:tcPr>
          <w:p w:rsidR="004B675F" w:rsidRPr="004B675F" w:rsidRDefault="004B675F" w:rsidP="004B675F">
            <w:pPr>
              <w:spacing w:before="100" w:beforeAutospacing="1" w:after="0"/>
              <w:outlineLvl w:val="0"/>
              <w:rPr>
                <w:rFonts w:ascii="Times New Roman" w:eastAsia="Times New Roman" w:hAnsi="Times New Roman"/>
                <w:b/>
                <w:bCs/>
                <w:kern w:val="36"/>
                <w:sz w:val="26"/>
                <w:szCs w:val="26"/>
                <w:lang w:eastAsia="ru-RU"/>
              </w:rPr>
            </w:pPr>
            <w:r w:rsidRPr="004B675F">
              <w:rPr>
                <w:rFonts w:ascii="Times New Roman" w:eastAsia="Times New Roman" w:hAnsi="Times New Roman"/>
                <w:b/>
                <w:bCs/>
                <w:kern w:val="36"/>
                <w:sz w:val="26"/>
                <w:szCs w:val="26"/>
                <w:lang w:eastAsia="ru-RU"/>
              </w:rPr>
              <w:t>Количество часов</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
                <w:bCs/>
                <w:kern w:val="36"/>
                <w:sz w:val="26"/>
                <w:szCs w:val="26"/>
                <w:lang w:eastAsia="ru-RU"/>
              </w:rPr>
              <w:t>М. Музафаров</w:t>
            </w:r>
            <w:r w:rsidRPr="004B675F">
              <w:rPr>
                <w:rFonts w:ascii="Times New Roman" w:eastAsia="Times New Roman" w:hAnsi="Times New Roman"/>
                <w:bCs/>
                <w:kern w:val="36"/>
                <w:sz w:val="26"/>
                <w:szCs w:val="26"/>
                <w:lang w:eastAsia="ru-RU"/>
              </w:rPr>
              <w:t>. Сведения о композиторе. Песни.</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Скрипичный  концерт.</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
                <w:bCs/>
                <w:kern w:val="36"/>
                <w:sz w:val="26"/>
                <w:szCs w:val="26"/>
                <w:lang w:eastAsia="ru-RU"/>
              </w:rPr>
              <w:t xml:space="preserve">А. Ключарев.  </w:t>
            </w:r>
            <w:r w:rsidRPr="004B675F">
              <w:rPr>
                <w:rFonts w:ascii="Times New Roman" w:eastAsia="Times New Roman" w:hAnsi="Times New Roman"/>
                <w:bCs/>
                <w:kern w:val="36"/>
                <w:sz w:val="26"/>
                <w:szCs w:val="26"/>
                <w:lang w:eastAsia="ru-RU"/>
              </w:rPr>
              <w:t>Песни.</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
                <w:bCs/>
                <w:kern w:val="36"/>
                <w:sz w:val="26"/>
                <w:szCs w:val="26"/>
                <w:lang w:eastAsia="ru-RU"/>
              </w:rPr>
              <w:t>З. Хабибуллин</w:t>
            </w:r>
            <w:r w:rsidRPr="004B675F">
              <w:rPr>
                <w:rFonts w:ascii="Times New Roman" w:eastAsia="Times New Roman" w:hAnsi="Times New Roman"/>
                <w:bCs/>
                <w:kern w:val="36"/>
                <w:sz w:val="26"/>
                <w:szCs w:val="26"/>
                <w:lang w:eastAsia="ru-RU"/>
              </w:rPr>
              <w:t>.  Песни.</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
                <w:bCs/>
                <w:kern w:val="36"/>
                <w:sz w:val="26"/>
                <w:szCs w:val="26"/>
                <w:lang w:eastAsia="ru-RU"/>
              </w:rPr>
              <w:t xml:space="preserve">Н. Жиганов. </w:t>
            </w:r>
            <w:r w:rsidRPr="004B675F">
              <w:rPr>
                <w:rFonts w:ascii="Times New Roman" w:eastAsia="Times New Roman" w:hAnsi="Times New Roman"/>
                <w:bCs/>
                <w:kern w:val="36"/>
                <w:sz w:val="26"/>
                <w:szCs w:val="26"/>
                <w:lang w:eastAsia="ru-RU"/>
              </w:rPr>
              <w:t>Сведения о композиторе.</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Оперное творчество (фрагмент опер «Алтынчеч», «Джалиль»)</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Симфония № 2 «Сабантуй».</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bl>
    <w:p w:rsidR="004B675F" w:rsidRPr="004B675F" w:rsidRDefault="004B675F" w:rsidP="004B675F">
      <w:pPr>
        <w:shd w:val="clear" w:color="auto" w:fill="FFFFFF"/>
        <w:spacing w:before="202" w:after="0"/>
        <w:ind w:right="6739"/>
        <w:jc w:val="both"/>
        <w:rPr>
          <w:rFonts w:ascii="Times New Roman" w:hAnsi="Times New Roman"/>
          <w:b/>
          <w:i/>
          <w:color w:val="000000"/>
          <w:spacing w:val="6"/>
          <w:sz w:val="26"/>
          <w:szCs w:val="26"/>
        </w:rPr>
      </w:pPr>
      <w:r w:rsidRPr="004B675F">
        <w:rPr>
          <w:rFonts w:ascii="Times New Roman" w:hAnsi="Times New Roman"/>
          <w:b/>
          <w:i/>
          <w:color w:val="000000"/>
          <w:spacing w:val="6"/>
          <w:sz w:val="26"/>
          <w:szCs w:val="26"/>
        </w:rPr>
        <w:lastRenderedPageBreak/>
        <w:t>4 четверть</w:t>
      </w:r>
    </w:p>
    <w:tbl>
      <w:tblPr>
        <w:tblW w:w="0" w:type="auto"/>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13"/>
        <w:gridCol w:w="3238"/>
      </w:tblGrid>
      <w:tr w:rsidR="004B675F" w:rsidRPr="004B675F" w:rsidTr="00BB2297">
        <w:trPr>
          <w:trHeight w:val="521"/>
        </w:trPr>
        <w:tc>
          <w:tcPr>
            <w:tcW w:w="6713" w:type="dxa"/>
          </w:tcPr>
          <w:p w:rsidR="004B675F" w:rsidRPr="004B675F" w:rsidRDefault="004B675F" w:rsidP="004B675F">
            <w:pPr>
              <w:spacing w:before="100" w:beforeAutospacing="1" w:after="0"/>
              <w:outlineLvl w:val="0"/>
              <w:rPr>
                <w:rFonts w:ascii="Times New Roman" w:eastAsia="Times New Roman" w:hAnsi="Times New Roman"/>
                <w:b/>
                <w:bCs/>
                <w:kern w:val="36"/>
                <w:sz w:val="26"/>
                <w:szCs w:val="26"/>
                <w:lang w:eastAsia="ru-RU"/>
              </w:rPr>
            </w:pPr>
            <w:r w:rsidRPr="004B675F">
              <w:rPr>
                <w:rFonts w:ascii="Times New Roman" w:eastAsia="Times New Roman" w:hAnsi="Times New Roman"/>
                <w:b/>
                <w:bCs/>
                <w:kern w:val="36"/>
                <w:sz w:val="26"/>
                <w:szCs w:val="26"/>
                <w:lang w:eastAsia="ru-RU"/>
              </w:rPr>
              <w:t>Тема</w:t>
            </w:r>
          </w:p>
        </w:tc>
        <w:tc>
          <w:tcPr>
            <w:tcW w:w="3238" w:type="dxa"/>
          </w:tcPr>
          <w:p w:rsidR="004B675F" w:rsidRPr="004B675F" w:rsidRDefault="004B675F" w:rsidP="004B675F">
            <w:pPr>
              <w:spacing w:before="100" w:beforeAutospacing="1" w:after="0"/>
              <w:outlineLvl w:val="0"/>
              <w:rPr>
                <w:rFonts w:ascii="Times New Roman" w:eastAsia="Times New Roman" w:hAnsi="Times New Roman"/>
                <w:b/>
                <w:bCs/>
                <w:kern w:val="36"/>
                <w:sz w:val="26"/>
                <w:szCs w:val="26"/>
                <w:lang w:eastAsia="ru-RU"/>
              </w:rPr>
            </w:pPr>
            <w:r w:rsidRPr="004B675F">
              <w:rPr>
                <w:rFonts w:ascii="Times New Roman" w:eastAsia="Times New Roman" w:hAnsi="Times New Roman"/>
                <w:b/>
                <w:bCs/>
                <w:kern w:val="36"/>
                <w:sz w:val="26"/>
                <w:szCs w:val="26"/>
                <w:lang w:eastAsia="ru-RU"/>
              </w:rPr>
              <w:t>Количество часов</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
                <w:bCs/>
                <w:kern w:val="36"/>
                <w:sz w:val="26"/>
                <w:szCs w:val="26"/>
                <w:lang w:eastAsia="ru-RU"/>
              </w:rPr>
              <w:t xml:space="preserve">Р. Яхин. </w:t>
            </w:r>
            <w:r w:rsidRPr="004B675F">
              <w:rPr>
                <w:rFonts w:ascii="Times New Roman" w:eastAsia="Times New Roman" w:hAnsi="Times New Roman"/>
                <w:bCs/>
                <w:kern w:val="36"/>
                <w:sz w:val="26"/>
                <w:szCs w:val="26"/>
                <w:lang w:eastAsia="ru-RU"/>
              </w:rPr>
              <w:t>Романсы и песни.</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Фортепианный концерт фа минор.</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Обзор творчества Р. Еникеева, Л. Хайрутдиновой, Э. Бакирова, Р. Белялова.</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Обзор творчества  Э. Бакирова, Р. Белялова.</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Современные композиторы Татарстана: Р. Калимуллин, М. Шамсутдинова, Ш. Шарифуллин.</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Творческие, итоговые уроки.</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3</w:t>
            </w:r>
          </w:p>
        </w:tc>
      </w:tr>
    </w:tbl>
    <w:p w:rsidR="004B675F" w:rsidRPr="004B675F" w:rsidRDefault="004B675F" w:rsidP="004B675F">
      <w:pPr>
        <w:shd w:val="clear" w:color="auto" w:fill="FFFFFF"/>
        <w:spacing w:after="0"/>
        <w:ind w:right="614"/>
        <w:jc w:val="both"/>
        <w:rPr>
          <w:rFonts w:ascii="Times New Roman" w:hAnsi="Times New Roman"/>
          <w:b/>
          <w:bCs/>
          <w:color w:val="000000"/>
          <w:sz w:val="26"/>
          <w:szCs w:val="26"/>
        </w:rPr>
      </w:pPr>
    </w:p>
    <w:p w:rsidR="004B675F" w:rsidRPr="004B675F" w:rsidRDefault="004B675F" w:rsidP="00FC1070">
      <w:pPr>
        <w:shd w:val="clear" w:color="auto" w:fill="FFFFFF"/>
        <w:spacing w:after="0"/>
        <w:ind w:right="614"/>
        <w:jc w:val="center"/>
        <w:rPr>
          <w:rFonts w:ascii="Times New Roman" w:hAnsi="Times New Roman"/>
          <w:b/>
          <w:bCs/>
          <w:color w:val="000000"/>
          <w:sz w:val="26"/>
          <w:szCs w:val="26"/>
        </w:rPr>
      </w:pPr>
      <w:r w:rsidRPr="004B675F">
        <w:rPr>
          <w:rFonts w:ascii="Times New Roman" w:hAnsi="Times New Roman"/>
          <w:b/>
          <w:bCs/>
          <w:color w:val="000000"/>
          <w:sz w:val="26"/>
          <w:szCs w:val="26"/>
        </w:rPr>
        <w:t>СПИСОК ИСПОЛЬЗУЕМОЙ УЧЕБНОЙ И МЕТОДИЧЕСКОЙ ЛИТЕРАТУРЫ</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1. В. Дулат-Алеев «Татарская музыкальная литература». Ч.1</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Казань, 1996.</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2. В. Дулат-Алеев. «Татарская музыкальная литература». Ч.1</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Казань, 1998.</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3. «История и культура родного края». Казань, 1993.</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4. «Музыкальная культура советской Татарии». Казань, 1993.</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5. Ф.И. Хасанова. «Рустем Яхин». Казань, 1996.</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6. «История Татарской АССР». Казань, 1973.</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7. Я. Гиршман. «Назиб Жиганов». Москва, 1975.</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8. М. Джалиль. Сочинения. Казань, 1962.</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9. Ю. Исанбет. «Огни, зажженные Сайдашевым». Казань, 1980.</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10. «Композиторы и музыковеды советского Татарстана». Казань, 1986.</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11. М. Нигмедзянов. «Татарские народные песни». Казань, 1984.</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12. С. Раимова. «История татарской музыки». Казань,1986.</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13. Г. Тукай. Избранное. Москва. 1975.</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p>
    <w:p w:rsidR="00FC1070" w:rsidRDefault="00FC1070" w:rsidP="004B675F">
      <w:pPr>
        <w:tabs>
          <w:tab w:val="left" w:pos="993"/>
        </w:tabs>
        <w:spacing w:after="0"/>
        <w:ind w:firstLine="720"/>
        <w:jc w:val="both"/>
        <w:rPr>
          <w:rFonts w:ascii="Times New Roman" w:eastAsia="Times New Roman" w:hAnsi="Times New Roman"/>
          <w:sz w:val="26"/>
          <w:szCs w:val="26"/>
          <w:lang w:eastAsia="ru-RU"/>
        </w:rPr>
      </w:pPr>
    </w:p>
    <w:p w:rsidR="00FC1070" w:rsidRDefault="00FC1070" w:rsidP="004B675F">
      <w:pPr>
        <w:tabs>
          <w:tab w:val="left" w:pos="993"/>
        </w:tabs>
        <w:spacing w:after="0"/>
        <w:ind w:firstLine="720"/>
        <w:jc w:val="both"/>
        <w:rPr>
          <w:rFonts w:ascii="Times New Roman" w:eastAsia="Times New Roman" w:hAnsi="Times New Roman"/>
          <w:sz w:val="26"/>
          <w:szCs w:val="26"/>
          <w:lang w:eastAsia="ru-RU"/>
        </w:rPr>
      </w:pPr>
    </w:p>
    <w:p w:rsidR="00FC1070" w:rsidRDefault="00FC1070" w:rsidP="004B675F">
      <w:pPr>
        <w:tabs>
          <w:tab w:val="left" w:pos="993"/>
        </w:tabs>
        <w:spacing w:after="0"/>
        <w:ind w:firstLine="720"/>
        <w:jc w:val="both"/>
        <w:rPr>
          <w:rFonts w:ascii="Times New Roman" w:eastAsia="Times New Roman" w:hAnsi="Times New Roman"/>
          <w:sz w:val="26"/>
          <w:szCs w:val="26"/>
          <w:lang w:eastAsia="ru-RU"/>
        </w:rPr>
      </w:pPr>
    </w:p>
    <w:p w:rsidR="00FC1070" w:rsidRDefault="00FC1070" w:rsidP="004B675F">
      <w:pPr>
        <w:tabs>
          <w:tab w:val="left" w:pos="993"/>
        </w:tabs>
        <w:spacing w:after="0"/>
        <w:ind w:firstLine="720"/>
        <w:jc w:val="both"/>
        <w:rPr>
          <w:rFonts w:ascii="Times New Roman" w:eastAsia="Times New Roman" w:hAnsi="Times New Roman"/>
          <w:sz w:val="26"/>
          <w:szCs w:val="26"/>
          <w:lang w:eastAsia="ru-RU"/>
        </w:rPr>
      </w:pPr>
    </w:p>
    <w:p w:rsidR="00FC1070" w:rsidRDefault="00FC1070" w:rsidP="004B675F">
      <w:pPr>
        <w:tabs>
          <w:tab w:val="left" w:pos="993"/>
        </w:tabs>
        <w:spacing w:after="0"/>
        <w:ind w:firstLine="720"/>
        <w:jc w:val="both"/>
        <w:rPr>
          <w:rFonts w:ascii="Times New Roman" w:eastAsia="Times New Roman" w:hAnsi="Times New Roman"/>
          <w:sz w:val="26"/>
          <w:szCs w:val="26"/>
          <w:lang w:eastAsia="ru-RU"/>
        </w:rPr>
      </w:pPr>
    </w:p>
    <w:p w:rsidR="00FC1070" w:rsidRDefault="00FC1070" w:rsidP="004B675F">
      <w:pPr>
        <w:tabs>
          <w:tab w:val="left" w:pos="993"/>
        </w:tabs>
        <w:spacing w:after="0"/>
        <w:ind w:firstLine="720"/>
        <w:jc w:val="both"/>
        <w:rPr>
          <w:rFonts w:ascii="Times New Roman" w:eastAsia="Times New Roman" w:hAnsi="Times New Roman"/>
          <w:sz w:val="26"/>
          <w:szCs w:val="26"/>
          <w:lang w:eastAsia="ru-RU"/>
        </w:rPr>
      </w:pPr>
    </w:p>
    <w:p w:rsidR="00FC1070" w:rsidRDefault="00FC1070" w:rsidP="004B675F">
      <w:pPr>
        <w:tabs>
          <w:tab w:val="left" w:pos="993"/>
        </w:tabs>
        <w:spacing w:after="0"/>
        <w:ind w:firstLine="720"/>
        <w:jc w:val="both"/>
        <w:rPr>
          <w:rFonts w:ascii="Times New Roman" w:eastAsia="Times New Roman" w:hAnsi="Times New Roman"/>
          <w:sz w:val="26"/>
          <w:szCs w:val="26"/>
          <w:lang w:eastAsia="ru-RU"/>
        </w:rPr>
      </w:pPr>
    </w:p>
    <w:p w:rsidR="00FC1070" w:rsidRDefault="00FC1070" w:rsidP="004B675F">
      <w:pPr>
        <w:tabs>
          <w:tab w:val="left" w:pos="993"/>
        </w:tabs>
        <w:spacing w:after="0"/>
        <w:ind w:firstLine="720"/>
        <w:jc w:val="both"/>
        <w:rPr>
          <w:rFonts w:ascii="Times New Roman" w:eastAsia="Times New Roman" w:hAnsi="Times New Roman"/>
          <w:sz w:val="26"/>
          <w:szCs w:val="26"/>
          <w:lang w:eastAsia="ru-RU"/>
        </w:rPr>
      </w:pPr>
    </w:p>
    <w:p w:rsidR="00FC1070" w:rsidRDefault="00FC1070" w:rsidP="004B675F">
      <w:pPr>
        <w:tabs>
          <w:tab w:val="left" w:pos="993"/>
        </w:tabs>
        <w:spacing w:after="0"/>
        <w:ind w:firstLine="720"/>
        <w:jc w:val="both"/>
        <w:rPr>
          <w:rFonts w:ascii="Times New Roman" w:eastAsia="Times New Roman" w:hAnsi="Times New Roman"/>
          <w:sz w:val="26"/>
          <w:szCs w:val="26"/>
          <w:lang w:eastAsia="ru-RU"/>
        </w:rPr>
      </w:pPr>
    </w:p>
    <w:p w:rsidR="00FC1070" w:rsidRDefault="00FC1070" w:rsidP="00FC1070">
      <w:pPr>
        <w:spacing w:after="0" w:line="240" w:lineRule="auto"/>
        <w:jc w:val="center"/>
        <w:rPr>
          <w:rFonts w:ascii="Times New Roman" w:hAnsi="Times New Roman"/>
          <w:b/>
          <w:sz w:val="28"/>
          <w:szCs w:val="28"/>
          <w:lang w:eastAsia="ru-RU"/>
        </w:rPr>
        <w:sectPr w:rsidR="00FC1070" w:rsidSect="00DF2F0A">
          <w:headerReference w:type="default" r:id="rId9"/>
          <w:headerReference w:type="first" r:id="rId10"/>
          <w:type w:val="continuous"/>
          <w:pgSz w:w="11905" w:h="16837"/>
          <w:pgMar w:top="1003" w:right="852" w:bottom="1435" w:left="1702" w:header="720" w:footer="720" w:gutter="0"/>
          <w:cols w:space="60"/>
          <w:noEndnote/>
        </w:sectPr>
      </w:pPr>
    </w:p>
    <w:p w:rsidR="00FC1070" w:rsidRDefault="00FC1070" w:rsidP="00FC1070">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lastRenderedPageBreak/>
        <w:t>УЧЕБНЫЙ ПЛАН</w:t>
      </w:r>
    </w:p>
    <w:p w:rsidR="00FC1070" w:rsidRDefault="00FC1070" w:rsidP="00FC107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по дополнительной предпрофессиональной общеобразовательной программе</w:t>
      </w:r>
    </w:p>
    <w:p w:rsidR="00FC1070" w:rsidRDefault="00FC1070" w:rsidP="00FC107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в области музыкального искусства «Народные инструменты»</w:t>
      </w:r>
    </w:p>
    <w:p w:rsidR="00FC1070" w:rsidRDefault="00FC1070" w:rsidP="00FC107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Утверждаю </w:t>
      </w:r>
    </w:p>
    <w:p w:rsidR="00FC1070" w:rsidRDefault="00FC1070" w:rsidP="00FC107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Директор </w:t>
      </w:r>
    </w:p>
    <w:p w:rsidR="00FC1070" w:rsidRPr="00E45114" w:rsidRDefault="00FC1070" w:rsidP="00FC1070">
      <w:pPr>
        <w:spacing w:after="0" w:line="216" w:lineRule="auto"/>
        <w:rPr>
          <w:rFonts w:ascii="Times New Roman" w:hAnsi="Times New Roman"/>
          <w:sz w:val="24"/>
          <w:szCs w:val="24"/>
          <w:u w:val="single"/>
          <w:lang w:eastAsia="ru-RU"/>
        </w:rPr>
      </w:pPr>
      <w:r w:rsidRPr="00E45114">
        <w:rPr>
          <w:rFonts w:ascii="Times New Roman" w:hAnsi="Times New Roman"/>
          <w:sz w:val="24"/>
          <w:szCs w:val="24"/>
          <w:u w:val="single"/>
          <w:lang w:eastAsia="ru-RU"/>
        </w:rPr>
        <w:t>Куракова Г.Р.                              (подпись)</w:t>
      </w:r>
    </w:p>
    <w:p w:rsidR="00FC1070" w:rsidRDefault="00FC1070" w:rsidP="00FC1070">
      <w:pPr>
        <w:spacing w:after="0" w:line="216" w:lineRule="auto"/>
        <w:rPr>
          <w:rFonts w:ascii="Times New Roman" w:hAnsi="Times New Roman"/>
          <w:sz w:val="24"/>
          <w:szCs w:val="24"/>
          <w:lang w:eastAsia="ru-RU"/>
        </w:rPr>
      </w:pPr>
      <w:r>
        <w:rPr>
          <w:rFonts w:ascii="Times New Roman" w:hAnsi="Times New Roman"/>
          <w:sz w:val="24"/>
          <w:szCs w:val="24"/>
          <w:lang w:eastAsia="ru-RU"/>
        </w:rPr>
        <w:t>"____" _______________ 20       г.</w:t>
      </w:r>
    </w:p>
    <w:p w:rsidR="00FC1070" w:rsidRDefault="00FC1070" w:rsidP="00FC1070">
      <w:pPr>
        <w:spacing w:after="0" w:line="216" w:lineRule="auto"/>
        <w:rPr>
          <w:rFonts w:ascii="Times New Roman" w:hAnsi="Times New Roman"/>
          <w:sz w:val="24"/>
          <w:szCs w:val="24"/>
          <w:lang w:eastAsia="ru-RU"/>
        </w:rPr>
      </w:pPr>
      <w:r>
        <w:rPr>
          <w:rFonts w:ascii="Times New Roman" w:hAnsi="Times New Roman"/>
          <w:sz w:val="24"/>
          <w:szCs w:val="24"/>
          <w:lang w:eastAsia="ru-RU"/>
        </w:rPr>
        <w:t>МП</w:t>
      </w:r>
    </w:p>
    <w:p w:rsidR="00FC1070" w:rsidRDefault="00FC1070" w:rsidP="00FC1070">
      <w:pPr>
        <w:spacing w:after="0" w:line="216" w:lineRule="auto"/>
        <w:jc w:val="right"/>
        <w:rPr>
          <w:rFonts w:ascii="Times New Roman" w:hAnsi="Times New Roman"/>
          <w:sz w:val="24"/>
          <w:szCs w:val="24"/>
          <w:lang w:eastAsia="ru-RU"/>
        </w:rPr>
      </w:pPr>
      <w:r>
        <w:rPr>
          <w:rFonts w:ascii="Times New Roman" w:hAnsi="Times New Roman"/>
          <w:sz w:val="24"/>
          <w:szCs w:val="24"/>
          <w:lang w:eastAsia="ru-RU"/>
        </w:rPr>
        <w:t>Срок обучения – 5 лет</w:t>
      </w:r>
    </w:p>
    <w:tbl>
      <w:tblPr>
        <w:tblW w:w="14684" w:type="dxa"/>
        <w:tblInd w:w="108" w:type="dxa"/>
        <w:tblLayout w:type="fixed"/>
        <w:tblLook w:val="0000"/>
      </w:tblPr>
      <w:tblGrid>
        <w:gridCol w:w="1574"/>
        <w:gridCol w:w="3120"/>
        <w:gridCol w:w="1080"/>
        <w:gridCol w:w="1134"/>
        <w:gridCol w:w="709"/>
        <w:gridCol w:w="567"/>
        <w:gridCol w:w="709"/>
        <w:gridCol w:w="850"/>
        <w:gridCol w:w="567"/>
        <w:gridCol w:w="954"/>
        <w:gridCol w:w="39"/>
        <w:gridCol w:w="708"/>
        <w:gridCol w:w="709"/>
        <w:gridCol w:w="164"/>
        <w:gridCol w:w="687"/>
        <w:gridCol w:w="33"/>
        <w:gridCol w:w="1080"/>
      </w:tblGrid>
      <w:tr w:rsidR="00FC1070" w:rsidTr="00FC1070">
        <w:trPr>
          <w:cantSplit/>
          <w:trHeight w:val="1904"/>
        </w:trPr>
        <w:tc>
          <w:tcPr>
            <w:tcW w:w="1574" w:type="dxa"/>
            <w:vMerge w:val="restart"/>
            <w:tcBorders>
              <w:top w:val="single" w:sz="4" w:space="0" w:color="auto"/>
              <w:left w:val="single" w:sz="4" w:space="0" w:color="auto"/>
              <w:bottom w:val="nil"/>
              <w:right w:val="single" w:sz="4" w:space="0" w:color="auto"/>
            </w:tcBorders>
            <w:noWrap/>
            <w:vAlign w:val="center"/>
          </w:tcPr>
          <w:p w:rsidR="00FC1070" w:rsidRDefault="00FC1070"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Индекс</w:t>
            </w:r>
          </w:p>
          <w:p w:rsidR="00FC1070" w:rsidRDefault="00FC1070"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предметных областей, разделов и учебных предметов</w:t>
            </w:r>
          </w:p>
        </w:tc>
        <w:tc>
          <w:tcPr>
            <w:tcW w:w="3120" w:type="dxa"/>
            <w:vMerge w:val="restart"/>
            <w:tcBorders>
              <w:top w:val="single" w:sz="4" w:space="0" w:color="auto"/>
              <w:left w:val="single" w:sz="4" w:space="0" w:color="auto"/>
              <w:bottom w:val="nil"/>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Наименование частей, предметных областей, разделов и учебных предметов </w:t>
            </w:r>
          </w:p>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0"/>
                <w:szCs w:val="24"/>
                <w:lang w:eastAsia="ru-RU"/>
              </w:rPr>
              <w:t> </w:t>
            </w:r>
          </w:p>
        </w:tc>
        <w:tc>
          <w:tcPr>
            <w:tcW w:w="1080" w:type="dxa"/>
            <w:tcBorders>
              <w:top w:val="single" w:sz="4" w:space="0" w:color="auto"/>
              <w:left w:val="single" w:sz="4" w:space="0" w:color="auto"/>
              <w:bottom w:val="nil"/>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Самост.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Аудиторные занятия</w:t>
            </w:r>
          </w:p>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Промежуточная аттестация</w:t>
            </w:r>
          </w:p>
          <w:p w:rsidR="00FC1070" w:rsidRDefault="00FC1070" w:rsidP="0003281D">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0"/>
                <w:szCs w:val="20"/>
                <w:lang w:eastAsia="ru-RU"/>
              </w:rPr>
              <w:t>(по учебным полугодиям)</w:t>
            </w:r>
            <w:r>
              <w:rPr>
                <w:rFonts w:ascii="Times New Roman" w:hAnsi="Times New Roman"/>
                <w:b/>
                <w:sz w:val="24"/>
                <w:szCs w:val="24"/>
                <w:vertAlign w:val="superscript"/>
                <w:lang w:eastAsia="ru-RU"/>
              </w:rPr>
              <w:t>2)</w:t>
            </w:r>
          </w:p>
        </w:tc>
        <w:tc>
          <w:tcPr>
            <w:tcW w:w="4374" w:type="dxa"/>
            <w:gridSpan w:val="8"/>
            <w:tcBorders>
              <w:top w:val="single" w:sz="4" w:space="0" w:color="auto"/>
              <w:left w:val="single" w:sz="4" w:space="0" w:color="auto"/>
              <w:bottom w:val="single" w:sz="4" w:space="0" w:color="auto"/>
              <w:right w:val="single" w:sz="4" w:space="0" w:color="auto"/>
            </w:tcBorders>
            <w:noWrap/>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Распределение по годам обучения</w:t>
            </w:r>
          </w:p>
        </w:tc>
      </w:tr>
      <w:tr w:rsidR="00FC1070" w:rsidTr="00FC1070">
        <w:trPr>
          <w:cantSplit/>
          <w:trHeight w:val="1435"/>
        </w:trPr>
        <w:tc>
          <w:tcPr>
            <w:tcW w:w="1574" w:type="dxa"/>
            <w:vMerge/>
            <w:tcBorders>
              <w:top w:val="nil"/>
              <w:left w:val="single" w:sz="4" w:space="0" w:color="auto"/>
              <w:bottom w:val="nil"/>
              <w:right w:val="single" w:sz="4" w:space="0" w:color="auto"/>
            </w:tcBorders>
            <w:noWrap/>
            <w:vAlign w:val="bottom"/>
          </w:tcPr>
          <w:p w:rsidR="00FC1070" w:rsidRDefault="00FC1070" w:rsidP="0003281D">
            <w:pPr>
              <w:spacing w:after="0" w:line="240" w:lineRule="auto"/>
              <w:jc w:val="center"/>
              <w:rPr>
                <w:rFonts w:ascii="Times New Roman" w:hAnsi="Times New Roman"/>
                <w:b/>
                <w:bCs/>
                <w:sz w:val="20"/>
                <w:szCs w:val="24"/>
                <w:lang w:eastAsia="ru-RU"/>
              </w:rPr>
            </w:pPr>
          </w:p>
        </w:tc>
        <w:tc>
          <w:tcPr>
            <w:tcW w:w="3120" w:type="dxa"/>
            <w:vMerge/>
            <w:tcBorders>
              <w:top w:val="nil"/>
              <w:left w:val="single" w:sz="4" w:space="0" w:color="auto"/>
              <w:bottom w:val="nil"/>
              <w:right w:val="single" w:sz="4" w:space="0" w:color="auto"/>
            </w:tcBorders>
            <w:vAlign w:val="bottom"/>
          </w:tcPr>
          <w:p w:rsidR="00FC1070" w:rsidRDefault="00FC1070" w:rsidP="0003281D">
            <w:pPr>
              <w:spacing w:after="0" w:line="240" w:lineRule="auto"/>
              <w:jc w:val="center"/>
              <w:rPr>
                <w:rFonts w:ascii="Times New Roman" w:hAnsi="Times New Roman"/>
                <w:sz w:val="20"/>
                <w:szCs w:val="24"/>
                <w:lang w:eastAsia="ru-RU"/>
              </w:rPr>
            </w:pP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FC1070" w:rsidRDefault="00FC1070"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FC1070" w:rsidRDefault="00FC1070"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FC1070" w:rsidRDefault="00FC1070"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FC1070" w:rsidRDefault="00FC1070" w:rsidP="0003281D">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FC1070" w:rsidRDefault="00FC1070" w:rsidP="0003281D">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Экзамены </w:t>
            </w:r>
          </w:p>
        </w:tc>
        <w:tc>
          <w:tcPr>
            <w:tcW w:w="954" w:type="dxa"/>
            <w:tcBorders>
              <w:top w:val="single" w:sz="4" w:space="0" w:color="auto"/>
              <w:left w:val="single" w:sz="4" w:space="0" w:color="auto"/>
              <w:bottom w:val="single" w:sz="4" w:space="0" w:color="auto"/>
              <w:right w:val="single" w:sz="4" w:space="0" w:color="auto"/>
            </w:tcBorders>
            <w:noWrap/>
            <w:textDirection w:val="btLr"/>
            <w:vAlign w:val="bottom"/>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1-й класс</w:t>
            </w:r>
          </w:p>
        </w:tc>
        <w:tc>
          <w:tcPr>
            <w:tcW w:w="74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2-й  класс</w:t>
            </w:r>
          </w:p>
        </w:tc>
        <w:tc>
          <w:tcPr>
            <w:tcW w:w="873"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3-й класс</w:t>
            </w:r>
          </w:p>
        </w:tc>
        <w:tc>
          <w:tcPr>
            <w:tcW w:w="72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4-й класс</w:t>
            </w:r>
          </w:p>
        </w:tc>
        <w:tc>
          <w:tcPr>
            <w:tcW w:w="1080" w:type="dxa"/>
            <w:tcBorders>
              <w:top w:val="single" w:sz="4" w:space="0" w:color="auto"/>
              <w:left w:val="single" w:sz="4" w:space="0" w:color="auto"/>
              <w:bottom w:val="single" w:sz="4" w:space="0" w:color="auto"/>
              <w:right w:val="single" w:sz="4" w:space="0" w:color="auto"/>
            </w:tcBorders>
            <w:noWrap/>
            <w:textDirection w:val="btLr"/>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5-й класс</w:t>
            </w:r>
          </w:p>
        </w:tc>
      </w:tr>
      <w:tr w:rsidR="00FC1070" w:rsidTr="00FC1070">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w:t>
            </w:r>
          </w:p>
        </w:tc>
        <w:tc>
          <w:tcPr>
            <w:tcW w:w="31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2</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9</w:t>
            </w:r>
          </w:p>
        </w:tc>
        <w:tc>
          <w:tcPr>
            <w:tcW w:w="954" w:type="dxa"/>
            <w:tcBorders>
              <w:top w:val="single" w:sz="4" w:space="0" w:color="auto"/>
              <w:left w:val="single" w:sz="4" w:space="0" w:color="auto"/>
              <w:bottom w:val="single" w:sz="4" w:space="0" w:color="auto"/>
              <w:right w:val="single" w:sz="4" w:space="0" w:color="auto"/>
            </w:tcBorders>
            <w:noWrap/>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10</w:t>
            </w:r>
          </w:p>
        </w:tc>
        <w:tc>
          <w:tcPr>
            <w:tcW w:w="747" w:type="dxa"/>
            <w:gridSpan w:val="2"/>
            <w:tcBorders>
              <w:top w:val="single" w:sz="4" w:space="0" w:color="auto"/>
              <w:left w:val="single" w:sz="4" w:space="0" w:color="auto"/>
              <w:bottom w:val="single" w:sz="4" w:space="0" w:color="auto"/>
              <w:right w:val="single" w:sz="4" w:space="0" w:color="auto"/>
            </w:tcBorders>
            <w:noWrap/>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11</w:t>
            </w:r>
          </w:p>
        </w:tc>
        <w:tc>
          <w:tcPr>
            <w:tcW w:w="873" w:type="dxa"/>
            <w:gridSpan w:val="2"/>
            <w:tcBorders>
              <w:top w:val="single" w:sz="4" w:space="0" w:color="auto"/>
              <w:left w:val="single" w:sz="4" w:space="0" w:color="auto"/>
              <w:bottom w:val="single" w:sz="4" w:space="0" w:color="auto"/>
              <w:right w:val="single" w:sz="4" w:space="0" w:color="auto"/>
            </w:tcBorders>
            <w:noWrap/>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12</w:t>
            </w:r>
          </w:p>
        </w:tc>
        <w:tc>
          <w:tcPr>
            <w:tcW w:w="720" w:type="dxa"/>
            <w:gridSpan w:val="2"/>
            <w:tcBorders>
              <w:top w:val="single" w:sz="4" w:space="0" w:color="auto"/>
              <w:left w:val="single" w:sz="4" w:space="0" w:color="auto"/>
              <w:bottom w:val="single" w:sz="4" w:space="0" w:color="auto"/>
              <w:right w:val="single" w:sz="4" w:space="0" w:color="auto"/>
            </w:tcBorders>
            <w:noWrap/>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13</w:t>
            </w:r>
          </w:p>
        </w:tc>
        <w:tc>
          <w:tcPr>
            <w:tcW w:w="1080" w:type="dxa"/>
            <w:tcBorders>
              <w:top w:val="single" w:sz="4" w:space="0" w:color="auto"/>
              <w:left w:val="single" w:sz="4" w:space="0" w:color="auto"/>
              <w:bottom w:val="single" w:sz="4" w:space="0" w:color="auto"/>
              <w:right w:val="single" w:sz="4" w:space="0" w:color="auto"/>
            </w:tcBorders>
            <w:noWrap/>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14</w:t>
            </w:r>
          </w:p>
        </w:tc>
      </w:tr>
      <w:tr w:rsidR="00FC1070" w:rsidTr="00FC1070">
        <w:trPr>
          <w:cantSplit/>
          <w:trHeight w:val="413"/>
        </w:trPr>
        <w:tc>
          <w:tcPr>
            <w:tcW w:w="157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312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Структура и объем ОП</w:t>
            </w:r>
          </w:p>
          <w:p w:rsidR="00FC1070" w:rsidRDefault="00FC1070" w:rsidP="0003281D">
            <w:pPr>
              <w:spacing w:after="0" w:line="240" w:lineRule="auto"/>
              <w:jc w:val="center"/>
              <w:rPr>
                <w:rFonts w:ascii="Times New Roman" w:hAnsi="Times New Roman"/>
                <w:sz w:val="14"/>
                <w:szCs w:val="14"/>
                <w:lang w:eastAsia="ru-RU"/>
              </w:rPr>
            </w:pPr>
          </w:p>
        </w:tc>
        <w:tc>
          <w:tcPr>
            <w:tcW w:w="108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sz w:val="24"/>
                <w:szCs w:val="24"/>
                <w:vertAlign w:val="superscript"/>
                <w:lang w:eastAsia="ru-RU"/>
              </w:rPr>
            </w:pPr>
            <w:r>
              <w:rPr>
                <w:rFonts w:ascii="Times New Roman" w:hAnsi="Times New Roman"/>
                <w:b/>
                <w:sz w:val="24"/>
                <w:szCs w:val="24"/>
                <w:lang w:eastAsia="ru-RU"/>
              </w:rPr>
              <w:t>2491-3332,5</w:t>
            </w:r>
            <w:r>
              <w:rPr>
                <w:rFonts w:ascii="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1303,5-1567,5</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1187,5-1765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20"/>
                <w:szCs w:val="24"/>
                <w:lang w:eastAsia="ru-RU"/>
              </w:rPr>
              <w:t>Количество недель аудиторных занятий</w:t>
            </w:r>
          </w:p>
        </w:tc>
      </w:tr>
      <w:tr w:rsidR="00FC1070" w:rsidTr="00FC1070">
        <w:trPr>
          <w:cantSplit/>
          <w:trHeight w:val="413"/>
        </w:trPr>
        <w:tc>
          <w:tcPr>
            <w:tcW w:w="1574"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3120"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b/>
                <w:bCs/>
                <w:sz w:val="24"/>
                <w:szCs w:val="24"/>
                <w:lang w:eastAsia="ru-RU"/>
              </w:rPr>
            </w:pPr>
          </w:p>
        </w:tc>
        <w:tc>
          <w:tcPr>
            <w:tcW w:w="1080"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b/>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b/>
                <w:sz w:val="24"/>
                <w:szCs w:val="24"/>
                <w:lang w:eastAsia="ru-RU"/>
              </w:rPr>
            </w:pPr>
          </w:p>
        </w:tc>
        <w:tc>
          <w:tcPr>
            <w:tcW w:w="1985"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b/>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r>
      <w:tr w:rsidR="00FC1070" w:rsidTr="00FC1070">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Обязательная часть</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2491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1187,5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Недельная нагрузка в часах</w:t>
            </w:r>
          </w:p>
        </w:tc>
      </w:tr>
      <w:tr w:rsidR="00FC1070" w:rsidTr="00FC1070">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ПО.01.</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Музыкальное исполнительство</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1584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610,5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8"/>
                <w:szCs w:val="28"/>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0"/>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0"/>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0"/>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0"/>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0"/>
                <w:szCs w:val="24"/>
                <w:lang w:eastAsia="ru-RU"/>
              </w:rPr>
            </w:pPr>
          </w:p>
        </w:tc>
      </w:tr>
      <w:tr w:rsidR="00FC1070" w:rsidTr="00FC107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ПО.01.УП.01</w:t>
            </w:r>
          </w:p>
        </w:tc>
        <w:tc>
          <w:tcPr>
            <w:tcW w:w="31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 xml:space="preserve">Специальность </w:t>
            </w:r>
            <w:r>
              <w:rPr>
                <w:rFonts w:ascii="Times New Roman" w:hAnsi="Times New Roman"/>
                <w:b/>
                <w:sz w:val="24"/>
                <w:szCs w:val="24"/>
                <w:vertAlign w:val="superscript"/>
                <w:lang w:eastAsia="ru-RU"/>
              </w:rPr>
              <w:t>3</w:t>
            </w:r>
            <w:r>
              <w:rPr>
                <w:rFonts w:ascii="Times New Roman" w:hAnsi="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561</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363</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1,3,5,7</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2,4,6,8</w:t>
            </w:r>
          </w:p>
        </w:tc>
        <w:tc>
          <w:tcPr>
            <w:tcW w:w="95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Symbol" w:hAnsi="Symbol" w:cs="Arial CYR"/>
                <w:sz w:val="24"/>
                <w:szCs w:val="24"/>
                <w:lang w:eastAsia="ru-RU"/>
              </w:rPr>
              <w:t></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r>
      <w:tr w:rsidR="00FC1070" w:rsidTr="00FC107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ПО.01.УП.02</w:t>
            </w:r>
          </w:p>
        </w:tc>
        <w:tc>
          <w:tcPr>
            <w:tcW w:w="31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Ансамбль</w:t>
            </w:r>
            <w:proofErr w:type="gramStart"/>
            <w:r>
              <w:rPr>
                <w:rFonts w:ascii="Times New Roman" w:hAnsi="Times New Roman"/>
                <w:b/>
                <w:sz w:val="24"/>
                <w:szCs w:val="24"/>
                <w:vertAlign w:val="superscript"/>
                <w:lang w:eastAsia="ru-RU"/>
              </w:rPr>
              <w:t>4</w:t>
            </w:r>
            <w:proofErr w:type="gramEnd"/>
            <w:r>
              <w:rPr>
                <w:rFonts w:ascii="Times New Roman" w:hAnsi="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ind w:left="-151" w:right="-38"/>
              <w:jc w:val="center"/>
              <w:rPr>
                <w:rFonts w:ascii="Times New Roman" w:hAnsi="Times New Roman"/>
                <w:sz w:val="24"/>
                <w:szCs w:val="24"/>
                <w:lang w:eastAsia="ru-RU"/>
              </w:rPr>
            </w:pPr>
            <w:r>
              <w:rPr>
                <w:rFonts w:ascii="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4,6,8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FC1070" w:rsidTr="00FC107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ПО.01.УП.03</w:t>
            </w:r>
          </w:p>
        </w:tc>
        <w:tc>
          <w:tcPr>
            <w:tcW w:w="31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Фортепиано</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4,6,8,</w:t>
            </w:r>
          </w:p>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r>
              <w:rPr>
                <w:rFonts w:ascii="Symbol" w:hAnsi="Symbol" w:cs="Arial CYR"/>
                <w:sz w:val="24"/>
                <w:szCs w:val="24"/>
                <w:lang w:eastAsia="ru-RU"/>
              </w:rPr>
              <w:t></w:t>
            </w:r>
            <w:r>
              <w:rPr>
                <w:rFonts w:ascii="Symbol" w:hAnsi="Symbol" w:cs="Arial CYR"/>
                <w:sz w:val="24"/>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r>
              <w:rPr>
                <w:rFonts w:ascii="Symbol" w:hAnsi="Symbol" w:cs="Arial CYR"/>
                <w:sz w:val="24"/>
                <w:szCs w:val="24"/>
                <w:lang w:eastAsia="ru-RU"/>
              </w:rPr>
              <w:t></w:t>
            </w:r>
            <w:r>
              <w:rPr>
                <w:rFonts w:ascii="Symbol" w:hAnsi="Symbol" w:cs="Arial CYR"/>
                <w:sz w:val="24"/>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r>
              <w:rPr>
                <w:rFonts w:ascii="Symbol" w:hAnsi="Symbol" w:cs="Arial CYR"/>
                <w:sz w:val="24"/>
                <w:szCs w:val="24"/>
                <w:lang w:eastAsia="ru-RU"/>
              </w:rPr>
              <w:t></w:t>
            </w:r>
            <w:r>
              <w:rPr>
                <w:rFonts w:ascii="Symbol"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FC1070" w:rsidTr="00FC107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ПО.01.УП.04</w:t>
            </w:r>
          </w:p>
        </w:tc>
        <w:tc>
          <w:tcPr>
            <w:tcW w:w="31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Хоровой класс</w:t>
            </w:r>
            <w:proofErr w:type="gramStart"/>
            <w:r>
              <w:rPr>
                <w:rFonts w:ascii="Times New Roman" w:hAnsi="Times New Roman"/>
                <w:b/>
                <w:sz w:val="24"/>
                <w:szCs w:val="24"/>
                <w:vertAlign w:val="superscript"/>
                <w:lang w:eastAsia="ru-RU"/>
              </w:rPr>
              <w:t>4</w:t>
            </w:r>
            <w:proofErr w:type="gramEnd"/>
            <w:r>
              <w:rPr>
                <w:rFonts w:ascii="Times New Roman" w:hAnsi="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r>
      <w:tr w:rsidR="00FC1070" w:rsidTr="00FC1070">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ПО.02.</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Теория и история музыки</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759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429</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b/>
                <w:bCs/>
                <w:i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4"/>
                <w:szCs w:val="24"/>
                <w:lang w:eastAsia="ru-RU"/>
              </w:rPr>
            </w:pPr>
          </w:p>
        </w:tc>
      </w:tr>
      <w:tr w:rsidR="00FC1070" w:rsidTr="00FC107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ПО.02.УП.01</w:t>
            </w:r>
          </w:p>
        </w:tc>
        <w:tc>
          <w:tcPr>
            <w:tcW w:w="31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ind w:left="-56" w:right="-160"/>
              <w:jc w:val="center"/>
              <w:rPr>
                <w:rFonts w:ascii="Times New Roman" w:hAnsi="Times New Roman"/>
                <w:sz w:val="24"/>
                <w:szCs w:val="24"/>
                <w:lang w:eastAsia="ru-RU"/>
              </w:rPr>
            </w:pPr>
            <w:r>
              <w:rPr>
                <w:rFonts w:ascii="Times New Roman" w:hAnsi="Times New Roman"/>
                <w:sz w:val="24"/>
                <w:szCs w:val="24"/>
                <w:lang w:eastAsia="ru-RU"/>
              </w:rPr>
              <w:t>247,5</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2,4,8,9</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FC1070" w:rsidTr="00FC1070">
        <w:trPr>
          <w:trHeight w:val="895"/>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ПО.02.УП.02</w:t>
            </w:r>
          </w:p>
        </w:tc>
        <w:tc>
          <w:tcPr>
            <w:tcW w:w="31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ind w:left="-56" w:right="-160"/>
              <w:jc w:val="center"/>
              <w:rPr>
                <w:rFonts w:ascii="Times New Roman" w:hAnsi="Times New Roman"/>
                <w:sz w:val="24"/>
                <w:szCs w:val="24"/>
                <w:lang w:eastAsia="ru-RU"/>
              </w:rPr>
            </w:pPr>
            <w:r>
              <w:rPr>
                <w:rFonts w:ascii="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7,9</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95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FC1070" w:rsidTr="00FC1070">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Аудиторная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5,5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6,5</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7,5</w:t>
            </w:r>
          </w:p>
        </w:tc>
      </w:tr>
      <w:tr w:rsidR="00FC1070" w:rsidTr="00FC1070">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Максимальная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2343</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14</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14</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15,5</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16,5</w:t>
            </w:r>
          </w:p>
        </w:tc>
      </w:tr>
      <w:tr w:rsidR="00FC1070" w:rsidTr="00FC1070">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Количество контрольных уроков, зачетов, экзаменов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b/>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sz w:val="24"/>
                <w:szCs w:val="24"/>
                <w:lang w:eastAsia="ru-RU"/>
              </w:rPr>
            </w:pPr>
          </w:p>
        </w:tc>
      </w:tr>
      <w:tr w:rsidR="00FC1070" w:rsidTr="00FC107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В.00.</w:t>
            </w:r>
          </w:p>
        </w:tc>
        <w:tc>
          <w:tcPr>
            <w:tcW w:w="31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vertAlign w:val="superscript"/>
                <w:lang w:eastAsia="ru-RU"/>
              </w:rPr>
            </w:pPr>
            <w:proofErr w:type="gramStart"/>
            <w:r>
              <w:rPr>
                <w:rFonts w:ascii="Times New Roman" w:hAnsi="Times New Roman"/>
                <w:b/>
                <w:bCs/>
                <w:sz w:val="24"/>
                <w:szCs w:val="24"/>
                <w:lang w:eastAsia="ru-RU"/>
              </w:rPr>
              <w:t>Вариативная часть</w:t>
            </w:r>
            <w:r>
              <w:rPr>
                <w:rFonts w:ascii="Times New Roman" w:hAnsi="Times New Roman"/>
                <w:b/>
                <w:bCs/>
                <w:sz w:val="24"/>
                <w:szCs w:val="24"/>
                <w:vertAlign w:val="superscript"/>
                <w:lang w:eastAsia="ru-RU"/>
              </w:rPr>
              <w:t>5)</w:t>
            </w:r>
            <w:proofErr w:type="gramEnd"/>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841,5</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264</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577,5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r>
      <w:tr w:rsidR="00FC1070" w:rsidTr="00FC107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В.01.УП.01</w:t>
            </w:r>
          </w:p>
        </w:tc>
        <w:tc>
          <w:tcPr>
            <w:tcW w:w="31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Коллективное музицирование</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4"/>
                <w:szCs w:val="24"/>
                <w:lang w:eastAsia="ru-RU"/>
              </w:rPr>
            </w:pPr>
            <w:r>
              <w:rPr>
                <w:rFonts w:ascii="Times New Roman" w:hAnsi="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lang w:eastAsia="ru-RU"/>
              </w:rPr>
            </w:pPr>
          </w:p>
        </w:tc>
      </w:tr>
      <w:tr w:rsidR="00FC1070" w:rsidTr="00FC107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В.02.УП.02</w:t>
            </w:r>
          </w:p>
        </w:tc>
        <w:tc>
          <w:tcPr>
            <w:tcW w:w="31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Оркестровый класс</w:t>
            </w:r>
            <w:proofErr w:type="gramStart"/>
            <w:r>
              <w:rPr>
                <w:rFonts w:ascii="Times New Roman" w:hAnsi="Times New Roman"/>
                <w:b/>
                <w:sz w:val="24"/>
                <w:szCs w:val="24"/>
                <w:vertAlign w:val="superscript"/>
                <w:lang w:eastAsia="ru-RU"/>
              </w:rPr>
              <w:t>4</w:t>
            </w:r>
            <w:proofErr w:type="gramEnd"/>
            <w:r>
              <w:rPr>
                <w:rFonts w:ascii="Times New Roman" w:hAnsi="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4-10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FC1070" w:rsidTr="00FC107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В.03.УП.03</w:t>
            </w:r>
          </w:p>
        </w:tc>
        <w:tc>
          <w:tcPr>
            <w:tcW w:w="31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История искусства (изобразительного, театрального, киноискусства)</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r>
      <w:tr w:rsidR="00FC1070" w:rsidTr="00FC107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В.04.УП.04</w:t>
            </w:r>
          </w:p>
        </w:tc>
        <w:tc>
          <w:tcPr>
            <w:tcW w:w="31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Хоровой класс</w:t>
            </w:r>
            <w:proofErr w:type="gramStart"/>
            <w:r>
              <w:rPr>
                <w:rFonts w:ascii="Times New Roman" w:hAnsi="Times New Roman"/>
                <w:b/>
                <w:sz w:val="24"/>
                <w:szCs w:val="24"/>
                <w:vertAlign w:val="superscript"/>
                <w:lang w:eastAsia="ru-RU"/>
              </w:rPr>
              <w:t>4</w:t>
            </w:r>
            <w:proofErr w:type="gramEnd"/>
            <w:r>
              <w:rPr>
                <w:rFonts w:ascii="Times New Roman" w:hAnsi="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297</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214,5</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6,8,10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FC1070" w:rsidTr="00FC107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В.05.УП.05</w:t>
            </w:r>
          </w:p>
        </w:tc>
        <w:tc>
          <w:tcPr>
            <w:tcW w:w="31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Элементарная теория музыки</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FC1070" w:rsidTr="00FC107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В.06.</w:t>
            </w:r>
          </w:p>
        </w:tc>
        <w:tc>
          <w:tcPr>
            <w:tcW w:w="31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Концертмейстерский класс</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lang w:eastAsia="ru-RU"/>
              </w:rPr>
            </w:pPr>
          </w:p>
        </w:tc>
      </w:tr>
      <w:tr w:rsidR="00FC1070" w:rsidTr="00FC107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В.07.</w:t>
            </w:r>
          </w:p>
        </w:tc>
        <w:tc>
          <w:tcPr>
            <w:tcW w:w="31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Дополнительный инструмент</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lang w:eastAsia="ru-RU"/>
              </w:rPr>
            </w:pPr>
          </w:p>
        </w:tc>
      </w:tr>
      <w:tr w:rsidR="00FC1070" w:rsidTr="00FC107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В.08.</w:t>
            </w:r>
          </w:p>
        </w:tc>
        <w:tc>
          <w:tcPr>
            <w:tcW w:w="31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 xml:space="preserve">Сочинение </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r>
      <w:tr w:rsidR="00FC1070" w:rsidTr="00FC107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В.09.</w:t>
            </w:r>
          </w:p>
        </w:tc>
        <w:tc>
          <w:tcPr>
            <w:tcW w:w="31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Электронная музыка</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r>
      <w:tr w:rsidR="00FC1070" w:rsidTr="00FC107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В.10.</w:t>
            </w:r>
          </w:p>
        </w:tc>
        <w:tc>
          <w:tcPr>
            <w:tcW w:w="31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Музыкальная информатика</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r>
      <w:tr w:rsidR="00FC1070" w:rsidTr="00FC107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В.11.</w:t>
            </w:r>
          </w:p>
        </w:tc>
        <w:tc>
          <w:tcPr>
            <w:tcW w:w="31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bCs/>
                <w:sz w:val="24"/>
                <w:szCs w:val="24"/>
                <w:lang w:eastAsia="ru-RU"/>
              </w:rPr>
            </w:pPr>
            <w:r>
              <w:rPr>
                <w:rFonts w:ascii="Times New Roman" w:hAnsi="Times New Roman"/>
                <w:sz w:val="24"/>
                <w:szCs w:val="24"/>
                <w:lang w:eastAsia="ru-RU"/>
              </w:rPr>
              <w:t>Народное  музыкальное творчество</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r>
      <w:tr w:rsidR="00FC1070" w:rsidTr="00FC1070">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аудиторная нагрузка с учетом вариативной части:</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w:t>
            </w: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7</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9,5</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9,5</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12</w:t>
            </w:r>
          </w:p>
        </w:tc>
      </w:tr>
      <w:tr w:rsidR="00FC1070" w:rsidTr="00FC1070">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максимальная нагрузка с учетом вариативной части:</w:t>
            </w:r>
            <w:r>
              <w:rPr>
                <w:rFonts w:ascii="Times New Roman" w:hAnsi="Times New Roman"/>
                <w:b/>
                <w:bCs/>
                <w:iCs/>
                <w:sz w:val="24"/>
                <w:szCs w:val="24"/>
                <w:vertAlign w:val="superscript"/>
                <w:lang w:eastAsia="ru-RU"/>
              </w:rPr>
              <w:t>6)</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3184,5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1567,5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13</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22</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23,5</w:t>
            </w:r>
          </w:p>
        </w:tc>
      </w:tr>
      <w:tr w:rsidR="00FC1070" w:rsidTr="00FC1070">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количество контрольных уроков, зачетов, экзаменов:</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r>
      <w:tr w:rsidR="00FC1070" w:rsidTr="00FC1070">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К.03.00.</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Консультации</w:t>
            </w:r>
            <w:proofErr w:type="gramStart"/>
            <w:r>
              <w:rPr>
                <w:rFonts w:ascii="Times New Roman" w:hAnsi="Times New Roman"/>
                <w:b/>
                <w:bCs/>
                <w:iCs/>
                <w:sz w:val="24"/>
                <w:szCs w:val="24"/>
                <w:vertAlign w:val="superscript"/>
                <w:lang w:eastAsia="ru-RU"/>
              </w:rPr>
              <w:t>7</w:t>
            </w:r>
            <w:proofErr w:type="gramEnd"/>
            <w:r>
              <w:rPr>
                <w:rFonts w:ascii="Times New Roman" w:hAnsi="Times New Roman"/>
                <w:b/>
                <w:bCs/>
                <w:iCs/>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148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148</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 xml:space="preserve">Годовая нагрузка в часах </w:t>
            </w:r>
          </w:p>
        </w:tc>
      </w:tr>
      <w:tr w:rsidR="00FC1070" w:rsidTr="00FC107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К.03.01.</w:t>
            </w:r>
          </w:p>
        </w:tc>
        <w:tc>
          <w:tcPr>
            <w:tcW w:w="3120" w:type="dxa"/>
            <w:tcBorders>
              <w:top w:val="single" w:sz="4" w:space="0" w:color="auto"/>
              <w:left w:val="single" w:sz="4" w:space="0" w:color="auto"/>
              <w:bottom w:val="single" w:sz="4" w:space="0" w:color="auto"/>
              <w:right w:val="single" w:sz="4" w:space="0" w:color="auto"/>
            </w:tcBorders>
          </w:tcPr>
          <w:p w:rsidR="00FC1070" w:rsidRDefault="00FC1070"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r w:rsidR="00FC1070" w:rsidTr="00FC1070">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К.03.02.</w:t>
            </w:r>
          </w:p>
        </w:tc>
        <w:tc>
          <w:tcPr>
            <w:tcW w:w="3120" w:type="dxa"/>
            <w:tcBorders>
              <w:top w:val="single" w:sz="4" w:space="0" w:color="auto"/>
              <w:left w:val="single" w:sz="4" w:space="0" w:color="auto"/>
              <w:bottom w:val="single" w:sz="4" w:space="0" w:color="auto"/>
              <w:right w:val="single" w:sz="4" w:space="0" w:color="auto"/>
            </w:tcBorders>
          </w:tcPr>
          <w:p w:rsidR="00FC1070" w:rsidRDefault="00FC1070"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FC1070" w:rsidTr="00FC107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К.03.03</w:t>
            </w:r>
          </w:p>
        </w:tc>
        <w:tc>
          <w:tcPr>
            <w:tcW w:w="3120" w:type="dxa"/>
            <w:tcBorders>
              <w:top w:val="single" w:sz="4" w:space="0" w:color="auto"/>
              <w:left w:val="single" w:sz="4" w:space="0" w:color="auto"/>
              <w:bottom w:val="single" w:sz="4" w:space="0" w:color="auto"/>
              <w:right w:val="single" w:sz="4" w:space="0" w:color="auto"/>
            </w:tcBorders>
          </w:tcPr>
          <w:p w:rsidR="00FC1070" w:rsidRDefault="00FC1070" w:rsidP="0003281D">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 xml:space="preserve">Музыкальная литература (зарубежная, отечественная) </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FC1070" w:rsidTr="00FC107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К.03.04.</w:t>
            </w:r>
          </w:p>
        </w:tc>
        <w:tc>
          <w:tcPr>
            <w:tcW w:w="3120" w:type="dxa"/>
            <w:tcBorders>
              <w:top w:val="single" w:sz="4" w:space="0" w:color="auto"/>
              <w:left w:val="single" w:sz="4" w:space="0" w:color="auto"/>
              <w:bottom w:val="single" w:sz="4" w:space="0" w:color="auto"/>
              <w:right w:val="single" w:sz="4" w:space="0" w:color="auto"/>
            </w:tcBorders>
          </w:tcPr>
          <w:p w:rsidR="00FC1070" w:rsidRDefault="00FC1070" w:rsidP="0003281D">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Ансамбль</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r>
      <w:tr w:rsidR="00FC1070" w:rsidTr="00FC107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К.03.05.</w:t>
            </w:r>
          </w:p>
        </w:tc>
        <w:tc>
          <w:tcPr>
            <w:tcW w:w="3120" w:type="dxa"/>
            <w:tcBorders>
              <w:top w:val="single" w:sz="4" w:space="0" w:color="auto"/>
              <w:left w:val="single" w:sz="4" w:space="0" w:color="auto"/>
              <w:bottom w:val="single" w:sz="4" w:space="0" w:color="auto"/>
              <w:right w:val="single" w:sz="4" w:space="0" w:color="auto"/>
            </w:tcBorders>
          </w:tcPr>
          <w:p w:rsidR="00FC1070" w:rsidRDefault="00FC1070" w:rsidP="0003281D">
            <w:pPr>
              <w:spacing w:after="0" w:line="280" w:lineRule="exact"/>
              <w:ind w:right="686"/>
              <w:jc w:val="both"/>
              <w:rPr>
                <w:rFonts w:ascii="Times New Roman" w:hAnsi="Times New Roman"/>
                <w:sz w:val="24"/>
                <w:szCs w:val="24"/>
                <w:vertAlign w:val="superscript"/>
                <w:lang w:eastAsia="ru-RU"/>
              </w:rPr>
            </w:pPr>
            <w:r>
              <w:rPr>
                <w:rFonts w:ascii="Times New Roman" w:hAnsi="Times New Roman"/>
                <w:sz w:val="24"/>
                <w:szCs w:val="24"/>
                <w:lang w:eastAsia="ru-RU"/>
              </w:rPr>
              <w:t>Сводный хор</w:t>
            </w:r>
            <w:proofErr w:type="gramStart"/>
            <w:r>
              <w:rPr>
                <w:rFonts w:ascii="Times New Roman" w:hAnsi="Times New Roman"/>
                <w:sz w:val="24"/>
                <w:szCs w:val="24"/>
                <w:vertAlign w:val="superscript"/>
                <w:lang w:eastAsia="ru-RU"/>
              </w:rPr>
              <w:t>4</w:t>
            </w:r>
            <w:proofErr w:type="gramEnd"/>
            <w:r>
              <w:rPr>
                <w:rFonts w:ascii="Times New Roman" w:hAnsi="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40</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r w:rsidR="00FC1070" w:rsidTr="00FC107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К.03.06.</w:t>
            </w:r>
          </w:p>
        </w:tc>
        <w:tc>
          <w:tcPr>
            <w:tcW w:w="3120" w:type="dxa"/>
            <w:tcBorders>
              <w:top w:val="single" w:sz="4" w:space="0" w:color="auto"/>
              <w:left w:val="single" w:sz="4" w:space="0" w:color="auto"/>
              <w:bottom w:val="single" w:sz="4" w:space="0" w:color="auto"/>
              <w:right w:val="single" w:sz="4" w:space="0" w:color="auto"/>
            </w:tcBorders>
          </w:tcPr>
          <w:p w:rsidR="00FC1070" w:rsidRDefault="00FC1070" w:rsidP="0003281D">
            <w:pPr>
              <w:spacing w:after="0" w:line="280" w:lineRule="exact"/>
              <w:ind w:right="686"/>
              <w:jc w:val="both"/>
              <w:rPr>
                <w:rFonts w:ascii="Times New Roman" w:hAnsi="Times New Roman"/>
                <w:sz w:val="24"/>
                <w:szCs w:val="24"/>
                <w:vertAlign w:val="superscript"/>
                <w:lang w:eastAsia="ru-RU"/>
              </w:rPr>
            </w:pPr>
            <w:r>
              <w:rPr>
                <w:rFonts w:ascii="Times New Roman" w:hAnsi="Times New Roman"/>
                <w:sz w:val="24"/>
                <w:szCs w:val="24"/>
                <w:lang w:eastAsia="ru-RU"/>
              </w:rPr>
              <w:t>Оркестр</w:t>
            </w:r>
            <w:proofErr w:type="gramStart"/>
            <w:r>
              <w:rPr>
                <w:rFonts w:ascii="Times New Roman" w:hAnsi="Times New Roman"/>
                <w:sz w:val="24"/>
                <w:szCs w:val="24"/>
                <w:vertAlign w:val="superscript"/>
                <w:lang w:eastAsia="ru-RU"/>
              </w:rPr>
              <w:t>4</w:t>
            </w:r>
            <w:proofErr w:type="gramEnd"/>
            <w:r>
              <w:rPr>
                <w:rFonts w:ascii="Times New Roman" w:hAnsi="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r>
              <w:rPr>
                <w:rFonts w:ascii="Symbol"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r>
      <w:tr w:rsidR="00FC1070" w:rsidTr="00FC1070">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А.04.00.</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Аттестация</w:t>
            </w:r>
          </w:p>
        </w:tc>
        <w:tc>
          <w:tcPr>
            <w:tcW w:w="9990"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Годовой объем в неделях</w:t>
            </w:r>
          </w:p>
        </w:tc>
      </w:tr>
      <w:tr w:rsidR="00FC1070" w:rsidTr="00FC1070">
        <w:trPr>
          <w:trHeight w:val="347"/>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ПА.04.01.</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Промежуточная (экзаменационная)</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11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rsidR="00FC1070" w:rsidTr="00FC1070">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Итоговая аттестация</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111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2 </w:t>
            </w:r>
          </w:p>
        </w:tc>
      </w:tr>
      <w:tr w:rsidR="00FC1070" w:rsidTr="00FC1070">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ИА.04.02.01.</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r>
      <w:tr w:rsidR="00FC1070" w:rsidTr="00FC1070">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ИА.04.02.02.</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r>
      <w:tr w:rsidR="00FC1070" w:rsidTr="00FC1070">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ИА.04.02.03.</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r>
      <w:tr w:rsidR="00FC1070" w:rsidTr="00FC1070">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Резерв учебного времени</w:t>
            </w:r>
            <w:proofErr w:type="gramStart"/>
            <w:r>
              <w:rPr>
                <w:rFonts w:ascii="Times New Roman" w:hAnsi="Times New Roman"/>
                <w:b/>
                <w:bCs/>
                <w:iCs/>
                <w:sz w:val="24"/>
                <w:szCs w:val="24"/>
                <w:vertAlign w:val="superscript"/>
                <w:lang w:eastAsia="ru-RU"/>
              </w:rPr>
              <w:t>7</w:t>
            </w:r>
            <w:proofErr w:type="gramEnd"/>
            <w:r>
              <w:rPr>
                <w:rFonts w:ascii="Times New Roman" w:hAnsi="Times New Roman"/>
                <w:b/>
                <w:bCs/>
                <w:iCs/>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11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bl>
    <w:p w:rsidR="00FC1070" w:rsidRDefault="00FC1070" w:rsidP="00FC1070">
      <w:pPr>
        <w:spacing w:after="0" w:line="240" w:lineRule="auto"/>
        <w:ind w:left="426"/>
        <w:jc w:val="both"/>
        <w:rPr>
          <w:rFonts w:ascii="Times New Roman" w:hAnsi="Times New Roman"/>
          <w:bCs/>
          <w:sz w:val="24"/>
          <w:szCs w:val="24"/>
          <w:lang w:eastAsia="ru-RU"/>
        </w:rPr>
      </w:pPr>
    </w:p>
    <w:p w:rsidR="00FC1070" w:rsidRDefault="00FC1070" w:rsidP="00FC1070">
      <w:pPr>
        <w:numPr>
          <w:ilvl w:val="0"/>
          <w:numId w:val="62"/>
        </w:numPr>
        <w:tabs>
          <w:tab w:val="num" w:pos="426"/>
        </w:tabs>
        <w:spacing w:after="0" w:line="240" w:lineRule="auto"/>
        <w:ind w:left="426" w:hanging="426"/>
        <w:jc w:val="both"/>
        <w:rPr>
          <w:rFonts w:ascii="Times New Roman" w:hAnsi="Times New Roman"/>
          <w:bCs/>
          <w:lang w:eastAsia="ru-RU"/>
        </w:rPr>
      </w:pPr>
      <w:r>
        <w:rPr>
          <w:rFonts w:ascii="Times New Roman" w:hAnsi="Times New Roman"/>
          <w:bCs/>
          <w:lang w:eastAsia="ru-RU"/>
        </w:rPr>
        <w:lastRenderedPageBreak/>
        <w:t xml:space="preserve">В общей трудоемкости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предметов и количества часов консультаций остается неизменной, вариативная часть разрабатывается ДШИ самостоятельно. </w:t>
      </w:r>
      <w:r>
        <w:rPr>
          <w:rFonts w:ascii="Times New Roman" w:hAnsi="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Pr>
          <w:rFonts w:ascii="Times New Roman" w:hAnsi="Times New Roman"/>
          <w:bCs/>
          <w:lang w:eastAsia="ru-RU"/>
        </w:rPr>
        <w:t>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FC1070" w:rsidRDefault="00FC1070" w:rsidP="00FC1070">
      <w:pPr>
        <w:numPr>
          <w:ilvl w:val="0"/>
          <w:numId w:val="62"/>
        </w:numPr>
        <w:tabs>
          <w:tab w:val="num" w:pos="426"/>
        </w:tabs>
        <w:spacing w:after="0" w:line="240" w:lineRule="auto"/>
        <w:ind w:left="426" w:hanging="426"/>
        <w:jc w:val="both"/>
        <w:rPr>
          <w:rFonts w:ascii="Times New Roman" w:hAnsi="Times New Roman"/>
          <w:bCs/>
          <w:vertAlign w:val="superscript"/>
          <w:lang w:eastAsia="ru-RU"/>
        </w:rPr>
      </w:pPr>
      <w:r>
        <w:rPr>
          <w:rFonts w:ascii="Times New Roman" w:hAnsi="Times New Roman"/>
          <w:bCs/>
          <w:lang w:eastAsia="ru-RU"/>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10 учебных полугодий за 5 лет. При выставлении между цифрами </w:t>
      </w:r>
      <w:proofErr w:type="gramStart"/>
      <w:r>
        <w:rPr>
          <w:rFonts w:ascii="Times New Roman" w:hAnsi="Times New Roman"/>
          <w:bCs/>
          <w:lang w:eastAsia="ru-RU"/>
        </w:rPr>
        <w:t>«-</w:t>
      </w:r>
      <w:proofErr w:type="gramEnd"/>
      <w:r>
        <w:rPr>
          <w:rFonts w:ascii="Times New Roman" w:hAnsi="Times New Roman"/>
          <w:bCs/>
          <w:lang w:eastAsia="ru-RU"/>
        </w:rPr>
        <w:t xml:space="preserve">» необходимо считать и четные и нечетные учебные полугодия (например «6-10» – с 6-го по 10-й).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Pr>
          <w:rFonts w:ascii="Times New Roman" w:hAnsi="Times New Roman"/>
          <w:bCs/>
          <w:lang w:eastAsia="ru-RU"/>
        </w:rPr>
        <w:t>обучающимся</w:t>
      </w:r>
      <w:proofErr w:type="gramEnd"/>
      <w:r>
        <w:rPr>
          <w:rFonts w:ascii="Times New Roman" w:hAnsi="Times New Roman"/>
          <w:bCs/>
          <w:lang w:eastAsia="ru-RU"/>
        </w:rPr>
        <w:t xml:space="preserve"> выставляется оценка, которая заносится в свидетельство об окончании ДШИ.</w:t>
      </w:r>
    </w:p>
    <w:p w:rsidR="00FC1070" w:rsidRDefault="00FC1070" w:rsidP="00FC1070">
      <w:pPr>
        <w:numPr>
          <w:ilvl w:val="0"/>
          <w:numId w:val="62"/>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FC1070" w:rsidRDefault="00FC1070" w:rsidP="00FC1070">
      <w:pPr>
        <w:numPr>
          <w:ilvl w:val="0"/>
          <w:numId w:val="62"/>
        </w:numPr>
        <w:tabs>
          <w:tab w:val="num" w:pos="426"/>
        </w:tabs>
        <w:spacing w:after="0" w:line="240" w:lineRule="auto"/>
        <w:ind w:left="426" w:hanging="426"/>
        <w:jc w:val="both"/>
        <w:rPr>
          <w:rFonts w:ascii="Times New Roman" w:hAnsi="Times New Roman"/>
          <w:lang w:eastAsia="ru-RU"/>
        </w:rPr>
      </w:pPr>
      <w:proofErr w:type="gramStart"/>
      <w:r>
        <w:rPr>
          <w:rFonts w:ascii="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roofErr w:type="gramEnd"/>
    </w:p>
    <w:p w:rsidR="00FC1070" w:rsidRDefault="00FC1070" w:rsidP="00FC1070">
      <w:pPr>
        <w:numPr>
          <w:ilvl w:val="0"/>
          <w:numId w:val="62"/>
        </w:numPr>
        <w:tabs>
          <w:tab w:val="num" w:pos="426"/>
        </w:tabs>
        <w:spacing w:after="0" w:line="240" w:lineRule="auto"/>
        <w:ind w:left="426" w:hanging="426"/>
        <w:jc w:val="both"/>
        <w:rPr>
          <w:rFonts w:ascii="Times New Roman" w:hAnsi="Times New Roman"/>
          <w:vertAlign w:val="superscript"/>
          <w:lang w:eastAsia="ru-RU"/>
        </w:rPr>
      </w:pPr>
      <w:r>
        <w:rPr>
          <w:rFonts w:ascii="Times New Roman" w:hAnsi="Times New Roman"/>
          <w:lang w:eastAsia="ru-RU"/>
        </w:rPr>
        <w:t xml:space="preserve">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w:t>
      </w:r>
      <w:proofErr w:type="gramStart"/>
      <w:r>
        <w:rPr>
          <w:rFonts w:ascii="Times New Roman" w:hAnsi="Times New Roman"/>
          <w:lang w:eastAsia="ru-RU"/>
        </w:rPr>
        <w:t>обучающимися</w:t>
      </w:r>
      <w:proofErr w:type="gramEnd"/>
      <w:r>
        <w:rPr>
          <w:rFonts w:ascii="Times New Roman" w:hAnsi="Times New Roman"/>
          <w:lang w:eastAsia="ru-RU"/>
        </w:rPr>
        <w:t xml:space="preserve"> знаний, умений и навыков в области исполнительства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FC1070" w:rsidRDefault="00FC1070" w:rsidP="00FC1070">
      <w:pPr>
        <w:numPr>
          <w:ilvl w:val="0"/>
          <w:numId w:val="62"/>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Объем  максимальной нагрузки обучающихся не должен превышать 26 часов в неделю, аудиторной нагрузки – 14 часов в неделю. </w:t>
      </w:r>
    </w:p>
    <w:p w:rsidR="00FC1070" w:rsidRDefault="00FC1070" w:rsidP="00FC1070">
      <w:pPr>
        <w:numPr>
          <w:ilvl w:val="0"/>
          <w:numId w:val="62"/>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Консультации проводятся с целью подготовки </w:t>
      </w:r>
      <w:proofErr w:type="gramStart"/>
      <w:r>
        <w:rPr>
          <w:rFonts w:ascii="Times New Roman" w:hAnsi="Times New Roman"/>
          <w:lang w:eastAsia="ru-RU"/>
        </w:rPr>
        <w:t>обучающихся</w:t>
      </w:r>
      <w:proofErr w:type="gramEnd"/>
      <w:r>
        <w:rPr>
          <w:rFonts w:ascii="Times New Roman" w:hAnsi="Times New Roman"/>
          <w:lang w:eastAsia="ru-RU"/>
        </w:rPr>
        <w:t xml:space="preserve">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w:t>
      </w:r>
      <w:proofErr w:type="gramStart"/>
      <w:r>
        <w:rPr>
          <w:rFonts w:ascii="Times New Roman" w:hAnsi="Times New Roman"/>
          <w:lang w:eastAsia="ru-RU"/>
        </w:rPr>
        <w:t>,</w:t>
      </w:r>
      <w:proofErr w:type="gramEnd"/>
      <w:r>
        <w:rPr>
          <w:rFonts w:ascii="Times New Roman" w:hAnsi="Times New Roman"/>
          <w:lang w:eastAsia="ru-RU"/>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FC1070" w:rsidRDefault="00FC1070" w:rsidP="00FC1070">
      <w:pPr>
        <w:spacing w:after="0" w:line="240" w:lineRule="auto"/>
        <w:ind w:left="360"/>
        <w:jc w:val="center"/>
        <w:rPr>
          <w:rFonts w:ascii="Times New Roman" w:hAnsi="Times New Roman"/>
          <w:b/>
          <w:i/>
          <w:lang w:eastAsia="ru-RU"/>
        </w:rPr>
      </w:pPr>
    </w:p>
    <w:p w:rsidR="00FC1070" w:rsidRDefault="00FC1070" w:rsidP="00FC1070">
      <w:pPr>
        <w:spacing w:after="0" w:line="240" w:lineRule="auto"/>
        <w:ind w:left="360"/>
        <w:jc w:val="center"/>
        <w:rPr>
          <w:rFonts w:ascii="Times New Roman" w:hAnsi="Times New Roman"/>
          <w:b/>
          <w:i/>
          <w:lang w:eastAsia="ru-RU"/>
        </w:rPr>
      </w:pPr>
      <w:r>
        <w:rPr>
          <w:rFonts w:ascii="Times New Roman" w:hAnsi="Times New Roman"/>
          <w:b/>
          <w:i/>
          <w:lang w:eastAsia="ru-RU"/>
        </w:rPr>
        <w:lastRenderedPageBreak/>
        <w:t>Примечание к учебному плану</w:t>
      </w:r>
    </w:p>
    <w:p w:rsidR="00FC1070" w:rsidRDefault="00FC1070" w:rsidP="00FC1070">
      <w:pPr>
        <w:spacing w:after="0" w:line="240" w:lineRule="auto"/>
        <w:ind w:left="360"/>
        <w:jc w:val="center"/>
        <w:rPr>
          <w:rFonts w:ascii="Times New Roman" w:hAnsi="Times New Roman"/>
          <w:b/>
          <w:i/>
          <w:lang w:eastAsia="ru-RU"/>
        </w:rPr>
      </w:pPr>
    </w:p>
    <w:p w:rsidR="00FC1070" w:rsidRDefault="00FC1070" w:rsidP="00FC1070">
      <w:pPr>
        <w:numPr>
          <w:ilvl w:val="0"/>
          <w:numId w:val="63"/>
        </w:numPr>
        <w:tabs>
          <w:tab w:val="num" w:pos="567"/>
        </w:tabs>
        <w:spacing w:after="0" w:line="240" w:lineRule="auto"/>
        <w:ind w:left="567" w:hanging="567"/>
        <w:jc w:val="both"/>
        <w:rPr>
          <w:rFonts w:ascii="Times New Roman" w:hAnsi="Times New Roman"/>
        </w:rPr>
      </w:pPr>
      <w:r>
        <w:rPr>
          <w:rFonts w:ascii="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w:t>
      </w:r>
    </w:p>
    <w:p w:rsidR="00FC1070" w:rsidRDefault="00FC1070" w:rsidP="00FC1070">
      <w:pPr>
        <w:numPr>
          <w:ilvl w:val="0"/>
          <w:numId w:val="63"/>
        </w:numPr>
        <w:tabs>
          <w:tab w:val="num" w:pos="567"/>
        </w:tabs>
        <w:spacing w:after="0" w:line="240" w:lineRule="auto"/>
        <w:ind w:left="567" w:hanging="567"/>
        <w:jc w:val="both"/>
        <w:rPr>
          <w:rFonts w:ascii="Times New Roman" w:hAnsi="Times New Roman"/>
        </w:rPr>
      </w:pPr>
      <w:proofErr w:type="gramStart"/>
      <w:r>
        <w:rPr>
          <w:rFonts w:ascii="Times New Roman" w:hAnsi="Times New Roman"/>
        </w:rPr>
        <w:t>При реализации учебного предмета «Хоровой класс» могут одновременно заниматься обучающиеся по другим ОП в области музыкального искусства.</w:t>
      </w:r>
      <w:proofErr w:type="gramEnd"/>
      <w:r>
        <w:rPr>
          <w:rFonts w:ascii="Times New Roman" w:hAnsi="Times New Roman"/>
        </w:rPr>
        <w:t xml:space="preserve"> </w:t>
      </w:r>
      <w:proofErr w:type="gramStart"/>
      <w:r>
        <w:rPr>
          <w:rFonts w:ascii="Times New Roman" w:hAnsi="Times New Roman"/>
        </w:rPr>
        <w:t>Учебный предмет «Хоровой класс» может проводиться следующим образом: хор из обучающихся первого класса; хор из обучающихся 2–5 классов.</w:t>
      </w:r>
      <w:proofErr w:type="gramEnd"/>
      <w:r>
        <w:rPr>
          <w:rFonts w:ascii="Times New Roman" w:hAnsi="Times New Roman"/>
        </w:rPr>
        <w:t xml:space="preserve">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w:t>
      </w:r>
      <w:proofErr w:type="gramStart"/>
      <w:r>
        <w:rPr>
          <w:rFonts w:ascii="Times New Roman" w:hAnsi="Times New Roman"/>
        </w:rPr>
        <w:t>обучающихся</w:t>
      </w:r>
      <w:proofErr w:type="gramEnd"/>
      <w:r>
        <w:rPr>
          <w:rFonts w:ascii="Times New Roman" w:hAnsi="Times New Roman"/>
        </w:rPr>
        <w:t xml:space="preserve"> рекомендуется реализовывать учебный предмет «Хоровой класс» на протяжении всего периода обучения. </w:t>
      </w:r>
      <w:r>
        <w:rPr>
          <w:rFonts w:ascii="Times New Roman" w:hAnsi="Times New Roman"/>
          <w:lang w:eastAsia="ru-RU"/>
        </w:rPr>
        <w:t>В случае отсутствия реализации данного учебного предмета после первого класса, часы, предусмотренные на консультации «Сводный хор», используются по усмотрению ДШИ на консультации по другим учебным предметам.</w:t>
      </w:r>
    </w:p>
    <w:p w:rsidR="00FC1070" w:rsidRDefault="00FC1070" w:rsidP="00FC1070">
      <w:pPr>
        <w:numPr>
          <w:ilvl w:val="0"/>
          <w:numId w:val="63"/>
        </w:numPr>
        <w:tabs>
          <w:tab w:val="num" w:pos="567"/>
        </w:tabs>
        <w:spacing w:after="0" w:line="240" w:lineRule="auto"/>
        <w:ind w:left="567" w:hanging="567"/>
        <w:jc w:val="both"/>
        <w:rPr>
          <w:rFonts w:ascii="Times New Roman" w:hAnsi="Times New Roman"/>
        </w:rPr>
      </w:pPr>
      <w:r>
        <w:rPr>
          <w:rFonts w:ascii="Times New Roman" w:hAnsi="Times New Roman"/>
        </w:rPr>
        <w:t>Учебный предмет «Оркестровый класс» предполагает занятия народного оркестра (для обучающихся по классу гитары данные часы могут быть перераспределены на учебный предмет «Ансамбль»), а также, при наличии, национального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FC1070" w:rsidRDefault="00FC1070" w:rsidP="00FC1070">
      <w:pPr>
        <w:numPr>
          <w:ilvl w:val="0"/>
          <w:numId w:val="63"/>
        </w:numPr>
        <w:tabs>
          <w:tab w:val="num" w:pos="567"/>
        </w:tabs>
        <w:spacing w:after="0" w:line="240" w:lineRule="auto"/>
        <w:ind w:left="567" w:hanging="567"/>
        <w:jc w:val="both"/>
        <w:rPr>
          <w:rFonts w:ascii="Times New Roman" w:hAnsi="Times New Roman"/>
        </w:rPr>
      </w:pPr>
      <w:proofErr w:type="gramStart"/>
      <w:r>
        <w:rPr>
          <w:rFonts w:ascii="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w:t>
      </w:r>
      <w:proofErr w:type="gramEnd"/>
      <w:r>
        <w:rPr>
          <w:rFonts w:ascii="Times New Roman" w:hAnsi="Times New Roman"/>
        </w:rPr>
        <w:t xml:space="preserve"> По учебным предметам обязательной части объем самостоятельной работы </w:t>
      </w:r>
      <w:proofErr w:type="gramStart"/>
      <w:r>
        <w:rPr>
          <w:rFonts w:ascii="Times New Roman" w:hAnsi="Times New Roman"/>
        </w:rPr>
        <w:t>обучающихся</w:t>
      </w:r>
      <w:proofErr w:type="gramEnd"/>
      <w:r>
        <w:rPr>
          <w:rFonts w:ascii="Times New Roman" w:hAnsi="Times New Roman"/>
        </w:rPr>
        <w:t xml:space="preserve"> планируется следующим образом:</w:t>
      </w:r>
    </w:p>
    <w:p w:rsidR="00FC1070" w:rsidRDefault="00FC1070" w:rsidP="00FC1070">
      <w:pPr>
        <w:tabs>
          <w:tab w:val="num" w:pos="567"/>
        </w:tabs>
        <w:spacing w:after="0" w:line="240" w:lineRule="auto"/>
        <w:ind w:left="567"/>
        <w:jc w:val="both"/>
        <w:rPr>
          <w:rFonts w:ascii="Times New Roman" w:hAnsi="Times New Roman"/>
          <w:lang w:eastAsia="ru-RU"/>
        </w:rPr>
      </w:pPr>
      <w:r>
        <w:rPr>
          <w:rFonts w:ascii="Times New Roman" w:hAnsi="Times New Roman"/>
          <w:lang w:eastAsia="ru-RU"/>
        </w:rPr>
        <w:t xml:space="preserve">«Специальность» – 1-3 классы – по 3 часа в неделю; 4–5 классы – по 4 часа в неделю; «Ансамбль» – 1 час в неделю; </w:t>
      </w:r>
    </w:p>
    <w:p w:rsidR="00FC1070" w:rsidRDefault="00FC1070" w:rsidP="00FC1070">
      <w:pPr>
        <w:tabs>
          <w:tab w:val="num" w:pos="567"/>
        </w:tabs>
        <w:spacing w:after="0" w:line="240" w:lineRule="auto"/>
        <w:ind w:left="567"/>
        <w:jc w:val="both"/>
        <w:rPr>
          <w:rFonts w:ascii="Times New Roman" w:hAnsi="Times New Roman"/>
          <w:lang w:eastAsia="ru-RU"/>
        </w:rPr>
      </w:pPr>
      <w:r>
        <w:rPr>
          <w:rFonts w:ascii="Times New Roman" w:hAnsi="Times New Roman"/>
          <w:lang w:eastAsia="ru-RU"/>
        </w:rPr>
        <w:t xml:space="preserve">«Оркестровый класс» – 1 час в неделю; «Фортепиано» – 2 часа в неделю; «Хоровой класс» – 0,5 часа в неделю; «Сольфеджио» – 1 час в неделю; </w:t>
      </w:r>
    </w:p>
    <w:p w:rsidR="00FC1070" w:rsidRDefault="00FC1070" w:rsidP="00FC1070">
      <w:pPr>
        <w:tabs>
          <w:tab w:val="num" w:pos="567"/>
        </w:tabs>
        <w:spacing w:after="0" w:line="240" w:lineRule="auto"/>
        <w:ind w:left="567"/>
        <w:jc w:val="both"/>
        <w:rPr>
          <w:rFonts w:ascii="Times New Roman" w:hAnsi="Times New Roman"/>
          <w:lang w:eastAsia="ru-RU"/>
        </w:rPr>
      </w:pPr>
      <w:r>
        <w:rPr>
          <w:rFonts w:ascii="Times New Roman" w:hAnsi="Times New Roman"/>
          <w:lang w:eastAsia="ru-RU"/>
        </w:rPr>
        <w:t>«Музыкальная литература (зарубежная, отечественная)» – 1 час в неделю.</w:t>
      </w:r>
    </w:p>
    <w:p w:rsidR="00FC1070" w:rsidRDefault="00FC1070" w:rsidP="00FC1070">
      <w:pPr>
        <w:spacing w:after="0" w:line="240" w:lineRule="auto"/>
        <w:jc w:val="center"/>
        <w:rPr>
          <w:rFonts w:ascii="Times New Roman" w:hAnsi="Times New Roman"/>
          <w:b/>
          <w:sz w:val="28"/>
          <w:szCs w:val="28"/>
          <w:lang w:eastAsia="ru-RU"/>
        </w:rPr>
      </w:pPr>
      <w:r>
        <w:rPr>
          <w:rFonts w:ascii="Times New Roman" w:hAnsi="Times New Roman"/>
          <w:sz w:val="28"/>
          <w:szCs w:val="28"/>
          <w:lang w:eastAsia="ru-RU"/>
        </w:rPr>
        <w:br w:type="page"/>
      </w:r>
      <w:r>
        <w:rPr>
          <w:rFonts w:ascii="Times New Roman" w:hAnsi="Times New Roman"/>
          <w:b/>
          <w:sz w:val="28"/>
          <w:szCs w:val="28"/>
          <w:lang w:eastAsia="ru-RU"/>
        </w:rPr>
        <w:lastRenderedPageBreak/>
        <w:t>УЧЕБНЫЙ ПЛАН</w:t>
      </w:r>
    </w:p>
    <w:p w:rsidR="00FC1070" w:rsidRDefault="00FC1070" w:rsidP="00FC107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на дополнительный год обучения (6 класс) по предпрофессиональной общеобразовательной программе</w:t>
      </w:r>
    </w:p>
    <w:p w:rsidR="00FC1070" w:rsidRDefault="00FC1070" w:rsidP="00FC107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в области музыкального искусства «Народные инструменты»</w:t>
      </w:r>
    </w:p>
    <w:p w:rsidR="00FC1070" w:rsidRDefault="00FC1070" w:rsidP="00FC1070">
      <w:pPr>
        <w:spacing w:after="0" w:line="216" w:lineRule="auto"/>
        <w:jc w:val="center"/>
        <w:rPr>
          <w:rFonts w:ascii="Times New Roman" w:hAnsi="Times New Roman"/>
          <w:b/>
          <w:sz w:val="24"/>
          <w:szCs w:val="24"/>
          <w:lang w:eastAsia="ru-RU"/>
        </w:rPr>
      </w:pPr>
    </w:p>
    <w:p w:rsidR="00FC1070" w:rsidRDefault="00FC1070" w:rsidP="00FC107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Утверждаю </w:t>
      </w:r>
    </w:p>
    <w:p w:rsidR="00FC1070" w:rsidRDefault="00FC1070" w:rsidP="00FC107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Директор </w:t>
      </w:r>
    </w:p>
    <w:p w:rsidR="00FC1070" w:rsidRPr="00D34DB6" w:rsidRDefault="00FC1070" w:rsidP="00FC1070">
      <w:pPr>
        <w:spacing w:after="0" w:line="216" w:lineRule="auto"/>
        <w:rPr>
          <w:rFonts w:ascii="Times New Roman" w:hAnsi="Times New Roman"/>
          <w:sz w:val="24"/>
          <w:szCs w:val="24"/>
          <w:u w:val="single"/>
          <w:lang w:eastAsia="ru-RU"/>
        </w:rPr>
      </w:pPr>
      <w:r w:rsidRPr="00D34DB6">
        <w:rPr>
          <w:rFonts w:ascii="Times New Roman" w:hAnsi="Times New Roman"/>
          <w:sz w:val="24"/>
          <w:szCs w:val="24"/>
          <w:u w:val="single"/>
          <w:lang w:eastAsia="ru-RU"/>
        </w:rPr>
        <w:t>Куракова Г.Р.                             (подпись)</w:t>
      </w:r>
    </w:p>
    <w:p w:rsidR="00FC1070" w:rsidRDefault="00FC1070" w:rsidP="00FC1070">
      <w:pPr>
        <w:spacing w:after="0" w:line="216" w:lineRule="auto"/>
        <w:rPr>
          <w:rFonts w:ascii="Times New Roman" w:hAnsi="Times New Roman"/>
          <w:sz w:val="24"/>
          <w:szCs w:val="24"/>
          <w:lang w:eastAsia="ru-RU"/>
        </w:rPr>
      </w:pPr>
      <w:r>
        <w:rPr>
          <w:rFonts w:ascii="Times New Roman" w:hAnsi="Times New Roman"/>
          <w:sz w:val="24"/>
          <w:szCs w:val="24"/>
          <w:lang w:eastAsia="ru-RU"/>
        </w:rPr>
        <w:t>"____" _______________ 20           г.</w:t>
      </w:r>
    </w:p>
    <w:p w:rsidR="00FC1070" w:rsidRDefault="00FC1070" w:rsidP="00FC1070">
      <w:pPr>
        <w:spacing w:after="0" w:line="216" w:lineRule="auto"/>
        <w:rPr>
          <w:rFonts w:ascii="Times New Roman" w:hAnsi="Times New Roman"/>
          <w:sz w:val="24"/>
          <w:szCs w:val="24"/>
          <w:lang w:eastAsia="ru-RU"/>
        </w:rPr>
      </w:pPr>
      <w:r>
        <w:rPr>
          <w:rFonts w:ascii="Times New Roman" w:hAnsi="Times New Roman"/>
          <w:sz w:val="24"/>
          <w:szCs w:val="24"/>
          <w:lang w:eastAsia="ru-RU"/>
        </w:rPr>
        <w:t>МП</w:t>
      </w:r>
    </w:p>
    <w:p w:rsidR="00FC1070" w:rsidRDefault="00FC1070" w:rsidP="00FC1070">
      <w:pPr>
        <w:spacing w:after="0" w:line="216" w:lineRule="auto"/>
        <w:jc w:val="right"/>
        <w:rPr>
          <w:rFonts w:ascii="Times New Roman" w:hAnsi="Times New Roman"/>
          <w:sz w:val="24"/>
          <w:szCs w:val="24"/>
          <w:lang w:eastAsia="ru-RU"/>
        </w:rPr>
      </w:pPr>
    </w:p>
    <w:tbl>
      <w:tblPr>
        <w:tblW w:w="14615" w:type="dxa"/>
        <w:tblInd w:w="108" w:type="dxa"/>
        <w:tblLayout w:type="fixed"/>
        <w:tblLook w:val="0000"/>
      </w:tblPr>
      <w:tblGrid>
        <w:gridCol w:w="1574"/>
        <w:gridCol w:w="3260"/>
        <w:gridCol w:w="1417"/>
        <w:gridCol w:w="1134"/>
        <w:gridCol w:w="709"/>
        <w:gridCol w:w="851"/>
        <w:gridCol w:w="992"/>
        <w:gridCol w:w="1134"/>
        <w:gridCol w:w="992"/>
        <w:gridCol w:w="1418"/>
        <w:gridCol w:w="33"/>
        <w:gridCol w:w="1080"/>
        <w:gridCol w:w="21"/>
      </w:tblGrid>
      <w:tr w:rsidR="00FC1070" w:rsidTr="00FC1070">
        <w:trPr>
          <w:gridAfter w:val="1"/>
          <w:wAfter w:w="21" w:type="dxa"/>
          <w:cantSplit/>
          <w:trHeight w:val="810"/>
        </w:trPr>
        <w:tc>
          <w:tcPr>
            <w:tcW w:w="1574" w:type="dxa"/>
            <w:vMerge w:val="restart"/>
            <w:tcBorders>
              <w:top w:val="single" w:sz="4" w:space="0" w:color="auto"/>
              <w:left w:val="single" w:sz="4" w:space="0" w:color="auto"/>
              <w:bottom w:val="nil"/>
              <w:right w:val="single" w:sz="4" w:space="0" w:color="auto"/>
            </w:tcBorders>
            <w:vAlign w:val="center"/>
          </w:tcPr>
          <w:p w:rsidR="00FC1070" w:rsidRDefault="00FC1070"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Индекс 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 xml:space="preserve">Наименование частей, предметных областей, разделов и учебных предметов </w:t>
            </w:r>
          </w:p>
        </w:tc>
        <w:tc>
          <w:tcPr>
            <w:tcW w:w="1417" w:type="dxa"/>
            <w:tcBorders>
              <w:top w:val="single" w:sz="4" w:space="0" w:color="auto"/>
              <w:left w:val="single" w:sz="4" w:space="0" w:color="auto"/>
              <w:bottom w:val="single" w:sz="4" w:space="0" w:color="auto"/>
              <w:right w:val="single" w:sz="4" w:space="0" w:color="auto"/>
            </w:tcBorders>
            <w:vAlign w:val="bottom"/>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vAlign w:val="bottom"/>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24"/>
                <w:szCs w:val="24"/>
                <w:lang w:eastAsia="ru-RU"/>
              </w:rPr>
              <w:t>Самост. работа</w:t>
            </w:r>
          </w:p>
        </w:tc>
        <w:tc>
          <w:tcPr>
            <w:tcW w:w="2552" w:type="dxa"/>
            <w:gridSpan w:val="3"/>
            <w:tcBorders>
              <w:top w:val="single" w:sz="4" w:space="0" w:color="auto"/>
              <w:left w:val="single" w:sz="4" w:space="0" w:color="auto"/>
              <w:bottom w:val="single" w:sz="4" w:space="0" w:color="auto"/>
              <w:right w:val="single" w:sz="4" w:space="0" w:color="auto"/>
            </w:tcBorders>
            <w:vAlign w:val="bottom"/>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Аудиторные занятия</w:t>
            </w:r>
          </w:p>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24"/>
                <w:szCs w:val="24"/>
                <w:lang w:eastAsia="ru-RU"/>
              </w:rPr>
              <w:t>(в часах)</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 xml:space="preserve">Промежуточная аттестация </w:t>
            </w:r>
          </w:p>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24"/>
                <w:szCs w:val="24"/>
                <w:lang w:eastAsia="ru-RU"/>
              </w:rPr>
              <w:t>(по учебным полугодиям)</w:t>
            </w:r>
          </w:p>
        </w:tc>
        <w:tc>
          <w:tcPr>
            <w:tcW w:w="2531" w:type="dxa"/>
            <w:gridSpan w:val="3"/>
            <w:tcBorders>
              <w:top w:val="single" w:sz="4" w:space="0" w:color="auto"/>
              <w:left w:val="single" w:sz="4" w:space="0" w:color="auto"/>
              <w:bottom w:val="single" w:sz="4" w:space="0" w:color="auto"/>
              <w:right w:val="single" w:sz="4" w:space="0" w:color="auto"/>
            </w:tcBorders>
            <w:noWrap/>
            <w:vAlign w:val="bottom"/>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24"/>
                <w:szCs w:val="24"/>
                <w:lang w:eastAsia="ru-RU"/>
              </w:rPr>
              <w:t>Распределение по учебным полугодиям</w:t>
            </w:r>
          </w:p>
        </w:tc>
      </w:tr>
      <w:tr w:rsidR="00FC1070" w:rsidTr="00FC1070">
        <w:trPr>
          <w:gridAfter w:val="1"/>
          <w:wAfter w:w="21" w:type="dxa"/>
          <w:cantSplit/>
          <w:trHeight w:val="1783"/>
        </w:trPr>
        <w:tc>
          <w:tcPr>
            <w:tcW w:w="1574" w:type="dxa"/>
            <w:vMerge/>
            <w:tcBorders>
              <w:top w:val="nil"/>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14"/>
                <w:szCs w:val="14"/>
                <w:lang w:eastAsia="ru-RU"/>
              </w:rPr>
            </w:pPr>
          </w:p>
        </w:tc>
        <w:tc>
          <w:tcPr>
            <w:tcW w:w="3260" w:type="dxa"/>
            <w:vMerge/>
            <w:tcBorders>
              <w:top w:val="nil"/>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14"/>
                <w:szCs w:val="14"/>
                <w:lang w:eastAsia="ru-RU"/>
              </w:rPr>
            </w:pPr>
          </w:p>
        </w:tc>
        <w:tc>
          <w:tcPr>
            <w:tcW w:w="1417" w:type="dxa"/>
            <w:tcBorders>
              <w:top w:val="single" w:sz="4" w:space="0" w:color="auto"/>
              <w:left w:val="single" w:sz="4" w:space="0" w:color="auto"/>
              <w:bottom w:val="single" w:sz="4" w:space="0" w:color="auto"/>
              <w:right w:val="single" w:sz="4" w:space="0" w:color="auto"/>
            </w:tcBorders>
            <w:textDirection w:val="btLr"/>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FC1070" w:rsidRDefault="00FC1070"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Групповые занятия</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FC1070" w:rsidRDefault="00FC1070"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Мелкогрупповые занятия</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FC1070" w:rsidRDefault="00FC1070"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Индивидуальные занятия</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FC1070" w:rsidRDefault="00FC1070" w:rsidP="0003281D">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 xml:space="preserve">Зачеты, контрольные </w:t>
            </w:r>
          </w:p>
          <w:p w:rsidR="00FC1070" w:rsidRDefault="00FC1070" w:rsidP="0003281D">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уроки по семестрам</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FC1070" w:rsidRDefault="00FC1070" w:rsidP="0003281D">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Экзамены по семестрам</w:t>
            </w:r>
          </w:p>
        </w:tc>
        <w:tc>
          <w:tcPr>
            <w:tcW w:w="1451"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1-е полугодие</w:t>
            </w:r>
          </w:p>
        </w:tc>
        <w:tc>
          <w:tcPr>
            <w:tcW w:w="1080" w:type="dxa"/>
            <w:tcBorders>
              <w:top w:val="single" w:sz="4" w:space="0" w:color="auto"/>
              <w:left w:val="single" w:sz="4" w:space="0" w:color="auto"/>
              <w:bottom w:val="single" w:sz="4" w:space="0" w:color="auto"/>
              <w:right w:val="single" w:sz="4" w:space="0" w:color="auto"/>
            </w:tcBorders>
            <w:noWrap/>
            <w:textDirection w:val="btLr"/>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2-е полугодие</w:t>
            </w:r>
          </w:p>
        </w:tc>
      </w:tr>
      <w:tr w:rsidR="00FC1070" w:rsidTr="00FC1070">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18"/>
                <w:szCs w:val="18"/>
                <w:lang w:eastAsia="ru-RU"/>
              </w:rPr>
            </w:pPr>
            <w:r>
              <w:rPr>
                <w:rFonts w:ascii="Times New Roman" w:hAnsi="Times New Roman"/>
                <w:b/>
                <w:bCs/>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2</w:t>
            </w:r>
          </w:p>
        </w:tc>
        <w:tc>
          <w:tcPr>
            <w:tcW w:w="141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5</w:t>
            </w:r>
          </w:p>
        </w:tc>
        <w:tc>
          <w:tcPr>
            <w:tcW w:w="851"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6</w:t>
            </w:r>
          </w:p>
        </w:tc>
        <w:tc>
          <w:tcPr>
            <w:tcW w:w="992"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9</w:t>
            </w:r>
          </w:p>
        </w:tc>
        <w:tc>
          <w:tcPr>
            <w:tcW w:w="1451" w:type="dxa"/>
            <w:gridSpan w:val="2"/>
            <w:tcBorders>
              <w:top w:val="single" w:sz="4" w:space="0" w:color="auto"/>
              <w:left w:val="single" w:sz="4" w:space="0" w:color="auto"/>
              <w:bottom w:val="single" w:sz="4" w:space="0" w:color="auto"/>
              <w:right w:val="single" w:sz="4" w:space="0" w:color="auto"/>
            </w:tcBorders>
            <w:noWrap/>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10</w:t>
            </w:r>
          </w:p>
        </w:tc>
        <w:tc>
          <w:tcPr>
            <w:tcW w:w="1080" w:type="dxa"/>
            <w:tcBorders>
              <w:top w:val="single" w:sz="4" w:space="0" w:color="auto"/>
              <w:left w:val="single" w:sz="4" w:space="0" w:color="auto"/>
              <w:bottom w:val="single" w:sz="4" w:space="0" w:color="auto"/>
              <w:right w:val="single" w:sz="4" w:space="0" w:color="auto"/>
            </w:tcBorders>
            <w:noWrap/>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11</w:t>
            </w:r>
          </w:p>
        </w:tc>
      </w:tr>
      <w:tr w:rsidR="00FC1070" w:rsidTr="00FC1070">
        <w:trPr>
          <w:gridAfter w:val="1"/>
          <w:wAfter w:w="21" w:type="dxa"/>
          <w:cantSplit/>
          <w:trHeight w:val="207"/>
        </w:trPr>
        <w:tc>
          <w:tcPr>
            <w:tcW w:w="157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Структура и объем ОП</w:t>
            </w:r>
          </w:p>
          <w:p w:rsidR="00FC1070" w:rsidRDefault="00FC1070" w:rsidP="0003281D">
            <w:pPr>
              <w:spacing w:after="0" w:line="240" w:lineRule="auto"/>
              <w:jc w:val="center"/>
              <w:rPr>
                <w:rFonts w:ascii="Times New Roman" w:hAnsi="Times New Roman"/>
                <w:sz w:val="14"/>
                <w:szCs w:val="14"/>
                <w:lang w:eastAsia="ru-RU"/>
              </w:rPr>
            </w:pPr>
          </w:p>
        </w:tc>
        <w:tc>
          <w:tcPr>
            <w:tcW w:w="141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sz w:val="24"/>
                <w:szCs w:val="24"/>
                <w:vertAlign w:val="superscript"/>
                <w:lang w:eastAsia="ru-RU"/>
              </w:rPr>
            </w:pPr>
            <w:proofErr w:type="gramStart"/>
            <w:r>
              <w:rPr>
                <w:rFonts w:ascii="Times New Roman" w:hAnsi="Times New Roman"/>
                <w:b/>
                <w:sz w:val="24"/>
                <w:szCs w:val="24"/>
                <w:lang w:eastAsia="ru-RU"/>
              </w:rPr>
              <w:t>615,5-764</w:t>
            </w:r>
            <w:r>
              <w:rPr>
                <w:rFonts w:ascii="Times New Roman" w:hAnsi="Times New Roman"/>
                <w:b/>
                <w:sz w:val="24"/>
                <w:szCs w:val="24"/>
                <w:vertAlign w:val="superscript"/>
                <w:lang w:eastAsia="ru-RU"/>
              </w:rPr>
              <w:t>1)</w:t>
            </w:r>
            <w:proofErr w:type="gram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297-330</w:t>
            </w:r>
          </w:p>
        </w:tc>
        <w:tc>
          <w:tcPr>
            <w:tcW w:w="2552"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sz w:val="24"/>
                <w:szCs w:val="24"/>
                <w:vertAlign w:val="superscript"/>
                <w:lang w:eastAsia="ru-RU"/>
              </w:rPr>
            </w:pPr>
            <w:r>
              <w:rPr>
                <w:rFonts w:ascii="Times New Roman" w:hAnsi="Times New Roman"/>
                <w:b/>
                <w:sz w:val="24"/>
                <w:szCs w:val="24"/>
                <w:lang w:eastAsia="ru-RU"/>
              </w:rPr>
              <w:t>318,5-434</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20"/>
                <w:szCs w:val="24"/>
                <w:lang w:eastAsia="ru-RU"/>
              </w:rPr>
              <w:t>Количество недель аудиторных занятий</w:t>
            </w:r>
          </w:p>
        </w:tc>
      </w:tr>
      <w:tr w:rsidR="00FC1070" w:rsidTr="00FC1070">
        <w:trPr>
          <w:gridAfter w:val="1"/>
          <w:wAfter w:w="21" w:type="dxa"/>
          <w:cantSplit/>
          <w:trHeight w:val="206"/>
        </w:trPr>
        <w:tc>
          <w:tcPr>
            <w:tcW w:w="1574"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3260"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b/>
                <w:bCs/>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sz w:val="24"/>
                <w:szCs w:val="24"/>
                <w:lang w:eastAsia="ru-RU"/>
              </w:rPr>
            </w:pPr>
          </w:p>
        </w:tc>
        <w:tc>
          <w:tcPr>
            <w:tcW w:w="2552"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17</w:t>
            </w:r>
          </w:p>
        </w:tc>
      </w:tr>
      <w:tr w:rsidR="00FC1070" w:rsidTr="00FC1070">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615,5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297</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318,5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Недельная нагрузка в часах</w:t>
            </w:r>
          </w:p>
        </w:tc>
      </w:tr>
      <w:tr w:rsidR="00FC1070" w:rsidTr="00FC107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Музыкальное исполнительство</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color w:val="8DB3E2"/>
                <w:sz w:val="24"/>
                <w:szCs w:val="24"/>
                <w:lang w:eastAsia="ru-RU"/>
              </w:rPr>
            </w:pPr>
            <w:r>
              <w:rPr>
                <w:rFonts w:ascii="Times New Roman" w:hAnsi="Times New Roman"/>
                <w:b/>
                <w:bCs/>
                <w:iCs/>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
                <w:bCs/>
                <w:iCs/>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8"/>
                <w:szCs w:val="28"/>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0"/>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0"/>
                <w:szCs w:val="24"/>
                <w:lang w:eastAsia="ru-RU"/>
              </w:rPr>
            </w:pPr>
          </w:p>
        </w:tc>
      </w:tr>
      <w:tr w:rsidR="00FC1070" w:rsidTr="00FC107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Специальность</w:t>
            </w:r>
            <w:proofErr w:type="gramStart"/>
            <w:r>
              <w:rPr>
                <w:rFonts w:ascii="Times New Roman" w:hAnsi="Times New Roman"/>
                <w:b/>
                <w:sz w:val="24"/>
                <w:szCs w:val="24"/>
                <w:vertAlign w:val="superscript"/>
                <w:lang w:eastAsia="ru-RU"/>
              </w:rPr>
              <w:t>2</w:t>
            </w:r>
            <w:proofErr w:type="gramEnd"/>
            <w:r>
              <w:rPr>
                <w:rFonts w:ascii="Times New Roman" w:hAnsi="Times New Roman"/>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color w:val="8DB3E2"/>
                <w:sz w:val="24"/>
                <w:szCs w:val="24"/>
                <w:lang w:eastAsia="ru-RU"/>
              </w:rPr>
            </w:pPr>
            <w:r>
              <w:rPr>
                <w:rFonts w:ascii="Times New Roman" w:hAnsi="Times New Roman"/>
                <w:sz w:val="24"/>
                <w:szCs w:val="24"/>
                <w:lang w:eastAsia="ru-RU"/>
              </w:rPr>
              <w:t>214,5</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r>
      <w:tr w:rsidR="00FC1070" w:rsidTr="00FC107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vertAlign w:val="superscript"/>
                <w:lang w:eastAsia="ru-RU"/>
              </w:rPr>
            </w:pPr>
            <w:proofErr w:type="gramStart"/>
            <w:r>
              <w:rPr>
                <w:rFonts w:ascii="Times New Roman" w:hAnsi="Times New Roman"/>
                <w:sz w:val="24"/>
                <w:szCs w:val="24"/>
                <w:lang w:eastAsia="ru-RU"/>
              </w:rPr>
              <w:t>Ансамбль</w:t>
            </w:r>
            <w:r>
              <w:rPr>
                <w:rFonts w:ascii="Times New Roman" w:hAnsi="Times New Roman"/>
                <w:b/>
                <w:sz w:val="24"/>
                <w:szCs w:val="24"/>
                <w:vertAlign w:val="superscript"/>
                <w:lang w:eastAsia="ru-RU"/>
              </w:rPr>
              <w:t>3</w:t>
            </w:r>
            <w:r>
              <w:rPr>
                <w:rFonts w:ascii="Times New Roman" w:hAnsi="Times New Roman"/>
                <w:sz w:val="24"/>
                <w:szCs w:val="24"/>
                <w:vertAlign w:val="superscript"/>
                <w:lang w:eastAsia="ru-RU"/>
              </w:rPr>
              <w:t>)</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992"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FC1070" w:rsidTr="00FC107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Теория и история музыки</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231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132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r>
      <w:tr w:rsidR="00FC1070" w:rsidTr="00FC107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41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992"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FC1070" w:rsidTr="00FC107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 xml:space="preserve">Музыкальная литература </w:t>
            </w:r>
            <w:r>
              <w:rPr>
                <w:rFonts w:ascii="Times New Roman" w:hAnsi="Times New Roman"/>
                <w:bCs/>
                <w:sz w:val="24"/>
                <w:szCs w:val="24"/>
                <w:lang w:eastAsia="ru-RU"/>
              </w:rPr>
              <w:lastRenderedPageBreak/>
              <w:t>(зарубежная,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82,5</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992"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FC1070" w:rsidTr="00FC107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Элементарная теория музыки</w:t>
            </w:r>
          </w:p>
        </w:tc>
        <w:tc>
          <w:tcPr>
            <w:tcW w:w="141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992"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11,</w:t>
            </w:r>
            <w:r>
              <w:rPr>
                <w:rFonts w:ascii="Times New Roman" w:hAnsi="Times New Roman"/>
                <w:sz w:val="24"/>
                <w:szCs w:val="24"/>
                <w:lang w:val="en-US" w:eastAsia="ru-RU"/>
              </w:rPr>
              <w:t>12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FC1070" w:rsidTr="00FC1070">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280,5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8,5</w:t>
            </w:r>
          </w:p>
        </w:tc>
      </w:tr>
      <w:tr w:rsidR="00FC1070" w:rsidTr="00FC1070">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Максимальная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577,5</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297</w:t>
            </w: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280,5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16,5</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16,5</w:t>
            </w:r>
          </w:p>
        </w:tc>
      </w:tr>
      <w:tr w:rsidR="00FC1070" w:rsidTr="00FC1070">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w:t>
            </w: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b/>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sz w:val="24"/>
                <w:szCs w:val="24"/>
                <w:lang w:eastAsia="ru-RU"/>
              </w:rPr>
            </w:pPr>
          </w:p>
        </w:tc>
      </w:tr>
      <w:tr w:rsidR="00FC1070" w:rsidTr="00FC107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vertAlign w:val="superscript"/>
                <w:lang w:eastAsia="ru-RU"/>
              </w:rPr>
            </w:pPr>
            <w:r>
              <w:rPr>
                <w:rFonts w:ascii="Times New Roman" w:hAnsi="Times New Roman"/>
                <w:b/>
                <w:bCs/>
                <w:sz w:val="24"/>
                <w:szCs w:val="24"/>
                <w:lang w:eastAsia="ru-RU"/>
              </w:rPr>
              <w:t>Вариативная часть</w:t>
            </w:r>
            <w:proofErr w:type="gramStart"/>
            <w:r>
              <w:rPr>
                <w:rFonts w:ascii="Times New Roman" w:hAnsi="Times New Roman"/>
                <w:b/>
                <w:bCs/>
                <w:sz w:val="24"/>
                <w:szCs w:val="24"/>
                <w:vertAlign w:val="superscript"/>
                <w:lang w:eastAsia="ru-RU"/>
              </w:rPr>
              <w:t>4</w:t>
            </w:r>
            <w:proofErr w:type="gramEnd"/>
            <w:r>
              <w:rPr>
                <w:rFonts w:ascii="Times New Roman" w:hAnsi="Times New Roman"/>
                <w:b/>
                <w:bCs/>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148,5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33</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115,5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Symbol" w:hAnsi="Symbol" w:cs="Arial CYR"/>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r>
      <w:tr w:rsidR="00FC1070" w:rsidTr="00FC107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vertAlign w:val="superscript"/>
                <w:lang w:eastAsia="ru-RU"/>
              </w:rPr>
            </w:pPr>
            <w:proofErr w:type="gramStart"/>
            <w:r>
              <w:rPr>
                <w:rFonts w:ascii="Times New Roman" w:hAnsi="Times New Roman"/>
                <w:sz w:val="24"/>
                <w:szCs w:val="24"/>
                <w:lang w:eastAsia="ru-RU"/>
              </w:rPr>
              <w:t>Хоровой класс</w:t>
            </w:r>
            <w:r>
              <w:rPr>
                <w:rFonts w:ascii="Times New Roman" w:hAnsi="Times New Roman"/>
                <w:b/>
                <w:sz w:val="24"/>
                <w:szCs w:val="24"/>
                <w:vertAlign w:val="superscript"/>
                <w:lang w:eastAsia="ru-RU"/>
              </w:rPr>
              <w:t>5</w:t>
            </w:r>
            <w:r>
              <w:rPr>
                <w:rFonts w:ascii="Times New Roman" w:hAnsi="Times New Roman"/>
                <w:sz w:val="24"/>
                <w:szCs w:val="24"/>
                <w:vertAlign w:val="superscript"/>
                <w:lang w:eastAsia="ru-RU"/>
              </w:rPr>
              <w:t>)</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49,5</w:t>
            </w:r>
          </w:p>
        </w:tc>
        <w:tc>
          <w:tcPr>
            <w:tcW w:w="851"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val="en-US" w:eastAsia="ru-RU"/>
              </w:rPr>
            </w:pPr>
            <w:r>
              <w:rPr>
                <w:rFonts w:ascii="Times New Roman" w:hAnsi="Times New Roman"/>
                <w:bCs/>
                <w:sz w:val="24"/>
                <w:szCs w:val="24"/>
                <w:lang w:val="en-US" w:eastAsia="ru-RU"/>
              </w:rPr>
              <w:t>12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FC1070" w:rsidTr="00FC107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Оркестровый класс</w:t>
            </w:r>
            <w:proofErr w:type="gramStart"/>
            <w:r>
              <w:rPr>
                <w:rFonts w:ascii="Times New Roman" w:hAnsi="Times New Roman"/>
                <w:b/>
                <w:sz w:val="24"/>
                <w:szCs w:val="24"/>
                <w:vertAlign w:val="superscript"/>
                <w:lang w:eastAsia="ru-RU"/>
              </w:rPr>
              <w:t>6</w:t>
            </w:r>
            <w:proofErr w:type="gramEnd"/>
            <w:r>
              <w:rPr>
                <w:rFonts w:ascii="Times New Roman" w:hAnsi="Times New Roman"/>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851"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FC1070" w:rsidTr="00FC107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В.03.</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История искусства (изобразительного, театрального, киноискусства)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851"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lang w:eastAsia="ru-RU"/>
              </w:rPr>
            </w:pPr>
          </w:p>
        </w:tc>
      </w:tr>
      <w:tr w:rsidR="00FC1070" w:rsidTr="00FC107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В.04.</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bCs/>
                <w:sz w:val="24"/>
                <w:szCs w:val="24"/>
                <w:vertAlign w:val="superscript"/>
                <w:lang w:eastAsia="ru-RU"/>
              </w:rPr>
            </w:pPr>
            <w:r>
              <w:rPr>
                <w:rFonts w:ascii="Times New Roman" w:hAnsi="Times New Roman"/>
                <w:bCs/>
                <w:sz w:val="24"/>
                <w:szCs w:val="24"/>
                <w:lang w:eastAsia="ru-RU"/>
              </w:rPr>
              <w:t>Фортепиано</w:t>
            </w:r>
          </w:p>
        </w:tc>
        <w:tc>
          <w:tcPr>
            <w:tcW w:w="141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r>
      <w:tr w:rsidR="00FC1070" w:rsidTr="00FC107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В.05.</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 xml:space="preserve">Сочинение </w:t>
            </w:r>
          </w:p>
        </w:tc>
        <w:tc>
          <w:tcPr>
            <w:tcW w:w="141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r>
      <w:tr w:rsidR="00FC1070" w:rsidTr="00FC107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В.06.</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Концертмейстерский класс</w:t>
            </w:r>
          </w:p>
        </w:tc>
        <w:tc>
          <w:tcPr>
            <w:tcW w:w="141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r>
      <w:tr w:rsidR="00FC1070" w:rsidTr="00FC1070">
        <w:trPr>
          <w:trHeight w:val="417"/>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Электронная музыка</w:t>
            </w:r>
          </w:p>
        </w:tc>
        <w:tc>
          <w:tcPr>
            <w:tcW w:w="141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r>
      <w:tr w:rsidR="00FC1070" w:rsidTr="00FC107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Музыкальная информатика</w:t>
            </w:r>
          </w:p>
        </w:tc>
        <w:tc>
          <w:tcPr>
            <w:tcW w:w="141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r>
      <w:tr w:rsidR="00FC1070" w:rsidTr="00FC1070">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аудиторная нагрузка с учетом вариативной части:</w:t>
            </w:r>
            <w:r>
              <w:rPr>
                <w:rFonts w:ascii="Times New Roman" w:hAnsi="Times New Roman"/>
                <w:b/>
                <w:bCs/>
                <w:iCs/>
                <w:sz w:val="24"/>
                <w:szCs w:val="24"/>
                <w:vertAlign w:val="superscript"/>
                <w:lang w:eastAsia="ru-RU"/>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12</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12</w:t>
            </w:r>
          </w:p>
        </w:tc>
      </w:tr>
      <w:tr w:rsidR="00FC1070" w:rsidTr="00FC1070">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максимальная нагрузка с учетом вариативной части:</w:t>
            </w:r>
            <w:r>
              <w:rPr>
                <w:rFonts w:ascii="Times New Roman" w:hAnsi="Times New Roman"/>
                <w:b/>
                <w:bCs/>
                <w:iCs/>
                <w:sz w:val="24"/>
                <w:szCs w:val="24"/>
                <w:vertAlign w:val="superscript"/>
                <w:lang w:eastAsia="ru-RU"/>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726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330</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21,5</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21,5</w:t>
            </w:r>
          </w:p>
        </w:tc>
      </w:tr>
      <w:tr w:rsidR="00FC1070" w:rsidTr="00FC1070">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r>
      <w:tr w:rsidR="00FC1070" w:rsidTr="00FC107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vertAlign w:val="superscript"/>
                <w:lang w:eastAsia="ru-RU"/>
              </w:rPr>
            </w:pPr>
            <w:proofErr w:type="gramStart"/>
            <w:r>
              <w:rPr>
                <w:rFonts w:ascii="Times New Roman" w:hAnsi="Times New Roman"/>
                <w:b/>
                <w:bCs/>
                <w:iCs/>
                <w:sz w:val="24"/>
                <w:szCs w:val="24"/>
                <w:lang w:eastAsia="ru-RU"/>
              </w:rPr>
              <w:t>Консультации</w:t>
            </w:r>
            <w:r>
              <w:rPr>
                <w:rFonts w:ascii="Times New Roman" w:hAnsi="Times New Roman"/>
                <w:b/>
                <w:bCs/>
                <w:iCs/>
                <w:sz w:val="24"/>
                <w:szCs w:val="24"/>
                <w:vertAlign w:val="superscript"/>
                <w:lang w:eastAsia="ru-RU"/>
              </w:rPr>
              <w:t>8)</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 xml:space="preserve">Годовая нагрузка в часах </w:t>
            </w:r>
          </w:p>
        </w:tc>
      </w:tr>
      <w:tr w:rsidR="00FC1070" w:rsidTr="00FC107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FC1070" w:rsidRDefault="00FC1070"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Специальность</w:t>
            </w:r>
          </w:p>
        </w:tc>
        <w:tc>
          <w:tcPr>
            <w:tcW w:w="141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r w:rsidR="00FC1070" w:rsidTr="00FC1070">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FC1070" w:rsidRDefault="00FC1070"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41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FC1070" w:rsidTr="00FC107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FC1070" w:rsidRDefault="00FC1070" w:rsidP="0003281D">
            <w:pPr>
              <w:spacing w:after="0" w:line="280" w:lineRule="exact"/>
              <w:ind w:right="686"/>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Музыкальная </w:t>
            </w:r>
            <w:r>
              <w:rPr>
                <w:rFonts w:ascii="Times New Roman" w:hAnsi="Times New Roman"/>
                <w:color w:val="000000"/>
                <w:sz w:val="24"/>
                <w:szCs w:val="24"/>
                <w:lang w:eastAsia="ru-RU"/>
              </w:rPr>
              <w:lastRenderedPageBreak/>
              <w:t xml:space="preserve">литература (зарубежная, отечественная) </w:t>
            </w:r>
          </w:p>
        </w:tc>
        <w:tc>
          <w:tcPr>
            <w:tcW w:w="141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FC1070" w:rsidTr="00FC107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К.03.04.</w:t>
            </w:r>
          </w:p>
        </w:tc>
        <w:tc>
          <w:tcPr>
            <w:tcW w:w="3260" w:type="dxa"/>
            <w:tcBorders>
              <w:top w:val="single" w:sz="4" w:space="0" w:color="auto"/>
              <w:left w:val="single" w:sz="4" w:space="0" w:color="auto"/>
              <w:bottom w:val="single" w:sz="4" w:space="0" w:color="auto"/>
              <w:right w:val="single" w:sz="4" w:space="0" w:color="auto"/>
            </w:tcBorders>
          </w:tcPr>
          <w:p w:rsidR="00FC1070" w:rsidRDefault="00FC1070" w:rsidP="0003281D">
            <w:pPr>
              <w:spacing w:after="0" w:line="280" w:lineRule="exact"/>
              <w:ind w:right="686"/>
              <w:jc w:val="both"/>
              <w:rPr>
                <w:rFonts w:ascii="Times New Roman" w:hAnsi="Times New Roman"/>
                <w:color w:val="000000"/>
                <w:sz w:val="24"/>
                <w:szCs w:val="24"/>
                <w:lang w:eastAsia="ru-RU"/>
              </w:rPr>
            </w:pPr>
            <w:r>
              <w:rPr>
                <w:rFonts w:ascii="Times New Roman" w:hAnsi="Times New Roman"/>
                <w:color w:val="000000"/>
                <w:sz w:val="24"/>
                <w:szCs w:val="24"/>
                <w:lang w:eastAsia="ru-RU"/>
              </w:rPr>
              <w:t>Ансамбль</w:t>
            </w:r>
          </w:p>
        </w:tc>
        <w:tc>
          <w:tcPr>
            <w:tcW w:w="141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FC1070" w:rsidTr="00FC107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FC1070" w:rsidRDefault="00FC1070" w:rsidP="0003281D">
            <w:pPr>
              <w:spacing w:after="0" w:line="280" w:lineRule="exact"/>
              <w:ind w:right="686"/>
              <w:jc w:val="both"/>
              <w:rPr>
                <w:rFonts w:ascii="Times New Roman" w:hAnsi="Times New Roman"/>
                <w:b/>
                <w:color w:val="000000"/>
                <w:sz w:val="24"/>
                <w:szCs w:val="24"/>
                <w:vertAlign w:val="superscript"/>
                <w:lang w:eastAsia="ru-RU"/>
              </w:rPr>
            </w:pPr>
            <w:proofErr w:type="gramStart"/>
            <w:r>
              <w:rPr>
                <w:rFonts w:ascii="Times New Roman" w:hAnsi="Times New Roman"/>
                <w:sz w:val="24"/>
                <w:szCs w:val="24"/>
                <w:lang w:eastAsia="ru-RU"/>
              </w:rPr>
              <w:t>Сводный хор</w:t>
            </w:r>
            <w:r>
              <w:rPr>
                <w:rFonts w:ascii="Times New Roman" w:hAnsi="Times New Roman"/>
                <w:b/>
                <w:sz w:val="24"/>
                <w:szCs w:val="24"/>
                <w:vertAlign w:val="superscript"/>
                <w:lang w:eastAsia="ru-RU"/>
              </w:rPr>
              <w:t>5)</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851"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r w:rsidR="00FC1070" w:rsidTr="00FC107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К.03.06.</w:t>
            </w:r>
          </w:p>
        </w:tc>
        <w:tc>
          <w:tcPr>
            <w:tcW w:w="3260" w:type="dxa"/>
            <w:tcBorders>
              <w:top w:val="single" w:sz="4" w:space="0" w:color="auto"/>
              <w:left w:val="single" w:sz="4" w:space="0" w:color="auto"/>
              <w:bottom w:val="single" w:sz="4" w:space="0" w:color="auto"/>
              <w:right w:val="single" w:sz="4" w:space="0" w:color="auto"/>
            </w:tcBorders>
          </w:tcPr>
          <w:p w:rsidR="00FC1070" w:rsidRDefault="00FC1070" w:rsidP="0003281D">
            <w:pPr>
              <w:spacing w:after="0" w:line="280" w:lineRule="exact"/>
              <w:ind w:right="686"/>
              <w:jc w:val="both"/>
              <w:rPr>
                <w:rFonts w:ascii="Times New Roman" w:hAnsi="Times New Roman"/>
                <w:b/>
                <w:sz w:val="24"/>
                <w:szCs w:val="24"/>
                <w:vertAlign w:val="superscript"/>
                <w:lang w:eastAsia="ru-RU"/>
              </w:rPr>
            </w:pPr>
            <w:r>
              <w:rPr>
                <w:rFonts w:ascii="Times New Roman" w:hAnsi="Times New Roman"/>
                <w:sz w:val="24"/>
                <w:szCs w:val="24"/>
                <w:lang w:eastAsia="ru-RU"/>
              </w:rPr>
              <w:t>Оркестр</w:t>
            </w:r>
            <w:proofErr w:type="gramStart"/>
            <w:r>
              <w:rPr>
                <w:rFonts w:ascii="Times New Roman" w:hAnsi="Times New Roman"/>
                <w:b/>
                <w:sz w:val="24"/>
                <w:szCs w:val="24"/>
                <w:vertAlign w:val="superscript"/>
                <w:lang w:eastAsia="ru-RU"/>
              </w:rPr>
              <w:t>6</w:t>
            </w:r>
            <w:proofErr w:type="gramEnd"/>
            <w:r>
              <w:rPr>
                <w:rFonts w:ascii="Times New Roman" w:hAnsi="Times New Roman"/>
                <w:b/>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851"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r>
      <w:tr w:rsidR="00FC1070" w:rsidTr="00FC1070">
        <w:trPr>
          <w:gridAfter w:val="1"/>
          <w:wAfter w:w="21" w:type="dxa"/>
          <w:trHeight w:val="631"/>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Аттестация</w:t>
            </w:r>
          </w:p>
        </w:tc>
        <w:tc>
          <w:tcPr>
            <w:tcW w:w="9760"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Годовой объем в неделях</w:t>
            </w:r>
          </w:p>
        </w:tc>
      </w:tr>
      <w:tr w:rsidR="00FC1070" w:rsidTr="00FC1070">
        <w:trPr>
          <w:trHeight w:val="20"/>
        </w:trPr>
        <w:tc>
          <w:tcPr>
            <w:tcW w:w="157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Промежуточная (экзаменационная)</w:t>
            </w:r>
          </w:p>
        </w:tc>
        <w:tc>
          <w:tcPr>
            <w:tcW w:w="141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iCs/>
                <w:sz w:val="24"/>
                <w:szCs w:val="24"/>
                <w:lang w:val="en-US" w:eastAsia="ru-RU"/>
              </w:rPr>
            </w:pPr>
            <w:r>
              <w:rPr>
                <w:rFonts w:ascii="Times New Roman" w:hAnsi="Times New Roman"/>
                <w:bCs/>
                <w:iCs/>
                <w:sz w:val="24"/>
                <w:szCs w:val="24"/>
                <w:lang w:val="en-US"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r>
      <w:tr w:rsidR="00FC1070" w:rsidTr="00FC1070">
        <w:trPr>
          <w:trHeight w:val="2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Итоговая аттестация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2 </w:t>
            </w:r>
          </w:p>
        </w:tc>
      </w:tr>
      <w:tr w:rsidR="00FC1070" w:rsidTr="00FC1070">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Специальность</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r>
      <w:tr w:rsidR="00FC1070" w:rsidTr="00FC1070">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Сольфеджио</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r>
      <w:tr w:rsidR="00FC1070" w:rsidTr="00FC1070">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Музыкальная литература (зарубежная,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r>
      <w:tr w:rsidR="00FC1070" w:rsidTr="00FC1070">
        <w:trPr>
          <w:trHeight w:val="113"/>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vertAlign w:val="superscript"/>
                <w:lang w:eastAsia="ru-RU"/>
              </w:rPr>
            </w:pPr>
            <w:proofErr w:type="gramStart"/>
            <w:r>
              <w:rPr>
                <w:rFonts w:ascii="Times New Roman" w:hAnsi="Times New Roman"/>
                <w:b/>
                <w:bCs/>
                <w:iCs/>
                <w:sz w:val="24"/>
                <w:szCs w:val="24"/>
                <w:lang w:eastAsia="ru-RU"/>
              </w:rPr>
              <w:t>Резерв учебного времени</w:t>
            </w:r>
            <w:r>
              <w:rPr>
                <w:rFonts w:ascii="Times New Roman" w:hAnsi="Times New Roman"/>
                <w:b/>
                <w:bCs/>
                <w:iCs/>
                <w:sz w:val="24"/>
                <w:szCs w:val="24"/>
                <w:vertAlign w:val="superscript"/>
                <w:lang w:eastAsia="ru-RU"/>
              </w:rPr>
              <w:t>8)</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bl>
    <w:p w:rsidR="00FC1070" w:rsidRDefault="00FC1070" w:rsidP="00FC1070">
      <w:pPr>
        <w:numPr>
          <w:ilvl w:val="0"/>
          <w:numId w:val="64"/>
        </w:numPr>
        <w:spacing w:after="0" w:line="240" w:lineRule="auto"/>
        <w:ind w:left="426" w:hanging="426"/>
        <w:jc w:val="both"/>
        <w:rPr>
          <w:rFonts w:ascii="Times New Roman" w:hAnsi="Times New Roman"/>
          <w:bCs/>
          <w:lang w:eastAsia="ru-RU"/>
        </w:rPr>
      </w:pPr>
      <w:r>
        <w:rPr>
          <w:rFonts w:ascii="Times New Roman" w:hAnsi="Times New Roman"/>
          <w:lang w:eastAsia="ru-RU"/>
        </w:rPr>
        <w:t xml:space="preserve">В общей трудоемкости ОП </w:t>
      </w:r>
      <w:r>
        <w:rPr>
          <w:rFonts w:ascii="Times New Roman" w:hAnsi="Times New Roman"/>
          <w:bCs/>
          <w:lang w:eastAsia="ru-RU"/>
        </w:rPr>
        <w:t xml:space="preserve">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Pr>
          <w:rFonts w:ascii="Times New Roman" w:hAnsi="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Pr>
          <w:rFonts w:ascii="Times New Roman" w:hAnsi="Times New Roman"/>
          <w:bCs/>
          <w:lang w:eastAsia="ru-RU"/>
        </w:rPr>
        <w:t xml:space="preserve">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FC1070" w:rsidRDefault="00FC1070" w:rsidP="00FC1070">
      <w:pPr>
        <w:numPr>
          <w:ilvl w:val="0"/>
          <w:numId w:val="64"/>
        </w:numPr>
        <w:spacing w:after="0" w:line="240" w:lineRule="auto"/>
        <w:ind w:left="426" w:hanging="426"/>
        <w:jc w:val="both"/>
        <w:rPr>
          <w:rFonts w:ascii="Times New Roman" w:hAnsi="Times New Roman"/>
          <w:lang w:eastAsia="ru-RU"/>
        </w:rPr>
      </w:pPr>
      <w:r>
        <w:rPr>
          <w:rFonts w:ascii="Times New Roman" w:hAnsi="Times New Roman"/>
          <w:bCs/>
          <w:lang w:eastAsia="ru-RU"/>
        </w:rPr>
        <w:t>По учебному предмету «Специальность» ч</w:t>
      </w:r>
      <w:r>
        <w:rPr>
          <w:rFonts w:ascii="Times New Roman" w:hAnsi="Times New Roman"/>
          <w:lang w:eastAsia="ru-RU"/>
        </w:rPr>
        <w:t xml:space="preserve">асы для концертмейстера предусматриваются в объеме от 60 до 100% аудиторного времени. </w:t>
      </w:r>
    </w:p>
    <w:p w:rsidR="00FC1070" w:rsidRDefault="00FC1070" w:rsidP="00FC1070">
      <w:pPr>
        <w:numPr>
          <w:ilvl w:val="0"/>
          <w:numId w:val="64"/>
        </w:numPr>
        <w:spacing w:after="0" w:line="240" w:lineRule="auto"/>
        <w:ind w:left="426" w:hanging="426"/>
        <w:jc w:val="both"/>
        <w:rPr>
          <w:rFonts w:ascii="Times New Roman" w:hAnsi="Times New Roman"/>
          <w:lang w:eastAsia="ru-RU"/>
        </w:rPr>
      </w:pPr>
      <w:r>
        <w:rPr>
          <w:rFonts w:ascii="Times New Roman" w:hAnsi="Times New Roman"/>
          <w:lang w:eastAsia="ru-RU"/>
        </w:rPr>
        <w:t>К реализации учебного предмета «Ансамбль» могут привлекаться как обучающиеся по ОП «Народные инструменты», обучающиеся по другим ОП в области музыкального искусства, так и педагогические работники ДШИ (преподаватели, концертмейстеры). В случае привлечения к реализации данного учебного предмета работников ДШИ планируются концертмейстерские часы в объеме от 60% до 100% аудиторного времени (при отсутствии обучающихся по другим ОП в области музыкального искусства).</w:t>
      </w:r>
    </w:p>
    <w:p w:rsidR="00FC1070" w:rsidRDefault="00FC1070" w:rsidP="00FC1070">
      <w:pPr>
        <w:numPr>
          <w:ilvl w:val="0"/>
          <w:numId w:val="64"/>
        </w:numPr>
        <w:spacing w:after="0" w:line="240" w:lineRule="auto"/>
        <w:ind w:left="426" w:hanging="426"/>
        <w:jc w:val="both"/>
        <w:rPr>
          <w:rFonts w:ascii="Times New Roman" w:hAnsi="Times New Roman"/>
          <w:vertAlign w:val="superscript"/>
          <w:lang w:eastAsia="ru-RU"/>
        </w:rPr>
      </w:pPr>
      <w:r>
        <w:rPr>
          <w:rFonts w:ascii="Times New Roman" w:hAnsi="Times New Roman"/>
          <w:lang w:eastAsia="ru-RU"/>
        </w:rPr>
        <w:t xml:space="preserve">В данном примерном учебном плане ДШИ предложены два учебных предмета вариативной части и возможность их реализации. </w:t>
      </w:r>
      <w:proofErr w:type="gramStart"/>
      <w:r>
        <w:rPr>
          <w:rFonts w:ascii="Times New Roman" w:hAnsi="Times New Roman"/>
          <w:lang w:eastAsia="ru-RU"/>
        </w:rPr>
        <w:t>ДШИ может: воспользоваться предложенным вариантом, выбрать другие учебные предметы из предложенного перечня (В.03.–В.08.) или самостоятельно определить наименования учебных предметов и их распределение по учебным полугодиям.</w:t>
      </w:r>
      <w:proofErr w:type="gramEnd"/>
      <w:r>
        <w:rPr>
          <w:rFonts w:ascii="Times New Roman" w:hAnsi="Times New Roman"/>
          <w:lang w:eastAsia="ru-RU"/>
        </w:rPr>
        <w:t xml:space="preserve">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w:t>
      </w:r>
      <w:r>
        <w:rPr>
          <w:rFonts w:ascii="Times New Roman" w:hAnsi="Times New Roman"/>
          <w:lang w:eastAsia="ru-RU"/>
        </w:rPr>
        <w:lastRenderedPageBreak/>
        <w:t xml:space="preserve">Вариативную часть можно использовать и на учебные предметы, предусматривающие получение </w:t>
      </w:r>
      <w:proofErr w:type="gramStart"/>
      <w:r>
        <w:rPr>
          <w:rFonts w:ascii="Times New Roman" w:hAnsi="Times New Roman"/>
          <w:lang w:eastAsia="ru-RU"/>
        </w:rPr>
        <w:t>обучающимися</w:t>
      </w:r>
      <w:proofErr w:type="gramEnd"/>
      <w:r>
        <w:rPr>
          <w:rFonts w:ascii="Times New Roman" w:hAnsi="Times New Roman"/>
          <w:lang w:eastAsia="ru-RU"/>
        </w:rPr>
        <w:t xml:space="preserve"> знаний, умений и навыков в области исполнительства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FC1070" w:rsidRDefault="00FC1070" w:rsidP="00FC1070">
      <w:pPr>
        <w:numPr>
          <w:ilvl w:val="0"/>
          <w:numId w:val="64"/>
        </w:numPr>
        <w:spacing w:after="0" w:line="240" w:lineRule="auto"/>
        <w:ind w:left="426" w:hanging="426"/>
        <w:jc w:val="both"/>
        <w:rPr>
          <w:rFonts w:ascii="Times New Roman" w:hAnsi="Times New Roman"/>
          <w:lang w:eastAsia="ru-RU"/>
        </w:rPr>
      </w:pPr>
      <w:r>
        <w:rPr>
          <w:rFonts w:ascii="Times New Roman" w:hAnsi="Times New Roman"/>
          <w:lang w:eastAsia="ru-RU"/>
        </w:rPr>
        <w:t xml:space="preserve">При наличии аудиторного фонда с целью художественно-эстетического развития </w:t>
      </w:r>
      <w:proofErr w:type="gramStart"/>
      <w:r>
        <w:rPr>
          <w:rFonts w:ascii="Times New Roman" w:hAnsi="Times New Roman"/>
          <w:lang w:eastAsia="ru-RU"/>
        </w:rPr>
        <w:t>обучающихся</w:t>
      </w:r>
      <w:proofErr w:type="gramEnd"/>
      <w:r>
        <w:rPr>
          <w:rFonts w:ascii="Times New Roman" w:hAnsi="Times New Roman"/>
          <w:lang w:eastAsia="ru-RU"/>
        </w:rPr>
        <w:t xml:space="preserve"> рекомендуется реализовывать предмет «Хоровой класс» на протяжении всего периода обучения. В случае реализации предмета «Хоровой класс» и консультаций по «Сводному хору» для концертмейстера предусматриваются часы в объеме не менее 80% от аудиторного времени. </w:t>
      </w:r>
      <w:proofErr w:type="gramStart"/>
      <w:r>
        <w:rPr>
          <w:rFonts w:ascii="Times New Roman" w:hAnsi="Times New Roman"/>
          <w:lang w:eastAsia="ru-RU"/>
        </w:rPr>
        <w:t>При реализации предмета «Хоровой класс» могут одновременно заниматься обучающиеся по другим ОП в области музыкального искусства.</w:t>
      </w:r>
      <w:proofErr w:type="gramEnd"/>
      <w:r>
        <w:rPr>
          <w:rFonts w:ascii="Times New Roman" w:hAnsi="Times New Roman"/>
          <w:lang w:eastAsia="ru-RU"/>
        </w:rPr>
        <w:t xml:space="preserve"> В случае отсутствия реализации данного учебного предмета, часы, предусмотренные на консультации «Сводный хор», используются по усмотрению ДШИ на консультации по другим учебным предметам.</w:t>
      </w:r>
    </w:p>
    <w:p w:rsidR="00FC1070" w:rsidRDefault="00FC1070" w:rsidP="00FC1070">
      <w:pPr>
        <w:numPr>
          <w:ilvl w:val="0"/>
          <w:numId w:val="64"/>
        </w:numPr>
        <w:spacing w:after="0" w:line="240" w:lineRule="auto"/>
        <w:ind w:left="426" w:hanging="426"/>
        <w:jc w:val="both"/>
        <w:rPr>
          <w:rFonts w:ascii="Times New Roman" w:hAnsi="Times New Roman"/>
          <w:lang w:eastAsia="ru-RU"/>
        </w:rPr>
      </w:pPr>
      <w:r>
        <w:rPr>
          <w:rFonts w:ascii="Times New Roman" w:hAnsi="Times New Roman"/>
          <w:lang w:eastAsia="ru-RU"/>
        </w:rPr>
        <w:t xml:space="preserve">Учебный предмет «Оркестровый класс» предполагает занятия народного оркестра, а также, при наличии, национального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По учебному предмету «Оркестровый класс» и консультациям «Оркестр» планируются концертмейстерские часы в объеме от 60 до 100% аудиторного времени.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 </w:t>
      </w:r>
    </w:p>
    <w:p w:rsidR="00FC1070" w:rsidRDefault="00FC1070" w:rsidP="00FC1070">
      <w:pPr>
        <w:numPr>
          <w:ilvl w:val="0"/>
          <w:numId w:val="64"/>
        </w:numPr>
        <w:spacing w:after="0" w:line="240" w:lineRule="auto"/>
        <w:ind w:left="426" w:hanging="426"/>
        <w:jc w:val="both"/>
        <w:rPr>
          <w:rFonts w:ascii="Times New Roman" w:hAnsi="Times New Roman"/>
          <w:lang w:eastAsia="ru-RU"/>
        </w:rPr>
      </w:pPr>
      <w:r>
        <w:rPr>
          <w:rFonts w:ascii="Times New Roman" w:hAnsi="Times New Roman"/>
          <w:lang w:eastAsia="ru-RU"/>
        </w:rPr>
        <w:t xml:space="preserve">Объем  максимальной нагрузки обучающихся не должен превышать 26 часов в неделю, аудиторной – 14 часов в неделю. </w:t>
      </w:r>
    </w:p>
    <w:p w:rsidR="00FC1070" w:rsidRDefault="00FC1070" w:rsidP="00FC1070">
      <w:pPr>
        <w:numPr>
          <w:ilvl w:val="0"/>
          <w:numId w:val="64"/>
        </w:numPr>
        <w:spacing w:after="0" w:line="240" w:lineRule="auto"/>
        <w:ind w:left="426" w:hanging="426"/>
        <w:jc w:val="both"/>
        <w:rPr>
          <w:rFonts w:ascii="Times New Roman" w:hAnsi="Times New Roman"/>
          <w:lang w:eastAsia="ru-RU"/>
        </w:rPr>
      </w:pPr>
      <w:r>
        <w:rPr>
          <w:rFonts w:ascii="Times New Roman" w:hAnsi="Times New Roman"/>
          <w:lang w:eastAsia="ru-RU"/>
        </w:rPr>
        <w:t xml:space="preserve">Консультации проводятся с целью подготовки </w:t>
      </w:r>
      <w:proofErr w:type="gramStart"/>
      <w:r>
        <w:rPr>
          <w:rFonts w:ascii="Times New Roman" w:hAnsi="Times New Roman"/>
          <w:lang w:eastAsia="ru-RU"/>
        </w:rPr>
        <w:t>обучающихся</w:t>
      </w:r>
      <w:proofErr w:type="gramEnd"/>
      <w:r>
        <w:rPr>
          <w:rFonts w:ascii="Times New Roman" w:hAnsi="Times New Roman"/>
          <w:lang w:eastAsia="ru-RU"/>
        </w:rPr>
        <w:t xml:space="preserve"> к контрольным урокам, зачетам, экзаменам, творческим конкурсам и другим мероприятиям по усмотрению учебного заведения. Консультации – это обязательный раздел структуры ОП. Они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По учебным предметам, выносимым на итоговую аттестацию, проводить консультации рекомендуется в счет резерва учебного времени.  </w:t>
      </w:r>
    </w:p>
    <w:p w:rsidR="00FC1070" w:rsidRDefault="00FC1070" w:rsidP="00FC1070">
      <w:pPr>
        <w:spacing w:after="0" w:line="240" w:lineRule="auto"/>
        <w:ind w:left="720"/>
        <w:jc w:val="center"/>
        <w:rPr>
          <w:rFonts w:ascii="Times New Roman" w:hAnsi="Times New Roman"/>
          <w:b/>
          <w:i/>
          <w:lang w:eastAsia="ru-RU"/>
        </w:rPr>
      </w:pPr>
    </w:p>
    <w:p w:rsidR="00FC1070" w:rsidRDefault="00FC1070" w:rsidP="00FC1070">
      <w:pPr>
        <w:spacing w:after="0" w:line="240" w:lineRule="auto"/>
        <w:ind w:left="720"/>
        <w:jc w:val="center"/>
        <w:rPr>
          <w:rFonts w:ascii="Times New Roman" w:hAnsi="Times New Roman"/>
          <w:b/>
          <w:i/>
          <w:lang w:eastAsia="ru-RU"/>
        </w:rPr>
      </w:pPr>
      <w:r>
        <w:rPr>
          <w:rFonts w:ascii="Times New Roman" w:hAnsi="Times New Roman"/>
          <w:b/>
          <w:i/>
          <w:lang w:eastAsia="ru-RU"/>
        </w:rPr>
        <w:t>Примечание к учебному плану</w:t>
      </w:r>
    </w:p>
    <w:p w:rsidR="00FC1070" w:rsidRDefault="00FC1070" w:rsidP="00FC1070">
      <w:pPr>
        <w:tabs>
          <w:tab w:val="left" w:pos="12758"/>
          <w:tab w:val="left" w:pos="13608"/>
          <w:tab w:val="left" w:pos="14601"/>
        </w:tabs>
        <w:spacing w:after="0"/>
        <w:ind w:firstLine="426"/>
        <w:jc w:val="both"/>
        <w:rPr>
          <w:rFonts w:ascii="Times New Roman" w:hAnsi="Times New Roman"/>
          <w:lang w:eastAsia="ru-RU"/>
        </w:rPr>
      </w:pPr>
      <w:proofErr w:type="gramStart"/>
      <w:r>
        <w:rPr>
          <w:rFonts w:ascii="Times New Roman" w:hAnsi="Times New Roman"/>
          <w:lang w:eastAsia="ru-RU"/>
        </w:rPr>
        <w:t>Объем самостоятельной работы в неделю обучающихся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w:t>
      </w:r>
      <w:proofErr w:type="gramEnd"/>
      <w:r>
        <w:rPr>
          <w:rFonts w:ascii="Times New Roman" w:hAnsi="Times New Roman"/>
          <w:lang w:eastAsia="ru-RU"/>
        </w:rPr>
        <w:t xml:space="preserve"> По учебным предметам обязательной части объем самостоятельной работы </w:t>
      </w:r>
      <w:proofErr w:type="gramStart"/>
      <w:r>
        <w:rPr>
          <w:rFonts w:ascii="Times New Roman" w:hAnsi="Times New Roman"/>
          <w:lang w:eastAsia="ru-RU"/>
        </w:rPr>
        <w:t>обучающихся</w:t>
      </w:r>
      <w:proofErr w:type="gramEnd"/>
      <w:r>
        <w:rPr>
          <w:rFonts w:ascii="Times New Roman" w:hAnsi="Times New Roman"/>
          <w:lang w:eastAsia="ru-RU"/>
        </w:rPr>
        <w:t xml:space="preserve"> планируется следующим образом:</w:t>
      </w:r>
    </w:p>
    <w:p w:rsidR="00FC1070" w:rsidRDefault="00FC1070" w:rsidP="00FC1070">
      <w:pPr>
        <w:tabs>
          <w:tab w:val="left" w:pos="12758"/>
          <w:tab w:val="left" w:pos="13608"/>
        </w:tabs>
        <w:ind w:right="-31"/>
        <w:jc w:val="both"/>
        <w:rPr>
          <w:rFonts w:ascii="Times New Roman" w:hAnsi="Times New Roman"/>
          <w:lang w:eastAsia="ru-RU"/>
        </w:rPr>
      </w:pPr>
      <w:proofErr w:type="gramStart"/>
      <w:r>
        <w:rPr>
          <w:rFonts w:ascii="Times New Roman" w:hAnsi="Times New Roman"/>
          <w:lang w:eastAsia="ru-RU"/>
        </w:rPr>
        <w:t>«Специальность» – 4 часа в неделю; «Ансамбль» – 1 час в неделю; «Сольфеджио» – 1 час в неделю; «Музыкальная литература (зарубежная, отечественная)» – 1 час в неделю; «Оркестровый класс» – 1 час в неделю; «Хоровой класс» – 0,5 часа в неделю.</w:t>
      </w:r>
      <w:proofErr w:type="gramEnd"/>
    </w:p>
    <w:p w:rsidR="00FC1070" w:rsidRDefault="00FC1070" w:rsidP="00FC1070">
      <w:pPr>
        <w:spacing w:after="0" w:line="240" w:lineRule="auto"/>
        <w:jc w:val="center"/>
        <w:rPr>
          <w:rFonts w:ascii="Times New Roman" w:hAnsi="Times New Roman"/>
          <w:b/>
          <w:sz w:val="28"/>
          <w:szCs w:val="28"/>
          <w:lang w:eastAsia="ru-RU"/>
        </w:rPr>
      </w:pPr>
      <w:r>
        <w:rPr>
          <w:rFonts w:ascii="Times New Roman" w:hAnsi="Times New Roman"/>
          <w:sz w:val="28"/>
          <w:szCs w:val="28"/>
          <w:lang w:eastAsia="ru-RU"/>
        </w:rPr>
        <w:br w:type="page"/>
      </w:r>
      <w:r>
        <w:rPr>
          <w:rFonts w:ascii="Times New Roman" w:hAnsi="Times New Roman"/>
          <w:b/>
          <w:sz w:val="28"/>
          <w:szCs w:val="28"/>
          <w:lang w:eastAsia="ru-RU"/>
        </w:rPr>
        <w:lastRenderedPageBreak/>
        <w:t>УЧЕБНЫЙ ПЛАН</w:t>
      </w:r>
    </w:p>
    <w:p w:rsidR="00FC1070" w:rsidRDefault="00FC1070" w:rsidP="00FC107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по дополнительной предпрофессиональной общеобразовательной программе</w:t>
      </w:r>
    </w:p>
    <w:p w:rsidR="00FC1070" w:rsidRDefault="00FC1070" w:rsidP="00FC107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в области музыкального искусства «Народные инструменты»</w:t>
      </w:r>
    </w:p>
    <w:p w:rsidR="00FC1070" w:rsidRDefault="00FC1070" w:rsidP="00FC1070">
      <w:pPr>
        <w:spacing w:after="0" w:line="216" w:lineRule="auto"/>
        <w:jc w:val="center"/>
        <w:rPr>
          <w:rFonts w:ascii="Times New Roman" w:hAnsi="Times New Roman"/>
          <w:b/>
          <w:sz w:val="24"/>
          <w:szCs w:val="24"/>
          <w:lang w:eastAsia="ru-RU"/>
        </w:rPr>
      </w:pPr>
    </w:p>
    <w:p w:rsidR="00FC1070" w:rsidRDefault="00FC1070" w:rsidP="00FC107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Утверждаю </w:t>
      </w:r>
    </w:p>
    <w:p w:rsidR="00FC1070" w:rsidRDefault="00FC1070" w:rsidP="00FC107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Руководитель </w:t>
      </w:r>
    </w:p>
    <w:p w:rsidR="00FC1070" w:rsidRDefault="00FC1070" w:rsidP="00FC1070">
      <w:pPr>
        <w:spacing w:after="0" w:line="216" w:lineRule="auto"/>
        <w:rPr>
          <w:rFonts w:ascii="Times New Roman" w:hAnsi="Times New Roman"/>
          <w:sz w:val="24"/>
          <w:szCs w:val="24"/>
          <w:lang w:eastAsia="ru-RU"/>
        </w:rPr>
      </w:pPr>
      <w:r>
        <w:rPr>
          <w:rFonts w:ascii="Times New Roman" w:hAnsi="Times New Roman"/>
          <w:sz w:val="24"/>
          <w:szCs w:val="24"/>
          <w:lang w:eastAsia="ru-RU"/>
        </w:rPr>
        <w:t>ФИО                                  (подпись)</w:t>
      </w:r>
    </w:p>
    <w:p w:rsidR="00FC1070" w:rsidRDefault="00FC1070" w:rsidP="00FC1070">
      <w:pPr>
        <w:spacing w:after="0" w:line="216" w:lineRule="auto"/>
        <w:rPr>
          <w:rFonts w:ascii="Times New Roman" w:hAnsi="Times New Roman"/>
          <w:sz w:val="24"/>
          <w:szCs w:val="24"/>
          <w:lang w:eastAsia="ru-RU"/>
        </w:rPr>
      </w:pPr>
      <w:r>
        <w:rPr>
          <w:rFonts w:ascii="Times New Roman" w:hAnsi="Times New Roman"/>
          <w:sz w:val="24"/>
          <w:szCs w:val="24"/>
          <w:lang w:eastAsia="ru-RU"/>
        </w:rPr>
        <w:t>"____" _______________20            г.</w:t>
      </w:r>
    </w:p>
    <w:p w:rsidR="00FC1070" w:rsidRDefault="00FC1070" w:rsidP="00FC1070">
      <w:pPr>
        <w:spacing w:after="0" w:line="216" w:lineRule="auto"/>
        <w:rPr>
          <w:rFonts w:ascii="Times New Roman" w:hAnsi="Times New Roman"/>
          <w:sz w:val="24"/>
          <w:szCs w:val="24"/>
          <w:lang w:eastAsia="ru-RU"/>
        </w:rPr>
      </w:pPr>
      <w:r>
        <w:rPr>
          <w:rFonts w:ascii="Times New Roman" w:hAnsi="Times New Roman"/>
          <w:sz w:val="24"/>
          <w:szCs w:val="24"/>
          <w:lang w:eastAsia="ru-RU"/>
        </w:rPr>
        <w:t>МП</w:t>
      </w:r>
    </w:p>
    <w:p w:rsidR="00FC1070" w:rsidRDefault="00FC1070" w:rsidP="00FC1070">
      <w:pPr>
        <w:spacing w:after="0" w:line="216" w:lineRule="auto"/>
        <w:jc w:val="right"/>
        <w:rPr>
          <w:rFonts w:ascii="Times New Roman" w:hAnsi="Times New Roman"/>
          <w:sz w:val="24"/>
          <w:szCs w:val="24"/>
          <w:lang w:eastAsia="ru-RU"/>
        </w:rPr>
      </w:pPr>
      <w:r>
        <w:rPr>
          <w:rFonts w:ascii="Times New Roman" w:hAnsi="Times New Roman"/>
          <w:sz w:val="24"/>
          <w:szCs w:val="24"/>
          <w:lang w:eastAsia="ru-RU"/>
        </w:rPr>
        <w:t>Срок обучения – 8 лет</w:t>
      </w:r>
    </w:p>
    <w:tbl>
      <w:tblPr>
        <w:tblW w:w="15134" w:type="dxa"/>
        <w:tblInd w:w="108" w:type="dxa"/>
        <w:tblLayout w:type="fixed"/>
        <w:tblLook w:val="0000"/>
      </w:tblPr>
      <w:tblGrid>
        <w:gridCol w:w="1573"/>
        <w:gridCol w:w="3260"/>
        <w:gridCol w:w="850"/>
        <w:gridCol w:w="1134"/>
        <w:gridCol w:w="709"/>
        <w:gridCol w:w="567"/>
        <w:gridCol w:w="709"/>
        <w:gridCol w:w="850"/>
        <w:gridCol w:w="567"/>
        <w:gridCol w:w="595"/>
        <w:gridCol w:w="567"/>
        <w:gridCol w:w="567"/>
        <w:gridCol w:w="486"/>
        <w:gridCol w:w="81"/>
        <w:gridCol w:w="567"/>
        <w:gridCol w:w="72"/>
        <w:gridCol w:w="495"/>
        <w:gridCol w:w="45"/>
        <w:gridCol w:w="720"/>
        <w:gridCol w:w="720"/>
      </w:tblGrid>
      <w:tr w:rsidR="00FC1070" w:rsidTr="00FC1070">
        <w:trPr>
          <w:cantSplit/>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FC1070" w:rsidRDefault="00FC1070"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Индекс</w:t>
            </w:r>
          </w:p>
          <w:p w:rsidR="00FC1070" w:rsidRDefault="00FC1070"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Наименование частей, предметных областей, разделов и учебных предметов </w:t>
            </w:r>
          </w:p>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0"/>
                <w:szCs w:val="24"/>
                <w:lang w:eastAsia="ru-RU"/>
              </w:rPr>
              <w:t> </w:t>
            </w:r>
          </w:p>
        </w:tc>
        <w:tc>
          <w:tcPr>
            <w:tcW w:w="850" w:type="dxa"/>
            <w:tcBorders>
              <w:top w:val="single" w:sz="4" w:space="0" w:color="auto"/>
              <w:left w:val="single" w:sz="4" w:space="0" w:color="auto"/>
              <w:bottom w:val="nil"/>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Самост. работа</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Аудиторные занятия</w:t>
            </w:r>
          </w:p>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Промежуточная аттестация</w:t>
            </w:r>
          </w:p>
          <w:p w:rsidR="00FC1070" w:rsidRDefault="00FC1070" w:rsidP="0003281D">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0"/>
                <w:szCs w:val="20"/>
                <w:lang w:eastAsia="ru-RU"/>
              </w:rPr>
              <w:t>(по учебным полугодиям)</w:t>
            </w:r>
            <w:r>
              <w:rPr>
                <w:rFonts w:ascii="Times New Roman" w:hAnsi="Times New Roman"/>
                <w:b/>
                <w:sz w:val="24"/>
                <w:szCs w:val="24"/>
                <w:vertAlign w:val="superscript"/>
                <w:lang w:eastAsia="ru-RU"/>
              </w:rPr>
              <w:t>2)</w:t>
            </w:r>
          </w:p>
        </w:tc>
        <w:tc>
          <w:tcPr>
            <w:tcW w:w="4915" w:type="dxa"/>
            <w:gridSpan w:val="11"/>
            <w:tcBorders>
              <w:top w:val="single" w:sz="4" w:space="0" w:color="auto"/>
              <w:left w:val="single" w:sz="4" w:space="0" w:color="auto"/>
              <w:bottom w:val="single" w:sz="4" w:space="0" w:color="auto"/>
              <w:right w:val="single" w:sz="4" w:space="0" w:color="auto"/>
            </w:tcBorders>
            <w:noWrap/>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Распределение по годам обучения</w:t>
            </w:r>
          </w:p>
        </w:tc>
      </w:tr>
      <w:tr w:rsidR="00FC1070" w:rsidTr="00FC1070">
        <w:trPr>
          <w:cantSplit/>
          <w:trHeight w:val="1435"/>
        </w:trPr>
        <w:tc>
          <w:tcPr>
            <w:tcW w:w="1573" w:type="dxa"/>
            <w:vMerge/>
            <w:tcBorders>
              <w:top w:val="nil"/>
              <w:left w:val="single" w:sz="4" w:space="0" w:color="auto"/>
              <w:bottom w:val="single" w:sz="4" w:space="0" w:color="auto"/>
              <w:right w:val="single" w:sz="4" w:space="0" w:color="auto"/>
            </w:tcBorders>
            <w:noWrap/>
            <w:vAlign w:val="bottom"/>
          </w:tcPr>
          <w:p w:rsidR="00FC1070" w:rsidRDefault="00FC1070" w:rsidP="0003281D">
            <w:pPr>
              <w:spacing w:after="0" w:line="240" w:lineRule="auto"/>
              <w:jc w:val="center"/>
              <w:rPr>
                <w:rFonts w:ascii="Times New Roman" w:hAnsi="Times New Roman"/>
                <w:b/>
                <w:bCs/>
                <w:sz w:val="20"/>
                <w:szCs w:val="24"/>
                <w:lang w:eastAsia="ru-RU"/>
              </w:rPr>
            </w:pPr>
          </w:p>
        </w:tc>
        <w:tc>
          <w:tcPr>
            <w:tcW w:w="3260" w:type="dxa"/>
            <w:vMerge/>
            <w:tcBorders>
              <w:top w:val="nil"/>
              <w:left w:val="single" w:sz="4" w:space="0" w:color="auto"/>
              <w:bottom w:val="single" w:sz="4" w:space="0" w:color="auto"/>
              <w:right w:val="single" w:sz="4" w:space="0" w:color="auto"/>
            </w:tcBorders>
            <w:vAlign w:val="bottom"/>
          </w:tcPr>
          <w:p w:rsidR="00FC1070" w:rsidRDefault="00FC1070" w:rsidP="0003281D">
            <w:pPr>
              <w:spacing w:after="0" w:line="240" w:lineRule="auto"/>
              <w:jc w:val="center"/>
              <w:rPr>
                <w:rFonts w:ascii="Times New Roman" w:hAnsi="Times New Roman"/>
                <w:sz w:val="20"/>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FC1070" w:rsidRDefault="00FC1070"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FC1070" w:rsidRDefault="00FC1070"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FC1070" w:rsidRDefault="00FC1070"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FC1070" w:rsidRDefault="00FC1070" w:rsidP="0003281D">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FC1070" w:rsidRDefault="00FC1070" w:rsidP="0003281D">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Экзамены </w:t>
            </w:r>
          </w:p>
        </w:tc>
        <w:tc>
          <w:tcPr>
            <w:tcW w:w="595" w:type="dxa"/>
            <w:tcBorders>
              <w:top w:val="single" w:sz="4" w:space="0" w:color="auto"/>
              <w:left w:val="single" w:sz="4" w:space="0" w:color="auto"/>
              <w:bottom w:val="single" w:sz="4" w:space="0" w:color="auto"/>
              <w:right w:val="single" w:sz="4" w:space="0" w:color="auto"/>
            </w:tcBorders>
            <w:noWrap/>
            <w:textDirection w:val="btLr"/>
            <w:vAlign w:val="bottom"/>
          </w:tcPr>
          <w:p w:rsidR="00FC1070" w:rsidRDefault="00FC1070"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FC1070" w:rsidRDefault="00FC1070"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FC1070" w:rsidRDefault="00FC1070"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3-й класс</w:t>
            </w:r>
          </w:p>
        </w:tc>
        <w:tc>
          <w:tcPr>
            <w:tcW w:w="486" w:type="dxa"/>
            <w:tcBorders>
              <w:top w:val="single" w:sz="4" w:space="0" w:color="auto"/>
              <w:left w:val="single" w:sz="4" w:space="0" w:color="auto"/>
              <w:bottom w:val="single" w:sz="4" w:space="0" w:color="auto"/>
              <w:right w:val="single" w:sz="4" w:space="0" w:color="auto"/>
            </w:tcBorders>
            <w:noWrap/>
            <w:textDirection w:val="btLr"/>
            <w:vAlign w:val="bottom"/>
          </w:tcPr>
          <w:p w:rsidR="00FC1070" w:rsidRDefault="00FC1070"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4-й класс</w:t>
            </w:r>
          </w:p>
        </w:tc>
        <w:tc>
          <w:tcPr>
            <w:tcW w:w="72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FC1070" w:rsidRDefault="00FC1070"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5-й класс</w:t>
            </w:r>
          </w:p>
        </w:tc>
        <w:tc>
          <w:tcPr>
            <w:tcW w:w="54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FC1070" w:rsidRDefault="00FC1070"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6-й класс</w:t>
            </w:r>
          </w:p>
        </w:tc>
        <w:tc>
          <w:tcPr>
            <w:tcW w:w="720" w:type="dxa"/>
            <w:tcBorders>
              <w:top w:val="single" w:sz="4" w:space="0" w:color="auto"/>
              <w:left w:val="single" w:sz="4" w:space="0" w:color="auto"/>
              <w:bottom w:val="single" w:sz="4" w:space="0" w:color="auto"/>
              <w:right w:val="single" w:sz="4" w:space="0" w:color="auto"/>
            </w:tcBorders>
            <w:noWrap/>
            <w:textDirection w:val="btLr"/>
            <w:vAlign w:val="center"/>
          </w:tcPr>
          <w:p w:rsidR="00FC1070" w:rsidRDefault="00FC1070"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FC1070" w:rsidRDefault="00FC1070"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8-й класс</w:t>
            </w:r>
          </w:p>
          <w:p w:rsidR="00FC1070" w:rsidRDefault="00FC1070" w:rsidP="0003281D">
            <w:pPr>
              <w:spacing w:after="0" w:line="240" w:lineRule="auto"/>
              <w:jc w:val="center"/>
              <w:rPr>
                <w:rFonts w:ascii="Times New Roman" w:hAnsi="Times New Roman"/>
                <w:sz w:val="20"/>
                <w:szCs w:val="24"/>
                <w:lang w:eastAsia="ru-RU"/>
              </w:rPr>
            </w:pPr>
          </w:p>
        </w:tc>
      </w:tr>
      <w:tr w:rsidR="00FC1070" w:rsidTr="00FC1070">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9</w:t>
            </w: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12</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13</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14</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15</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16</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FC1070" w:rsidRDefault="00FC1070"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17</w:t>
            </w:r>
          </w:p>
        </w:tc>
      </w:tr>
      <w:tr w:rsidR="00FC1070" w:rsidTr="00FC1070">
        <w:trPr>
          <w:cantSplit/>
          <w:trHeight w:val="275"/>
        </w:trPr>
        <w:tc>
          <w:tcPr>
            <w:tcW w:w="157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Структура и объем ОП</w:t>
            </w:r>
          </w:p>
          <w:p w:rsidR="00FC1070" w:rsidRDefault="00FC1070" w:rsidP="0003281D">
            <w:pPr>
              <w:spacing w:after="0" w:line="240" w:lineRule="auto"/>
              <w:jc w:val="center"/>
              <w:rPr>
                <w:rFonts w:ascii="Times New Roman" w:hAnsi="Times New Roman"/>
                <w:sz w:val="14"/>
                <w:szCs w:val="14"/>
                <w:lang w:eastAsia="ru-RU"/>
              </w:rPr>
            </w:pP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b/>
                <w:sz w:val="24"/>
                <w:szCs w:val="24"/>
                <w:vertAlign w:val="superscript"/>
                <w:lang w:eastAsia="ru-RU"/>
              </w:rPr>
            </w:pPr>
            <w:r>
              <w:rPr>
                <w:rFonts w:ascii="Times New Roman" w:hAnsi="Times New Roman"/>
                <w:b/>
                <w:sz w:val="24"/>
                <w:szCs w:val="24"/>
                <w:lang w:eastAsia="ru-RU"/>
              </w:rPr>
              <w:t>3553-4574</w:t>
            </w:r>
            <w:r>
              <w:rPr>
                <w:rFonts w:ascii="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1778-2058,5</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1775-2515,5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20"/>
                <w:szCs w:val="24"/>
                <w:lang w:eastAsia="ru-RU"/>
              </w:rPr>
              <w:t>Количество недель аудиторных занятий</w:t>
            </w:r>
          </w:p>
        </w:tc>
      </w:tr>
      <w:tr w:rsidR="00FC1070" w:rsidTr="00FC1070">
        <w:trPr>
          <w:cantSplit/>
          <w:trHeight w:val="274"/>
        </w:trPr>
        <w:tc>
          <w:tcPr>
            <w:tcW w:w="1573"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3260"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b/>
                <w:bCs/>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b/>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b/>
                <w:sz w:val="24"/>
                <w:szCs w:val="24"/>
                <w:lang w:eastAsia="ru-RU"/>
              </w:rPr>
            </w:pPr>
          </w:p>
        </w:tc>
        <w:tc>
          <w:tcPr>
            <w:tcW w:w="1985"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b/>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r>
      <w:tr w:rsidR="00FC1070" w:rsidTr="00FC1070">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3553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1775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Недельная нагрузка в часах</w:t>
            </w:r>
          </w:p>
        </w:tc>
      </w:tr>
      <w:tr w:rsidR="00FC1070" w:rsidTr="00FC107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2222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921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8"/>
                <w:szCs w:val="28"/>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0"/>
                <w:szCs w:val="20"/>
                <w:lang w:eastAsia="ru-RU"/>
              </w:rPr>
            </w:pPr>
          </w:p>
        </w:tc>
      </w:tr>
      <w:tr w:rsidR="00FC1070" w:rsidTr="00FC1070">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 xml:space="preserve">Специальность </w:t>
            </w:r>
            <w:r>
              <w:rPr>
                <w:rFonts w:ascii="Times New Roman" w:hAnsi="Times New Roman"/>
                <w:b/>
                <w:sz w:val="24"/>
                <w:szCs w:val="24"/>
                <w:vertAlign w:val="superscript"/>
                <w:lang w:eastAsia="ru-RU"/>
              </w:rPr>
              <w:t>3</w:t>
            </w:r>
            <w:r>
              <w:rPr>
                <w:rFonts w:ascii="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1316</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757</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559</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1,3,5…-15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2,4,6…-14</w:t>
            </w:r>
          </w:p>
        </w:tc>
        <w:tc>
          <w:tcPr>
            <w:tcW w:w="595"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486"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2,5</w:t>
            </w: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2,5</w:t>
            </w:r>
          </w:p>
        </w:tc>
      </w:tr>
      <w:tr w:rsidR="00FC1070" w:rsidTr="00FC1070">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Ансамбль</w:t>
            </w:r>
            <w:proofErr w:type="gramStart"/>
            <w:r>
              <w:rPr>
                <w:rFonts w:ascii="Times New Roman" w:hAnsi="Times New Roman"/>
                <w:b/>
                <w:sz w:val="24"/>
                <w:szCs w:val="24"/>
                <w:vertAlign w:val="superscript"/>
                <w:lang w:eastAsia="ru-RU"/>
              </w:rPr>
              <w:t>4</w:t>
            </w:r>
            <w:proofErr w:type="gramEnd"/>
            <w:r>
              <w:rPr>
                <w:rFonts w:ascii="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ind w:left="-151" w:right="-38"/>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10,12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r w:rsidR="00FC1070" w:rsidTr="00FC1070">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Фортепиано</w:t>
            </w:r>
          </w:p>
        </w:tc>
        <w:tc>
          <w:tcPr>
            <w:tcW w:w="85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429</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330</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99</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r>
              <w:rPr>
                <w:rFonts w:ascii="Symbol" w:hAnsi="Symbol" w:cs="Arial CYR"/>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r>
              <w:rPr>
                <w:rFonts w:ascii="Symbol"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r>
              <w:rPr>
                <w:rFonts w:ascii="Symbol"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r>
              <w:rPr>
                <w:rFonts w:ascii="Symbol"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r w:rsidR="00FC1070" w:rsidTr="00FC1070">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Хоровой класс</w:t>
            </w:r>
            <w:proofErr w:type="gramStart"/>
            <w:r>
              <w:rPr>
                <w:rFonts w:ascii="Times New Roman" w:hAnsi="Times New Roman"/>
                <w:b/>
                <w:sz w:val="24"/>
                <w:szCs w:val="24"/>
                <w:vertAlign w:val="superscript"/>
                <w:lang w:eastAsia="ru-RU"/>
              </w:rPr>
              <w:t>4</w:t>
            </w:r>
            <w:proofErr w:type="gramEnd"/>
            <w:r>
              <w:rPr>
                <w:rFonts w:ascii="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0"/>
                <w:szCs w:val="20"/>
                <w:lang w:eastAsia="ru-RU"/>
              </w:rPr>
            </w:pPr>
          </w:p>
        </w:tc>
      </w:tr>
      <w:tr w:rsidR="00FC1070" w:rsidTr="00FC107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r>
      <w:tr w:rsidR="00FC1070" w:rsidTr="00FC1070">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641,5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ind w:left="-107" w:right="-109"/>
              <w:jc w:val="center"/>
              <w:rPr>
                <w:rFonts w:ascii="Times New Roman" w:hAnsi="Times New Roman"/>
                <w:sz w:val="24"/>
                <w:szCs w:val="24"/>
                <w:lang w:eastAsia="ru-RU"/>
              </w:rPr>
            </w:pPr>
            <w:r>
              <w:rPr>
                <w:rFonts w:ascii="Times New Roman" w:hAnsi="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w:t>
            </w:r>
          </w:p>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-10,15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r>
      <w:tr w:rsidR="00FC1070" w:rsidTr="00FC1070">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Слушание музыки </w:t>
            </w:r>
          </w:p>
        </w:tc>
        <w:tc>
          <w:tcPr>
            <w:tcW w:w="85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ind w:left="-107" w:right="-109"/>
              <w:jc w:val="center"/>
              <w:rPr>
                <w:rFonts w:ascii="Times New Roman" w:hAnsi="Times New Roman"/>
                <w:sz w:val="24"/>
                <w:szCs w:val="24"/>
                <w:lang w:eastAsia="ru-RU"/>
              </w:rPr>
            </w:pPr>
            <w:r>
              <w:rPr>
                <w:rFonts w:ascii="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r>
      <w:tr w:rsidR="00FC1070" w:rsidTr="00FC1070">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ind w:left="-107" w:right="-109"/>
              <w:jc w:val="center"/>
              <w:rPr>
                <w:rFonts w:ascii="Times New Roman" w:hAnsi="Times New Roman"/>
                <w:sz w:val="24"/>
                <w:szCs w:val="24"/>
                <w:lang w:eastAsia="ru-RU"/>
              </w:rPr>
            </w:pPr>
            <w:r>
              <w:rPr>
                <w:rFonts w:ascii="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9,11,</w:t>
            </w:r>
          </w:p>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13, 15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r>
      <w:tr w:rsidR="00FC1070" w:rsidTr="00FC1070">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Аудиторная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1579</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color w:val="F79646"/>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5,5</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r>
              <w:rPr>
                <w:rFonts w:ascii="Symbol" w:hAnsi="Symbol" w:cs="Arial CYR"/>
                <w:b/>
                <w:sz w:val="20"/>
                <w:szCs w:val="20"/>
                <w:lang w:eastAsia="ru-RU"/>
              </w:rPr>
              <w:t></w:t>
            </w:r>
            <w:r>
              <w:rPr>
                <w:rFonts w:ascii="Symbol" w:hAnsi="Symbol" w:cs="Arial CYR"/>
                <w:b/>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6</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6</w:t>
            </w: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6,5</w:t>
            </w: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7,5</w:t>
            </w:r>
          </w:p>
        </w:tc>
      </w:tr>
      <w:tr w:rsidR="00FC1070" w:rsidTr="00FC1070">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3357</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1579</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color w:val="F79646"/>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9,5</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r>
              <w:rPr>
                <w:rFonts w:ascii="Symbol" w:hAnsi="Symbol" w:cs="Arial CYR"/>
                <w:b/>
                <w:sz w:val="20"/>
                <w:szCs w:val="20"/>
                <w:lang w:eastAsia="ru-RU"/>
              </w:rPr>
              <w:t></w:t>
            </w:r>
            <w:r>
              <w:rPr>
                <w:rFonts w:ascii="Symbol" w:hAnsi="Symbol" w:cs="Arial CYR"/>
                <w:b/>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r>
              <w:rPr>
                <w:rFonts w:ascii="Symbol" w:hAnsi="Symbol" w:cs="Arial CYR"/>
                <w:b/>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14</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14</w:t>
            </w: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15,5</w:t>
            </w: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16,5</w:t>
            </w:r>
          </w:p>
        </w:tc>
      </w:tr>
      <w:tr w:rsidR="00FC1070" w:rsidTr="00FC1070">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10</w:t>
            </w:r>
          </w:p>
        </w:tc>
        <w:tc>
          <w:tcPr>
            <w:tcW w:w="595"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b/>
                <w:color w:val="F79646"/>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b/>
                <w:color w:val="F79646"/>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color w:val="F79646"/>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color w:val="F79646"/>
                <w:sz w:val="20"/>
                <w:szCs w:val="20"/>
                <w:lang w:eastAsia="ru-RU"/>
              </w:rPr>
            </w:pPr>
          </w:p>
        </w:tc>
      </w:tr>
      <w:tr w:rsidR="00FC1070" w:rsidTr="00FC1070">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vertAlign w:val="superscript"/>
                <w:lang w:eastAsia="ru-RU"/>
              </w:rPr>
            </w:pPr>
            <w:proofErr w:type="gramStart"/>
            <w:r>
              <w:rPr>
                <w:rFonts w:ascii="Times New Roman" w:hAnsi="Times New Roman"/>
                <w:b/>
                <w:bCs/>
                <w:sz w:val="24"/>
                <w:szCs w:val="24"/>
                <w:lang w:eastAsia="ru-RU"/>
              </w:rPr>
              <w:t>Вариативная часть</w:t>
            </w:r>
            <w:r>
              <w:rPr>
                <w:rFonts w:ascii="Times New Roman" w:hAnsi="Times New Roman"/>
                <w:b/>
                <w:bCs/>
                <w:sz w:val="24"/>
                <w:szCs w:val="24"/>
                <w:vertAlign w:val="superscript"/>
                <w:lang w:eastAsia="ru-RU"/>
              </w:rPr>
              <w:t>5)</w:t>
            </w:r>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1021</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280,5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740,5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r>
      <w:tr w:rsidR="00FC1070" w:rsidTr="00FC1070">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Ритмика</w:t>
            </w:r>
            <w:proofErr w:type="gramStart"/>
            <w:r>
              <w:rPr>
                <w:rFonts w:ascii="Times New Roman" w:hAnsi="Times New Roman"/>
                <w:b/>
                <w:sz w:val="24"/>
                <w:szCs w:val="24"/>
                <w:vertAlign w:val="superscript"/>
                <w:lang w:eastAsia="ru-RU"/>
              </w:rPr>
              <w:t>4</w:t>
            </w:r>
            <w:proofErr w:type="gramEnd"/>
            <w:r>
              <w:rPr>
                <w:rFonts w:ascii="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0"/>
                <w:szCs w:val="20"/>
                <w:lang w:eastAsia="ru-RU"/>
              </w:rPr>
            </w:pPr>
          </w:p>
        </w:tc>
      </w:tr>
      <w:tr w:rsidR="00FC1070" w:rsidTr="00FC1070">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Коллективное музицирование</w:t>
            </w:r>
          </w:p>
        </w:tc>
        <w:tc>
          <w:tcPr>
            <w:tcW w:w="85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98</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0"/>
                <w:szCs w:val="20"/>
                <w:lang w:eastAsia="ru-RU"/>
              </w:rPr>
            </w:pPr>
          </w:p>
        </w:tc>
      </w:tr>
      <w:tr w:rsidR="00FC1070" w:rsidTr="00FC1070">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Оркестровый класс</w:t>
            </w:r>
            <w:proofErr w:type="gramStart"/>
            <w:r>
              <w:rPr>
                <w:rFonts w:ascii="Times New Roman" w:hAnsi="Times New Roman"/>
                <w:b/>
                <w:sz w:val="24"/>
                <w:szCs w:val="24"/>
                <w:vertAlign w:val="superscript"/>
                <w:lang w:eastAsia="ru-RU"/>
              </w:rPr>
              <w:t>4</w:t>
            </w:r>
            <w:proofErr w:type="gramEnd"/>
            <w:r>
              <w:rPr>
                <w:rFonts w:ascii="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12-16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0"/>
                <w:szCs w:val="20"/>
                <w:lang w:eastAsia="ru-RU"/>
              </w:rPr>
            </w:pPr>
            <w:r>
              <w:rPr>
                <w:rFonts w:ascii="Times New Roman" w:hAnsi="Times New Roman"/>
                <w:sz w:val="20"/>
                <w:szCs w:val="20"/>
                <w:lang w:eastAsia="ru-RU"/>
              </w:rPr>
              <w:t>2</w:t>
            </w:r>
          </w:p>
        </w:tc>
      </w:tr>
      <w:tr w:rsidR="00FC1070" w:rsidTr="00FC1070">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Хоровой класс</w:t>
            </w:r>
            <w:proofErr w:type="gramStart"/>
            <w:r>
              <w:rPr>
                <w:rFonts w:ascii="Times New Roman" w:hAnsi="Times New Roman"/>
                <w:b/>
                <w:sz w:val="24"/>
                <w:szCs w:val="24"/>
                <w:vertAlign w:val="superscript"/>
                <w:lang w:eastAsia="ru-RU"/>
              </w:rPr>
              <w:t>4</w:t>
            </w:r>
            <w:proofErr w:type="gramEnd"/>
            <w:r>
              <w:rPr>
                <w:rFonts w:ascii="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247,5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12,14,16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0"/>
                <w:szCs w:val="20"/>
                <w:lang w:eastAsia="ru-RU"/>
              </w:rPr>
            </w:pPr>
            <w:r>
              <w:rPr>
                <w:rFonts w:ascii="Times New Roman" w:hAnsi="Times New Roman"/>
                <w:sz w:val="20"/>
                <w:szCs w:val="20"/>
                <w:lang w:eastAsia="ru-RU"/>
              </w:rPr>
              <w:t>1,5</w:t>
            </w:r>
          </w:p>
        </w:tc>
      </w:tr>
      <w:tr w:rsidR="00FC1070" w:rsidTr="00FC1070">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0"/>
                <w:szCs w:val="20"/>
                <w:lang w:eastAsia="ru-RU"/>
              </w:rPr>
            </w:pPr>
            <w:r>
              <w:rPr>
                <w:rFonts w:ascii="Times New Roman" w:hAnsi="Times New Roman"/>
                <w:sz w:val="20"/>
                <w:szCs w:val="20"/>
                <w:lang w:eastAsia="ru-RU"/>
              </w:rPr>
              <w:t>1</w:t>
            </w:r>
          </w:p>
        </w:tc>
      </w:tr>
      <w:tr w:rsidR="00FC1070" w:rsidTr="00FC1070">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В.06.УП.06</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История искусства (изобразительного, театрального, киноискусства)</w:t>
            </w:r>
          </w:p>
        </w:tc>
        <w:tc>
          <w:tcPr>
            <w:tcW w:w="85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0"/>
                <w:szCs w:val="20"/>
                <w:lang w:eastAsia="ru-RU"/>
              </w:rPr>
            </w:pPr>
          </w:p>
        </w:tc>
      </w:tr>
      <w:tr w:rsidR="00FC1070" w:rsidTr="00FC1070">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Концертмейстерский класс</w:t>
            </w:r>
          </w:p>
        </w:tc>
        <w:tc>
          <w:tcPr>
            <w:tcW w:w="85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0"/>
                <w:szCs w:val="20"/>
                <w:lang w:eastAsia="ru-RU"/>
              </w:rPr>
            </w:pPr>
          </w:p>
        </w:tc>
      </w:tr>
      <w:tr w:rsidR="00FC1070" w:rsidTr="00FC1070">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Дополнительный инструмент</w:t>
            </w:r>
          </w:p>
        </w:tc>
        <w:tc>
          <w:tcPr>
            <w:tcW w:w="85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0"/>
                <w:szCs w:val="20"/>
                <w:lang w:eastAsia="ru-RU"/>
              </w:rPr>
            </w:pPr>
          </w:p>
        </w:tc>
      </w:tr>
      <w:tr w:rsidR="00FC1070" w:rsidTr="00FC1070">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 xml:space="preserve">Сочинение </w:t>
            </w:r>
          </w:p>
        </w:tc>
        <w:tc>
          <w:tcPr>
            <w:tcW w:w="85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r>
      <w:tr w:rsidR="00FC1070" w:rsidTr="00FC1070">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Электронная музыка</w:t>
            </w:r>
          </w:p>
        </w:tc>
        <w:tc>
          <w:tcPr>
            <w:tcW w:w="85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r>
      <w:tr w:rsidR="00FC1070" w:rsidTr="00FC1070">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В.11.</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Музыкальная информатика</w:t>
            </w:r>
          </w:p>
        </w:tc>
        <w:tc>
          <w:tcPr>
            <w:tcW w:w="85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r>
      <w:tr w:rsidR="00FC1070" w:rsidTr="00FC1070">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В.12.</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bCs/>
                <w:sz w:val="24"/>
                <w:szCs w:val="24"/>
                <w:lang w:eastAsia="ru-RU"/>
              </w:rPr>
            </w:pPr>
            <w:r>
              <w:rPr>
                <w:rFonts w:ascii="Times New Roman" w:hAnsi="Times New Roman"/>
                <w:sz w:val="24"/>
                <w:szCs w:val="24"/>
                <w:lang w:eastAsia="ru-RU"/>
              </w:rPr>
              <w:t>Народное  музыкальное творчество</w:t>
            </w:r>
          </w:p>
        </w:tc>
        <w:tc>
          <w:tcPr>
            <w:tcW w:w="85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r>
      <w:tr w:rsidR="00FC1070" w:rsidTr="00FC1070">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аудиторная нагрузка с учетом вариативной части:</w:t>
            </w:r>
            <w:r>
              <w:rPr>
                <w:rFonts w:ascii="Times New Roman" w:hAnsi="Times New Roman"/>
                <w:b/>
                <w:bCs/>
                <w:iCs/>
                <w:sz w:val="24"/>
                <w:szCs w:val="24"/>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2319,5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7,5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6,5</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7,5</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9,5</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9,5</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11</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0"/>
                <w:szCs w:val="20"/>
                <w:lang w:eastAsia="ru-RU"/>
              </w:rPr>
            </w:pPr>
            <w:r>
              <w:rPr>
                <w:rFonts w:ascii="Times New Roman" w:hAnsi="Times New Roman"/>
                <w:b/>
                <w:bCs/>
                <w:iCs/>
                <w:sz w:val="20"/>
                <w:szCs w:val="20"/>
                <w:lang w:eastAsia="ru-RU"/>
              </w:rPr>
              <w:t>12</w:t>
            </w:r>
          </w:p>
        </w:tc>
      </w:tr>
      <w:tr w:rsidR="00FC1070" w:rsidTr="00FC1070">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максимальная нагрузка с учетом вариативной части:</w:t>
            </w:r>
            <w:r>
              <w:rPr>
                <w:rFonts w:ascii="Times New Roman" w:hAnsi="Times New Roman"/>
                <w:b/>
                <w:bCs/>
                <w:iCs/>
                <w:sz w:val="24"/>
                <w:szCs w:val="24"/>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4378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2058,5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2319,5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11,5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10,5</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16</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19</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19</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22,5</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23,5</w:t>
            </w:r>
          </w:p>
        </w:tc>
      </w:tr>
      <w:tr w:rsidR="00FC1070" w:rsidTr="00FC1070">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10</w:t>
            </w: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0"/>
                <w:szCs w:val="20"/>
                <w:lang w:eastAsia="ru-RU"/>
              </w:rPr>
            </w:pPr>
          </w:p>
        </w:tc>
      </w:tr>
      <w:tr w:rsidR="00FC1070" w:rsidTr="00FC107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Консультации</w:t>
            </w:r>
            <w:proofErr w:type="gramStart"/>
            <w:r>
              <w:rPr>
                <w:rFonts w:ascii="Times New Roman" w:hAnsi="Times New Roman"/>
                <w:b/>
                <w:bCs/>
                <w:iCs/>
                <w:sz w:val="24"/>
                <w:szCs w:val="24"/>
                <w:vertAlign w:val="superscript"/>
                <w:lang w:eastAsia="ru-RU"/>
              </w:rPr>
              <w:t>7</w:t>
            </w:r>
            <w:proofErr w:type="gramEnd"/>
            <w:r>
              <w:rPr>
                <w:rFonts w:ascii="Times New Roman" w:hAnsi="Times New Roman"/>
                <w:b/>
                <w:bCs/>
                <w:iCs/>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196</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0"/>
                <w:szCs w:val="20"/>
                <w:lang w:eastAsia="ru-RU"/>
              </w:rPr>
            </w:pPr>
            <w:r>
              <w:rPr>
                <w:rFonts w:ascii="Times New Roman" w:hAnsi="Times New Roman"/>
                <w:b/>
                <w:bCs/>
                <w:iCs/>
                <w:sz w:val="20"/>
                <w:szCs w:val="20"/>
                <w:lang w:eastAsia="ru-RU"/>
              </w:rPr>
              <w:t xml:space="preserve">Годовая нагрузка в часах </w:t>
            </w:r>
          </w:p>
        </w:tc>
      </w:tr>
      <w:tr w:rsidR="00FC1070" w:rsidTr="00FC1070">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FC1070" w:rsidRDefault="00FC1070"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0"/>
                <w:szCs w:val="20"/>
                <w:lang w:eastAsia="ru-RU"/>
              </w:rPr>
            </w:pPr>
            <w:r>
              <w:rPr>
                <w:rFonts w:ascii="Times New Roman" w:hAnsi="Times New Roman"/>
                <w:sz w:val="20"/>
                <w:szCs w:val="20"/>
                <w:lang w:eastAsia="ru-RU"/>
              </w:rPr>
              <w:t>8</w:t>
            </w:r>
          </w:p>
        </w:tc>
      </w:tr>
      <w:tr w:rsidR="00FC1070" w:rsidTr="00FC1070">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FC1070" w:rsidRDefault="00FC1070"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0"/>
                <w:szCs w:val="20"/>
                <w:lang w:eastAsia="ru-RU"/>
              </w:rPr>
            </w:pPr>
            <w:r>
              <w:rPr>
                <w:rFonts w:ascii="Times New Roman" w:hAnsi="Times New Roman"/>
                <w:sz w:val="20"/>
                <w:szCs w:val="20"/>
                <w:lang w:eastAsia="ru-RU"/>
              </w:rPr>
              <w:t>4</w:t>
            </w:r>
          </w:p>
        </w:tc>
      </w:tr>
      <w:tr w:rsidR="00FC1070" w:rsidTr="00FC1070">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FC1070" w:rsidRDefault="00FC1070" w:rsidP="0003281D">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 xml:space="preserve">Музыкальная литература (зарубежная, отечественная) </w:t>
            </w:r>
          </w:p>
        </w:tc>
        <w:tc>
          <w:tcPr>
            <w:tcW w:w="85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0"/>
                <w:szCs w:val="20"/>
                <w:lang w:eastAsia="ru-RU"/>
              </w:rPr>
            </w:pPr>
            <w:r>
              <w:rPr>
                <w:rFonts w:ascii="Times New Roman" w:hAnsi="Times New Roman"/>
                <w:sz w:val="20"/>
                <w:szCs w:val="20"/>
                <w:lang w:eastAsia="ru-RU"/>
              </w:rPr>
              <w:t>4</w:t>
            </w:r>
          </w:p>
        </w:tc>
      </w:tr>
      <w:tr w:rsidR="00FC1070" w:rsidTr="00FC1070">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FC1070" w:rsidRDefault="00FC1070" w:rsidP="0003281D">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Ансамбль</w:t>
            </w:r>
          </w:p>
        </w:tc>
        <w:tc>
          <w:tcPr>
            <w:tcW w:w="85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0"/>
                <w:szCs w:val="20"/>
                <w:lang w:eastAsia="ru-RU"/>
              </w:rPr>
            </w:pPr>
            <w:r>
              <w:rPr>
                <w:rFonts w:ascii="Times New Roman" w:hAnsi="Times New Roman"/>
                <w:sz w:val="20"/>
                <w:szCs w:val="20"/>
                <w:lang w:eastAsia="ru-RU"/>
              </w:rPr>
              <w:t>2</w:t>
            </w:r>
          </w:p>
        </w:tc>
      </w:tr>
      <w:tr w:rsidR="00FC1070" w:rsidTr="00FC1070">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FC1070" w:rsidRDefault="00FC1070" w:rsidP="0003281D">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Сводный хор</w:t>
            </w:r>
          </w:p>
        </w:tc>
        <w:tc>
          <w:tcPr>
            <w:tcW w:w="85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0"/>
                <w:szCs w:val="20"/>
                <w:lang w:eastAsia="ru-RU"/>
              </w:rPr>
            </w:pPr>
            <w:r>
              <w:rPr>
                <w:rFonts w:ascii="Times New Roman" w:hAnsi="Times New Roman"/>
                <w:sz w:val="20"/>
                <w:szCs w:val="20"/>
                <w:lang w:eastAsia="ru-RU"/>
              </w:rPr>
              <w:t>8</w:t>
            </w:r>
          </w:p>
        </w:tc>
      </w:tr>
      <w:tr w:rsidR="00FC1070" w:rsidTr="00FC1070">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К.03.06.</w:t>
            </w:r>
          </w:p>
        </w:tc>
        <w:tc>
          <w:tcPr>
            <w:tcW w:w="3260" w:type="dxa"/>
            <w:tcBorders>
              <w:top w:val="single" w:sz="4" w:space="0" w:color="auto"/>
              <w:left w:val="single" w:sz="4" w:space="0" w:color="auto"/>
              <w:bottom w:val="single" w:sz="4" w:space="0" w:color="auto"/>
              <w:right w:val="single" w:sz="4" w:space="0" w:color="auto"/>
            </w:tcBorders>
          </w:tcPr>
          <w:p w:rsidR="00FC1070" w:rsidRDefault="00FC1070" w:rsidP="0003281D">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Оркестр</w:t>
            </w:r>
          </w:p>
        </w:tc>
        <w:tc>
          <w:tcPr>
            <w:tcW w:w="85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12</w:t>
            </w: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0"/>
                <w:szCs w:val="20"/>
                <w:lang w:eastAsia="ru-RU"/>
              </w:rPr>
            </w:pPr>
            <w:r>
              <w:rPr>
                <w:rFonts w:ascii="Times New Roman" w:hAnsi="Times New Roman"/>
                <w:sz w:val="20"/>
                <w:szCs w:val="20"/>
                <w:lang w:eastAsia="ru-RU"/>
              </w:rPr>
              <w:t>12</w:t>
            </w:r>
          </w:p>
        </w:tc>
      </w:tr>
      <w:tr w:rsidR="00FC1070" w:rsidTr="00FC1070">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Аттестация</w:t>
            </w:r>
          </w:p>
        </w:tc>
        <w:tc>
          <w:tcPr>
            <w:tcW w:w="10301" w:type="dxa"/>
            <w:gridSpan w:val="18"/>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Годовой объем в неделях</w:t>
            </w:r>
          </w:p>
        </w:tc>
      </w:tr>
      <w:tr w:rsidR="00FC1070" w:rsidTr="00FC1070">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Промежуточная (экзаменационная)</w:t>
            </w:r>
          </w:p>
        </w:tc>
        <w:tc>
          <w:tcPr>
            <w:tcW w:w="85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r>
      <w:tr w:rsidR="00FC1070" w:rsidTr="00FC107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76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r>
      <w:tr w:rsidR="00FC1070" w:rsidTr="00FC107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p>
        </w:tc>
      </w:tr>
      <w:tr w:rsidR="00FC1070" w:rsidTr="00FC107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p>
        </w:tc>
      </w:tr>
      <w:tr w:rsidR="00FC1070" w:rsidTr="00FC107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p>
        </w:tc>
      </w:tr>
      <w:tr w:rsidR="00FC1070" w:rsidTr="00FC1070">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Резерв учебного времени</w:t>
            </w:r>
            <w:proofErr w:type="gramStart"/>
            <w:r>
              <w:rPr>
                <w:rFonts w:ascii="Times New Roman" w:hAnsi="Times New Roman"/>
                <w:b/>
                <w:bCs/>
                <w:iCs/>
                <w:sz w:val="24"/>
                <w:szCs w:val="24"/>
                <w:vertAlign w:val="superscript"/>
                <w:lang w:eastAsia="ru-RU"/>
              </w:rPr>
              <w:t>7</w:t>
            </w:r>
            <w:proofErr w:type="gramEnd"/>
            <w:r>
              <w:rPr>
                <w:rFonts w:ascii="Times New Roman" w:hAnsi="Times New Roman"/>
                <w:b/>
                <w:bCs/>
                <w:iCs/>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6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bl>
    <w:p w:rsidR="00FC1070" w:rsidRDefault="00FC1070" w:rsidP="00FC1070">
      <w:pPr>
        <w:spacing w:after="0" w:line="240" w:lineRule="auto"/>
        <w:ind w:left="426"/>
        <w:jc w:val="both"/>
        <w:rPr>
          <w:rFonts w:ascii="Times New Roman" w:hAnsi="Times New Roman"/>
          <w:bCs/>
          <w:sz w:val="28"/>
          <w:szCs w:val="28"/>
          <w:lang w:eastAsia="ru-RU"/>
        </w:rPr>
      </w:pPr>
    </w:p>
    <w:p w:rsidR="00FC1070" w:rsidRDefault="00FC1070" w:rsidP="00FC1070">
      <w:pPr>
        <w:numPr>
          <w:ilvl w:val="0"/>
          <w:numId w:val="65"/>
        </w:numPr>
        <w:tabs>
          <w:tab w:val="num" w:pos="426"/>
        </w:tabs>
        <w:spacing w:after="0" w:line="240" w:lineRule="auto"/>
        <w:ind w:left="426" w:hanging="426"/>
        <w:jc w:val="both"/>
        <w:rPr>
          <w:rFonts w:ascii="Times New Roman" w:hAnsi="Times New Roman"/>
          <w:bCs/>
          <w:lang w:eastAsia="ru-RU"/>
        </w:rPr>
      </w:pPr>
      <w:r>
        <w:rPr>
          <w:rFonts w:ascii="Times New Roman" w:hAnsi="Times New Roman"/>
          <w:bCs/>
          <w:lang w:eastAsia="ru-RU"/>
        </w:rPr>
        <w:lastRenderedPageBreak/>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Pr>
          <w:rFonts w:ascii="Times New Roman" w:hAnsi="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Pr>
          <w:rFonts w:ascii="Times New Roman" w:hAnsi="Times New Roman"/>
          <w:bCs/>
          <w:lang w:eastAsia="ru-RU"/>
        </w:rPr>
        <w:t xml:space="preserve">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FC1070" w:rsidRDefault="00FC1070" w:rsidP="00FC1070">
      <w:pPr>
        <w:numPr>
          <w:ilvl w:val="0"/>
          <w:numId w:val="65"/>
        </w:numPr>
        <w:tabs>
          <w:tab w:val="num" w:pos="426"/>
        </w:tabs>
        <w:spacing w:after="0" w:line="240" w:lineRule="auto"/>
        <w:ind w:left="426" w:hanging="426"/>
        <w:jc w:val="both"/>
        <w:rPr>
          <w:rFonts w:ascii="Times New Roman" w:hAnsi="Times New Roman"/>
          <w:bCs/>
          <w:lang w:eastAsia="ru-RU"/>
        </w:rPr>
      </w:pPr>
      <w:r>
        <w:rPr>
          <w:rFonts w:ascii="Times New Roman" w:hAnsi="Times New Roman"/>
          <w:bCs/>
          <w:lang w:eastAsia="ru-RU"/>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Pr>
          <w:rFonts w:ascii="Times New Roman" w:hAnsi="Times New Roman"/>
          <w:bCs/>
          <w:lang w:eastAsia="ru-RU"/>
        </w:rPr>
        <w:t>обучающимся</w:t>
      </w:r>
      <w:proofErr w:type="gramEnd"/>
      <w:r>
        <w:rPr>
          <w:rFonts w:ascii="Times New Roman" w:hAnsi="Times New Roman"/>
          <w:bCs/>
          <w:lang w:eastAsia="ru-RU"/>
        </w:rPr>
        <w:t xml:space="preserve">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FC1070" w:rsidRDefault="00FC1070" w:rsidP="00FC1070">
      <w:pPr>
        <w:numPr>
          <w:ilvl w:val="0"/>
          <w:numId w:val="65"/>
        </w:numPr>
        <w:tabs>
          <w:tab w:val="num" w:pos="426"/>
        </w:tabs>
        <w:spacing w:after="0" w:line="240" w:lineRule="auto"/>
        <w:ind w:left="426" w:hanging="426"/>
        <w:jc w:val="both"/>
        <w:rPr>
          <w:rFonts w:ascii="Times New Roman" w:hAnsi="Times New Roman"/>
          <w:bCs/>
          <w:lang w:eastAsia="ru-RU"/>
        </w:rPr>
      </w:pPr>
      <w:r>
        <w:rPr>
          <w:rFonts w:ascii="Times New Roman" w:hAnsi="Times New Roman"/>
          <w:bCs/>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FC1070" w:rsidRDefault="00FC1070" w:rsidP="00FC1070">
      <w:pPr>
        <w:numPr>
          <w:ilvl w:val="0"/>
          <w:numId w:val="65"/>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FC1070" w:rsidRDefault="00FC1070" w:rsidP="00FC1070">
      <w:pPr>
        <w:numPr>
          <w:ilvl w:val="0"/>
          <w:numId w:val="65"/>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В данном примерном учебном плане ДШИ предложен перечень учебных предметов вариативной части и возможность их реализации. </w:t>
      </w:r>
      <w:proofErr w:type="gramStart"/>
      <w:r>
        <w:rPr>
          <w:rFonts w:ascii="Times New Roman" w:hAnsi="Times New Roman"/>
          <w:lang w:eastAsia="ru-RU"/>
        </w:rPr>
        <w:t>ДШИ может: воспользоваться предложенным вариантом, выбрать другие учебные предметы из предложенного перечня (В.07.–В.12.) или самостоятельно определить наименования учебных предметов и их распределение по учебным полугодиям.</w:t>
      </w:r>
      <w:proofErr w:type="gramEnd"/>
      <w:r>
        <w:rPr>
          <w:rFonts w:ascii="Times New Roman" w:hAnsi="Times New Roman"/>
          <w:lang w:eastAsia="ru-RU"/>
        </w:rPr>
        <w:t xml:space="preserve">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w:t>
      </w:r>
      <w:proofErr w:type="gramStart"/>
      <w:r>
        <w:rPr>
          <w:rFonts w:ascii="Times New Roman" w:hAnsi="Times New Roman"/>
          <w:lang w:eastAsia="ru-RU"/>
        </w:rPr>
        <w:t>обучающимися</w:t>
      </w:r>
      <w:proofErr w:type="gramEnd"/>
      <w:r>
        <w:rPr>
          <w:rFonts w:ascii="Times New Roman" w:hAnsi="Times New Roman"/>
          <w:lang w:eastAsia="ru-RU"/>
        </w:rPr>
        <w:t xml:space="preserve"> знаний, умений и навыков игры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FC1070" w:rsidRDefault="00FC1070" w:rsidP="00FC1070">
      <w:pPr>
        <w:numPr>
          <w:ilvl w:val="0"/>
          <w:numId w:val="65"/>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Объем максимальной нагрузки обучающихся не должен превышать 26 часов в неделю, аудиторной – 14 часов. </w:t>
      </w:r>
    </w:p>
    <w:p w:rsidR="00FC1070" w:rsidRDefault="00FC1070" w:rsidP="00FC1070">
      <w:pPr>
        <w:numPr>
          <w:ilvl w:val="0"/>
          <w:numId w:val="65"/>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Консультации проводятся с целью подготовки </w:t>
      </w:r>
      <w:proofErr w:type="gramStart"/>
      <w:r>
        <w:rPr>
          <w:rFonts w:ascii="Times New Roman" w:hAnsi="Times New Roman"/>
          <w:lang w:eastAsia="ru-RU"/>
        </w:rPr>
        <w:t>обучающихся</w:t>
      </w:r>
      <w:proofErr w:type="gramEnd"/>
      <w:r>
        <w:rPr>
          <w:rFonts w:ascii="Times New Roman" w:hAnsi="Times New Roman"/>
          <w:lang w:eastAsia="ru-RU"/>
        </w:rPr>
        <w:t xml:space="preserve">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w:t>
      </w:r>
      <w:proofErr w:type="gramStart"/>
      <w:r>
        <w:rPr>
          <w:rFonts w:ascii="Times New Roman" w:hAnsi="Times New Roman"/>
          <w:lang w:eastAsia="ru-RU"/>
        </w:rPr>
        <w:t>,</w:t>
      </w:r>
      <w:proofErr w:type="gramEnd"/>
      <w:r>
        <w:rPr>
          <w:rFonts w:ascii="Times New Roman" w:hAnsi="Times New Roman"/>
          <w:lang w:eastAsia="ru-RU"/>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w:t>
      </w:r>
      <w:r>
        <w:rPr>
          <w:rFonts w:ascii="Times New Roman" w:hAnsi="Times New Roman"/>
          <w:lang w:eastAsia="ru-RU"/>
        </w:rPr>
        <w:lastRenderedPageBreak/>
        <w:t>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FC1070" w:rsidRDefault="00FC1070" w:rsidP="00FC1070">
      <w:pPr>
        <w:spacing w:after="0" w:line="240" w:lineRule="auto"/>
        <w:ind w:left="360"/>
        <w:jc w:val="center"/>
        <w:rPr>
          <w:rFonts w:ascii="Times New Roman" w:hAnsi="Times New Roman"/>
          <w:lang w:eastAsia="ru-RU"/>
        </w:rPr>
      </w:pPr>
    </w:p>
    <w:p w:rsidR="00FC1070" w:rsidRDefault="00FC1070" w:rsidP="00FC1070">
      <w:pPr>
        <w:spacing w:after="0" w:line="240" w:lineRule="auto"/>
        <w:jc w:val="center"/>
        <w:rPr>
          <w:rFonts w:ascii="Times New Roman" w:hAnsi="Times New Roman"/>
          <w:b/>
          <w:i/>
          <w:lang w:eastAsia="ru-RU"/>
        </w:rPr>
      </w:pPr>
      <w:r>
        <w:rPr>
          <w:rFonts w:ascii="Times New Roman" w:hAnsi="Times New Roman"/>
          <w:b/>
          <w:i/>
          <w:lang w:eastAsia="ru-RU"/>
        </w:rPr>
        <w:t>Примечание к учебному плану</w:t>
      </w:r>
    </w:p>
    <w:p w:rsidR="00FC1070" w:rsidRDefault="00FC1070" w:rsidP="00FC1070">
      <w:pPr>
        <w:spacing w:after="0" w:line="240" w:lineRule="auto"/>
        <w:ind w:left="360"/>
        <w:jc w:val="center"/>
        <w:rPr>
          <w:rFonts w:ascii="Times New Roman" w:hAnsi="Times New Roman"/>
          <w:b/>
          <w:i/>
          <w:lang w:eastAsia="ru-RU"/>
        </w:rPr>
      </w:pPr>
    </w:p>
    <w:p w:rsidR="00FC1070" w:rsidRDefault="00FC1070" w:rsidP="00FC1070">
      <w:pPr>
        <w:numPr>
          <w:ilvl w:val="0"/>
          <w:numId w:val="66"/>
        </w:numPr>
        <w:tabs>
          <w:tab w:val="num" w:pos="426"/>
        </w:tabs>
        <w:spacing w:after="0" w:line="240" w:lineRule="auto"/>
        <w:ind w:left="426" w:hanging="426"/>
        <w:jc w:val="both"/>
        <w:rPr>
          <w:rFonts w:ascii="Times New Roman" w:hAnsi="Times New Roman"/>
        </w:rPr>
      </w:pPr>
      <w:r>
        <w:rPr>
          <w:rFonts w:ascii="Times New Roman" w:hAnsi="Times New Roman"/>
        </w:rPr>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w:t>
      </w:r>
    </w:p>
    <w:p w:rsidR="00FC1070" w:rsidRDefault="00FC1070" w:rsidP="00FC1070">
      <w:pPr>
        <w:numPr>
          <w:ilvl w:val="0"/>
          <w:numId w:val="66"/>
        </w:numPr>
        <w:tabs>
          <w:tab w:val="num" w:pos="426"/>
        </w:tabs>
        <w:spacing w:after="0" w:line="240" w:lineRule="auto"/>
        <w:ind w:left="426" w:hanging="426"/>
        <w:jc w:val="both"/>
        <w:rPr>
          <w:rFonts w:ascii="Times New Roman" w:hAnsi="Times New Roman"/>
        </w:rPr>
      </w:pPr>
      <w:proofErr w:type="gramStart"/>
      <w:r>
        <w:rPr>
          <w:rFonts w:ascii="Times New Roman" w:hAnsi="Times New Roman"/>
        </w:rPr>
        <w:t>При реализации учебного предмета «Хоровой класс» могут одновременно заниматься обучающиеся по другим ОП в области музыкального искусства.</w:t>
      </w:r>
      <w:proofErr w:type="gramEnd"/>
      <w:r>
        <w:rPr>
          <w:rFonts w:ascii="Times New Roman" w:hAnsi="Times New Roman"/>
        </w:rPr>
        <w:t xml:space="preserve"> </w:t>
      </w:r>
      <w:proofErr w:type="gramStart"/>
      <w:r>
        <w:rPr>
          <w:rFonts w:ascii="Times New Roman" w:hAnsi="Times New Roman"/>
        </w:rPr>
        <w:t>Учебный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w:t>
      </w:r>
      <w:proofErr w:type="gramEnd"/>
      <w:r>
        <w:rPr>
          <w:rFonts w:ascii="Times New Roman" w:hAnsi="Times New Roman"/>
        </w:rPr>
        <w:t xml:space="preserve">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w:t>
      </w:r>
      <w:proofErr w:type="gramStart"/>
      <w:r>
        <w:rPr>
          <w:rFonts w:ascii="Times New Roman" w:hAnsi="Times New Roman"/>
        </w:rPr>
        <w:t>обучающихся</w:t>
      </w:r>
      <w:proofErr w:type="gramEnd"/>
      <w:r>
        <w:rPr>
          <w:rFonts w:ascii="Times New Roman" w:hAnsi="Times New Roman"/>
        </w:rPr>
        <w:t xml:space="preserve"> рекомендуется реализовывать предмет «Хоровой класс» на протяжении всего периода обучения. В случае отсутствия реализации данного учебного предмета после третьего класса, часы, предусмотренные на консультации «Сводный хор», используются на усмотрение ДШИ для консультаций по другим учебным предметам.</w:t>
      </w:r>
    </w:p>
    <w:p w:rsidR="00FC1070" w:rsidRDefault="00FC1070" w:rsidP="00FC1070">
      <w:pPr>
        <w:numPr>
          <w:ilvl w:val="0"/>
          <w:numId w:val="66"/>
        </w:numPr>
        <w:tabs>
          <w:tab w:val="num" w:pos="426"/>
        </w:tabs>
        <w:spacing w:after="0" w:line="240" w:lineRule="auto"/>
        <w:ind w:left="426" w:hanging="426"/>
        <w:jc w:val="both"/>
        <w:rPr>
          <w:rFonts w:ascii="Times New Roman" w:hAnsi="Times New Roman"/>
        </w:rPr>
      </w:pPr>
      <w:r>
        <w:rPr>
          <w:rFonts w:ascii="Times New Roman" w:hAnsi="Times New Roman"/>
        </w:rPr>
        <w:t>Учебный предмет «Оркестровый класс» предполагает занятия народного оркестра, а также, при наличии, оркестра национальных инструментов (для обучающихся по классу гитары данные часы могут быть отведены на предмет «Ансамбль»).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на усмотрение ДШИ для консультаций по другим учебным предметам.</w:t>
      </w:r>
    </w:p>
    <w:p w:rsidR="00FC1070" w:rsidRDefault="00FC1070" w:rsidP="00FC1070">
      <w:pPr>
        <w:numPr>
          <w:ilvl w:val="0"/>
          <w:numId w:val="66"/>
        </w:numPr>
        <w:tabs>
          <w:tab w:val="num" w:pos="426"/>
        </w:tabs>
        <w:spacing w:after="0" w:line="240" w:lineRule="auto"/>
        <w:ind w:left="426" w:hanging="426"/>
        <w:jc w:val="both"/>
        <w:rPr>
          <w:rFonts w:ascii="Times New Roman" w:hAnsi="Times New Roman"/>
        </w:rPr>
      </w:pPr>
      <w:proofErr w:type="gramStart"/>
      <w:r>
        <w:rPr>
          <w:rFonts w:ascii="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w:t>
      </w:r>
      <w:proofErr w:type="gramEnd"/>
      <w:r>
        <w:rPr>
          <w:rFonts w:ascii="Times New Roman" w:hAnsi="Times New Roman"/>
        </w:rPr>
        <w:t xml:space="preserve">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FC1070" w:rsidRDefault="00FC1070" w:rsidP="00FC1070">
      <w:pPr>
        <w:tabs>
          <w:tab w:val="num" w:pos="426"/>
        </w:tabs>
        <w:spacing w:after="0" w:line="240" w:lineRule="auto"/>
        <w:ind w:left="426"/>
        <w:jc w:val="both"/>
        <w:rPr>
          <w:rFonts w:ascii="Times New Roman" w:hAnsi="Times New Roman"/>
          <w:lang w:eastAsia="ru-RU"/>
        </w:rPr>
      </w:pPr>
      <w:proofErr w:type="gramStart"/>
      <w:r>
        <w:rPr>
          <w:rFonts w:ascii="Times New Roman" w:hAnsi="Times New Roman"/>
          <w:lang w:eastAsia="ru-RU"/>
        </w:rPr>
        <w:t>«Специальность» – 1-3 классы – по 2 часа в неделю; 4-6 классы – по 3 часа в неделю; 7-8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«Слушание музыки» – 0,5 часа в неделю;</w:t>
      </w:r>
      <w:proofErr w:type="gramEnd"/>
      <w:r>
        <w:rPr>
          <w:rFonts w:ascii="Times New Roman" w:hAnsi="Times New Roman"/>
          <w:lang w:eastAsia="ru-RU"/>
        </w:rPr>
        <w:t xml:space="preserve"> «Музыкальная литература (зарубежная, отечественная)» – 1 час в неделю.</w:t>
      </w:r>
    </w:p>
    <w:p w:rsidR="00FC1070" w:rsidRDefault="00FC1070" w:rsidP="00FC1070">
      <w:pPr>
        <w:spacing w:after="0" w:line="240" w:lineRule="auto"/>
        <w:jc w:val="center"/>
        <w:rPr>
          <w:rFonts w:ascii="Times New Roman" w:hAnsi="Times New Roman"/>
          <w:b/>
          <w:sz w:val="28"/>
          <w:szCs w:val="28"/>
          <w:lang w:eastAsia="ru-RU"/>
        </w:rPr>
      </w:pPr>
      <w:r>
        <w:rPr>
          <w:rFonts w:ascii="Times New Roman" w:hAnsi="Times New Roman"/>
          <w:sz w:val="24"/>
          <w:szCs w:val="24"/>
          <w:lang w:eastAsia="ru-RU"/>
        </w:rPr>
        <w:br w:type="page"/>
      </w:r>
      <w:r>
        <w:rPr>
          <w:rFonts w:ascii="Times New Roman" w:hAnsi="Times New Roman"/>
          <w:b/>
          <w:sz w:val="28"/>
          <w:szCs w:val="28"/>
          <w:lang w:eastAsia="ru-RU"/>
        </w:rPr>
        <w:lastRenderedPageBreak/>
        <w:t xml:space="preserve"> УЧЕБНЫЙ ПЛАН</w:t>
      </w:r>
    </w:p>
    <w:p w:rsidR="00FC1070" w:rsidRDefault="00FC1070" w:rsidP="00FC107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на дополнительный год обучения (9 класс) по предпрофессиональной общеобразовательной программе</w:t>
      </w:r>
    </w:p>
    <w:p w:rsidR="00FC1070" w:rsidRDefault="00FC1070" w:rsidP="00FC107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в области музыкального искусства «Народные инструменты»</w:t>
      </w:r>
    </w:p>
    <w:p w:rsidR="00FC1070" w:rsidRDefault="00FC1070" w:rsidP="00FC1070">
      <w:pPr>
        <w:spacing w:after="0" w:line="216" w:lineRule="auto"/>
        <w:jc w:val="center"/>
        <w:rPr>
          <w:rFonts w:ascii="Times New Roman" w:hAnsi="Times New Roman"/>
          <w:b/>
          <w:sz w:val="24"/>
          <w:szCs w:val="24"/>
          <w:lang w:eastAsia="ru-RU"/>
        </w:rPr>
      </w:pPr>
    </w:p>
    <w:p w:rsidR="00FC1070" w:rsidRDefault="00FC1070" w:rsidP="00FC107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Утверждаю </w:t>
      </w:r>
    </w:p>
    <w:p w:rsidR="00FC1070" w:rsidRDefault="00FC1070" w:rsidP="00FC107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Руководитель </w:t>
      </w:r>
    </w:p>
    <w:p w:rsidR="00FC1070" w:rsidRDefault="00FC1070" w:rsidP="00FC1070">
      <w:pPr>
        <w:spacing w:after="0" w:line="216" w:lineRule="auto"/>
        <w:rPr>
          <w:rFonts w:ascii="Times New Roman" w:hAnsi="Times New Roman"/>
          <w:sz w:val="24"/>
          <w:szCs w:val="24"/>
          <w:lang w:eastAsia="ru-RU"/>
        </w:rPr>
      </w:pPr>
      <w:r>
        <w:rPr>
          <w:rFonts w:ascii="Times New Roman" w:hAnsi="Times New Roman"/>
          <w:sz w:val="24"/>
          <w:szCs w:val="24"/>
          <w:lang w:eastAsia="ru-RU"/>
        </w:rPr>
        <w:t>ФИО                                  (подпись)</w:t>
      </w:r>
    </w:p>
    <w:p w:rsidR="00FC1070" w:rsidRDefault="00FC1070" w:rsidP="00FC1070">
      <w:pPr>
        <w:spacing w:after="0" w:line="216" w:lineRule="auto"/>
        <w:rPr>
          <w:rFonts w:ascii="Times New Roman" w:hAnsi="Times New Roman"/>
          <w:sz w:val="24"/>
          <w:szCs w:val="24"/>
          <w:lang w:eastAsia="ru-RU"/>
        </w:rPr>
      </w:pPr>
      <w:r>
        <w:rPr>
          <w:rFonts w:ascii="Times New Roman" w:hAnsi="Times New Roman"/>
          <w:sz w:val="24"/>
          <w:szCs w:val="24"/>
          <w:lang w:eastAsia="ru-RU"/>
        </w:rPr>
        <w:t>"____" _______________ 20         г.</w:t>
      </w:r>
    </w:p>
    <w:p w:rsidR="00FC1070" w:rsidRDefault="00FC1070" w:rsidP="00FC1070">
      <w:pPr>
        <w:spacing w:after="0" w:line="216" w:lineRule="auto"/>
        <w:rPr>
          <w:rFonts w:ascii="Times New Roman" w:hAnsi="Times New Roman"/>
          <w:sz w:val="24"/>
          <w:szCs w:val="24"/>
          <w:lang w:eastAsia="ru-RU"/>
        </w:rPr>
      </w:pPr>
      <w:r>
        <w:rPr>
          <w:rFonts w:ascii="Times New Roman" w:hAnsi="Times New Roman"/>
          <w:sz w:val="24"/>
          <w:szCs w:val="24"/>
          <w:lang w:eastAsia="ru-RU"/>
        </w:rPr>
        <w:t>МП</w:t>
      </w:r>
    </w:p>
    <w:p w:rsidR="00FC1070" w:rsidRDefault="00FC1070" w:rsidP="00FC1070">
      <w:pPr>
        <w:spacing w:after="0" w:line="216" w:lineRule="auto"/>
        <w:jc w:val="right"/>
        <w:rPr>
          <w:rFonts w:ascii="Times New Roman" w:hAnsi="Times New Roman"/>
          <w:sz w:val="24"/>
          <w:szCs w:val="24"/>
          <w:lang w:eastAsia="ru-RU"/>
        </w:rPr>
      </w:pPr>
    </w:p>
    <w:tbl>
      <w:tblPr>
        <w:tblW w:w="14615" w:type="dxa"/>
        <w:tblInd w:w="108" w:type="dxa"/>
        <w:shd w:val="clear" w:color="auto" w:fill="FFFFFF" w:themeFill="background1"/>
        <w:tblLayout w:type="fixed"/>
        <w:tblLook w:val="0000"/>
      </w:tblPr>
      <w:tblGrid>
        <w:gridCol w:w="1574"/>
        <w:gridCol w:w="3260"/>
        <w:gridCol w:w="1417"/>
        <w:gridCol w:w="1134"/>
        <w:gridCol w:w="709"/>
        <w:gridCol w:w="851"/>
        <w:gridCol w:w="992"/>
        <w:gridCol w:w="1134"/>
        <w:gridCol w:w="992"/>
        <w:gridCol w:w="1418"/>
        <w:gridCol w:w="33"/>
        <w:gridCol w:w="1080"/>
        <w:gridCol w:w="21"/>
      </w:tblGrid>
      <w:tr w:rsidR="00FC1070" w:rsidTr="00FC1070">
        <w:trPr>
          <w:gridAfter w:val="1"/>
          <w:wAfter w:w="21" w:type="dxa"/>
          <w:cantSplit/>
          <w:trHeight w:val="253"/>
        </w:trPr>
        <w:tc>
          <w:tcPr>
            <w:tcW w:w="1574" w:type="dxa"/>
            <w:vMerge w:val="restart"/>
            <w:tcBorders>
              <w:top w:val="single" w:sz="4" w:space="0" w:color="auto"/>
              <w:left w:val="single" w:sz="4" w:space="0" w:color="auto"/>
              <w:bottom w:val="nil"/>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Индекс 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Наименование частей, предметных областей, разделов, учебных предметов</w:t>
            </w:r>
          </w:p>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0"/>
                <w:szCs w:val="24"/>
                <w:lang w:eastAsia="ru-RU"/>
              </w:rPr>
              <w:t> </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Самост. работа</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Аудиторные занятия</w:t>
            </w:r>
          </w:p>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(в часах)</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 xml:space="preserve">Промежуточная аттестация </w:t>
            </w:r>
          </w:p>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(по учебным полугодиям)</w:t>
            </w:r>
          </w:p>
        </w:tc>
        <w:tc>
          <w:tcPr>
            <w:tcW w:w="2531"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Распределение по учебным полугодиям</w:t>
            </w:r>
          </w:p>
        </w:tc>
      </w:tr>
      <w:tr w:rsidR="00FC1070" w:rsidTr="00FC1070">
        <w:trPr>
          <w:gridAfter w:val="1"/>
          <w:wAfter w:w="21" w:type="dxa"/>
          <w:cantSplit/>
          <w:trHeight w:val="1753"/>
        </w:trPr>
        <w:tc>
          <w:tcPr>
            <w:tcW w:w="1574" w:type="dxa"/>
            <w:vMerge/>
            <w:tcBorders>
              <w:top w:val="nil"/>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14"/>
                <w:szCs w:val="14"/>
                <w:lang w:eastAsia="ru-RU"/>
              </w:rPr>
            </w:pPr>
          </w:p>
        </w:tc>
        <w:tc>
          <w:tcPr>
            <w:tcW w:w="3260" w:type="dxa"/>
            <w:vMerge/>
            <w:tcBorders>
              <w:top w:val="nil"/>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14"/>
                <w:szCs w:val="1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FC1070" w:rsidRDefault="00FC1070" w:rsidP="0003281D">
            <w:pPr>
              <w:spacing w:after="0" w:line="240" w:lineRule="auto"/>
              <w:ind w:left="113" w:right="113"/>
              <w:jc w:val="center"/>
              <w:rPr>
                <w:rFonts w:ascii="Times New Roman" w:hAnsi="Times New Roman"/>
                <w:sz w:val="14"/>
                <w:szCs w:val="14"/>
                <w:lang w:eastAsia="ru-RU"/>
              </w:rPr>
            </w:pPr>
            <w:r>
              <w:rPr>
                <w:rFonts w:ascii="Times New Roman" w:hAnsi="Times New Roman"/>
                <w:sz w:val="24"/>
                <w:szCs w:val="24"/>
                <w:lang w:eastAsia="ru-RU"/>
              </w:rPr>
              <w:t>Трудоемкость в часах</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bottom"/>
          </w:tcPr>
          <w:p w:rsidR="00FC1070" w:rsidRDefault="00FC1070" w:rsidP="0003281D">
            <w:pPr>
              <w:spacing w:after="0" w:line="240" w:lineRule="auto"/>
              <w:ind w:left="113" w:right="113"/>
              <w:jc w:val="center"/>
              <w:rPr>
                <w:rFonts w:ascii="Times New Roman" w:hAnsi="Times New Roman"/>
                <w:sz w:val="14"/>
                <w:szCs w:val="14"/>
                <w:lang w:eastAsia="ru-RU"/>
              </w:rPr>
            </w:pPr>
            <w:r>
              <w:rPr>
                <w:rFonts w:ascii="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FC1070" w:rsidRDefault="00FC1070"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Групповые занятия</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FC1070" w:rsidRDefault="00FC1070"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Мелкогрупповые занятия</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FC1070" w:rsidRDefault="00FC1070"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Индивидуальные занятия</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FC1070" w:rsidRDefault="00FC1070" w:rsidP="0003281D">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 xml:space="preserve">Зачеты, контрольные </w:t>
            </w:r>
          </w:p>
          <w:p w:rsidR="00FC1070" w:rsidRDefault="00FC1070" w:rsidP="0003281D">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уроки по полугодиям</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FC1070" w:rsidRDefault="00FC1070" w:rsidP="0003281D">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Экзамены по полугодиям</w:t>
            </w: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rsidR="00FC1070" w:rsidRDefault="00FC1070"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1-е полугодие</w:t>
            </w:r>
          </w:p>
        </w:tc>
        <w:tc>
          <w:tcPr>
            <w:tcW w:w="1080" w:type="dxa"/>
            <w:tcBorders>
              <w:top w:val="nil"/>
              <w:left w:val="single" w:sz="4" w:space="0" w:color="auto"/>
              <w:bottom w:val="single" w:sz="4" w:space="0" w:color="auto"/>
              <w:right w:val="single" w:sz="4" w:space="0" w:color="auto"/>
            </w:tcBorders>
            <w:shd w:val="clear" w:color="auto" w:fill="FFFFFF" w:themeFill="background1"/>
            <w:noWrap/>
            <w:textDirection w:val="btLr"/>
            <w:vAlign w:val="center"/>
          </w:tcPr>
          <w:p w:rsidR="00FC1070" w:rsidRDefault="00FC1070"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2-е полугодие</w:t>
            </w:r>
          </w:p>
        </w:tc>
      </w:tr>
      <w:tr w:rsidR="00FC1070" w:rsidTr="00FC1070">
        <w:trPr>
          <w:gridAfter w:val="1"/>
          <w:wAfter w:w="21" w:type="dxa"/>
          <w:cantSplit/>
          <w:trHeight w:val="35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4</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5</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9</w:t>
            </w: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11</w:t>
            </w:r>
          </w:p>
        </w:tc>
      </w:tr>
      <w:tr w:rsidR="00FC1070" w:rsidTr="00FC1070">
        <w:trPr>
          <w:gridAfter w:val="1"/>
          <w:wAfter w:w="21" w:type="dxa"/>
          <w:cantSplit/>
          <w:trHeight w:val="207"/>
        </w:trPr>
        <w:tc>
          <w:tcPr>
            <w:tcW w:w="157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Структура и объем ОП</w:t>
            </w:r>
          </w:p>
          <w:p w:rsidR="00FC1070" w:rsidRDefault="00FC1070" w:rsidP="0003281D">
            <w:pPr>
              <w:spacing w:after="0" w:line="240" w:lineRule="auto"/>
              <w:jc w:val="center"/>
              <w:rPr>
                <w:rFonts w:ascii="Times New Roman" w:hAnsi="Times New Roman"/>
                <w:sz w:val="14"/>
                <w:szCs w:val="14"/>
                <w:lang w:eastAsia="ru-RU"/>
              </w:rPr>
            </w:pPr>
          </w:p>
        </w:tc>
        <w:tc>
          <w:tcPr>
            <w:tcW w:w="141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sz w:val="24"/>
                <w:szCs w:val="24"/>
                <w:vertAlign w:val="superscript"/>
                <w:lang w:eastAsia="ru-RU"/>
              </w:rPr>
            </w:pPr>
            <w:proofErr w:type="gramStart"/>
            <w:r>
              <w:rPr>
                <w:rFonts w:ascii="Times New Roman" w:hAnsi="Times New Roman"/>
                <w:b/>
                <w:sz w:val="24"/>
                <w:szCs w:val="24"/>
                <w:lang w:eastAsia="ru-RU"/>
              </w:rPr>
              <w:t>615,5-764</w:t>
            </w:r>
            <w:r>
              <w:rPr>
                <w:rFonts w:ascii="Times New Roman" w:hAnsi="Times New Roman"/>
                <w:b/>
                <w:sz w:val="24"/>
                <w:szCs w:val="24"/>
                <w:vertAlign w:val="superscript"/>
                <w:lang w:eastAsia="ru-RU"/>
              </w:rPr>
              <w:t>1)</w:t>
            </w:r>
            <w:proofErr w:type="gram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297-330</w:t>
            </w:r>
          </w:p>
        </w:tc>
        <w:tc>
          <w:tcPr>
            <w:tcW w:w="2552"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sz w:val="24"/>
                <w:szCs w:val="24"/>
                <w:vertAlign w:val="superscript"/>
                <w:lang w:eastAsia="ru-RU"/>
              </w:rPr>
            </w:pPr>
            <w:r>
              <w:rPr>
                <w:rFonts w:ascii="Times New Roman" w:hAnsi="Times New Roman"/>
                <w:b/>
                <w:sz w:val="24"/>
                <w:szCs w:val="24"/>
                <w:lang w:eastAsia="ru-RU"/>
              </w:rPr>
              <w:t>318,5-434</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20"/>
                <w:szCs w:val="24"/>
                <w:lang w:eastAsia="ru-RU"/>
              </w:rPr>
              <w:t>Количество недель аудиторных занятий</w:t>
            </w:r>
          </w:p>
        </w:tc>
      </w:tr>
      <w:tr w:rsidR="00FC1070" w:rsidTr="00FC1070">
        <w:trPr>
          <w:gridAfter w:val="1"/>
          <w:wAfter w:w="21" w:type="dxa"/>
          <w:cantSplit/>
          <w:trHeight w:val="206"/>
        </w:trPr>
        <w:tc>
          <w:tcPr>
            <w:tcW w:w="1574"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3260"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b/>
                <w:bCs/>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sz w:val="24"/>
                <w:szCs w:val="24"/>
                <w:lang w:eastAsia="ru-RU"/>
              </w:rPr>
            </w:pPr>
          </w:p>
        </w:tc>
        <w:tc>
          <w:tcPr>
            <w:tcW w:w="2552"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17</w:t>
            </w:r>
          </w:p>
        </w:tc>
      </w:tr>
      <w:tr w:rsidR="00FC1070" w:rsidTr="00FC1070">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615,5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297</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318,5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sz w:val="14"/>
                <w:szCs w:val="14"/>
                <w:lang w:eastAsia="ru-RU"/>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Недельная нагрузка в часах</w:t>
            </w:r>
          </w:p>
        </w:tc>
      </w:tr>
      <w:tr w:rsidR="00FC1070" w:rsidTr="00FC107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Музыкальное исполнительство</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color w:val="8DB3E2"/>
                <w:sz w:val="24"/>
                <w:szCs w:val="24"/>
                <w:lang w:eastAsia="ru-RU"/>
              </w:rPr>
            </w:pPr>
            <w:r>
              <w:rPr>
                <w:rFonts w:ascii="Times New Roman" w:hAnsi="Times New Roman"/>
                <w:b/>
                <w:bCs/>
                <w:iCs/>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
                <w:bCs/>
                <w:iCs/>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8"/>
                <w:szCs w:val="28"/>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0"/>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0"/>
                <w:szCs w:val="24"/>
                <w:lang w:eastAsia="ru-RU"/>
              </w:rPr>
            </w:pPr>
          </w:p>
        </w:tc>
      </w:tr>
      <w:tr w:rsidR="00FC1070" w:rsidTr="00FC107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Специальность</w:t>
            </w:r>
            <w:proofErr w:type="gramStart"/>
            <w:r>
              <w:rPr>
                <w:rFonts w:ascii="Times New Roman" w:hAnsi="Times New Roman"/>
                <w:b/>
                <w:sz w:val="24"/>
                <w:szCs w:val="24"/>
                <w:vertAlign w:val="superscript"/>
                <w:lang w:eastAsia="ru-RU"/>
              </w:rPr>
              <w:t>2</w:t>
            </w:r>
            <w:proofErr w:type="gramEnd"/>
            <w:r>
              <w:rPr>
                <w:rFonts w:ascii="Times New Roman" w:hAnsi="Times New Roman"/>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color w:val="8DB3E2"/>
                <w:sz w:val="24"/>
                <w:szCs w:val="24"/>
                <w:lang w:eastAsia="ru-RU"/>
              </w:rPr>
            </w:pPr>
            <w:r>
              <w:rPr>
                <w:rFonts w:ascii="Times New Roman" w:hAnsi="Times New Roman"/>
                <w:sz w:val="24"/>
                <w:szCs w:val="24"/>
                <w:lang w:eastAsia="ru-RU"/>
              </w:rPr>
              <w:t>214,5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r>
      <w:tr w:rsidR="00FC1070" w:rsidTr="00FC107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sz w:val="24"/>
                <w:szCs w:val="24"/>
                <w:vertAlign w:val="superscript"/>
                <w:lang w:eastAsia="ru-RU"/>
              </w:rPr>
            </w:pPr>
            <w:proofErr w:type="gramStart"/>
            <w:r>
              <w:rPr>
                <w:rFonts w:ascii="Times New Roman" w:hAnsi="Times New Roman"/>
                <w:sz w:val="24"/>
                <w:szCs w:val="24"/>
                <w:lang w:eastAsia="ru-RU"/>
              </w:rPr>
              <w:t>Ансамбль</w:t>
            </w:r>
            <w:r>
              <w:rPr>
                <w:rFonts w:ascii="Times New Roman" w:hAnsi="Times New Roman"/>
                <w:b/>
                <w:sz w:val="24"/>
                <w:szCs w:val="24"/>
                <w:vertAlign w:val="superscript"/>
                <w:lang w:eastAsia="ru-RU"/>
              </w:rPr>
              <w:t>3</w:t>
            </w:r>
            <w:r>
              <w:rPr>
                <w:rFonts w:ascii="Times New Roman" w:hAnsi="Times New Roman"/>
                <w:sz w:val="24"/>
                <w:szCs w:val="24"/>
                <w:vertAlign w:val="superscript"/>
                <w:lang w:eastAsia="ru-RU"/>
              </w:rPr>
              <w:t>)</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FC1070" w:rsidTr="00FC107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Теория и история музыки</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231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132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C1070" w:rsidRDefault="00FC1070" w:rsidP="0003281D">
            <w:pPr>
              <w:spacing w:after="0" w:line="240" w:lineRule="auto"/>
              <w:jc w:val="center"/>
              <w:rPr>
                <w:rFonts w:ascii="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4"/>
                <w:szCs w:val="24"/>
                <w:lang w:eastAsia="ru-RU"/>
              </w:rPr>
            </w:pPr>
          </w:p>
        </w:tc>
      </w:tr>
      <w:tr w:rsidR="00FC1070" w:rsidTr="00FC107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FC1070" w:rsidTr="00FC107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 xml:space="preserve">Музыкальная литература </w:t>
            </w:r>
            <w:r>
              <w:rPr>
                <w:rFonts w:ascii="Times New Roman" w:hAnsi="Times New Roman"/>
                <w:bCs/>
                <w:sz w:val="24"/>
                <w:szCs w:val="24"/>
                <w:lang w:eastAsia="ru-RU"/>
              </w:rPr>
              <w:lastRenderedPageBreak/>
              <w:t>(зарубежная,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82,5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FC1070" w:rsidTr="00FC107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ПО.02.УП.03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Элементарная теория музыки</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11,</w:t>
            </w:r>
            <w:r>
              <w:rPr>
                <w:rFonts w:ascii="Times New Roman" w:hAnsi="Times New Roman"/>
                <w:sz w:val="24"/>
                <w:szCs w:val="24"/>
                <w:lang w:val="en-US" w:eastAsia="ru-RU"/>
              </w:rPr>
              <w:t>12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FC1070" w:rsidTr="00FC1070">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280,5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8,5</w:t>
            </w:r>
          </w:p>
        </w:tc>
      </w:tr>
      <w:tr w:rsidR="00FC1070" w:rsidTr="00FC1070">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Максимальная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577,5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297</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280,5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16,5</w:t>
            </w:r>
          </w:p>
        </w:tc>
      </w:tr>
      <w:tr w:rsidR="00FC1070" w:rsidTr="00FC1070">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Symbol" w:hAnsi="Symbol" w:cs="Arial CYR"/>
                <w:b/>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sz w:val="24"/>
                <w:szCs w:val="24"/>
                <w:lang w:eastAsia="ru-RU"/>
              </w:rPr>
            </w:pPr>
          </w:p>
        </w:tc>
      </w:tr>
      <w:tr w:rsidR="00FC1070" w:rsidTr="00FC107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vertAlign w:val="superscript"/>
                <w:lang w:eastAsia="ru-RU"/>
              </w:rPr>
            </w:pPr>
            <w:r>
              <w:rPr>
                <w:rFonts w:ascii="Times New Roman" w:hAnsi="Times New Roman"/>
                <w:b/>
                <w:bCs/>
                <w:sz w:val="24"/>
                <w:szCs w:val="24"/>
                <w:lang w:eastAsia="ru-RU"/>
              </w:rPr>
              <w:t>Вариативная часть</w:t>
            </w:r>
            <w:proofErr w:type="gramStart"/>
            <w:r>
              <w:rPr>
                <w:rFonts w:ascii="Times New Roman" w:hAnsi="Times New Roman"/>
                <w:b/>
                <w:bCs/>
                <w:sz w:val="24"/>
                <w:szCs w:val="24"/>
                <w:vertAlign w:val="superscript"/>
                <w:lang w:eastAsia="ru-RU"/>
              </w:rPr>
              <w:t>4</w:t>
            </w:r>
            <w:proofErr w:type="gramEnd"/>
            <w:r>
              <w:rPr>
                <w:rFonts w:ascii="Times New Roman" w:hAnsi="Times New Roman"/>
                <w:b/>
                <w:bCs/>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148,5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33</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115,5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Symbol" w:hAnsi="Symbol" w:cs="Arial CYR"/>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r>
      <w:tr w:rsidR="00FC1070" w:rsidTr="00FC1070">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В.01.УП.01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sz w:val="24"/>
                <w:szCs w:val="24"/>
                <w:vertAlign w:val="superscript"/>
                <w:lang w:eastAsia="ru-RU"/>
              </w:rPr>
            </w:pPr>
            <w:proofErr w:type="gramStart"/>
            <w:r>
              <w:rPr>
                <w:rFonts w:ascii="Times New Roman" w:hAnsi="Times New Roman"/>
                <w:sz w:val="24"/>
                <w:szCs w:val="24"/>
                <w:lang w:eastAsia="ru-RU"/>
              </w:rPr>
              <w:t>Хоровой класс</w:t>
            </w:r>
            <w:r>
              <w:rPr>
                <w:rFonts w:ascii="Times New Roman" w:hAnsi="Times New Roman"/>
                <w:b/>
                <w:sz w:val="24"/>
                <w:szCs w:val="24"/>
                <w:vertAlign w:val="superscript"/>
                <w:lang w:eastAsia="ru-RU"/>
              </w:rPr>
              <w:t>5</w:t>
            </w:r>
            <w:r>
              <w:rPr>
                <w:rFonts w:ascii="Times New Roman" w:hAnsi="Times New Roman"/>
                <w:sz w:val="24"/>
                <w:szCs w:val="24"/>
                <w:vertAlign w:val="superscript"/>
                <w:lang w:eastAsia="ru-RU"/>
              </w:rPr>
              <w:t>)</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49,5</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val="en-US" w:eastAsia="ru-RU"/>
              </w:rPr>
            </w:pPr>
            <w:r>
              <w:rPr>
                <w:rFonts w:ascii="Times New Roman" w:hAnsi="Times New Roman"/>
                <w:bCs/>
                <w:sz w:val="24"/>
                <w:szCs w:val="24"/>
                <w:lang w:val="en-US" w:eastAsia="ru-RU"/>
              </w:rPr>
              <w:t>12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1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FC1070" w:rsidTr="00FC107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В.02.УП.02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Оркестровый класс</w:t>
            </w:r>
            <w:proofErr w:type="gramStart"/>
            <w:r>
              <w:rPr>
                <w:rFonts w:ascii="Times New Roman" w:hAnsi="Times New Roman"/>
                <w:b/>
                <w:sz w:val="24"/>
                <w:szCs w:val="24"/>
                <w:vertAlign w:val="superscript"/>
                <w:lang w:eastAsia="ru-RU"/>
              </w:rPr>
              <w:t>6</w:t>
            </w:r>
            <w:proofErr w:type="gramEnd"/>
            <w:r>
              <w:rPr>
                <w:rFonts w:ascii="Times New Roman" w:hAnsi="Times New Roman"/>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FC1070" w:rsidTr="00FC1070">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История искусства (изобразительного, театрального, киноискусства)</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sz w:val="24"/>
                <w:szCs w:val="24"/>
                <w:lang w:eastAsia="ru-RU"/>
              </w:rPr>
            </w:pPr>
          </w:p>
        </w:tc>
      </w:tr>
      <w:tr w:rsidR="00FC1070" w:rsidTr="00FC1070">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В.04.</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bCs/>
                <w:sz w:val="24"/>
                <w:szCs w:val="24"/>
                <w:vertAlign w:val="superscript"/>
                <w:lang w:eastAsia="ru-RU"/>
              </w:rPr>
            </w:pPr>
            <w:r>
              <w:rPr>
                <w:rFonts w:ascii="Times New Roman" w:hAnsi="Times New Roman"/>
                <w:bCs/>
                <w:sz w:val="24"/>
                <w:szCs w:val="24"/>
                <w:lang w:eastAsia="ru-RU"/>
              </w:rPr>
              <w:t>Фортепиано</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r>
      <w:tr w:rsidR="00FC1070" w:rsidTr="00FC1070">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В.05.</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 xml:space="preserve">Сочинение </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r>
      <w:tr w:rsidR="00FC1070" w:rsidTr="00FC1070">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В.06.</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Концертмейстерский класс</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r>
      <w:tr w:rsidR="00FC1070" w:rsidTr="00FC1070">
        <w:trPr>
          <w:trHeight w:val="417"/>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В.07.</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Электронная музыка</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r>
      <w:tr w:rsidR="00FC1070" w:rsidTr="00FC1070">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В.08.</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Музыкальная информатика</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r>
      <w:tr w:rsidR="00FC1070" w:rsidTr="00FC1070">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В.09.</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bCs/>
                <w:sz w:val="24"/>
                <w:szCs w:val="24"/>
                <w:lang w:eastAsia="ru-RU"/>
              </w:rPr>
            </w:pPr>
            <w:r>
              <w:rPr>
                <w:rFonts w:ascii="Times New Roman" w:hAnsi="Times New Roman"/>
                <w:sz w:val="24"/>
                <w:szCs w:val="24"/>
                <w:lang w:eastAsia="ru-RU"/>
              </w:rPr>
              <w:t>Дополнительный инструмент</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r>
      <w:tr w:rsidR="00FC1070" w:rsidTr="00FC1070">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аудиторная нагрузка с учетом вариативной части:</w:t>
            </w:r>
            <w:r>
              <w:rPr>
                <w:rFonts w:ascii="Times New Roman" w:hAnsi="Times New Roman"/>
                <w:b/>
                <w:bCs/>
                <w:iCs/>
                <w:sz w:val="24"/>
                <w:szCs w:val="24"/>
                <w:vertAlign w:val="superscript"/>
                <w:lang w:eastAsia="ru-RU"/>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12</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12</w:t>
            </w:r>
          </w:p>
        </w:tc>
      </w:tr>
      <w:tr w:rsidR="00FC1070" w:rsidTr="00FC1070">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максимальная нагрузка с учетом вариативной части:</w:t>
            </w:r>
            <w:r>
              <w:rPr>
                <w:rFonts w:ascii="Times New Roman" w:hAnsi="Times New Roman"/>
                <w:b/>
                <w:bCs/>
                <w:iCs/>
                <w:sz w:val="24"/>
                <w:szCs w:val="24"/>
                <w:vertAlign w:val="superscript"/>
                <w:lang w:eastAsia="ru-RU"/>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726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330</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21,5</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21,5</w:t>
            </w:r>
          </w:p>
        </w:tc>
      </w:tr>
      <w:tr w:rsidR="00FC1070" w:rsidTr="00FC1070">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r>
      <w:tr w:rsidR="00FC1070" w:rsidTr="00FC107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vertAlign w:val="superscript"/>
                <w:lang w:eastAsia="ru-RU"/>
              </w:rPr>
            </w:pPr>
            <w:proofErr w:type="gramStart"/>
            <w:r>
              <w:rPr>
                <w:rFonts w:ascii="Times New Roman" w:hAnsi="Times New Roman"/>
                <w:b/>
                <w:bCs/>
                <w:iCs/>
                <w:sz w:val="24"/>
                <w:szCs w:val="24"/>
                <w:lang w:eastAsia="ru-RU"/>
              </w:rPr>
              <w:t>Консультации</w:t>
            </w:r>
            <w:r>
              <w:rPr>
                <w:rFonts w:ascii="Times New Roman" w:hAnsi="Times New Roman"/>
                <w:b/>
                <w:bCs/>
                <w:iCs/>
                <w:sz w:val="24"/>
                <w:szCs w:val="24"/>
                <w:vertAlign w:val="superscript"/>
                <w:lang w:eastAsia="ru-RU"/>
              </w:rPr>
              <w:t>8)</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 xml:space="preserve">Годовая нагрузка в часах </w:t>
            </w:r>
          </w:p>
        </w:tc>
      </w:tr>
      <w:tr w:rsidR="00FC1070" w:rsidTr="00FC1070">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Специальность</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r w:rsidR="00FC1070" w:rsidTr="00FC1070">
        <w:trPr>
          <w:trHeight w:val="167"/>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FC1070" w:rsidTr="00FC1070">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К.03.03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80" w:lineRule="exact"/>
              <w:ind w:right="686"/>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Музыкальная литература (зарубежная, отечественная) </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FC1070" w:rsidTr="00FC1070">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80" w:lineRule="exact"/>
              <w:ind w:right="686"/>
              <w:jc w:val="both"/>
              <w:rPr>
                <w:rFonts w:ascii="Times New Roman" w:hAnsi="Times New Roman"/>
                <w:color w:val="000000"/>
                <w:sz w:val="24"/>
                <w:szCs w:val="24"/>
                <w:lang w:eastAsia="ru-RU"/>
              </w:rPr>
            </w:pPr>
            <w:r>
              <w:rPr>
                <w:rFonts w:ascii="Times New Roman" w:hAnsi="Times New Roman"/>
                <w:color w:val="000000"/>
                <w:sz w:val="24"/>
                <w:szCs w:val="24"/>
                <w:lang w:eastAsia="ru-RU"/>
              </w:rPr>
              <w:t>Ансамбль</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FC1070" w:rsidTr="00FC1070">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80" w:lineRule="exact"/>
              <w:ind w:right="686"/>
              <w:jc w:val="both"/>
              <w:rPr>
                <w:rFonts w:ascii="Times New Roman" w:hAnsi="Times New Roman"/>
                <w:b/>
                <w:color w:val="000000"/>
                <w:sz w:val="24"/>
                <w:szCs w:val="24"/>
                <w:vertAlign w:val="superscript"/>
                <w:lang w:eastAsia="ru-RU"/>
              </w:rPr>
            </w:pPr>
            <w:proofErr w:type="gramStart"/>
            <w:r>
              <w:rPr>
                <w:rFonts w:ascii="Times New Roman" w:hAnsi="Times New Roman"/>
                <w:sz w:val="24"/>
                <w:szCs w:val="24"/>
                <w:lang w:eastAsia="ru-RU"/>
              </w:rPr>
              <w:t>Сводный хор</w:t>
            </w:r>
            <w:r>
              <w:rPr>
                <w:rFonts w:ascii="Times New Roman" w:hAnsi="Times New Roman"/>
                <w:b/>
                <w:sz w:val="24"/>
                <w:szCs w:val="24"/>
                <w:vertAlign w:val="superscript"/>
                <w:lang w:eastAsia="ru-RU"/>
              </w:rPr>
              <w:t>5)</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r w:rsidR="00FC1070" w:rsidTr="00FC1070">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К.03.06.</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80" w:lineRule="exact"/>
              <w:ind w:right="686"/>
              <w:jc w:val="both"/>
              <w:rPr>
                <w:rFonts w:ascii="Times New Roman" w:hAnsi="Times New Roman"/>
                <w:b/>
                <w:sz w:val="24"/>
                <w:szCs w:val="24"/>
                <w:vertAlign w:val="superscript"/>
                <w:lang w:eastAsia="ru-RU"/>
              </w:rPr>
            </w:pPr>
            <w:r>
              <w:rPr>
                <w:rFonts w:ascii="Times New Roman" w:hAnsi="Times New Roman"/>
                <w:sz w:val="24"/>
                <w:szCs w:val="24"/>
                <w:lang w:eastAsia="ru-RU"/>
              </w:rPr>
              <w:t>Оркестр</w:t>
            </w:r>
            <w:proofErr w:type="gramStart"/>
            <w:r>
              <w:rPr>
                <w:rFonts w:ascii="Times New Roman" w:hAnsi="Times New Roman"/>
                <w:b/>
                <w:sz w:val="24"/>
                <w:szCs w:val="24"/>
                <w:vertAlign w:val="superscript"/>
                <w:lang w:eastAsia="ru-RU"/>
              </w:rPr>
              <w:t>6</w:t>
            </w:r>
            <w:proofErr w:type="gramEnd"/>
            <w:r>
              <w:rPr>
                <w:rFonts w:ascii="Times New Roman" w:hAnsi="Times New Roman"/>
                <w:b/>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r>
      <w:tr w:rsidR="00FC1070" w:rsidTr="00FC1070">
        <w:trPr>
          <w:gridAfter w:val="1"/>
          <w:wAfter w:w="21" w:type="dxa"/>
          <w:trHeight w:val="631"/>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Аттестация</w:t>
            </w:r>
          </w:p>
        </w:tc>
        <w:tc>
          <w:tcPr>
            <w:tcW w:w="9760"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Годовой объем в неделях</w:t>
            </w:r>
          </w:p>
        </w:tc>
      </w:tr>
      <w:tr w:rsidR="00FC1070" w:rsidTr="00FC1070">
        <w:trPr>
          <w:trHeight w:val="2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ИА.04.01.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Итоговая аттестация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2 </w:t>
            </w:r>
          </w:p>
        </w:tc>
      </w:tr>
      <w:tr w:rsidR="00FC1070" w:rsidTr="00FC1070">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ИА.04.01.01.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Специальность</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r>
      <w:tr w:rsidR="00FC1070" w:rsidTr="00FC1070">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ИА.04.01.02.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Сольфеджио</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r>
      <w:tr w:rsidR="00FC1070" w:rsidTr="00FC1070">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ИА.04.01.03.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Музыкальная литература (зарубежная,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r>
      <w:tr w:rsidR="00FC1070" w:rsidTr="00FC1070">
        <w:trPr>
          <w:trHeight w:val="113"/>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vertAlign w:val="superscript"/>
                <w:lang w:eastAsia="ru-RU"/>
              </w:rPr>
            </w:pPr>
            <w:proofErr w:type="gramStart"/>
            <w:r>
              <w:rPr>
                <w:rFonts w:ascii="Times New Roman" w:hAnsi="Times New Roman"/>
                <w:b/>
                <w:bCs/>
                <w:iCs/>
                <w:sz w:val="24"/>
                <w:szCs w:val="24"/>
                <w:lang w:eastAsia="ru-RU"/>
              </w:rPr>
              <w:t>Резерв учебного времени</w:t>
            </w:r>
            <w:r>
              <w:rPr>
                <w:rFonts w:ascii="Times New Roman" w:hAnsi="Times New Roman"/>
                <w:b/>
                <w:bCs/>
                <w:iCs/>
                <w:sz w:val="24"/>
                <w:szCs w:val="24"/>
                <w:vertAlign w:val="superscript"/>
                <w:lang w:eastAsia="ru-RU"/>
              </w:rPr>
              <w:t>8)</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FC1070" w:rsidRDefault="00FC1070"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1070" w:rsidRDefault="00FC1070"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bl>
    <w:p w:rsidR="00FC1070" w:rsidRDefault="00FC1070" w:rsidP="00FC1070">
      <w:pPr>
        <w:numPr>
          <w:ilvl w:val="0"/>
          <w:numId w:val="67"/>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В общей трудоемкости ОП </w:t>
      </w:r>
      <w:r>
        <w:rPr>
          <w:rFonts w:ascii="Times New Roman" w:hAnsi="Times New Roman"/>
          <w:bCs/>
          <w:lang w:eastAsia="ru-RU"/>
        </w:rPr>
        <w:t xml:space="preserve">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Pr>
          <w:rFonts w:ascii="Times New Roman" w:hAnsi="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Pr>
          <w:rFonts w:ascii="Times New Roman" w:hAnsi="Times New Roman"/>
          <w:bCs/>
          <w:lang w:eastAsia="ru-RU"/>
        </w:rPr>
        <w:t>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FC1070" w:rsidRDefault="00FC1070" w:rsidP="00FC1070">
      <w:pPr>
        <w:numPr>
          <w:ilvl w:val="0"/>
          <w:numId w:val="67"/>
        </w:numPr>
        <w:tabs>
          <w:tab w:val="num" w:pos="426"/>
        </w:tabs>
        <w:spacing w:after="0" w:line="240" w:lineRule="auto"/>
        <w:ind w:left="426" w:hanging="426"/>
        <w:jc w:val="both"/>
        <w:rPr>
          <w:rFonts w:ascii="Times New Roman" w:hAnsi="Times New Roman"/>
          <w:lang w:eastAsia="ru-RU"/>
        </w:rPr>
      </w:pPr>
      <w:r>
        <w:rPr>
          <w:rFonts w:ascii="Times New Roman" w:hAnsi="Times New Roman"/>
          <w:bCs/>
          <w:lang w:eastAsia="ru-RU"/>
        </w:rPr>
        <w:t>По учебному предмету «Специальность» ч</w:t>
      </w:r>
      <w:r>
        <w:rPr>
          <w:rFonts w:ascii="Times New Roman" w:hAnsi="Times New Roman"/>
          <w:lang w:eastAsia="ru-RU"/>
        </w:rPr>
        <w:t xml:space="preserve">асы концертмейстера предусматриваются в объеме от 60 до 100% аудиторного времени. </w:t>
      </w:r>
    </w:p>
    <w:p w:rsidR="00FC1070" w:rsidRDefault="00FC1070" w:rsidP="00FC1070">
      <w:pPr>
        <w:numPr>
          <w:ilvl w:val="0"/>
          <w:numId w:val="67"/>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К реализации учебного предмета «Ансамбль» могут привлекаться как обучающиеся по ОП «Народные инструменты», обучающиеся по другим ОП в области музыкального искусства, так и педагогические работники ДШИ (преподаватели, концертмейстеры). В случае привлечения к реализации учебного предмета работников ДШИ (при отсутствии обучающихся по другим ОП в области музыкального искусства) по данному учебному предмету и консультациям планируются концертмейстерские часы в объеме от 60% до 100% аудиторного времени.</w:t>
      </w:r>
    </w:p>
    <w:p w:rsidR="00FC1070" w:rsidRDefault="00FC1070" w:rsidP="00FC1070">
      <w:pPr>
        <w:numPr>
          <w:ilvl w:val="0"/>
          <w:numId w:val="67"/>
        </w:numPr>
        <w:tabs>
          <w:tab w:val="num" w:pos="426"/>
        </w:tabs>
        <w:spacing w:after="0" w:line="240" w:lineRule="auto"/>
        <w:ind w:left="426" w:hanging="426"/>
        <w:jc w:val="both"/>
        <w:rPr>
          <w:rFonts w:ascii="Times New Roman" w:hAnsi="Times New Roman"/>
          <w:vertAlign w:val="superscript"/>
          <w:lang w:eastAsia="ru-RU"/>
        </w:rPr>
      </w:pPr>
      <w:r>
        <w:rPr>
          <w:rFonts w:ascii="Times New Roman" w:hAnsi="Times New Roman"/>
          <w:lang w:eastAsia="ru-RU"/>
        </w:rPr>
        <w:t xml:space="preserve">В данном примерном учебном плане ДШИ предложены два учебных предмета вариативной части и возможность их реализации. </w:t>
      </w:r>
      <w:proofErr w:type="gramStart"/>
      <w:r>
        <w:rPr>
          <w:rFonts w:ascii="Times New Roman" w:hAnsi="Times New Roman"/>
          <w:lang w:eastAsia="ru-RU"/>
        </w:rPr>
        <w:t>ДШИ может: воспользоваться предложенным вариантом, выбрать другие учебные предметы из предложенного перечня (В.03.–В.09.) или самостоятельно определить наименования учебных предметов и их распределение по учебным полугодиям.</w:t>
      </w:r>
      <w:proofErr w:type="gramEnd"/>
      <w:r>
        <w:rPr>
          <w:rFonts w:ascii="Times New Roman" w:hAnsi="Times New Roman"/>
          <w:lang w:eastAsia="ru-RU"/>
        </w:rPr>
        <w:t xml:space="preserve">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w:t>
      </w:r>
      <w:proofErr w:type="gramStart"/>
      <w:r>
        <w:rPr>
          <w:rFonts w:ascii="Times New Roman" w:hAnsi="Times New Roman"/>
          <w:lang w:eastAsia="ru-RU"/>
        </w:rPr>
        <w:t>обучающимися</w:t>
      </w:r>
      <w:proofErr w:type="gramEnd"/>
      <w:r>
        <w:rPr>
          <w:rFonts w:ascii="Times New Roman" w:hAnsi="Times New Roman"/>
          <w:lang w:eastAsia="ru-RU"/>
        </w:rPr>
        <w:t xml:space="preserve"> знаний, умений и навыков в </w:t>
      </w:r>
      <w:r>
        <w:rPr>
          <w:rFonts w:ascii="Times New Roman" w:hAnsi="Times New Roman"/>
          <w:lang w:eastAsia="ru-RU"/>
        </w:rPr>
        <w:lastRenderedPageBreak/>
        <w:t>области исполнительства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FC1070" w:rsidRDefault="00FC1070" w:rsidP="00FC1070">
      <w:pPr>
        <w:numPr>
          <w:ilvl w:val="0"/>
          <w:numId w:val="67"/>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При наличии аудиторного фонда с целью художественно-эстетического развития </w:t>
      </w:r>
      <w:proofErr w:type="gramStart"/>
      <w:r>
        <w:rPr>
          <w:rFonts w:ascii="Times New Roman" w:hAnsi="Times New Roman"/>
          <w:lang w:eastAsia="ru-RU"/>
        </w:rPr>
        <w:t>обучающихся</w:t>
      </w:r>
      <w:proofErr w:type="gramEnd"/>
      <w:r>
        <w:rPr>
          <w:rFonts w:ascii="Times New Roman" w:hAnsi="Times New Roman"/>
          <w:lang w:eastAsia="ru-RU"/>
        </w:rPr>
        <w:t xml:space="preserve"> рекомендуется реализовывать учебный предмет «Хоровой класс» на протяжении всего периода обучения. В случае реализации учебного предмета «Хоровой класс» и консультаций по «Сводному хору» для концертмейстера предусматриваются часы в объеме не менее 80% от аудиторного времени. </w:t>
      </w:r>
      <w:proofErr w:type="gramStart"/>
      <w:r>
        <w:rPr>
          <w:rFonts w:ascii="Times New Roman" w:hAnsi="Times New Roman"/>
          <w:lang w:eastAsia="ru-RU"/>
        </w:rPr>
        <w:t>При реализации учебного предмета «Хоровой класс» могут одновременно заниматься обучающиеся по другим ОП в области музыкального искусства.</w:t>
      </w:r>
      <w:proofErr w:type="gramEnd"/>
      <w:r>
        <w:rPr>
          <w:rFonts w:ascii="Times New Roman" w:hAnsi="Times New Roman"/>
          <w:lang w:eastAsia="ru-RU"/>
        </w:rPr>
        <w:t xml:space="preserve"> В случае отсутствия реализации данного учебного предмета, часы, предусмотренные на консультации «Сводный хор», используются на усмотрение ДШИ на консультации по другим учебным предметам.</w:t>
      </w:r>
    </w:p>
    <w:p w:rsidR="00FC1070" w:rsidRDefault="00FC1070" w:rsidP="00FC1070">
      <w:pPr>
        <w:numPr>
          <w:ilvl w:val="0"/>
          <w:numId w:val="67"/>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Учебный предмет «Оркестровый класс» предполагает занятия народного оркестра, а также, при наличии, национального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По учебному предмету «Оркестровый класс» и консультациям «Оркестр» планируются концертмейстерские часы в объеме от 60 до 100% аудиторного времени. В случае отсутствия реализации данного учебного предмета, часы, предусмотренные на консультации «Оркестр», используются на усмотрение ДШИ на консультации по другим учебным предметам. </w:t>
      </w:r>
    </w:p>
    <w:p w:rsidR="00FC1070" w:rsidRDefault="00FC1070" w:rsidP="00FC1070">
      <w:pPr>
        <w:numPr>
          <w:ilvl w:val="0"/>
          <w:numId w:val="67"/>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Объем  максимальной нагрузки обучающихся не должен превышать 26 часов в неделю, аудиторной – 14 часов в неделю. </w:t>
      </w:r>
    </w:p>
    <w:p w:rsidR="00FC1070" w:rsidRDefault="00FC1070" w:rsidP="00FC1070">
      <w:pPr>
        <w:numPr>
          <w:ilvl w:val="0"/>
          <w:numId w:val="67"/>
        </w:numPr>
        <w:tabs>
          <w:tab w:val="num" w:pos="426"/>
        </w:tabs>
        <w:spacing w:after="0" w:line="240" w:lineRule="auto"/>
        <w:ind w:left="426" w:hanging="426"/>
        <w:jc w:val="both"/>
        <w:rPr>
          <w:rFonts w:ascii="Times New Roman" w:hAnsi="Times New Roman"/>
          <w:b/>
          <w:i/>
          <w:lang w:eastAsia="ru-RU"/>
        </w:rPr>
      </w:pPr>
      <w:r>
        <w:rPr>
          <w:rFonts w:ascii="Times New Roman" w:hAnsi="Times New Roman"/>
          <w:lang w:eastAsia="ru-RU"/>
        </w:rPr>
        <w:t xml:space="preserve">Консультации проводятся с целью подготовки </w:t>
      </w:r>
      <w:proofErr w:type="gramStart"/>
      <w:r>
        <w:rPr>
          <w:rFonts w:ascii="Times New Roman" w:hAnsi="Times New Roman"/>
          <w:lang w:eastAsia="ru-RU"/>
        </w:rPr>
        <w:t>обучающихся</w:t>
      </w:r>
      <w:proofErr w:type="gramEnd"/>
      <w:r>
        <w:rPr>
          <w:rFonts w:ascii="Times New Roman" w:hAnsi="Times New Roman"/>
          <w:lang w:eastAsia="ru-RU"/>
        </w:rPr>
        <w:t xml:space="preserve"> к контрольным урокам, зачетам, экзаменам, творческим конкурсам и другим мероприятиям по усмотрению ДШИ. Консультации – это обязательный раздел структуры ОП. Они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По учебным предметам, выносимым на итоговую аттестацию, проводить консультации рекомендуется в счет резерва учебного времени.</w:t>
      </w:r>
    </w:p>
    <w:p w:rsidR="00FC1070" w:rsidRDefault="00FC1070" w:rsidP="00FC1070">
      <w:pPr>
        <w:spacing w:after="0" w:line="240" w:lineRule="auto"/>
        <w:ind w:left="720"/>
        <w:jc w:val="center"/>
        <w:rPr>
          <w:rFonts w:ascii="Times New Roman" w:hAnsi="Times New Roman"/>
          <w:b/>
          <w:i/>
          <w:lang w:eastAsia="ru-RU"/>
        </w:rPr>
      </w:pPr>
    </w:p>
    <w:p w:rsidR="00FC1070" w:rsidRDefault="00FC1070" w:rsidP="00FC1070">
      <w:pPr>
        <w:spacing w:after="0" w:line="240" w:lineRule="auto"/>
        <w:ind w:left="720"/>
        <w:jc w:val="center"/>
        <w:rPr>
          <w:rFonts w:ascii="Times New Roman" w:hAnsi="Times New Roman"/>
          <w:b/>
          <w:i/>
          <w:lang w:eastAsia="ru-RU"/>
        </w:rPr>
      </w:pPr>
      <w:r>
        <w:rPr>
          <w:rFonts w:ascii="Times New Roman" w:hAnsi="Times New Roman"/>
          <w:b/>
          <w:i/>
          <w:lang w:eastAsia="ru-RU"/>
        </w:rPr>
        <w:t>Примечание к учебному плану</w:t>
      </w:r>
    </w:p>
    <w:p w:rsidR="00FC1070" w:rsidRDefault="00FC1070" w:rsidP="00FC1070">
      <w:pPr>
        <w:spacing w:after="0" w:line="240" w:lineRule="auto"/>
        <w:ind w:firstLine="349"/>
        <w:jc w:val="both"/>
        <w:rPr>
          <w:rFonts w:ascii="Times New Roman" w:hAnsi="Times New Roman"/>
        </w:rPr>
      </w:pPr>
      <w:proofErr w:type="gramStart"/>
      <w:r>
        <w:rPr>
          <w:rFonts w:ascii="Times New Roman" w:hAnsi="Times New Roman"/>
          <w:lang w:eastAsia="ru-RU"/>
        </w:rPr>
        <w:t xml:space="preserve">Объем </w:t>
      </w:r>
      <w:r>
        <w:rPr>
          <w:rFonts w:ascii="Times New Roman" w:hAnsi="Times New Roman"/>
        </w:rPr>
        <w:t>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w:t>
      </w:r>
      <w:proofErr w:type="gramEnd"/>
      <w:r>
        <w:rPr>
          <w:rFonts w:ascii="Times New Roman" w:hAnsi="Times New Roman"/>
        </w:rPr>
        <w:t xml:space="preserve">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FC1070" w:rsidRDefault="00FC1070" w:rsidP="00FC1070">
      <w:pPr>
        <w:spacing w:after="0" w:line="240" w:lineRule="auto"/>
        <w:jc w:val="both"/>
        <w:rPr>
          <w:rFonts w:ascii="Times New Roman" w:hAnsi="Times New Roman"/>
          <w:lang w:eastAsia="ru-RU"/>
        </w:rPr>
      </w:pPr>
      <w:proofErr w:type="gramStart"/>
      <w:r>
        <w:rPr>
          <w:rFonts w:ascii="Times New Roman" w:hAnsi="Times New Roman"/>
          <w:lang w:eastAsia="ru-RU"/>
        </w:rPr>
        <w:t>«Специальность» – 4 часа в неделю; «Ансамбль» – 1 час в неделю; «Сольфеджио» – 1 час в неделю; «Музыкальная литература (зарубежная, отечественная)» – 1 час в неделю; «Элементарная теория музыки»  – 1 час в неделю; «Оркестровый класс» – 1 час в неделю; «Хоровой класс» – 0,5 часа в неделю.</w:t>
      </w:r>
      <w:proofErr w:type="gramEnd"/>
    </w:p>
    <w:p w:rsidR="00FC1070" w:rsidRDefault="00FC1070" w:rsidP="00FC1070"/>
    <w:p w:rsidR="00FC1070" w:rsidRPr="004B675F" w:rsidRDefault="00FC1070" w:rsidP="004B675F">
      <w:pPr>
        <w:tabs>
          <w:tab w:val="left" w:pos="993"/>
        </w:tabs>
        <w:spacing w:after="0"/>
        <w:ind w:firstLine="720"/>
        <w:jc w:val="both"/>
        <w:rPr>
          <w:rFonts w:ascii="Times New Roman" w:eastAsia="Times New Roman" w:hAnsi="Times New Roman"/>
          <w:sz w:val="26"/>
          <w:szCs w:val="26"/>
          <w:lang w:eastAsia="ru-RU"/>
        </w:rPr>
      </w:pP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p>
    <w:p w:rsidR="00A047CA" w:rsidRPr="004B675F" w:rsidRDefault="00A047CA" w:rsidP="004B675F">
      <w:pPr>
        <w:spacing w:after="0"/>
        <w:ind w:firstLine="708"/>
        <w:jc w:val="both"/>
        <w:rPr>
          <w:rFonts w:ascii="Times New Roman" w:hAnsi="Times New Roman"/>
          <w:sz w:val="26"/>
          <w:szCs w:val="26"/>
        </w:rPr>
      </w:pPr>
    </w:p>
    <w:p w:rsidR="00A047CA" w:rsidRPr="004B675F" w:rsidRDefault="00A047CA" w:rsidP="004B675F">
      <w:pPr>
        <w:widowControl w:val="0"/>
        <w:shd w:val="clear" w:color="auto" w:fill="FFFFFF"/>
        <w:tabs>
          <w:tab w:val="left" w:pos="149"/>
        </w:tabs>
        <w:autoSpaceDE w:val="0"/>
        <w:autoSpaceDN w:val="0"/>
        <w:adjustRightInd w:val="0"/>
        <w:spacing w:after="0"/>
        <w:jc w:val="both"/>
        <w:rPr>
          <w:rFonts w:ascii="Times New Roman" w:hAnsi="Times New Roman"/>
          <w:i/>
          <w:iCs/>
          <w:color w:val="000000"/>
          <w:sz w:val="26"/>
          <w:szCs w:val="26"/>
        </w:rPr>
      </w:pPr>
    </w:p>
    <w:sectPr w:rsidR="00A047CA" w:rsidRPr="004B675F" w:rsidSect="00FC1070">
      <w:type w:val="continuous"/>
      <w:pgSz w:w="16837" w:h="11905" w:orient="landscape"/>
      <w:pgMar w:top="1701" w:right="1004" w:bottom="851" w:left="1435"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7C86" w:rsidRDefault="00C17C86" w:rsidP="00FD5F74">
      <w:pPr>
        <w:spacing w:after="0" w:line="240" w:lineRule="auto"/>
      </w:pPr>
      <w:r>
        <w:separator/>
      </w:r>
    </w:p>
  </w:endnote>
  <w:endnote w:type="continuationSeparator" w:id="0">
    <w:p w:rsidR="00C17C86" w:rsidRDefault="00C17C86" w:rsidP="00FD5F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ヒラギノ角ゴ Pro W3">
    <w:charset w:val="CC"/>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Geeza Pro">
    <w:charset w:val="CC"/>
    <w:family w:val="auto"/>
    <w:pitch w:val="variable"/>
    <w:sig w:usb0="00000201" w:usb1="00000000" w:usb2="00000000" w:usb3="00000000" w:csb0="00000004" w:csb1="00000000"/>
  </w:font>
  <w:font w:name="Lucida Grande CY">
    <w:altName w:val="Courier New"/>
    <w:charset w:val="59"/>
    <w:family w:val="auto"/>
    <w:pitch w:val="variable"/>
    <w:sig w:usb0="01020001" w:usb1="00000000" w:usb2="00000000" w:usb3="00000000" w:csb0="00000004" w:csb1="00000000"/>
  </w:font>
  <w:font w:name="Arial CYR">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7C86" w:rsidRDefault="00C17C86" w:rsidP="00FD5F74">
      <w:pPr>
        <w:spacing w:after="0" w:line="240" w:lineRule="auto"/>
      </w:pPr>
      <w:r>
        <w:separator/>
      </w:r>
    </w:p>
  </w:footnote>
  <w:footnote w:type="continuationSeparator" w:id="0">
    <w:p w:rsidR="00C17C86" w:rsidRDefault="00C17C86" w:rsidP="00FD5F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C07" w:rsidRDefault="00C56282">
    <w:pPr>
      <w:pStyle w:val="Style8"/>
      <w:widowControl/>
      <w:spacing w:line="480" w:lineRule="exact"/>
      <w:ind w:right="10"/>
      <w:jc w:val="center"/>
      <w:rPr>
        <w:rStyle w:val="FontStyle27"/>
      </w:rPr>
    </w:pPr>
    <w:r>
      <w:rPr>
        <w:rStyle w:val="FontStyle27"/>
      </w:rPr>
      <w:fldChar w:fldCharType="begin"/>
    </w:r>
    <w:r w:rsidR="00B81C07">
      <w:rPr>
        <w:rStyle w:val="FontStyle27"/>
      </w:rPr>
      <w:instrText>PAGE</w:instrText>
    </w:r>
    <w:r>
      <w:rPr>
        <w:rStyle w:val="FontStyle27"/>
      </w:rPr>
      <w:fldChar w:fldCharType="separate"/>
    </w:r>
    <w:r w:rsidR="00685741">
      <w:rPr>
        <w:rStyle w:val="FontStyle27"/>
        <w:noProof/>
      </w:rPr>
      <w:t>243</w:t>
    </w:r>
    <w:r>
      <w:rPr>
        <w:rStyle w:val="FontStyle27"/>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C07" w:rsidRDefault="00B81C0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DF405910"/>
    <w:lvl w:ilvl="0">
      <w:start w:val="1"/>
      <w:numFmt w:val="bullet"/>
      <w:pStyle w:val="2"/>
      <w:lvlText w:val=""/>
      <w:lvlJc w:val="left"/>
      <w:pPr>
        <w:tabs>
          <w:tab w:val="num" w:pos="502"/>
        </w:tabs>
        <w:ind w:left="502" w:hanging="360"/>
      </w:pPr>
      <w:rPr>
        <w:rFonts w:ascii="Symbol" w:hAnsi="Symbol" w:cs="Times New Roman" w:hint="default"/>
      </w:rPr>
    </w:lvl>
  </w:abstractNum>
  <w:abstractNum w:abstractNumId="1">
    <w:nsid w:val="FFFFFFFE"/>
    <w:multiLevelType w:val="singleLevel"/>
    <w:tmpl w:val="D3469BD2"/>
    <w:lvl w:ilvl="0">
      <w:numFmt w:val="bullet"/>
      <w:lvlText w:val="*"/>
      <w:lvlJc w:val="left"/>
    </w:lvl>
  </w:abstractNum>
  <w:abstractNum w:abstractNumId="2">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4"/>
    <w:multiLevelType w:val="multilevel"/>
    <w:tmpl w:val="00000004"/>
    <w:name w:val="WW8Num4"/>
    <w:lvl w:ilvl="0">
      <w:start w:val="1"/>
      <w:numFmt w:val="bullet"/>
      <w:lvlText w:val=""/>
      <w:lvlJc w:val="left"/>
      <w:pPr>
        <w:tabs>
          <w:tab w:val="num" w:pos="0"/>
        </w:tabs>
        <w:ind w:left="1282" w:hanging="360"/>
      </w:pPr>
      <w:rPr>
        <w:rFonts w:ascii="Symbol" w:hAnsi="Symbol" w:cs="Symbol"/>
      </w:rPr>
    </w:lvl>
    <w:lvl w:ilvl="1">
      <w:start w:val="1"/>
      <w:numFmt w:val="bullet"/>
      <w:lvlText w:val="o"/>
      <w:lvlJc w:val="left"/>
      <w:pPr>
        <w:tabs>
          <w:tab w:val="num" w:pos="0"/>
        </w:tabs>
        <w:ind w:left="2002" w:hanging="360"/>
      </w:pPr>
      <w:rPr>
        <w:rFonts w:ascii="Courier New" w:hAnsi="Courier New" w:cs="Courier New"/>
      </w:rPr>
    </w:lvl>
    <w:lvl w:ilvl="2">
      <w:start w:val="1"/>
      <w:numFmt w:val="bullet"/>
      <w:lvlText w:val=""/>
      <w:lvlJc w:val="left"/>
      <w:pPr>
        <w:tabs>
          <w:tab w:val="num" w:pos="0"/>
        </w:tabs>
        <w:ind w:left="2722" w:hanging="360"/>
      </w:pPr>
      <w:rPr>
        <w:rFonts w:ascii="Wingdings" w:hAnsi="Wingdings" w:cs="Wingdings"/>
      </w:rPr>
    </w:lvl>
    <w:lvl w:ilvl="3">
      <w:start w:val="1"/>
      <w:numFmt w:val="bullet"/>
      <w:lvlText w:val=""/>
      <w:lvlJc w:val="left"/>
      <w:pPr>
        <w:tabs>
          <w:tab w:val="num" w:pos="0"/>
        </w:tabs>
        <w:ind w:left="3442" w:hanging="360"/>
      </w:pPr>
      <w:rPr>
        <w:rFonts w:ascii="Symbol" w:hAnsi="Symbol" w:cs="Symbol"/>
      </w:rPr>
    </w:lvl>
    <w:lvl w:ilvl="4">
      <w:start w:val="1"/>
      <w:numFmt w:val="bullet"/>
      <w:lvlText w:val="o"/>
      <w:lvlJc w:val="left"/>
      <w:pPr>
        <w:tabs>
          <w:tab w:val="num" w:pos="0"/>
        </w:tabs>
        <w:ind w:left="4162" w:hanging="360"/>
      </w:pPr>
      <w:rPr>
        <w:rFonts w:ascii="Courier New" w:hAnsi="Courier New" w:cs="Courier New"/>
      </w:rPr>
    </w:lvl>
    <w:lvl w:ilvl="5">
      <w:start w:val="1"/>
      <w:numFmt w:val="bullet"/>
      <w:lvlText w:val=""/>
      <w:lvlJc w:val="left"/>
      <w:pPr>
        <w:tabs>
          <w:tab w:val="num" w:pos="0"/>
        </w:tabs>
        <w:ind w:left="4882" w:hanging="360"/>
      </w:pPr>
      <w:rPr>
        <w:rFonts w:ascii="Wingdings" w:hAnsi="Wingdings" w:cs="Wingdings"/>
      </w:rPr>
    </w:lvl>
    <w:lvl w:ilvl="6">
      <w:start w:val="1"/>
      <w:numFmt w:val="bullet"/>
      <w:lvlText w:val=""/>
      <w:lvlJc w:val="left"/>
      <w:pPr>
        <w:tabs>
          <w:tab w:val="num" w:pos="0"/>
        </w:tabs>
        <w:ind w:left="5602" w:hanging="360"/>
      </w:pPr>
      <w:rPr>
        <w:rFonts w:ascii="Symbol" w:hAnsi="Symbol" w:cs="Symbol"/>
      </w:rPr>
    </w:lvl>
    <w:lvl w:ilvl="7">
      <w:start w:val="1"/>
      <w:numFmt w:val="bullet"/>
      <w:lvlText w:val="o"/>
      <w:lvlJc w:val="left"/>
      <w:pPr>
        <w:tabs>
          <w:tab w:val="num" w:pos="0"/>
        </w:tabs>
        <w:ind w:left="6322" w:hanging="360"/>
      </w:pPr>
      <w:rPr>
        <w:rFonts w:ascii="Courier New" w:hAnsi="Courier New" w:cs="Courier New"/>
      </w:rPr>
    </w:lvl>
    <w:lvl w:ilvl="8">
      <w:start w:val="1"/>
      <w:numFmt w:val="bullet"/>
      <w:lvlText w:val=""/>
      <w:lvlJc w:val="left"/>
      <w:pPr>
        <w:tabs>
          <w:tab w:val="num" w:pos="0"/>
        </w:tabs>
        <w:ind w:left="7042" w:hanging="360"/>
      </w:pPr>
      <w:rPr>
        <w:rFonts w:ascii="Wingdings" w:hAnsi="Wingdings" w:cs="Wingdings"/>
      </w:rPr>
    </w:lvl>
  </w:abstractNum>
  <w:abstractNum w:abstractNumId="5">
    <w:nsid w:val="00000005"/>
    <w:multiLevelType w:val="multilevel"/>
    <w:tmpl w:val="0D9A2A62"/>
    <w:name w:val="WW8Num5"/>
    <w:lvl w:ilvl="0">
      <w:start w:val="1"/>
      <w:numFmt w:val="decimal"/>
      <w:lvlText w:val="%1."/>
      <w:lvlJc w:val="left"/>
      <w:pPr>
        <w:tabs>
          <w:tab w:val="num" w:pos="0"/>
        </w:tabs>
        <w:ind w:left="720" w:hanging="360"/>
      </w:pPr>
      <w:rPr>
        <w:b/>
        <w:i/>
        <w:iCs/>
        <w:color w:val="00000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7"/>
    <w:multiLevelType w:val="multilevel"/>
    <w:tmpl w:val="00000007"/>
    <w:name w:val="WW8Num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nsid w:val="0000000A"/>
    <w:multiLevelType w:val="multilevel"/>
    <w:tmpl w:val="0000000A"/>
    <w:name w:val="WW8Num10"/>
    <w:lvl w:ilvl="0">
      <w:start w:val="1"/>
      <w:numFmt w:val="decimal"/>
      <w:lvlText w:val="%1."/>
      <w:lvlJc w:val="left"/>
      <w:pPr>
        <w:tabs>
          <w:tab w:val="num" w:pos="0"/>
        </w:tabs>
        <w:ind w:left="720" w:hanging="360"/>
      </w:pPr>
      <w:rPr>
        <w:i/>
        <w:iCs/>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9">
    <w:nsid w:val="0000000B"/>
    <w:multiLevelType w:val="multilevel"/>
    <w:tmpl w:val="0000000B"/>
    <w:name w:val="WW8Num1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nsid w:val="0000000C"/>
    <w:multiLevelType w:val="multilevel"/>
    <w:tmpl w:val="0000000C"/>
    <w:name w:val="WW8Num13"/>
    <w:lvl w:ilvl="0">
      <w:start w:val="1"/>
      <w:numFmt w:val="decimal"/>
      <w:lvlText w:val="%1."/>
      <w:lvlJc w:val="left"/>
      <w:pPr>
        <w:tabs>
          <w:tab w:val="num" w:pos="0"/>
        </w:tabs>
        <w:ind w:left="153" w:hanging="360"/>
      </w:pPr>
    </w:lvl>
    <w:lvl w:ilvl="1">
      <w:start w:val="1"/>
      <w:numFmt w:val="lowerLetter"/>
      <w:lvlText w:val="%2."/>
      <w:lvlJc w:val="left"/>
      <w:pPr>
        <w:tabs>
          <w:tab w:val="num" w:pos="0"/>
        </w:tabs>
        <w:ind w:left="873" w:hanging="360"/>
      </w:pPr>
    </w:lvl>
    <w:lvl w:ilvl="2">
      <w:start w:val="1"/>
      <w:numFmt w:val="lowerRoman"/>
      <w:lvlText w:val="%2.%3."/>
      <w:lvlJc w:val="left"/>
      <w:pPr>
        <w:tabs>
          <w:tab w:val="num" w:pos="0"/>
        </w:tabs>
        <w:ind w:left="1593" w:hanging="180"/>
      </w:pPr>
    </w:lvl>
    <w:lvl w:ilvl="3">
      <w:start w:val="1"/>
      <w:numFmt w:val="decimal"/>
      <w:lvlText w:val="%2.%3.%4."/>
      <w:lvlJc w:val="left"/>
      <w:pPr>
        <w:tabs>
          <w:tab w:val="num" w:pos="0"/>
        </w:tabs>
        <w:ind w:left="2313" w:hanging="360"/>
      </w:pPr>
    </w:lvl>
    <w:lvl w:ilvl="4">
      <w:start w:val="1"/>
      <w:numFmt w:val="lowerLetter"/>
      <w:lvlText w:val="%2.%3.%4.%5."/>
      <w:lvlJc w:val="left"/>
      <w:pPr>
        <w:tabs>
          <w:tab w:val="num" w:pos="0"/>
        </w:tabs>
        <w:ind w:left="3033" w:hanging="360"/>
      </w:pPr>
    </w:lvl>
    <w:lvl w:ilvl="5">
      <w:start w:val="1"/>
      <w:numFmt w:val="lowerRoman"/>
      <w:lvlText w:val="%2.%3.%4.%5.%6."/>
      <w:lvlJc w:val="left"/>
      <w:pPr>
        <w:tabs>
          <w:tab w:val="num" w:pos="0"/>
        </w:tabs>
        <w:ind w:left="3753" w:hanging="180"/>
      </w:pPr>
    </w:lvl>
    <w:lvl w:ilvl="6">
      <w:start w:val="1"/>
      <w:numFmt w:val="decimal"/>
      <w:lvlText w:val="%2.%3.%4.%5.%6.%7."/>
      <w:lvlJc w:val="left"/>
      <w:pPr>
        <w:tabs>
          <w:tab w:val="num" w:pos="0"/>
        </w:tabs>
        <w:ind w:left="4473" w:hanging="360"/>
      </w:pPr>
    </w:lvl>
    <w:lvl w:ilvl="7">
      <w:start w:val="1"/>
      <w:numFmt w:val="lowerLetter"/>
      <w:lvlText w:val="%2.%3.%4.%5.%6.%7.%8."/>
      <w:lvlJc w:val="left"/>
      <w:pPr>
        <w:tabs>
          <w:tab w:val="num" w:pos="0"/>
        </w:tabs>
        <w:ind w:left="5193" w:hanging="360"/>
      </w:pPr>
    </w:lvl>
    <w:lvl w:ilvl="8">
      <w:start w:val="1"/>
      <w:numFmt w:val="lowerRoman"/>
      <w:lvlText w:val="%2.%3.%4.%5.%6.%7.%8.%9."/>
      <w:lvlJc w:val="left"/>
      <w:pPr>
        <w:tabs>
          <w:tab w:val="num" w:pos="0"/>
        </w:tabs>
        <w:ind w:left="5913" w:hanging="180"/>
      </w:pPr>
    </w:lvl>
  </w:abstractNum>
  <w:abstractNum w:abstractNumId="11">
    <w:nsid w:val="0000000D"/>
    <w:multiLevelType w:val="multilevel"/>
    <w:tmpl w:val="0000000D"/>
    <w:name w:val="WW8Num14"/>
    <w:lvl w:ilvl="0">
      <w:start w:val="1"/>
      <w:numFmt w:val="decimal"/>
      <w:lvlText w:val="%1."/>
      <w:lvlJc w:val="left"/>
      <w:pPr>
        <w:tabs>
          <w:tab w:val="num" w:pos="0"/>
        </w:tabs>
        <w:ind w:left="153" w:hanging="360"/>
      </w:pPr>
    </w:lvl>
    <w:lvl w:ilvl="1">
      <w:start w:val="1"/>
      <w:numFmt w:val="lowerLetter"/>
      <w:lvlText w:val="%2."/>
      <w:lvlJc w:val="left"/>
      <w:pPr>
        <w:tabs>
          <w:tab w:val="num" w:pos="0"/>
        </w:tabs>
        <w:ind w:left="873" w:hanging="360"/>
      </w:pPr>
    </w:lvl>
    <w:lvl w:ilvl="2">
      <w:start w:val="1"/>
      <w:numFmt w:val="lowerRoman"/>
      <w:lvlText w:val="%2.%3."/>
      <w:lvlJc w:val="left"/>
      <w:pPr>
        <w:tabs>
          <w:tab w:val="num" w:pos="0"/>
        </w:tabs>
        <w:ind w:left="1593" w:hanging="180"/>
      </w:pPr>
    </w:lvl>
    <w:lvl w:ilvl="3">
      <w:start w:val="1"/>
      <w:numFmt w:val="decimal"/>
      <w:lvlText w:val="%2.%3.%4."/>
      <w:lvlJc w:val="left"/>
      <w:pPr>
        <w:tabs>
          <w:tab w:val="num" w:pos="0"/>
        </w:tabs>
        <w:ind w:left="2313" w:hanging="360"/>
      </w:pPr>
    </w:lvl>
    <w:lvl w:ilvl="4">
      <w:start w:val="1"/>
      <w:numFmt w:val="lowerLetter"/>
      <w:lvlText w:val="%2.%3.%4.%5."/>
      <w:lvlJc w:val="left"/>
      <w:pPr>
        <w:tabs>
          <w:tab w:val="num" w:pos="0"/>
        </w:tabs>
        <w:ind w:left="3033" w:hanging="360"/>
      </w:pPr>
    </w:lvl>
    <w:lvl w:ilvl="5">
      <w:start w:val="1"/>
      <w:numFmt w:val="lowerRoman"/>
      <w:lvlText w:val="%2.%3.%4.%5.%6."/>
      <w:lvlJc w:val="left"/>
      <w:pPr>
        <w:tabs>
          <w:tab w:val="num" w:pos="0"/>
        </w:tabs>
        <w:ind w:left="3753" w:hanging="180"/>
      </w:pPr>
    </w:lvl>
    <w:lvl w:ilvl="6">
      <w:start w:val="1"/>
      <w:numFmt w:val="decimal"/>
      <w:lvlText w:val="%2.%3.%4.%5.%6.%7."/>
      <w:lvlJc w:val="left"/>
      <w:pPr>
        <w:tabs>
          <w:tab w:val="num" w:pos="0"/>
        </w:tabs>
        <w:ind w:left="4473" w:hanging="360"/>
      </w:pPr>
    </w:lvl>
    <w:lvl w:ilvl="7">
      <w:start w:val="1"/>
      <w:numFmt w:val="lowerLetter"/>
      <w:lvlText w:val="%2.%3.%4.%5.%6.%7.%8."/>
      <w:lvlJc w:val="left"/>
      <w:pPr>
        <w:tabs>
          <w:tab w:val="num" w:pos="0"/>
        </w:tabs>
        <w:ind w:left="5193" w:hanging="360"/>
      </w:pPr>
    </w:lvl>
    <w:lvl w:ilvl="8">
      <w:start w:val="1"/>
      <w:numFmt w:val="lowerRoman"/>
      <w:lvlText w:val="%2.%3.%4.%5.%6.%7.%8.%9."/>
      <w:lvlJc w:val="left"/>
      <w:pPr>
        <w:tabs>
          <w:tab w:val="num" w:pos="0"/>
        </w:tabs>
        <w:ind w:left="5913" w:hanging="180"/>
      </w:pPr>
    </w:lvl>
  </w:abstractNum>
  <w:abstractNum w:abstractNumId="12">
    <w:nsid w:val="0000000E"/>
    <w:multiLevelType w:val="multilevel"/>
    <w:tmpl w:val="0000000E"/>
    <w:name w:val="WW8Num1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3">
    <w:nsid w:val="00000012"/>
    <w:multiLevelType w:val="multilevel"/>
    <w:tmpl w:val="00000012"/>
    <w:name w:val="WW8Num18"/>
    <w:lvl w:ilvl="0">
      <w:start w:val="2"/>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4">
    <w:nsid w:val="00000013"/>
    <w:multiLevelType w:val="multilevel"/>
    <w:tmpl w:val="00000013"/>
    <w:name w:val="WW8Num19"/>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56D56A4"/>
    <w:multiLevelType w:val="singleLevel"/>
    <w:tmpl w:val="419EC4E0"/>
    <w:lvl w:ilvl="0">
      <w:start w:val="3"/>
      <w:numFmt w:val="upperLetter"/>
      <w:lvlText w:val="%1."/>
      <w:legacy w:legacy="1" w:legacySpace="0" w:legacyIndent="260"/>
      <w:lvlJc w:val="left"/>
      <w:rPr>
        <w:rFonts w:ascii="Times New Roman" w:hAnsi="Times New Roman" w:cs="Times New Roman" w:hint="default"/>
      </w:rPr>
    </w:lvl>
  </w:abstractNum>
  <w:abstractNum w:abstractNumId="16">
    <w:nsid w:val="05BE0C6C"/>
    <w:multiLevelType w:val="hybridMultilevel"/>
    <w:tmpl w:val="D5860D6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A697FE3"/>
    <w:multiLevelType w:val="hybridMultilevel"/>
    <w:tmpl w:val="FD764C72"/>
    <w:lvl w:ilvl="0" w:tplc="223EE64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BD17365"/>
    <w:multiLevelType w:val="multilevel"/>
    <w:tmpl w:val="3E887978"/>
    <w:lvl w:ilvl="0">
      <w:start w:val="1"/>
      <w:numFmt w:val="decimal"/>
      <w:lvlText w:val="%1."/>
      <w:lvlJc w:val="left"/>
      <w:pPr>
        <w:tabs>
          <w:tab w:val="num" w:pos="1080"/>
        </w:tabs>
        <w:ind w:left="1080" w:hanging="360"/>
      </w:pPr>
      <w:rPr>
        <w:rFonts w:ascii="Times New Roman" w:hAnsi="Times New Roman" w:cs="Times New Roman" w:hint="default"/>
        <w:sz w:val="28"/>
      </w:rPr>
    </w:lvl>
    <w:lvl w:ilvl="1">
      <w:start w:val="8"/>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1080"/>
      </w:pPr>
      <w:rPr>
        <w:rFonts w:ascii="Times New Roman" w:hAnsi="Times New Roman" w:cs="Times New Roman" w:hint="default"/>
      </w:rPr>
    </w:lvl>
    <w:lvl w:ilvl="4">
      <w:start w:val="1"/>
      <w:numFmt w:val="decimal"/>
      <w:isLgl/>
      <w:lvlText w:val="%1.%2.%3.%4.%5."/>
      <w:lvlJc w:val="left"/>
      <w:pPr>
        <w:ind w:left="1800" w:hanging="1080"/>
      </w:pPr>
      <w:rPr>
        <w:rFonts w:ascii="Times New Roman" w:hAnsi="Times New Roman" w:cs="Times New Roman" w:hint="default"/>
      </w:rPr>
    </w:lvl>
    <w:lvl w:ilvl="5">
      <w:start w:val="1"/>
      <w:numFmt w:val="decimal"/>
      <w:isLgl/>
      <w:lvlText w:val="%1.%2.%3.%4.%5.%6."/>
      <w:lvlJc w:val="left"/>
      <w:pPr>
        <w:ind w:left="2160" w:hanging="1440"/>
      </w:pPr>
      <w:rPr>
        <w:rFonts w:ascii="Times New Roman" w:hAnsi="Times New Roman" w:cs="Times New Roman" w:hint="default"/>
      </w:rPr>
    </w:lvl>
    <w:lvl w:ilvl="6">
      <w:start w:val="1"/>
      <w:numFmt w:val="decimal"/>
      <w:isLgl/>
      <w:lvlText w:val="%1.%2.%3.%4.%5.%6.%7."/>
      <w:lvlJc w:val="left"/>
      <w:pPr>
        <w:ind w:left="2520" w:hanging="1800"/>
      </w:pPr>
      <w:rPr>
        <w:rFonts w:ascii="Times New Roman" w:hAnsi="Times New Roman" w:cs="Times New Roman" w:hint="default"/>
      </w:rPr>
    </w:lvl>
    <w:lvl w:ilvl="7">
      <w:start w:val="1"/>
      <w:numFmt w:val="decimal"/>
      <w:isLgl/>
      <w:lvlText w:val="%1.%2.%3.%4.%5.%6.%7.%8."/>
      <w:lvlJc w:val="left"/>
      <w:pPr>
        <w:ind w:left="2520" w:hanging="1800"/>
      </w:pPr>
      <w:rPr>
        <w:rFonts w:ascii="Times New Roman" w:hAnsi="Times New Roman" w:cs="Times New Roman" w:hint="default"/>
      </w:rPr>
    </w:lvl>
    <w:lvl w:ilvl="8">
      <w:start w:val="1"/>
      <w:numFmt w:val="decimal"/>
      <w:isLgl/>
      <w:lvlText w:val="%1.%2.%3.%4.%5.%6.%7.%8.%9."/>
      <w:lvlJc w:val="left"/>
      <w:pPr>
        <w:ind w:left="2880" w:hanging="2160"/>
      </w:pPr>
      <w:rPr>
        <w:rFonts w:ascii="Times New Roman" w:hAnsi="Times New Roman" w:cs="Times New Roman" w:hint="default"/>
      </w:rPr>
    </w:lvl>
  </w:abstractNum>
  <w:abstractNum w:abstractNumId="19">
    <w:nsid w:val="0CD85B37"/>
    <w:multiLevelType w:val="hybridMultilevel"/>
    <w:tmpl w:val="43FCA740"/>
    <w:lvl w:ilvl="0" w:tplc="223EE64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8CD33CC"/>
    <w:multiLevelType w:val="hybridMultilevel"/>
    <w:tmpl w:val="1A300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9883062"/>
    <w:multiLevelType w:val="singleLevel"/>
    <w:tmpl w:val="98E2AAC0"/>
    <w:lvl w:ilvl="0">
      <w:start w:val="3"/>
      <w:numFmt w:val="upperLetter"/>
      <w:lvlText w:val="%1."/>
      <w:legacy w:legacy="1" w:legacySpace="0" w:legacyIndent="264"/>
      <w:lvlJc w:val="left"/>
      <w:rPr>
        <w:rFonts w:ascii="Times New Roman" w:hAnsi="Times New Roman" w:cs="Times New Roman" w:hint="default"/>
      </w:rPr>
    </w:lvl>
  </w:abstractNum>
  <w:abstractNum w:abstractNumId="23">
    <w:nsid w:val="1A810110"/>
    <w:multiLevelType w:val="singleLevel"/>
    <w:tmpl w:val="D51AF5C6"/>
    <w:lvl w:ilvl="0">
      <w:start w:val="1"/>
      <w:numFmt w:val="upperLetter"/>
      <w:lvlText w:val="%1."/>
      <w:legacy w:legacy="1" w:legacySpace="0" w:legacyIndent="264"/>
      <w:lvlJc w:val="left"/>
      <w:rPr>
        <w:rFonts w:ascii="Times New Roman" w:hAnsi="Times New Roman" w:cs="Times New Roman" w:hint="default"/>
      </w:rPr>
    </w:lvl>
  </w:abstractNum>
  <w:abstractNum w:abstractNumId="24">
    <w:nsid w:val="1B87433E"/>
    <w:multiLevelType w:val="hybridMultilevel"/>
    <w:tmpl w:val="A8AAFFBE"/>
    <w:lvl w:ilvl="0" w:tplc="2264B29A">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25">
    <w:nsid w:val="2120055F"/>
    <w:multiLevelType w:val="hybridMultilevel"/>
    <w:tmpl w:val="B4B6317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1A56EE1"/>
    <w:multiLevelType w:val="hybridMultilevel"/>
    <w:tmpl w:val="FB62A45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7">
    <w:nsid w:val="23594E5E"/>
    <w:multiLevelType w:val="hybridMultilevel"/>
    <w:tmpl w:val="80B883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2F00544B"/>
    <w:multiLevelType w:val="singleLevel"/>
    <w:tmpl w:val="8E027D6C"/>
    <w:lvl w:ilvl="0">
      <w:start w:val="2"/>
      <w:numFmt w:val="upperLetter"/>
      <w:lvlText w:val="%1."/>
      <w:legacy w:legacy="1" w:legacySpace="0" w:legacyIndent="264"/>
      <w:lvlJc w:val="left"/>
      <w:rPr>
        <w:rFonts w:ascii="Times New Roman" w:hAnsi="Times New Roman" w:cs="Times New Roman" w:hint="default"/>
      </w:rPr>
    </w:lvl>
  </w:abstractNum>
  <w:abstractNum w:abstractNumId="29">
    <w:nsid w:val="2FB90D5B"/>
    <w:multiLevelType w:val="hybridMultilevel"/>
    <w:tmpl w:val="5B680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262249E"/>
    <w:multiLevelType w:val="hybridMultilevel"/>
    <w:tmpl w:val="0A1EA6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46B3D09"/>
    <w:multiLevelType w:val="hybridMultilevel"/>
    <w:tmpl w:val="D2BAC506"/>
    <w:lvl w:ilvl="0" w:tplc="FFFFFFFF">
      <w:start w:val="1"/>
      <w:numFmt w:val="bullet"/>
      <w:pStyle w:val="1"/>
      <w:lvlText w:val=""/>
      <w:lvlJc w:val="left"/>
      <w:pPr>
        <w:tabs>
          <w:tab w:val="num" w:pos="975"/>
        </w:tabs>
        <w:ind w:left="975" w:hanging="255"/>
      </w:pPr>
      <w:rPr>
        <w:rFonts w:ascii="Symbol" w:hAnsi="Symbol" w:cs="Times New Roman" w:hint="default"/>
      </w:rPr>
    </w:lvl>
    <w:lvl w:ilvl="1" w:tplc="FFFFFFFF">
      <w:start w:val="1"/>
      <w:numFmt w:val="bullet"/>
      <w:lvlText w:val="o"/>
      <w:lvlJc w:val="left"/>
      <w:pPr>
        <w:tabs>
          <w:tab w:val="num" w:pos="1451"/>
        </w:tabs>
        <w:ind w:left="1451" w:hanging="360"/>
      </w:pPr>
      <w:rPr>
        <w:rFonts w:ascii="Courier New" w:hAnsi="Courier New" w:cs="Courier New" w:hint="default"/>
      </w:rPr>
    </w:lvl>
    <w:lvl w:ilvl="2" w:tplc="FFFFFFFF">
      <w:start w:val="1"/>
      <w:numFmt w:val="bullet"/>
      <w:lvlText w:val=""/>
      <w:lvlJc w:val="left"/>
      <w:pPr>
        <w:tabs>
          <w:tab w:val="num" w:pos="2171"/>
        </w:tabs>
        <w:ind w:left="2171" w:hanging="360"/>
      </w:pPr>
      <w:rPr>
        <w:rFonts w:ascii="Wingdings" w:hAnsi="Wingdings" w:cs="Times New Roman" w:hint="default"/>
      </w:rPr>
    </w:lvl>
    <w:lvl w:ilvl="3" w:tplc="FFFFFFFF">
      <w:start w:val="1"/>
      <w:numFmt w:val="bullet"/>
      <w:lvlText w:val=""/>
      <w:lvlJc w:val="left"/>
      <w:pPr>
        <w:tabs>
          <w:tab w:val="num" w:pos="2891"/>
        </w:tabs>
        <w:ind w:left="2891" w:hanging="360"/>
      </w:pPr>
      <w:rPr>
        <w:rFonts w:ascii="Symbol" w:hAnsi="Symbol" w:cs="Times New Roman" w:hint="default"/>
      </w:rPr>
    </w:lvl>
    <w:lvl w:ilvl="4" w:tplc="FFFFFFFF">
      <w:start w:val="1"/>
      <w:numFmt w:val="bullet"/>
      <w:lvlText w:val="o"/>
      <w:lvlJc w:val="left"/>
      <w:pPr>
        <w:tabs>
          <w:tab w:val="num" w:pos="3611"/>
        </w:tabs>
        <w:ind w:left="3611" w:hanging="360"/>
      </w:pPr>
      <w:rPr>
        <w:rFonts w:ascii="Courier New" w:hAnsi="Courier New" w:cs="Courier New" w:hint="default"/>
      </w:rPr>
    </w:lvl>
    <w:lvl w:ilvl="5" w:tplc="FFFFFFFF">
      <w:start w:val="1"/>
      <w:numFmt w:val="bullet"/>
      <w:lvlText w:val=""/>
      <w:lvlJc w:val="left"/>
      <w:pPr>
        <w:tabs>
          <w:tab w:val="num" w:pos="4331"/>
        </w:tabs>
        <w:ind w:left="4331" w:hanging="360"/>
      </w:pPr>
      <w:rPr>
        <w:rFonts w:ascii="Wingdings" w:hAnsi="Wingdings" w:cs="Times New Roman" w:hint="default"/>
      </w:rPr>
    </w:lvl>
    <w:lvl w:ilvl="6" w:tplc="FFFFFFFF">
      <w:start w:val="1"/>
      <w:numFmt w:val="bullet"/>
      <w:lvlText w:val=""/>
      <w:lvlJc w:val="left"/>
      <w:pPr>
        <w:tabs>
          <w:tab w:val="num" w:pos="5051"/>
        </w:tabs>
        <w:ind w:left="5051" w:hanging="360"/>
      </w:pPr>
      <w:rPr>
        <w:rFonts w:ascii="Symbol" w:hAnsi="Symbol" w:cs="Times New Roman" w:hint="default"/>
      </w:rPr>
    </w:lvl>
    <w:lvl w:ilvl="7" w:tplc="FFFFFFFF">
      <w:start w:val="1"/>
      <w:numFmt w:val="bullet"/>
      <w:lvlText w:val="o"/>
      <w:lvlJc w:val="left"/>
      <w:pPr>
        <w:tabs>
          <w:tab w:val="num" w:pos="5771"/>
        </w:tabs>
        <w:ind w:left="5771" w:hanging="360"/>
      </w:pPr>
      <w:rPr>
        <w:rFonts w:ascii="Courier New" w:hAnsi="Courier New" w:cs="Courier New" w:hint="default"/>
      </w:rPr>
    </w:lvl>
    <w:lvl w:ilvl="8" w:tplc="FFFFFFFF">
      <w:start w:val="1"/>
      <w:numFmt w:val="bullet"/>
      <w:lvlText w:val=""/>
      <w:lvlJc w:val="left"/>
      <w:pPr>
        <w:tabs>
          <w:tab w:val="num" w:pos="6491"/>
        </w:tabs>
        <w:ind w:left="6491" w:hanging="360"/>
      </w:pPr>
      <w:rPr>
        <w:rFonts w:ascii="Wingdings" w:hAnsi="Wingdings" w:cs="Times New Roman" w:hint="default"/>
      </w:rPr>
    </w:lvl>
  </w:abstractNum>
  <w:abstractNum w:abstractNumId="32">
    <w:nsid w:val="355C5105"/>
    <w:multiLevelType w:val="hybridMultilevel"/>
    <w:tmpl w:val="C73C02B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3">
    <w:nsid w:val="367A28A7"/>
    <w:multiLevelType w:val="singleLevel"/>
    <w:tmpl w:val="8E027D6C"/>
    <w:lvl w:ilvl="0">
      <w:start w:val="2"/>
      <w:numFmt w:val="upperLetter"/>
      <w:lvlText w:val="%1."/>
      <w:legacy w:legacy="1" w:legacySpace="0" w:legacyIndent="264"/>
      <w:lvlJc w:val="left"/>
      <w:rPr>
        <w:rFonts w:ascii="Times New Roman" w:hAnsi="Times New Roman" w:cs="Times New Roman" w:hint="default"/>
      </w:rPr>
    </w:lvl>
  </w:abstractNum>
  <w:abstractNum w:abstractNumId="34">
    <w:nsid w:val="36EA5A9C"/>
    <w:multiLevelType w:val="hybridMultilevel"/>
    <w:tmpl w:val="BEFC4CA6"/>
    <w:lvl w:ilvl="0" w:tplc="F676B43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3A2B4D97"/>
    <w:multiLevelType w:val="hybridMultilevel"/>
    <w:tmpl w:val="D3B0841A"/>
    <w:lvl w:ilvl="0" w:tplc="223EE64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E7717CC"/>
    <w:multiLevelType w:val="hybridMultilevel"/>
    <w:tmpl w:val="813AFBAC"/>
    <w:lvl w:ilvl="0" w:tplc="6BB6B04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EEC2DBF"/>
    <w:multiLevelType w:val="singleLevel"/>
    <w:tmpl w:val="1D4A0290"/>
    <w:lvl w:ilvl="0">
      <w:start w:val="2"/>
      <w:numFmt w:val="upperLetter"/>
      <w:lvlText w:val="%1."/>
      <w:legacy w:legacy="1" w:legacySpace="0" w:legacyIndent="260"/>
      <w:lvlJc w:val="left"/>
      <w:rPr>
        <w:rFonts w:ascii="Times New Roman" w:hAnsi="Times New Roman" w:cs="Times New Roman" w:hint="default"/>
      </w:rPr>
    </w:lvl>
  </w:abstractNum>
  <w:abstractNum w:abstractNumId="38">
    <w:nsid w:val="40A8381E"/>
    <w:multiLevelType w:val="hybridMultilevel"/>
    <w:tmpl w:val="5A18E82E"/>
    <w:lvl w:ilvl="0" w:tplc="AB5EA000">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44E13962"/>
    <w:multiLevelType w:val="hybridMultilevel"/>
    <w:tmpl w:val="3E245FF8"/>
    <w:lvl w:ilvl="0" w:tplc="223EE64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5337D31"/>
    <w:multiLevelType w:val="hybridMultilevel"/>
    <w:tmpl w:val="3C32BCDA"/>
    <w:lvl w:ilvl="0" w:tplc="223EE64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62C55C8"/>
    <w:multiLevelType w:val="singleLevel"/>
    <w:tmpl w:val="1D4A0290"/>
    <w:lvl w:ilvl="0">
      <w:start w:val="2"/>
      <w:numFmt w:val="upperLetter"/>
      <w:lvlText w:val="%1."/>
      <w:legacy w:legacy="1" w:legacySpace="0" w:legacyIndent="260"/>
      <w:lvlJc w:val="left"/>
      <w:rPr>
        <w:rFonts w:ascii="Times New Roman" w:hAnsi="Times New Roman" w:cs="Times New Roman" w:hint="default"/>
      </w:rPr>
    </w:lvl>
  </w:abstractNum>
  <w:abstractNum w:abstractNumId="42">
    <w:nsid w:val="47F95EBB"/>
    <w:multiLevelType w:val="hybridMultilevel"/>
    <w:tmpl w:val="F0686B16"/>
    <w:lvl w:ilvl="0" w:tplc="814E24C2">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43">
    <w:nsid w:val="49730C9F"/>
    <w:multiLevelType w:val="singleLevel"/>
    <w:tmpl w:val="C00E5BF8"/>
    <w:lvl w:ilvl="0">
      <w:start w:val="1"/>
      <w:numFmt w:val="upperLetter"/>
      <w:lvlText w:val="%1."/>
      <w:legacy w:legacy="1" w:legacySpace="0" w:legacyIndent="260"/>
      <w:lvlJc w:val="left"/>
      <w:rPr>
        <w:rFonts w:ascii="Times New Roman" w:hAnsi="Times New Roman" w:cs="Times New Roman" w:hint="default"/>
      </w:rPr>
    </w:lvl>
  </w:abstractNum>
  <w:abstractNum w:abstractNumId="44">
    <w:nsid w:val="4E8B710D"/>
    <w:multiLevelType w:val="hybridMultilevel"/>
    <w:tmpl w:val="A0CE97E8"/>
    <w:lvl w:ilvl="0" w:tplc="D30057A2">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45">
    <w:nsid w:val="50D8245D"/>
    <w:multiLevelType w:val="hybridMultilevel"/>
    <w:tmpl w:val="9EBAB6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nsid w:val="57D558B4"/>
    <w:multiLevelType w:val="hybridMultilevel"/>
    <w:tmpl w:val="7CA6550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7">
    <w:nsid w:val="5C6B4437"/>
    <w:multiLevelType w:val="hybridMultilevel"/>
    <w:tmpl w:val="F06027EA"/>
    <w:lvl w:ilvl="0" w:tplc="D696CEB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E1D4048"/>
    <w:multiLevelType w:val="hybridMultilevel"/>
    <w:tmpl w:val="6010D1A2"/>
    <w:lvl w:ilvl="0" w:tplc="BCF0CF9E">
      <w:start w:val="1"/>
      <w:numFmt w:val="decimal"/>
      <w:lvlText w:val="%1."/>
      <w:lvlJc w:val="left"/>
      <w:pPr>
        <w:ind w:left="1143" w:hanging="360"/>
      </w:pPr>
      <w:rPr>
        <w:rFonts w:eastAsia="Helvetica" w:hint="default"/>
        <w:b/>
        <w:i/>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49">
    <w:nsid w:val="61EC6A32"/>
    <w:multiLevelType w:val="hybridMultilevel"/>
    <w:tmpl w:val="FE383032"/>
    <w:lvl w:ilvl="0" w:tplc="223EE644">
      <w:start w:val="65535"/>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0">
    <w:nsid w:val="63CF5389"/>
    <w:multiLevelType w:val="singleLevel"/>
    <w:tmpl w:val="C00E5BF8"/>
    <w:lvl w:ilvl="0">
      <w:start w:val="1"/>
      <w:numFmt w:val="upperLetter"/>
      <w:lvlText w:val="%1."/>
      <w:legacy w:legacy="1" w:legacySpace="0" w:legacyIndent="260"/>
      <w:lvlJc w:val="left"/>
      <w:rPr>
        <w:rFonts w:ascii="Times New Roman" w:hAnsi="Times New Roman" w:cs="Times New Roman" w:hint="default"/>
      </w:rPr>
    </w:lvl>
  </w:abstractNum>
  <w:abstractNum w:abstractNumId="51">
    <w:nsid w:val="67851C05"/>
    <w:multiLevelType w:val="hybridMultilevel"/>
    <w:tmpl w:val="63EE186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2">
    <w:nsid w:val="684034CA"/>
    <w:multiLevelType w:val="hybridMultilevel"/>
    <w:tmpl w:val="1C4AB48A"/>
    <w:lvl w:ilvl="0" w:tplc="0419000B">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3">
    <w:nsid w:val="68D21537"/>
    <w:multiLevelType w:val="hybridMultilevel"/>
    <w:tmpl w:val="482C3ED0"/>
    <w:lvl w:ilvl="0" w:tplc="04190001">
      <w:start w:val="1"/>
      <w:numFmt w:val="bullet"/>
      <w:lvlText w:val=""/>
      <w:lvlJc w:val="left"/>
      <w:pPr>
        <w:ind w:left="1502" w:hanging="360"/>
      </w:pPr>
      <w:rPr>
        <w:rFonts w:ascii="Symbol" w:hAnsi="Symbol" w:hint="default"/>
      </w:rPr>
    </w:lvl>
    <w:lvl w:ilvl="1" w:tplc="04190003" w:tentative="1">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54">
    <w:nsid w:val="698030F5"/>
    <w:multiLevelType w:val="hybridMultilevel"/>
    <w:tmpl w:val="ADCC0176"/>
    <w:lvl w:ilvl="0" w:tplc="814E24C2">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55">
    <w:nsid w:val="6E5C07D2"/>
    <w:multiLevelType w:val="multilevel"/>
    <w:tmpl w:val="CF824ED4"/>
    <w:lvl w:ilvl="0">
      <w:start w:val="1"/>
      <w:numFmt w:val="decimal"/>
      <w:lvlText w:val="%1."/>
      <w:lvlJc w:val="left"/>
      <w:pPr>
        <w:tabs>
          <w:tab w:val="num" w:pos="1080"/>
        </w:tabs>
        <w:ind w:left="1080" w:hanging="360"/>
      </w:pPr>
      <w:rPr>
        <w:rFonts w:ascii="Times New Roman" w:hAnsi="Times New Roman" w:cs="Times New Roman" w:hint="default"/>
        <w:sz w:val="28"/>
      </w:rPr>
    </w:lvl>
    <w:lvl w:ilvl="1">
      <w:start w:val="10"/>
      <w:numFmt w:val="decimal"/>
      <w:isLgl/>
      <w:lvlText w:val="%1.%2"/>
      <w:lvlJc w:val="left"/>
      <w:pPr>
        <w:ind w:left="1245" w:hanging="525"/>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1080"/>
      </w:pPr>
      <w:rPr>
        <w:rFonts w:ascii="Times New Roman" w:hAnsi="Times New Roman" w:cs="Times New Roman" w:hint="default"/>
      </w:rPr>
    </w:lvl>
    <w:lvl w:ilvl="4">
      <w:start w:val="1"/>
      <w:numFmt w:val="decimal"/>
      <w:isLgl/>
      <w:lvlText w:val="%1.%2.%3.%4.%5"/>
      <w:lvlJc w:val="left"/>
      <w:pPr>
        <w:ind w:left="1800" w:hanging="1080"/>
      </w:pPr>
      <w:rPr>
        <w:rFonts w:ascii="Times New Roman" w:hAnsi="Times New Roman" w:cs="Times New Roman" w:hint="default"/>
      </w:rPr>
    </w:lvl>
    <w:lvl w:ilvl="5">
      <w:start w:val="1"/>
      <w:numFmt w:val="decimal"/>
      <w:isLgl/>
      <w:lvlText w:val="%1.%2.%3.%4.%5.%6"/>
      <w:lvlJc w:val="left"/>
      <w:pPr>
        <w:ind w:left="2160" w:hanging="1440"/>
      </w:pPr>
      <w:rPr>
        <w:rFonts w:ascii="Times New Roman" w:hAnsi="Times New Roman" w:cs="Times New Roman" w:hint="default"/>
      </w:rPr>
    </w:lvl>
    <w:lvl w:ilvl="6">
      <w:start w:val="1"/>
      <w:numFmt w:val="decimal"/>
      <w:isLgl/>
      <w:lvlText w:val="%1.%2.%3.%4.%5.%6.%7"/>
      <w:lvlJc w:val="left"/>
      <w:pPr>
        <w:ind w:left="2160" w:hanging="1440"/>
      </w:pPr>
      <w:rPr>
        <w:rFonts w:ascii="Times New Roman" w:hAnsi="Times New Roman" w:cs="Times New Roman" w:hint="default"/>
      </w:rPr>
    </w:lvl>
    <w:lvl w:ilvl="7">
      <w:start w:val="1"/>
      <w:numFmt w:val="decimal"/>
      <w:isLgl/>
      <w:lvlText w:val="%1.%2.%3.%4.%5.%6.%7.%8"/>
      <w:lvlJc w:val="left"/>
      <w:pPr>
        <w:ind w:left="2520" w:hanging="1800"/>
      </w:pPr>
      <w:rPr>
        <w:rFonts w:ascii="Times New Roman" w:hAnsi="Times New Roman" w:cs="Times New Roman" w:hint="default"/>
      </w:rPr>
    </w:lvl>
    <w:lvl w:ilvl="8">
      <w:start w:val="1"/>
      <w:numFmt w:val="decimal"/>
      <w:isLgl/>
      <w:lvlText w:val="%1.%2.%3.%4.%5.%6.%7.%8.%9"/>
      <w:lvlJc w:val="left"/>
      <w:pPr>
        <w:ind w:left="2880" w:hanging="2160"/>
      </w:pPr>
      <w:rPr>
        <w:rFonts w:ascii="Times New Roman" w:hAnsi="Times New Roman" w:cs="Times New Roman" w:hint="default"/>
      </w:rPr>
    </w:lvl>
  </w:abstractNum>
  <w:abstractNum w:abstractNumId="56">
    <w:nsid w:val="6E7A0039"/>
    <w:multiLevelType w:val="hybridMultilevel"/>
    <w:tmpl w:val="792C3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7500BD8"/>
    <w:multiLevelType w:val="hybridMultilevel"/>
    <w:tmpl w:val="1BF856E4"/>
    <w:lvl w:ilvl="0" w:tplc="C256132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7806603D"/>
    <w:multiLevelType w:val="hybridMultilevel"/>
    <w:tmpl w:val="A87E5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AD5078C"/>
    <w:multiLevelType w:val="hybridMultilevel"/>
    <w:tmpl w:val="36163CDE"/>
    <w:lvl w:ilvl="0" w:tplc="80F6EEE4">
      <w:start w:val="1"/>
      <w:numFmt w:val="upperRoman"/>
      <w:lvlText w:val="%1."/>
      <w:lvlJc w:val="left"/>
      <w:pPr>
        <w:ind w:left="1247" w:hanging="720"/>
      </w:pPr>
      <w:rPr>
        <w:rFonts w:hint="default"/>
      </w:rPr>
    </w:lvl>
    <w:lvl w:ilvl="1" w:tplc="04190019" w:tentative="1">
      <w:start w:val="1"/>
      <w:numFmt w:val="lowerLetter"/>
      <w:lvlText w:val="%2."/>
      <w:lvlJc w:val="left"/>
      <w:pPr>
        <w:ind w:left="1607" w:hanging="360"/>
      </w:pPr>
    </w:lvl>
    <w:lvl w:ilvl="2" w:tplc="0419001B" w:tentative="1">
      <w:start w:val="1"/>
      <w:numFmt w:val="lowerRoman"/>
      <w:lvlText w:val="%3."/>
      <w:lvlJc w:val="right"/>
      <w:pPr>
        <w:ind w:left="2327" w:hanging="180"/>
      </w:pPr>
    </w:lvl>
    <w:lvl w:ilvl="3" w:tplc="0419000F" w:tentative="1">
      <w:start w:val="1"/>
      <w:numFmt w:val="decimal"/>
      <w:lvlText w:val="%4."/>
      <w:lvlJc w:val="left"/>
      <w:pPr>
        <w:ind w:left="3047" w:hanging="360"/>
      </w:pPr>
    </w:lvl>
    <w:lvl w:ilvl="4" w:tplc="04190019" w:tentative="1">
      <w:start w:val="1"/>
      <w:numFmt w:val="lowerLetter"/>
      <w:lvlText w:val="%5."/>
      <w:lvlJc w:val="left"/>
      <w:pPr>
        <w:ind w:left="3767" w:hanging="360"/>
      </w:pPr>
    </w:lvl>
    <w:lvl w:ilvl="5" w:tplc="0419001B" w:tentative="1">
      <w:start w:val="1"/>
      <w:numFmt w:val="lowerRoman"/>
      <w:lvlText w:val="%6."/>
      <w:lvlJc w:val="right"/>
      <w:pPr>
        <w:ind w:left="4487" w:hanging="180"/>
      </w:pPr>
    </w:lvl>
    <w:lvl w:ilvl="6" w:tplc="0419000F" w:tentative="1">
      <w:start w:val="1"/>
      <w:numFmt w:val="decimal"/>
      <w:lvlText w:val="%7."/>
      <w:lvlJc w:val="left"/>
      <w:pPr>
        <w:ind w:left="5207" w:hanging="360"/>
      </w:pPr>
    </w:lvl>
    <w:lvl w:ilvl="7" w:tplc="04190019" w:tentative="1">
      <w:start w:val="1"/>
      <w:numFmt w:val="lowerLetter"/>
      <w:lvlText w:val="%8."/>
      <w:lvlJc w:val="left"/>
      <w:pPr>
        <w:ind w:left="5927" w:hanging="360"/>
      </w:pPr>
    </w:lvl>
    <w:lvl w:ilvl="8" w:tplc="0419001B" w:tentative="1">
      <w:start w:val="1"/>
      <w:numFmt w:val="lowerRoman"/>
      <w:lvlText w:val="%9."/>
      <w:lvlJc w:val="right"/>
      <w:pPr>
        <w:ind w:left="6647" w:hanging="180"/>
      </w:pPr>
    </w:lvl>
  </w:abstractNum>
  <w:abstractNum w:abstractNumId="60">
    <w:nsid w:val="7B233540"/>
    <w:multiLevelType w:val="hybridMultilevel"/>
    <w:tmpl w:val="177C4CD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1">
    <w:nsid w:val="7CAE768F"/>
    <w:multiLevelType w:val="hybridMultilevel"/>
    <w:tmpl w:val="906270E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1"/>
    <w:lvlOverride w:ilvl="0">
      <w:lvl w:ilvl="0">
        <w:start w:val="65535"/>
        <w:numFmt w:val="bullet"/>
        <w:lvlText w:val="-"/>
        <w:legacy w:legacy="1" w:legacySpace="0" w:legacyIndent="96"/>
        <w:lvlJc w:val="left"/>
        <w:rPr>
          <w:rFonts w:ascii="Times New Roman" w:hAnsi="Times New Roman" w:cs="Times New Roman" w:hint="default"/>
        </w:rPr>
      </w:lvl>
    </w:lvlOverride>
  </w:num>
  <w:num w:numId="3">
    <w:abstractNumId w:val="1"/>
    <w:lvlOverride w:ilvl="0">
      <w:lvl w:ilvl="0">
        <w:start w:val="65535"/>
        <w:numFmt w:val="bullet"/>
        <w:lvlText w:val="-"/>
        <w:legacy w:legacy="1" w:legacySpace="0" w:legacyIndent="120"/>
        <w:lvlJc w:val="left"/>
        <w:rPr>
          <w:rFonts w:ascii="Times New Roman" w:hAnsi="Times New Roman" w:cs="Times New Roman" w:hint="default"/>
        </w:rPr>
      </w:lvl>
    </w:lvlOverride>
  </w:num>
  <w:num w:numId="4">
    <w:abstractNumId w:val="1"/>
    <w:lvlOverride w:ilvl="0">
      <w:lvl w:ilvl="0">
        <w:start w:val="65535"/>
        <w:numFmt w:val="bullet"/>
        <w:lvlText w:val="-"/>
        <w:legacy w:legacy="1" w:legacySpace="0" w:legacyIndent="154"/>
        <w:lvlJc w:val="left"/>
        <w:rPr>
          <w:rFonts w:ascii="Times New Roman" w:hAnsi="Times New Roman" w:cs="Times New Roman" w:hint="default"/>
        </w:rPr>
      </w:lvl>
    </w:lvlOverride>
  </w:num>
  <w:num w:numId="5">
    <w:abstractNumId w:val="1"/>
    <w:lvlOverride w:ilvl="0">
      <w:lvl w:ilvl="0">
        <w:start w:val="65535"/>
        <w:numFmt w:val="bullet"/>
        <w:lvlText w:val="-"/>
        <w:legacy w:legacy="1" w:legacySpace="0" w:legacyIndent="159"/>
        <w:lvlJc w:val="left"/>
        <w:rPr>
          <w:rFonts w:ascii="Times New Roman" w:hAnsi="Times New Roman" w:cs="Times New Roman" w:hint="default"/>
        </w:rPr>
      </w:lvl>
    </w:lvlOverride>
  </w:num>
  <w:num w:numId="6">
    <w:abstractNumId w:val="25"/>
  </w:num>
  <w:num w:numId="7">
    <w:abstractNumId w:val="45"/>
  </w:num>
  <w:num w:numId="8">
    <w:abstractNumId w:val="20"/>
  </w:num>
  <w:num w:numId="9">
    <w:abstractNumId w:val="38"/>
  </w:num>
  <w:num w:numId="10">
    <w:abstractNumId w:val="58"/>
  </w:num>
  <w:num w:numId="11">
    <w:abstractNumId w:val="57"/>
  </w:num>
  <w:num w:numId="12">
    <w:abstractNumId w:val="29"/>
  </w:num>
  <w:num w:numId="13">
    <w:abstractNumId w:val="56"/>
  </w:num>
  <w:num w:numId="14">
    <w:abstractNumId w:val="40"/>
  </w:num>
  <w:num w:numId="15">
    <w:abstractNumId w:val="17"/>
  </w:num>
  <w:num w:numId="16">
    <w:abstractNumId w:val="19"/>
  </w:num>
  <w:num w:numId="17">
    <w:abstractNumId w:val="49"/>
  </w:num>
  <w:num w:numId="18">
    <w:abstractNumId w:val="52"/>
  </w:num>
  <w:num w:numId="19">
    <w:abstractNumId w:val="1"/>
    <w:lvlOverride w:ilvl="0">
      <w:lvl w:ilvl="0">
        <w:start w:val="65535"/>
        <w:numFmt w:val="bullet"/>
        <w:lvlText w:val="-"/>
        <w:legacy w:legacy="1" w:legacySpace="0" w:legacyIndent="207"/>
        <w:lvlJc w:val="left"/>
        <w:rPr>
          <w:rFonts w:ascii="Times New Roman" w:hAnsi="Times New Roman" w:cs="Times New Roman" w:hint="default"/>
        </w:rPr>
      </w:lvl>
    </w:lvlOverride>
  </w:num>
  <w:num w:numId="20">
    <w:abstractNumId w:val="1"/>
    <w:lvlOverride w:ilvl="0">
      <w:lvl w:ilvl="0">
        <w:start w:val="65535"/>
        <w:numFmt w:val="bullet"/>
        <w:lvlText w:val="•"/>
        <w:legacy w:legacy="1" w:legacySpace="0" w:legacyIndent="288"/>
        <w:lvlJc w:val="left"/>
        <w:rPr>
          <w:rFonts w:ascii="Times New Roman" w:hAnsi="Times New Roman" w:cs="Times New Roman" w:hint="default"/>
        </w:rPr>
      </w:lvl>
    </w:lvlOverride>
  </w:num>
  <w:num w:numId="21">
    <w:abstractNumId w:val="1"/>
    <w:lvlOverride w:ilvl="0">
      <w:lvl w:ilvl="0">
        <w:start w:val="65535"/>
        <w:numFmt w:val="bullet"/>
        <w:lvlText w:val="-"/>
        <w:legacy w:legacy="1" w:legacySpace="0" w:legacyIndent="260"/>
        <w:lvlJc w:val="left"/>
        <w:rPr>
          <w:rFonts w:ascii="Times New Roman" w:hAnsi="Times New Roman" w:cs="Times New Roman" w:hint="default"/>
        </w:rPr>
      </w:lvl>
    </w:lvlOverride>
  </w:num>
  <w:num w:numId="22">
    <w:abstractNumId w:val="1"/>
    <w:lvlOverride w:ilvl="0">
      <w:lvl w:ilvl="0">
        <w:start w:val="65535"/>
        <w:numFmt w:val="bullet"/>
        <w:lvlText w:val="•"/>
        <w:lvlJc w:val="left"/>
        <w:pPr>
          <w:ind w:left="720" w:hanging="360"/>
        </w:pPr>
        <w:rPr>
          <w:rFonts w:ascii="Times New Roman" w:hAnsi="Times New Roman" w:cs="Times New Roman" w:hint="default"/>
        </w:rPr>
      </w:lvl>
    </w:lvlOverride>
  </w:num>
  <w:num w:numId="23">
    <w:abstractNumId w:val="43"/>
  </w:num>
  <w:num w:numId="24">
    <w:abstractNumId w:val="41"/>
  </w:num>
  <w:num w:numId="25">
    <w:abstractNumId w:val="50"/>
  </w:num>
  <w:num w:numId="26">
    <w:abstractNumId w:val="37"/>
  </w:num>
  <w:num w:numId="27">
    <w:abstractNumId w:val="15"/>
  </w:num>
  <w:num w:numId="28">
    <w:abstractNumId w:val="33"/>
  </w:num>
  <w:num w:numId="29">
    <w:abstractNumId w:val="22"/>
  </w:num>
  <w:num w:numId="30">
    <w:abstractNumId w:val="23"/>
  </w:num>
  <w:num w:numId="31">
    <w:abstractNumId w:val="28"/>
  </w:num>
  <w:num w:numId="32">
    <w:abstractNumId w:val="53"/>
  </w:num>
  <w:num w:numId="33">
    <w:abstractNumId w:val="1"/>
    <w:lvlOverride w:ilvl="0">
      <w:lvl w:ilvl="0">
        <w:start w:val="65535"/>
        <w:numFmt w:val="bullet"/>
        <w:lvlText w:val="•"/>
        <w:legacy w:legacy="1" w:legacySpace="0" w:legacyIndent="528"/>
        <w:lvlJc w:val="left"/>
        <w:rPr>
          <w:rFonts w:ascii="Times New Roman" w:hAnsi="Times New Roman" w:cs="Times New Roman" w:hint="default"/>
        </w:rPr>
      </w:lvl>
    </w:lvlOverride>
  </w:num>
  <w:num w:numId="34">
    <w:abstractNumId w:val="1"/>
    <w:lvlOverride w:ilvl="0">
      <w:lvl w:ilvl="0">
        <w:start w:val="65535"/>
        <w:numFmt w:val="bullet"/>
        <w:lvlText w:val="•"/>
        <w:legacy w:legacy="1" w:legacySpace="0" w:legacyIndent="523"/>
        <w:lvlJc w:val="left"/>
        <w:rPr>
          <w:rFonts w:ascii="Times New Roman" w:hAnsi="Times New Roman" w:cs="Times New Roman" w:hint="default"/>
        </w:rPr>
      </w:lvl>
    </w:lvlOverride>
  </w:num>
  <w:num w:numId="35">
    <w:abstractNumId w:val="1"/>
    <w:lvlOverride w:ilvl="0">
      <w:lvl w:ilvl="0">
        <w:start w:val="65535"/>
        <w:numFmt w:val="bullet"/>
        <w:lvlText w:val="•"/>
        <w:legacy w:legacy="1" w:legacySpace="0" w:legacyIndent="255"/>
        <w:lvlJc w:val="left"/>
        <w:rPr>
          <w:rFonts w:ascii="Times New Roman" w:hAnsi="Times New Roman" w:cs="Times New Roman" w:hint="default"/>
        </w:rPr>
      </w:lvl>
    </w:lvlOverride>
  </w:num>
  <w:num w:numId="36">
    <w:abstractNumId w:val="39"/>
  </w:num>
  <w:num w:numId="37">
    <w:abstractNumId w:val="35"/>
  </w:num>
  <w:num w:numId="38">
    <w:abstractNumId w:val="47"/>
  </w:num>
  <w:num w:numId="39">
    <w:abstractNumId w:val="34"/>
  </w:num>
  <w:num w:numId="40">
    <w:abstractNumId w:val="59"/>
  </w:num>
  <w:num w:numId="41">
    <w:abstractNumId w:val="2"/>
  </w:num>
  <w:num w:numId="42">
    <w:abstractNumId w:val="3"/>
  </w:num>
  <w:num w:numId="43">
    <w:abstractNumId w:val="4"/>
  </w:num>
  <w:num w:numId="44">
    <w:abstractNumId w:val="6"/>
  </w:num>
  <w:num w:numId="45">
    <w:abstractNumId w:val="7"/>
  </w:num>
  <w:num w:numId="46">
    <w:abstractNumId w:val="8"/>
  </w:num>
  <w:num w:numId="47">
    <w:abstractNumId w:val="9"/>
  </w:num>
  <w:num w:numId="48">
    <w:abstractNumId w:val="10"/>
  </w:num>
  <w:num w:numId="49">
    <w:abstractNumId w:val="11"/>
  </w:num>
  <w:num w:numId="50">
    <w:abstractNumId w:val="12"/>
  </w:num>
  <w:num w:numId="51">
    <w:abstractNumId w:val="32"/>
  </w:num>
  <w:num w:numId="52">
    <w:abstractNumId w:val="27"/>
  </w:num>
  <w:num w:numId="53">
    <w:abstractNumId w:val="46"/>
  </w:num>
  <w:num w:numId="54">
    <w:abstractNumId w:val="21"/>
  </w:num>
  <w:num w:numId="55">
    <w:abstractNumId w:val="61"/>
  </w:num>
  <w:num w:numId="56">
    <w:abstractNumId w:val="16"/>
  </w:num>
  <w:num w:numId="57">
    <w:abstractNumId w:val="26"/>
  </w:num>
  <w:num w:numId="58">
    <w:abstractNumId w:val="60"/>
  </w:num>
  <w:num w:numId="59">
    <w:abstractNumId w:val="48"/>
  </w:num>
  <w:num w:numId="60">
    <w:abstractNumId w:val="51"/>
  </w:num>
  <w:num w:numId="61">
    <w:abstractNumId w:val="30"/>
  </w:num>
  <w:num w:numId="62">
    <w:abstractNumId w:val="24"/>
  </w:num>
  <w:num w:numId="63">
    <w:abstractNumId w:val="55"/>
  </w:num>
  <w:num w:numId="64">
    <w:abstractNumId w:val="54"/>
  </w:num>
  <w:num w:numId="65">
    <w:abstractNumId w:val="42"/>
  </w:num>
  <w:num w:numId="66">
    <w:abstractNumId w:val="18"/>
  </w:num>
  <w:num w:numId="67">
    <w:abstractNumId w:val="44"/>
  </w:num>
  <w:num w:numId="68">
    <w:abstractNumId w:val="31"/>
  </w:num>
  <w:num w:numId="69">
    <w:abstractNumId w:val="0"/>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AC31BA"/>
    <w:rsid w:val="00000181"/>
    <w:rsid w:val="00001029"/>
    <w:rsid w:val="0000105E"/>
    <w:rsid w:val="0000160C"/>
    <w:rsid w:val="00001B40"/>
    <w:rsid w:val="00001FB7"/>
    <w:rsid w:val="00001FE4"/>
    <w:rsid w:val="00004AC3"/>
    <w:rsid w:val="00004D57"/>
    <w:rsid w:val="00005164"/>
    <w:rsid w:val="0000517B"/>
    <w:rsid w:val="000057DD"/>
    <w:rsid w:val="000064A3"/>
    <w:rsid w:val="00006D28"/>
    <w:rsid w:val="00006D39"/>
    <w:rsid w:val="00007395"/>
    <w:rsid w:val="00007DD1"/>
    <w:rsid w:val="0001060E"/>
    <w:rsid w:val="000108C6"/>
    <w:rsid w:val="0001163D"/>
    <w:rsid w:val="00011976"/>
    <w:rsid w:val="000119FD"/>
    <w:rsid w:val="0001315F"/>
    <w:rsid w:val="000131F0"/>
    <w:rsid w:val="00013F72"/>
    <w:rsid w:val="0001448B"/>
    <w:rsid w:val="00014EF0"/>
    <w:rsid w:val="000152E1"/>
    <w:rsid w:val="00015BC3"/>
    <w:rsid w:val="00015F22"/>
    <w:rsid w:val="00016350"/>
    <w:rsid w:val="00017013"/>
    <w:rsid w:val="00020243"/>
    <w:rsid w:val="00020A28"/>
    <w:rsid w:val="00020B31"/>
    <w:rsid w:val="00020C30"/>
    <w:rsid w:val="00020F73"/>
    <w:rsid w:val="00021EE8"/>
    <w:rsid w:val="000236B6"/>
    <w:rsid w:val="0002555B"/>
    <w:rsid w:val="00025663"/>
    <w:rsid w:val="0002650C"/>
    <w:rsid w:val="00026C61"/>
    <w:rsid w:val="00027D7F"/>
    <w:rsid w:val="00027EC2"/>
    <w:rsid w:val="000300F1"/>
    <w:rsid w:val="00030D6B"/>
    <w:rsid w:val="00030F98"/>
    <w:rsid w:val="0003108F"/>
    <w:rsid w:val="000315E9"/>
    <w:rsid w:val="00031CD2"/>
    <w:rsid w:val="00031DBB"/>
    <w:rsid w:val="00031F57"/>
    <w:rsid w:val="00031F5D"/>
    <w:rsid w:val="00032280"/>
    <w:rsid w:val="000322A9"/>
    <w:rsid w:val="000322B7"/>
    <w:rsid w:val="000323B7"/>
    <w:rsid w:val="000337F7"/>
    <w:rsid w:val="000339B7"/>
    <w:rsid w:val="00033A22"/>
    <w:rsid w:val="00034323"/>
    <w:rsid w:val="00034422"/>
    <w:rsid w:val="00034755"/>
    <w:rsid w:val="00034855"/>
    <w:rsid w:val="00035D48"/>
    <w:rsid w:val="00040069"/>
    <w:rsid w:val="000404C6"/>
    <w:rsid w:val="00040547"/>
    <w:rsid w:val="000406D1"/>
    <w:rsid w:val="00040D03"/>
    <w:rsid w:val="0004110B"/>
    <w:rsid w:val="00041606"/>
    <w:rsid w:val="00041AFE"/>
    <w:rsid w:val="00041E3A"/>
    <w:rsid w:val="00041E88"/>
    <w:rsid w:val="00042312"/>
    <w:rsid w:val="00042BA2"/>
    <w:rsid w:val="00042E97"/>
    <w:rsid w:val="00043363"/>
    <w:rsid w:val="000438CB"/>
    <w:rsid w:val="00043A11"/>
    <w:rsid w:val="00043A18"/>
    <w:rsid w:val="00043F70"/>
    <w:rsid w:val="0004575A"/>
    <w:rsid w:val="00047205"/>
    <w:rsid w:val="00047A8D"/>
    <w:rsid w:val="00047D25"/>
    <w:rsid w:val="0005153B"/>
    <w:rsid w:val="00051B0E"/>
    <w:rsid w:val="00052409"/>
    <w:rsid w:val="00053041"/>
    <w:rsid w:val="00053192"/>
    <w:rsid w:val="000544DE"/>
    <w:rsid w:val="000554AA"/>
    <w:rsid w:val="00055D35"/>
    <w:rsid w:val="00055DCA"/>
    <w:rsid w:val="000563B2"/>
    <w:rsid w:val="000566F6"/>
    <w:rsid w:val="000568A6"/>
    <w:rsid w:val="00056AF5"/>
    <w:rsid w:val="00056DA3"/>
    <w:rsid w:val="00057A51"/>
    <w:rsid w:val="00060132"/>
    <w:rsid w:val="00060830"/>
    <w:rsid w:val="00060898"/>
    <w:rsid w:val="00060BCF"/>
    <w:rsid w:val="0006213A"/>
    <w:rsid w:val="00062B31"/>
    <w:rsid w:val="00062EBC"/>
    <w:rsid w:val="00063494"/>
    <w:rsid w:val="00063FA1"/>
    <w:rsid w:val="00064235"/>
    <w:rsid w:val="000646D0"/>
    <w:rsid w:val="00064FDA"/>
    <w:rsid w:val="000651B1"/>
    <w:rsid w:val="00065329"/>
    <w:rsid w:val="0006613F"/>
    <w:rsid w:val="000662ED"/>
    <w:rsid w:val="00066E0C"/>
    <w:rsid w:val="00066FE6"/>
    <w:rsid w:val="000670B6"/>
    <w:rsid w:val="00067218"/>
    <w:rsid w:val="0006722A"/>
    <w:rsid w:val="0007089A"/>
    <w:rsid w:val="000711CA"/>
    <w:rsid w:val="0007124C"/>
    <w:rsid w:val="00071EE0"/>
    <w:rsid w:val="00072311"/>
    <w:rsid w:val="00072548"/>
    <w:rsid w:val="00072A41"/>
    <w:rsid w:val="00072ECF"/>
    <w:rsid w:val="0007316B"/>
    <w:rsid w:val="00074141"/>
    <w:rsid w:val="00074367"/>
    <w:rsid w:val="000744A2"/>
    <w:rsid w:val="000744F2"/>
    <w:rsid w:val="00075886"/>
    <w:rsid w:val="00075D0E"/>
    <w:rsid w:val="00075EAE"/>
    <w:rsid w:val="00076EB3"/>
    <w:rsid w:val="00077087"/>
    <w:rsid w:val="000772A1"/>
    <w:rsid w:val="0007779B"/>
    <w:rsid w:val="00080332"/>
    <w:rsid w:val="0008084E"/>
    <w:rsid w:val="000808E9"/>
    <w:rsid w:val="0008110D"/>
    <w:rsid w:val="000824C0"/>
    <w:rsid w:val="000831D8"/>
    <w:rsid w:val="00084B90"/>
    <w:rsid w:val="00084C1A"/>
    <w:rsid w:val="00084D96"/>
    <w:rsid w:val="00085401"/>
    <w:rsid w:val="000854B2"/>
    <w:rsid w:val="00085B7C"/>
    <w:rsid w:val="0008692C"/>
    <w:rsid w:val="0008750A"/>
    <w:rsid w:val="000876D2"/>
    <w:rsid w:val="00090E9B"/>
    <w:rsid w:val="00091B7F"/>
    <w:rsid w:val="000922A2"/>
    <w:rsid w:val="00092BDE"/>
    <w:rsid w:val="00093559"/>
    <w:rsid w:val="00093F0C"/>
    <w:rsid w:val="000943CD"/>
    <w:rsid w:val="0009468C"/>
    <w:rsid w:val="00094B08"/>
    <w:rsid w:val="00095A4D"/>
    <w:rsid w:val="00095B54"/>
    <w:rsid w:val="00096152"/>
    <w:rsid w:val="0009618A"/>
    <w:rsid w:val="00096F3A"/>
    <w:rsid w:val="000970DC"/>
    <w:rsid w:val="000A0218"/>
    <w:rsid w:val="000A0291"/>
    <w:rsid w:val="000A04C8"/>
    <w:rsid w:val="000A15F0"/>
    <w:rsid w:val="000A1D2F"/>
    <w:rsid w:val="000A1E3F"/>
    <w:rsid w:val="000A20D5"/>
    <w:rsid w:val="000A23FC"/>
    <w:rsid w:val="000A2BE2"/>
    <w:rsid w:val="000A3276"/>
    <w:rsid w:val="000A3FC3"/>
    <w:rsid w:val="000A4184"/>
    <w:rsid w:val="000A434C"/>
    <w:rsid w:val="000A488A"/>
    <w:rsid w:val="000A513A"/>
    <w:rsid w:val="000A52E8"/>
    <w:rsid w:val="000B02DC"/>
    <w:rsid w:val="000B085B"/>
    <w:rsid w:val="000B0895"/>
    <w:rsid w:val="000B0B40"/>
    <w:rsid w:val="000B10B5"/>
    <w:rsid w:val="000B243E"/>
    <w:rsid w:val="000B24F8"/>
    <w:rsid w:val="000B4C11"/>
    <w:rsid w:val="000B4C44"/>
    <w:rsid w:val="000B4D49"/>
    <w:rsid w:val="000B542B"/>
    <w:rsid w:val="000B572E"/>
    <w:rsid w:val="000B5CF9"/>
    <w:rsid w:val="000B60B3"/>
    <w:rsid w:val="000B62E5"/>
    <w:rsid w:val="000B7BE1"/>
    <w:rsid w:val="000C00FF"/>
    <w:rsid w:val="000C046D"/>
    <w:rsid w:val="000C0B37"/>
    <w:rsid w:val="000C0CC6"/>
    <w:rsid w:val="000C1026"/>
    <w:rsid w:val="000C1DD9"/>
    <w:rsid w:val="000C29DA"/>
    <w:rsid w:val="000C39AB"/>
    <w:rsid w:val="000C3BC3"/>
    <w:rsid w:val="000C3CD5"/>
    <w:rsid w:val="000C4277"/>
    <w:rsid w:val="000C43EC"/>
    <w:rsid w:val="000C4BEC"/>
    <w:rsid w:val="000C5099"/>
    <w:rsid w:val="000C5387"/>
    <w:rsid w:val="000C59ED"/>
    <w:rsid w:val="000C5A11"/>
    <w:rsid w:val="000C6197"/>
    <w:rsid w:val="000C6996"/>
    <w:rsid w:val="000C70D4"/>
    <w:rsid w:val="000C74EB"/>
    <w:rsid w:val="000C77B0"/>
    <w:rsid w:val="000C7EA6"/>
    <w:rsid w:val="000D06FF"/>
    <w:rsid w:val="000D1526"/>
    <w:rsid w:val="000D1EF7"/>
    <w:rsid w:val="000D29CF"/>
    <w:rsid w:val="000D355C"/>
    <w:rsid w:val="000D38A3"/>
    <w:rsid w:val="000D3928"/>
    <w:rsid w:val="000D39DF"/>
    <w:rsid w:val="000D46EC"/>
    <w:rsid w:val="000D5261"/>
    <w:rsid w:val="000D54E7"/>
    <w:rsid w:val="000D6DE1"/>
    <w:rsid w:val="000D755F"/>
    <w:rsid w:val="000D7AEB"/>
    <w:rsid w:val="000E0369"/>
    <w:rsid w:val="000E2BEC"/>
    <w:rsid w:val="000E31FF"/>
    <w:rsid w:val="000E3B0D"/>
    <w:rsid w:val="000E59F8"/>
    <w:rsid w:val="000E5B99"/>
    <w:rsid w:val="000E6CE4"/>
    <w:rsid w:val="000E6EF1"/>
    <w:rsid w:val="000E75DA"/>
    <w:rsid w:val="000F0277"/>
    <w:rsid w:val="000F038A"/>
    <w:rsid w:val="000F0D54"/>
    <w:rsid w:val="000F0F73"/>
    <w:rsid w:val="000F2B57"/>
    <w:rsid w:val="000F2C4C"/>
    <w:rsid w:val="000F3646"/>
    <w:rsid w:val="000F398C"/>
    <w:rsid w:val="000F3ADF"/>
    <w:rsid w:val="000F4585"/>
    <w:rsid w:val="000F474B"/>
    <w:rsid w:val="000F4AB9"/>
    <w:rsid w:val="000F5F32"/>
    <w:rsid w:val="000F6660"/>
    <w:rsid w:val="000F76D3"/>
    <w:rsid w:val="000F7840"/>
    <w:rsid w:val="000F7F38"/>
    <w:rsid w:val="000F7F44"/>
    <w:rsid w:val="0010079D"/>
    <w:rsid w:val="00100B5E"/>
    <w:rsid w:val="00100E90"/>
    <w:rsid w:val="001016A9"/>
    <w:rsid w:val="00101E56"/>
    <w:rsid w:val="00101EF4"/>
    <w:rsid w:val="00102557"/>
    <w:rsid w:val="00103438"/>
    <w:rsid w:val="00103E6D"/>
    <w:rsid w:val="00103E77"/>
    <w:rsid w:val="00104122"/>
    <w:rsid w:val="001045AA"/>
    <w:rsid w:val="0010560C"/>
    <w:rsid w:val="00105679"/>
    <w:rsid w:val="00106318"/>
    <w:rsid w:val="001065DF"/>
    <w:rsid w:val="00106867"/>
    <w:rsid w:val="00106C73"/>
    <w:rsid w:val="001102F1"/>
    <w:rsid w:val="00110407"/>
    <w:rsid w:val="00110802"/>
    <w:rsid w:val="0011111F"/>
    <w:rsid w:val="00111577"/>
    <w:rsid w:val="00112078"/>
    <w:rsid w:val="00113399"/>
    <w:rsid w:val="00115080"/>
    <w:rsid w:val="001154A3"/>
    <w:rsid w:val="00115E45"/>
    <w:rsid w:val="00116179"/>
    <w:rsid w:val="00116231"/>
    <w:rsid w:val="00117B62"/>
    <w:rsid w:val="00117BDC"/>
    <w:rsid w:val="001200D0"/>
    <w:rsid w:val="001209EA"/>
    <w:rsid w:val="001228E7"/>
    <w:rsid w:val="00122A83"/>
    <w:rsid w:val="0012329E"/>
    <w:rsid w:val="001241BE"/>
    <w:rsid w:val="0012698B"/>
    <w:rsid w:val="00126BC7"/>
    <w:rsid w:val="00127F66"/>
    <w:rsid w:val="00127FED"/>
    <w:rsid w:val="00130ED0"/>
    <w:rsid w:val="00131245"/>
    <w:rsid w:val="00132E63"/>
    <w:rsid w:val="00133AFE"/>
    <w:rsid w:val="00133F13"/>
    <w:rsid w:val="00134189"/>
    <w:rsid w:val="00134652"/>
    <w:rsid w:val="00134762"/>
    <w:rsid w:val="001350A4"/>
    <w:rsid w:val="00135F6F"/>
    <w:rsid w:val="0013605A"/>
    <w:rsid w:val="001360B6"/>
    <w:rsid w:val="00136FC9"/>
    <w:rsid w:val="0013751F"/>
    <w:rsid w:val="00137A2C"/>
    <w:rsid w:val="00137AD4"/>
    <w:rsid w:val="00141BD3"/>
    <w:rsid w:val="00142BBB"/>
    <w:rsid w:val="001431C3"/>
    <w:rsid w:val="00143245"/>
    <w:rsid w:val="001435D7"/>
    <w:rsid w:val="00144152"/>
    <w:rsid w:val="001448DF"/>
    <w:rsid w:val="00144EAD"/>
    <w:rsid w:val="00144FE7"/>
    <w:rsid w:val="00145DF0"/>
    <w:rsid w:val="001479D7"/>
    <w:rsid w:val="00147B31"/>
    <w:rsid w:val="00150017"/>
    <w:rsid w:val="00150782"/>
    <w:rsid w:val="00150E79"/>
    <w:rsid w:val="00151296"/>
    <w:rsid w:val="001512E9"/>
    <w:rsid w:val="00151378"/>
    <w:rsid w:val="00152BA2"/>
    <w:rsid w:val="00153E43"/>
    <w:rsid w:val="001544A4"/>
    <w:rsid w:val="001547BC"/>
    <w:rsid w:val="001550D5"/>
    <w:rsid w:val="00155577"/>
    <w:rsid w:val="001556AB"/>
    <w:rsid w:val="001559A0"/>
    <w:rsid w:val="00155B01"/>
    <w:rsid w:val="00155D70"/>
    <w:rsid w:val="001564BB"/>
    <w:rsid w:val="00157000"/>
    <w:rsid w:val="0015709D"/>
    <w:rsid w:val="00157CDA"/>
    <w:rsid w:val="00160039"/>
    <w:rsid w:val="001605CD"/>
    <w:rsid w:val="001606B3"/>
    <w:rsid w:val="001611D2"/>
    <w:rsid w:val="001611EF"/>
    <w:rsid w:val="00162148"/>
    <w:rsid w:val="00162C9D"/>
    <w:rsid w:val="001643B5"/>
    <w:rsid w:val="001663D6"/>
    <w:rsid w:val="00166F8F"/>
    <w:rsid w:val="001678F9"/>
    <w:rsid w:val="00170748"/>
    <w:rsid w:val="001711BE"/>
    <w:rsid w:val="00171286"/>
    <w:rsid w:val="00171FB2"/>
    <w:rsid w:val="0017259E"/>
    <w:rsid w:val="00172A69"/>
    <w:rsid w:val="00174222"/>
    <w:rsid w:val="00174C5A"/>
    <w:rsid w:val="001803E1"/>
    <w:rsid w:val="00180503"/>
    <w:rsid w:val="00181CBC"/>
    <w:rsid w:val="0018294B"/>
    <w:rsid w:val="00182B5A"/>
    <w:rsid w:val="00182C6C"/>
    <w:rsid w:val="00183963"/>
    <w:rsid w:val="001859B1"/>
    <w:rsid w:val="00185AC7"/>
    <w:rsid w:val="0018602B"/>
    <w:rsid w:val="001860D8"/>
    <w:rsid w:val="00186809"/>
    <w:rsid w:val="00186E8C"/>
    <w:rsid w:val="00187CC9"/>
    <w:rsid w:val="00191BF8"/>
    <w:rsid w:val="00192593"/>
    <w:rsid w:val="00192B96"/>
    <w:rsid w:val="00192E85"/>
    <w:rsid w:val="00193BD5"/>
    <w:rsid w:val="001944AB"/>
    <w:rsid w:val="001944E7"/>
    <w:rsid w:val="001952A4"/>
    <w:rsid w:val="001957BE"/>
    <w:rsid w:val="00196177"/>
    <w:rsid w:val="00196CDD"/>
    <w:rsid w:val="001972DB"/>
    <w:rsid w:val="00197C29"/>
    <w:rsid w:val="00197E02"/>
    <w:rsid w:val="001A00A9"/>
    <w:rsid w:val="001A105B"/>
    <w:rsid w:val="001A19EE"/>
    <w:rsid w:val="001A1FAB"/>
    <w:rsid w:val="001A20DD"/>
    <w:rsid w:val="001A21C9"/>
    <w:rsid w:val="001A2BF3"/>
    <w:rsid w:val="001A3375"/>
    <w:rsid w:val="001A34D9"/>
    <w:rsid w:val="001A5085"/>
    <w:rsid w:val="001A58E0"/>
    <w:rsid w:val="001A60E0"/>
    <w:rsid w:val="001A77C5"/>
    <w:rsid w:val="001B0FF8"/>
    <w:rsid w:val="001B1382"/>
    <w:rsid w:val="001B3489"/>
    <w:rsid w:val="001B4A36"/>
    <w:rsid w:val="001B53A1"/>
    <w:rsid w:val="001B545F"/>
    <w:rsid w:val="001B57F0"/>
    <w:rsid w:val="001B7848"/>
    <w:rsid w:val="001B7E87"/>
    <w:rsid w:val="001C0408"/>
    <w:rsid w:val="001C04CD"/>
    <w:rsid w:val="001C0D93"/>
    <w:rsid w:val="001C15D7"/>
    <w:rsid w:val="001C19F8"/>
    <w:rsid w:val="001C2083"/>
    <w:rsid w:val="001C2606"/>
    <w:rsid w:val="001C260A"/>
    <w:rsid w:val="001C3073"/>
    <w:rsid w:val="001C3E96"/>
    <w:rsid w:val="001C4B7A"/>
    <w:rsid w:val="001C5ACE"/>
    <w:rsid w:val="001D0FB6"/>
    <w:rsid w:val="001D2737"/>
    <w:rsid w:val="001D3654"/>
    <w:rsid w:val="001D4B1C"/>
    <w:rsid w:val="001D5B92"/>
    <w:rsid w:val="001D649D"/>
    <w:rsid w:val="001D666C"/>
    <w:rsid w:val="001D6F92"/>
    <w:rsid w:val="001D718C"/>
    <w:rsid w:val="001D7236"/>
    <w:rsid w:val="001D735E"/>
    <w:rsid w:val="001E1AC9"/>
    <w:rsid w:val="001E1D6B"/>
    <w:rsid w:val="001E3CB9"/>
    <w:rsid w:val="001E43B8"/>
    <w:rsid w:val="001E4861"/>
    <w:rsid w:val="001E4B58"/>
    <w:rsid w:val="001E4DC4"/>
    <w:rsid w:val="001E56EF"/>
    <w:rsid w:val="001E5E54"/>
    <w:rsid w:val="001E61F8"/>
    <w:rsid w:val="001E62E8"/>
    <w:rsid w:val="001E7039"/>
    <w:rsid w:val="001E718D"/>
    <w:rsid w:val="001E77C0"/>
    <w:rsid w:val="001E7911"/>
    <w:rsid w:val="001E7C57"/>
    <w:rsid w:val="001E7D42"/>
    <w:rsid w:val="001F0511"/>
    <w:rsid w:val="001F0566"/>
    <w:rsid w:val="001F1FDA"/>
    <w:rsid w:val="001F2EB6"/>
    <w:rsid w:val="001F3196"/>
    <w:rsid w:val="001F3A8F"/>
    <w:rsid w:val="001F41E9"/>
    <w:rsid w:val="001F5026"/>
    <w:rsid w:val="001F68F5"/>
    <w:rsid w:val="001F69BF"/>
    <w:rsid w:val="001F69C1"/>
    <w:rsid w:val="001F7265"/>
    <w:rsid w:val="001F7DE4"/>
    <w:rsid w:val="001F7E5F"/>
    <w:rsid w:val="00200029"/>
    <w:rsid w:val="00200AC7"/>
    <w:rsid w:val="00200E03"/>
    <w:rsid w:val="00201AE7"/>
    <w:rsid w:val="00202358"/>
    <w:rsid w:val="0020266F"/>
    <w:rsid w:val="0020297B"/>
    <w:rsid w:val="002033DE"/>
    <w:rsid w:val="0020387C"/>
    <w:rsid w:val="002039BD"/>
    <w:rsid w:val="00203B59"/>
    <w:rsid w:val="00204AAC"/>
    <w:rsid w:val="00204C0F"/>
    <w:rsid w:val="00204D5E"/>
    <w:rsid w:val="00204F6A"/>
    <w:rsid w:val="002057F0"/>
    <w:rsid w:val="0020627F"/>
    <w:rsid w:val="002072C2"/>
    <w:rsid w:val="002076DA"/>
    <w:rsid w:val="00207AC8"/>
    <w:rsid w:val="00207E31"/>
    <w:rsid w:val="00210949"/>
    <w:rsid w:val="00210979"/>
    <w:rsid w:val="0021196A"/>
    <w:rsid w:val="00211E25"/>
    <w:rsid w:val="00212129"/>
    <w:rsid w:val="00212497"/>
    <w:rsid w:val="002132E4"/>
    <w:rsid w:val="0021336D"/>
    <w:rsid w:val="00213F96"/>
    <w:rsid w:val="0021421E"/>
    <w:rsid w:val="00214415"/>
    <w:rsid w:val="00215411"/>
    <w:rsid w:val="0021684D"/>
    <w:rsid w:val="00216CB6"/>
    <w:rsid w:val="002201BA"/>
    <w:rsid w:val="00221FF4"/>
    <w:rsid w:val="00222144"/>
    <w:rsid w:val="00222386"/>
    <w:rsid w:val="00223028"/>
    <w:rsid w:val="002231D4"/>
    <w:rsid w:val="002235F3"/>
    <w:rsid w:val="00223CCA"/>
    <w:rsid w:val="00224A87"/>
    <w:rsid w:val="00225320"/>
    <w:rsid w:val="00225B91"/>
    <w:rsid w:val="00227295"/>
    <w:rsid w:val="00227ED3"/>
    <w:rsid w:val="00227F8A"/>
    <w:rsid w:val="00230271"/>
    <w:rsid w:val="00230709"/>
    <w:rsid w:val="00231AD2"/>
    <w:rsid w:val="00231DA0"/>
    <w:rsid w:val="002339AD"/>
    <w:rsid w:val="00233C0D"/>
    <w:rsid w:val="00234632"/>
    <w:rsid w:val="002348F9"/>
    <w:rsid w:val="00236113"/>
    <w:rsid w:val="002369A3"/>
    <w:rsid w:val="00236EBE"/>
    <w:rsid w:val="0024038C"/>
    <w:rsid w:val="00240699"/>
    <w:rsid w:val="0024077F"/>
    <w:rsid w:val="00240AB9"/>
    <w:rsid w:val="00241A11"/>
    <w:rsid w:val="00241BAD"/>
    <w:rsid w:val="00244B27"/>
    <w:rsid w:val="002453CE"/>
    <w:rsid w:val="0024543C"/>
    <w:rsid w:val="00245C68"/>
    <w:rsid w:val="0024712A"/>
    <w:rsid w:val="00247383"/>
    <w:rsid w:val="00247B61"/>
    <w:rsid w:val="00250BC5"/>
    <w:rsid w:val="00250F5E"/>
    <w:rsid w:val="00251174"/>
    <w:rsid w:val="00251247"/>
    <w:rsid w:val="00251AFB"/>
    <w:rsid w:val="00251BD2"/>
    <w:rsid w:val="00251F7E"/>
    <w:rsid w:val="002521FA"/>
    <w:rsid w:val="00254808"/>
    <w:rsid w:val="00254C5E"/>
    <w:rsid w:val="002554D5"/>
    <w:rsid w:val="00255888"/>
    <w:rsid w:val="00255903"/>
    <w:rsid w:val="002563AD"/>
    <w:rsid w:val="0025689E"/>
    <w:rsid w:val="00256B47"/>
    <w:rsid w:val="002602DF"/>
    <w:rsid w:val="00260523"/>
    <w:rsid w:val="00260557"/>
    <w:rsid w:val="00264EDE"/>
    <w:rsid w:val="0026512B"/>
    <w:rsid w:val="0026603B"/>
    <w:rsid w:val="00266500"/>
    <w:rsid w:val="00266774"/>
    <w:rsid w:val="002712B4"/>
    <w:rsid w:val="00271E71"/>
    <w:rsid w:val="00273532"/>
    <w:rsid w:val="002745A7"/>
    <w:rsid w:val="00274EB8"/>
    <w:rsid w:val="00275767"/>
    <w:rsid w:val="002771BA"/>
    <w:rsid w:val="002805EB"/>
    <w:rsid w:val="00280BCB"/>
    <w:rsid w:val="00280E93"/>
    <w:rsid w:val="002821EF"/>
    <w:rsid w:val="002833AE"/>
    <w:rsid w:val="00283405"/>
    <w:rsid w:val="0028355F"/>
    <w:rsid w:val="0028365E"/>
    <w:rsid w:val="00283B33"/>
    <w:rsid w:val="0028453F"/>
    <w:rsid w:val="00284988"/>
    <w:rsid w:val="00284A63"/>
    <w:rsid w:val="00284AF1"/>
    <w:rsid w:val="00285146"/>
    <w:rsid w:val="002854B3"/>
    <w:rsid w:val="002861CA"/>
    <w:rsid w:val="002861E4"/>
    <w:rsid w:val="00286BF3"/>
    <w:rsid w:val="00287355"/>
    <w:rsid w:val="002874BA"/>
    <w:rsid w:val="00287E12"/>
    <w:rsid w:val="0029015E"/>
    <w:rsid w:val="00290640"/>
    <w:rsid w:val="00290881"/>
    <w:rsid w:val="00290FEA"/>
    <w:rsid w:val="0029133A"/>
    <w:rsid w:val="0029140A"/>
    <w:rsid w:val="0029203D"/>
    <w:rsid w:val="0029256B"/>
    <w:rsid w:val="00292E32"/>
    <w:rsid w:val="00293300"/>
    <w:rsid w:val="00293FEB"/>
    <w:rsid w:val="002942C2"/>
    <w:rsid w:val="00294731"/>
    <w:rsid w:val="00294734"/>
    <w:rsid w:val="002952AA"/>
    <w:rsid w:val="0029533A"/>
    <w:rsid w:val="00296079"/>
    <w:rsid w:val="00296091"/>
    <w:rsid w:val="0029614E"/>
    <w:rsid w:val="00296296"/>
    <w:rsid w:val="00296E3F"/>
    <w:rsid w:val="00297466"/>
    <w:rsid w:val="00297D2A"/>
    <w:rsid w:val="002A010C"/>
    <w:rsid w:val="002A1C9B"/>
    <w:rsid w:val="002A1F7D"/>
    <w:rsid w:val="002A21F2"/>
    <w:rsid w:val="002A505B"/>
    <w:rsid w:val="002A54AA"/>
    <w:rsid w:val="002A5E24"/>
    <w:rsid w:val="002A7DE9"/>
    <w:rsid w:val="002A7F9E"/>
    <w:rsid w:val="002B006C"/>
    <w:rsid w:val="002B1A43"/>
    <w:rsid w:val="002B1D0B"/>
    <w:rsid w:val="002B4473"/>
    <w:rsid w:val="002B52B0"/>
    <w:rsid w:val="002B5976"/>
    <w:rsid w:val="002B5BD3"/>
    <w:rsid w:val="002B5D23"/>
    <w:rsid w:val="002B5FA3"/>
    <w:rsid w:val="002B6F44"/>
    <w:rsid w:val="002B7773"/>
    <w:rsid w:val="002C016F"/>
    <w:rsid w:val="002C0874"/>
    <w:rsid w:val="002C1D94"/>
    <w:rsid w:val="002C257E"/>
    <w:rsid w:val="002C2EDD"/>
    <w:rsid w:val="002C361F"/>
    <w:rsid w:val="002C3DFF"/>
    <w:rsid w:val="002C44E2"/>
    <w:rsid w:val="002C46D0"/>
    <w:rsid w:val="002C4ECF"/>
    <w:rsid w:val="002C511A"/>
    <w:rsid w:val="002C5127"/>
    <w:rsid w:val="002C68CA"/>
    <w:rsid w:val="002C732D"/>
    <w:rsid w:val="002C7F0F"/>
    <w:rsid w:val="002D111E"/>
    <w:rsid w:val="002D1978"/>
    <w:rsid w:val="002D1B59"/>
    <w:rsid w:val="002D1BBA"/>
    <w:rsid w:val="002D32AF"/>
    <w:rsid w:val="002D3CBB"/>
    <w:rsid w:val="002D4AEB"/>
    <w:rsid w:val="002D4D35"/>
    <w:rsid w:val="002D4D8D"/>
    <w:rsid w:val="002D5CB0"/>
    <w:rsid w:val="002D74E6"/>
    <w:rsid w:val="002D7D1E"/>
    <w:rsid w:val="002E0A07"/>
    <w:rsid w:val="002E262F"/>
    <w:rsid w:val="002E29B7"/>
    <w:rsid w:val="002E2A53"/>
    <w:rsid w:val="002E2B5A"/>
    <w:rsid w:val="002E433F"/>
    <w:rsid w:val="002E4A4D"/>
    <w:rsid w:val="002E4CC3"/>
    <w:rsid w:val="002E5961"/>
    <w:rsid w:val="002E5D7D"/>
    <w:rsid w:val="002E62F8"/>
    <w:rsid w:val="002E653E"/>
    <w:rsid w:val="002E78D8"/>
    <w:rsid w:val="002F163E"/>
    <w:rsid w:val="002F1863"/>
    <w:rsid w:val="002F2047"/>
    <w:rsid w:val="002F22AC"/>
    <w:rsid w:val="002F3327"/>
    <w:rsid w:val="002F4441"/>
    <w:rsid w:val="002F44C7"/>
    <w:rsid w:val="002F4679"/>
    <w:rsid w:val="002F4739"/>
    <w:rsid w:val="002F49B8"/>
    <w:rsid w:val="002F5581"/>
    <w:rsid w:val="002F5CC9"/>
    <w:rsid w:val="002F70E7"/>
    <w:rsid w:val="0030065E"/>
    <w:rsid w:val="003010A0"/>
    <w:rsid w:val="0030120D"/>
    <w:rsid w:val="0030185C"/>
    <w:rsid w:val="00302A94"/>
    <w:rsid w:val="003036B4"/>
    <w:rsid w:val="00303EE8"/>
    <w:rsid w:val="0030408D"/>
    <w:rsid w:val="003069D7"/>
    <w:rsid w:val="00307647"/>
    <w:rsid w:val="0030777D"/>
    <w:rsid w:val="00307E0A"/>
    <w:rsid w:val="00307E2C"/>
    <w:rsid w:val="003110BF"/>
    <w:rsid w:val="0031134D"/>
    <w:rsid w:val="003116F0"/>
    <w:rsid w:val="003123B3"/>
    <w:rsid w:val="00313532"/>
    <w:rsid w:val="0031476F"/>
    <w:rsid w:val="00314937"/>
    <w:rsid w:val="00314BD1"/>
    <w:rsid w:val="00315513"/>
    <w:rsid w:val="00315A91"/>
    <w:rsid w:val="00315C69"/>
    <w:rsid w:val="003168E2"/>
    <w:rsid w:val="00316EE1"/>
    <w:rsid w:val="00317E8F"/>
    <w:rsid w:val="003203CE"/>
    <w:rsid w:val="00320A68"/>
    <w:rsid w:val="003214EF"/>
    <w:rsid w:val="003214FF"/>
    <w:rsid w:val="00321549"/>
    <w:rsid w:val="00322996"/>
    <w:rsid w:val="00322B83"/>
    <w:rsid w:val="00322D5D"/>
    <w:rsid w:val="00323E69"/>
    <w:rsid w:val="003243A8"/>
    <w:rsid w:val="00324B9B"/>
    <w:rsid w:val="003251C8"/>
    <w:rsid w:val="0032598E"/>
    <w:rsid w:val="003264C4"/>
    <w:rsid w:val="003266E5"/>
    <w:rsid w:val="003277BC"/>
    <w:rsid w:val="003277D0"/>
    <w:rsid w:val="003306B8"/>
    <w:rsid w:val="00331730"/>
    <w:rsid w:val="0033244B"/>
    <w:rsid w:val="00332A83"/>
    <w:rsid w:val="003334F2"/>
    <w:rsid w:val="0033376F"/>
    <w:rsid w:val="00334319"/>
    <w:rsid w:val="003344AC"/>
    <w:rsid w:val="00335023"/>
    <w:rsid w:val="003353AD"/>
    <w:rsid w:val="00335549"/>
    <w:rsid w:val="00335820"/>
    <w:rsid w:val="00336122"/>
    <w:rsid w:val="0033664D"/>
    <w:rsid w:val="00336813"/>
    <w:rsid w:val="003372E7"/>
    <w:rsid w:val="003372FE"/>
    <w:rsid w:val="0033796C"/>
    <w:rsid w:val="00337CB3"/>
    <w:rsid w:val="00340814"/>
    <w:rsid w:val="00340E13"/>
    <w:rsid w:val="003435D9"/>
    <w:rsid w:val="00343F51"/>
    <w:rsid w:val="00344A96"/>
    <w:rsid w:val="00344BE4"/>
    <w:rsid w:val="003462CD"/>
    <w:rsid w:val="00346448"/>
    <w:rsid w:val="003467DD"/>
    <w:rsid w:val="00347EC8"/>
    <w:rsid w:val="003503F5"/>
    <w:rsid w:val="003513F8"/>
    <w:rsid w:val="003522CD"/>
    <w:rsid w:val="003531A6"/>
    <w:rsid w:val="00353B28"/>
    <w:rsid w:val="0035423E"/>
    <w:rsid w:val="003546A2"/>
    <w:rsid w:val="00354E06"/>
    <w:rsid w:val="00354E93"/>
    <w:rsid w:val="00355A81"/>
    <w:rsid w:val="00355C8F"/>
    <w:rsid w:val="0035653B"/>
    <w:rsid w:val="003566F3"/>
    <w:rsid w:val="00356DFD"/>
    <w:rsid w:val="00357118"/>
    <w:rsid w:val="0035743B"/>
    <w:rsid w:val="00360860"/>
    <w:rsid w:val="00360D73"/>
    <w:rsid w:val="00360DEA"/>
    <w:rsid w:val="00361083"/>
    <w:rsid w:val="00361DB2"/>
    <w:rsid w:val="00362007"/>
    <w:rsid w:val="003622E6"/>
    <w:rsid w:val="003623EB"/>
    <w:rsid w:val="00362547"/>
    <w:rsid w:val="003628B5"/>
    <w:rsid w:val="00363409"/>
    <w:rsid w:val="003645AA"/>
    <w:rsid w:val="003649AB"/>
    <w:rsid w:val="00365530"/>
    <w:rsid w:val="00365958"/>
    <w:rsid w:val="00365B25"/>
    <w:rsid w:val="003716A7"/>
    <w:rsid w:val="0037239C"/>
    <w:rsid w:val="0037259F"/>
    <w:rsid w:val="003731F7"/>
    <w:rsid w:val="003747BE"/>
    <w:rsid w:val="00375135"/>
    <w:rsid w:val="0037521B"/>
    <w:rsid w:val="003772D4"/>
    <w:rsid w:val="00377A08"/>
    <w:rsid w:val="00377BB0"/>
    <w:rsid w:val="00377F54"/>
    <w:rsid w:val="00380210"/>
    <w:rsid w:val="00380EF4"/>
    <w:rsid w:val="00380F15"/>
    <w:rsid w:val="0038154F"/>
    <w:rsid w:val="003820F0"/>
    <w:rsid w:val="00382222"/>
    <w:rsid w:val="0038294D"/>
    <w:rsid w:val="00383A18"/>
    <w:rsid w:val="00383F74"/>
    <w:rsid w:val="00384460"/>
    <w:rsid w:val="00384949"/>
    <w:rsid w:val="00386089"/>
    <w:rsid w:val="00386CCA"/>
    <w:rsid w:val="0039014A"/>
    <w:rsid w:val="00390769"/>
    <w:rsid w:val="00390B5C"/>
    <w:rsid w:val="00390D4F"/>
    <w:rsid w:val="00390DA4"/>
    <w:rsid w:val="00392474"/>
    <w:rsid w:val="00392E2B"/>
    <w:rsid w:val="003937E5"/>
    <w:rsid w:val="0039388E"/>
    <w:rsid w:val="00393ACD"/>
    <w:rsid w:val="00393D6D"/>
    <w:rsid w:val="00394864"/>
    <w:rsid w:val="003956D8"/>
    <w:rsid w:val="0039572E"/>
    <w:rsid w:val="00396FF6"/>
    <w:rsid w:val="003A0514"/>
    <w:rsid w:val="003A0B68"/>
    <w:rsid w:val="003A0D06"/>
    <w:rsid w:val="003A1DA5"/>
    <w:rsid w:val="003A35FB"/>
    <w:rsid w:val="003A3880"/>
    <w:rsid w:val="003A39B7"/>
    <w:rsid w:val="003A3A77"/>
    <w:rsid w:val="003A3AA9"/>
    <w:rsid w:val="003A3EDB"/>
    <w:rsid w:val="003A41A3"/>
    <w:rsid w:val="003A4531"/>
    <w:rsid w:val="003A4FC6"/>
    <w:rsid w:val="003A5F72"/>
    <w:rsid w:val="003A64BE"/>
    <w:rsid w:val="003A71D8"/>
    <w:rsid w:val="003A7DCB"/>
    <w:rsid w:val="003B00FE"/>
    <w:rsid w:val="003B0137"/>
    <w:rsid w:val="003B07B8"/>
    <w:rsid w:val="003B0FC3"/>
    <w:rsid w:val="003B1B9B"/>
    <w:rsid w:val="003B22C2"/>
    <w:rsid w:val="003B334A"/>
    <w:rsid w:val="003B39E5"/>
    <w:rsid w:val="003B4053"/>
    <w:rsid w:val="003B5662"/>
    <w:rsid w:val="003B57C9"/>
    <w:rsid w:val="003B582F"/>
    <w:rsid w:val="003B5B15"/>
    <w:rsid w:val="003B5B68"/>
    <w:rsid w:val="003B5E00"/>
    <w:rsid w:val="003B6904"/>
    <w:rsid w:val="003B6BAD"/>
    <w:rsid w:val="003B757A"/>
    <w:rsid w:val="003B7FC7"/>
    <w:rsid w:val="003C0316"/>
    <w:rsid w:val="003C070E"/>
    <w:rsid w:val="003C1CAE"/>
    <w:rsid w:val="003C20FE"/>
    <w:rsid w:val="003C25B0"/>
    <w:rsid w:val="003C3CB4"/>
    <w:rsid w:val="003C4059"/>
    <w:rsid w:val="003C421E"/>
    <w:rsid w:val="003C495B"/>
    <w:rsid w:val="003C4B49"/>
    <w:rsid w:val="003C650B"/>
    <w:rsid w:val="003C6D01"/>
    <w:rsid w:val="003C7CDD"/>
    <w:rsid w:val="003D09DF"/>
    <w:rsid w:val="003D0B15"/>
    <w:rsid w:val="003D1201"/>
    <w:rsid w:val="003D26A9"/>
    <w:rsid w:val="003D2DBD"/>
    <w:rsid w:val="003D39CC"/>
    <w:rsid w:val="003D3B1D"/>
    <w:rsid w:val="003D48A6"/>
    <w:rsid w:val="003D555F"/>
    <w:rsid w:val="003D5AF8"/>
    <w:rsid w:val="003D5D26"/>
    <w:rsid w:val="003D5E44"/>
    <w:rsid w:val="003D6D64"/>
    <w:rsid w:val="003D6FCA"/>
    <w:rsid w:val="003E036D"/>
    <w:rsid w:val="003E0449"/>
    <w:rsid w:val="003E123D"/>
    <w:rsid w:val="003E221C"/>
    <w:rsid w:val="003E2F91"/>
    <w:rsid w:val="003E31DC"/>
    <w:rsid w:val="003E41F1"/>
    <w:rsid w:val="003E4809"/>
    <w:rsid w:val="003E4D87"/>
    <w:rsid w:val="003E511E"/>
    <w:rsid w:val="003E57BE"/>
    <w:rsid w:val="003E71BF"/>
    <w:rsid w:val="003E7820"/>
    <w:rsid w:val="003E78F9"/>
    <w:rsid w:val="003F07E7"/>
    <w:rsid w:val="003F1B16"/>
    <w:rsid w:val="003F241D"/>
    <w:rsid w:val="003F24C3"/>
    <w:rsid w:val="003F2F70"/>
    <w:rsid w:val="003F3CBE"/>
    <w:rsid w:val="003F3FC9"/>
    <w:rsid w:val="003F4597"/>
    <w:rsid w:val="003F4690"/>
    <w:rsid w:val="003F4706"/>
    <w:rsid w:val="003F52FF"/>
    <w:rsid w:val="003F5B97"/>
    <w:rsid w:val="003F66F5"/>
    <w:rsid w:val="003F6A1C"/>
    <w:rsid w:val="003F7885"/>
    <w:rsid w:val="00400389"/>
    <w:rsid w:val="0040089D"/>
    <w:rsid w:val="004010EC"/>
    <w:rsid w:val="00403046"/>
    <w:rsid w:val="00403451"/>
    <w:rsid w:val="004035C8"/>
    <w:rsid w:val="00404D6D"/>
    <w:rsid w:val="00404E29"/>
    <w:rsid w:val="00404EA0"/>
    <w:rsid w:val="00405A47"/>
    <w:rsid w:val="00405EF2"/>
    <w:rsid w:val="004073ED"/>
    <w:rsid w:val="0041026A"/>
    <w:rsid w:val="00410975"/>
    <w:rsid w:val="00411C49"/>
    <w:rsid w:val="00412004"/>
    <w:rsid w:val="0041250A"/>
    <w:rsid w:val="00412B98"/>
    <w:rsid w:val="004132F7"/>
    <w:rsid w:val="00413995"/>
    <w:rsid w:val="00413F4A"/>
    <w:rsid w:val="004140EA"/>
    <w:rsid w:val="00414148"/>
    <w:rsid w:val="00414F06"/>
    <w:rsid w:val="004152A2"/>
    <w:rsid w:val="00415A6D"/>
    <w:rsid w:val="00416B71"/>
    <w:rsid w:val="00416CFE"/>
    <w:rsid w:val="0041729E"/>
    <w:rsid w:val="004172BB"/>
    <w:rsid w:val="00417AE0"/>
    <w:rsid w:val="00420345"/>
    <w:rsid w:val="00420539"/>
    <w:rsid w:val="00420590"/>
    <w:rsid w:val="00420712"/>
    <w:rsid w:val="00421047"/>
    <w:rsid w:val="00422210"/>
    <w:rsid w:val="0042224E"/>
    <w:rsid w:val="00423CDA"/>
    <w:rsid w:val="0042405C"/>
    <w:rsid w:val="0042442B"/>
    <w:rsid w:val="0042548F"/>
    <w:rsid w:val="00425725"/>
    <w:rsid w:val="004257F8"/>
    <w:rsid w:val="004264ED"/>
    <w:rsid w:val="00427A25"/>
    <w:rsid w:val="00427F5A"/>
    <w:rsid w:val="004301C1"/>
    <w:rsid w:val="00432523"/>
    <w:rsid w:val="00433AC9"/>
    <w:rsid w:val="0043462B"/>
    <w:rsid w:val="004346D8"/>
    <w:rsid w:val="004347E7"/>
    <w:rsid w:val="00434A98"/>
    <w:rsid w:val="004350D6"/>
    <w:rsid w:val="00436DC2"/>
    <w:rsid w:val="00436E1F"/>
    <w:rsid w:val="00437A47"/>
    <w:rsid w:val="0044150A"/>
    <w:rsid w:val="00442DE9"/>
    <w:rsid w:val="00442FAD"/>
    <w:rsid w:val="00443116"/>
    <w:rsid w:val="00444444"/>
    <w:rsid w:val="00444866"/>
    <w:rsid w:val="00445853"/>
    <w:rsid w:val="004459B7"/>
    <w:rsid w:val="00445A32"/>
    <w:rsid w:val="00445B23"/>
    <w:rsid w:val="00445D8B"/>
    <w:rsid w:val="004460E6"/>
    <w:rsid w:val="00446AFE"/>
    <w:rsid w:val="00447348"/>
    <w:rsid w:val="00447633"/>
    <w:rsid w:val="00450139"/>
    <w:rsid w:val="00451909"/>
    <w:rsid w:val="00451A8A"/>
    <w:rsid w:val="00452E2F"/>
    <w:rsid w:val="00453D32"/>
    <w:rsid w:val="00454138"/>
    <w:rsid w:val="0045465D"/>
    <w:rsid w:val="00455508"/>
    <w:rsid w:val="00455B8C"/>
    <w:rsid w:val="004560CB"/>
    <w:rsid w:val="00456198"/>
    <w:rsid w:val="00456B51"/>
    <w:rsid w:val="004573F2"/>
    <w:rsid w:val="0046068E"/>
    <w:rsid w:val="00461260"/>
    <w:rsid w:val="004614D7"/>
    <w:rsid w:val="0046158D"/>
    <w:rsid w:val="00461A6C"/>
    <w:rsid w:val="004627BF"/>
    <w:rsid w:val="00462E36"/>
    <w:rsid w:val="004639EC"/>
    <w:rsid w:val="00463B5F"/>
    <w:rsid w:val="00463E7E"/>
    <w:rsid w:val="00464E9E"/>
    <w:rsid w:val="0046537A"/>
    <w:rsid w:val="0046558F"/>
    <w:rsid w:val="00466753"/>
    <w:rsid w:val="00466D3E"/>
    <w:rsid w:val="00467FD5"/>
    <w:rsid w:val="0047058F"/>
    <w:rsid w:val="0047173F"/>
    <w:rsid w:val="00472221"/>
    <w:rsid w:val="00472242"/>
    <w:rsid w:val="0047244C"/>
    <w:rsid w:val="004726F3"/>
    <w:rsid w:val="00472A5D"/>
    <w:rsid w:val="004743AD"/>
    <w:rsid w:val="00474580"/>
    <w:rsid w:val="004749A3"/>
    <w:rsid w:val="004758BC"/>
    <w:rsid w:val="004760E1"/>
    <w:rsid w:val="0047625A"/>
    <w:rsid w:val="00476743"/>
    <w:rsid w:val="004773A5"/>
    <w:rsid w:val="00480238"/>
    <w:rsid w:val="00480F67"/>
    <w:rsid w:val="00481234"/>
    <w:rsid w:val="00481551"/>
    <w:rsid w:val="00483CB0"/>
    <w:rsid w:val="0048480B"/>
    <w:rsid w:val="00484995"/>
    <w:rsid w:val="00484A43"/>
    <w:rsid w:val="004850CA"/>
    <w:rsid w:val="00485480"/>
    <w:rsid w:val="0048697E"/>
    <w:rsid w:val="004869CB"/>
    <w:rsid w:val="004869FC"/>
    <w:rsid w:val="004873F2"/>
    <w:rsid w:val="00487EA2"/>
    <w:rsid w:val="00490243"/>
    <w:rsid w:val="004908B8"/>
    <w:rsid w:val="004908BB"/>
    <w:rsid w:val="00491646"/>
    <w:rsid w:val="00491728"/>
    <w:rsid w:val="00491A9C"/>
    <w:rsid w:val="00492380"/>
    <w:rsid w:val="0049255C"/>
    <w:rsid w:val="004926CF"/>
    <w:rsid w:val="004928EC"/>
    <w:rsid w:val="00492994"/>
    <w:rsid w:val="00492ABC"/>
    <w:rsid w:val="00493D90"/>
    <w:rsid w:val="00494F7D"/>
    <w:rsid w:val="00494F91"/>
    <w:rsid w:val="004963FC"/>
    <w:rsid w:val="004966E1"/>
    <w:rsid w:val="00497ADE"/>
    <w:rsid w:val="00497C31"/>
    <w:rsid w:val="004A0022"/>
    <w:rsid w:val="004A0CBA"/>
    <w:rsid w:val="004A1374"/>
    <w:rsid w:val="004A175D"/>
    <w:rsid w:val="004A1C22"/>
    <w:rsid w:val="004A1EE0"/>
    <w:rsid w:val="004A1FDD"/>
    <w:rsid w:val="004A2F85"/>
    <w:rsid w:val="004A42F2"/>
    <w:rsid w:val="004A4D42"/>
    <w:rsid w:val="004A5787"/>
    <w:rsid w:val="004A73CB"/>
    <w:rsid w:val="004A7DA1"/>
    <w:rsid w:val="004B2362"/>
    <w:rsid w:val="004B25E5"/>
    <w:rsid w:val="004B429E"/>
    <w:rsid w:val="004B4BA5"/>
    <w:rsid w:val="004B4CE9"/>
    <w:rsid w:val="004B675F"/>
    <w:rsid w:val="004B6771"/>
    <w:rsid w:val="004B6954"/>
    <w:rsid w:val="004B69EB"/>
    <w:rsid w:val="004B6C31"/>
    <w:rsid w:val="004B74F9"/>
    <w:rsid w:val="004C0013"/>
    <w:rsid w:val="004C02A3"/>
    <w:rsid w:val="004C0959"/>
    <w:rsid w:val="004C0B4E"/>
    <w:rsid w:val="004C197B"/>
    <w:rsid w:val="004C1EA6"/>
    <w:rsid w:val="004C2718"/>
    <w:rsid w:val="004C3229"/>
    <w:rsid w:val="004C3496"/>
    <w:rsid w:val="004C457E"/>
    <w:rsid w:val="004C4A63"/>
    <w:rsid w:val="004C4B9A"/>
    <w:rsid w:val="004C538C"/>
    <w:rsid w:val="004D0D21"/>
    <w:rsid w:val="004D2FA3"/>
    <w:rsid w:val="004D3318"/>
    <w:rsid w:val="004D4178"/>
    <w:rsid w:val="004D4459"/>
    <w:rsid w:val="004D46FC"/>
    <w:rsid w:val="004D47D8"/>
    <w:rsid w:val="004D4B74"/>
    <w:rsid w:val="004D5186"/>
    <w:rsid w:val="004D5AB1"/>
    <w:rsid w:val="004D6570"/>
    <w:rsid w:val="004D7F83"/>
    <w:rsid w:val="004E06B0"/>
    <w:rsid w:val="004E0997"/>
    <w:rsid w:val="004E0A65"/>
    <w:rsid w:val="004E1A61"/>
    <w:rsid w:val="004E220F"/>
    <w:rsid w:val="004E25BA"/>
    <w:rsid w:val="004E26A4"/>
    <w:rsid w:val="004E27A5"/>
    <w:rsid w:val="004E285E"/>
    <w:rsid w:val="004E3F7D"/>
    <w:rsid w:val="004E4477"/>
    <w:rsid w:val="004E4E4D"/>
    <w:rsid w:val="004E4EA0"/>
    <w:rsid w:val="004E4F3F"/>
    <w:rsid w:val="004E5B11"/>
    <w:rsid w:val="004E7586"/>
    <w:rsid w:val="004E7675"/>
    <w:rsid w:val="004E7DE1"/>
    <w:rsid w:val="004E7E3A"/>
    <w:rsid w:val="004F0CA4"/>
    <w:rsid w:val="004F19D5"/>
    <w:rsid w:val="004F1B82"/>
    <w:rsid w:val="004F1EE2"/>
    <w:rsid w:val="004F1F47"/>
    <w:rsid w:val="004F2535"/>
    <w:rsid w:val="004F38FD"/>
    <w:rsid w:val="004F3E89"/>
    <w:rsid w:val="004F4629"/>
    <w:rsid w:val="004F4AD2"/>
    <w:rsid w:val="004F5A2C"/>
    <w:rsid w:val="004F7BFA"/>
    <w:rsid w:val="00500315"/>
    <w:rsid w:val="00500E8A"/>
    <w:rsid w:val="005015CE"/>
    <w:rsid w:val="005017CB"/>
    <w:rsid w:val="0050310E"/>
    <w:rsid w:val="00505918"/>
    <w:rsid w:val="00505D13"/>
    <w:rsid w:val="005067FC"/>
    <w:rsid w:val="00506D13"/>
    <w:rsid w:val="00507A23"/>
    <w:rsid w:val="00507E1F"/>
    <w:rsid w:val="005106EB"/>
    <w:rsid w:val="00510829"/>
    <w:rsid w:val="00511334"/>
    <w:rsid w:val="005122B4"/>
    <w:rsid w:val="0051243F"/>
    <w:rsid w:val="00512469"/>
    <w:rsid w:val="0051327C"/>
    <w:rsid w:val="00514631"/>
    <w:rsid w:val="00515AAB"/>
    <w:rsid w:val="00515BD3"/>
    <w:rsid w:val="00516072"/>
    <w:rsid w:val="00516481"/>
    <w:rsid w:val="00516B98"/>
    <w:rsid w:val="00520629"/>
    <w:rsid w:val="00522A6A"/>
    <w:rsid w:val="00523B5C"/>
    <w:rsid w:val="00523D10"/>
    <w:rsid w:val="00525006"/>
    <w:rsid w:val="0052576E"/>
    <w:rsid w:val="00525CB2"/>
    <w:rsid w:val="005267E6"/>
    <w:rsid w:val="00526E66"/>
    <w:rsid w:val="00526EE8"/>
    <w:rsid w:val="00527207"/>
    <w:rsid w:val="00527813"/>
    <w:rsid w:val="00530185"/>
    <w:rsid w:val="00530465"/>
    <w:rsid w:val="005306C9"/>
    <w:rsid w:val="00531007"/>
    <w:rsid w:val="005312D3"/>
    <w:rsid w:val="005320A9"/>
    <w:rsid w:val="00532F34"/>
    <w:rsid w:val="00533312"/>
    <w:rsid w:val="005346A6"/>
    <w:rsid w:val="0053482F"/>
    <w:rsid w:val="00535551"/>
    <w:rsid w:val="00535590"/>
    <w:rsid w:val="00535A4E"/>
    <w:rsid w:val="00535BC8"/>
    <w:rsid w:val="00535D70"/>
    <w:rsid w:val="005375A4"/>
    <w:rsid w:val="00537653"/>
    <w:rsid w:val="005419A2"/>
    <w:rsid w:val="00541C1A"/>
    <w:rsid w:val="00542437"/>
    <w:rsid w:val="00542D36"/>
    <w:rsid w:val="00543B56"/>
    <w:rsid w:val="00543D94"/>
    <w:rsid w:val="0054411A"/>
    <w:rsid w:val="00544198"/>
    <w:rsid w:val="00545AFC"/>
    <w:rsid w:val="005460B8"/>
    <w:rsid w:val="0054641D"/>
    <w:rsid w:val="00546AA7"/>
    <w:rsid w:val="00546C16"/>
    <w:rsid w:val="00547357"/>
    <w:rsid w:val="0054745D"/>
    <w:rsid w:val="00550A6F"/>
    <w:rsid w:val="00551800"/>
    <w:rsid w:val="00551DEF"/>
    <w:rsid w:val="00552B77"/>
    <w:rsid w:val="00554EA9"/>
    <w:rsid w:val="0055591A"/>
    <w:rsid w:val="00555C7B"/>
    <w:rsid w:val="0055702D"/>
    <w:rsid w:val="005572BC"/>
    <w:rsid w:val="00557A01"/>
    <w:rsid w:val="00557B41"/>
    <w:rsid w:val="00557F24"/>
    <w:rsid w:val="005616EF"/>
    <w:rsid w:val="00562B3C"/>
    <w:rsid w:val="00562BA3"/>
    <w:rsid w:val="005643C6"/>
    <w:rsid w:val="005649DA"/>
    <w:rsid w:val="00564C57"/>
    <w:rsid w:val="00564CC7"/>
    <w:rsid w:val="005655E1"/>
    <w:rsid w:val="005672D0"/>
    <w:rsid w:val="005701D3"/>
    <w:rsid w:val="005705E3"/>
    <w:rsid w:val="005707AF"/>
    <w:rsid w:val="00570EA0"/>
    <w:rsid w:val="005712DF"/>
    <w:rsid w:val="005723A1"/>
    <w:rsid w:val="00572BAB"/>
    <w:rsid w:val="00572F0B"/>
    <w:rsid w:val="005756CB"/>
    <w:rsid w:val="00575811"/>
    <w:rsid w:val="00575F41"/>
    <w:rsid w:val="00576B5B"/>
    <w:rsid w:val="005770EB"/>
    <w:rsid w:val="005776F5"/>
    <w:rsid w:val="00580282"/>
    <w:rsid w:val="005804FE"/>
    <w:rsid w:val="00581ACC"/>
    <w:rsid w:val="00581F51"/>
    <w:rsid w:val="0058238D"/>
    <w:rsid w:val="005823DE"/>
    <w:rsid w:val="00582540"/>
    <w:rsid w:val="005831A8"/>
    <w:rsid w:val="005833FA"/>
    <w:rsid w:val="0058381B"/>
    <w:rsid w:val="00584CCC"/>
    <w:rsid w:val="0058504E"/>
    <w:rsid w:val="0058633D"/>
    <w:rsid w:val="005871A0"/>
    <w:rsid w:val="0058748B"/>
    <w:rsid w:val="0058756E"/>
    <w:rsid w:val="005878BF"/>
    <w:rsid w:val="00590CB8"/>
    <w:rsid w:val="00591DD0"/>
    <w:rsid w:val="0059207A"/>
    <w:rsid w:val="00593494"/>
    <w:rsid w:val="005940DD"/>
    <w:rsid w:val="005941BE"/>
    <w:rsid w:val="0059430C"/>
    <w:rsid w:val="0059470D"/>
    <w:rsid w:val="00594826"/>
    <w:rsid w:val="00595853"/>
    <w:rsid w:val="00595B6B"/>
    <w:rsid w:val="00596D24"/>
    <w:rsid w:val="00596F40"/>
    <w:rsid w:val="00597573"/>
    <w:rsid w:val="005A00B0"/>
    <w:rsid w:val="005A00B4"/>
    <w:rsid w:val="005A0356"/>
    <w:rsid w:val="005A105C"/>
    <w:rsid w:val="005A1407"/>
    <w:rsid w:val="005A14CD"/>
    <w:rsid w:val="005A18FD"/>
    <w:rsid w:val="005A244F"/>
    <w:rsid w:val="005A2832"/>
    <w:rsid w:val="005A2C33"/>
    <w:rsid w:val="005A33E5"/>
    <w:rsid w:val="005A3819"/>
    <w:rsid w:val="005A3F32"/>
    <w:rsid w:val="005A4B79"/>
    <w:rsid w:val="005A5500"/>
    <w:rsid w:val="005A5DAF"/>
    <w:rsid w:val="005A632C"/>
    <w:rsid w:val="005A7538"/>
    <w:rsid w:val="005A7CC3"/>
    <w:rsid w:val="005B0D3D"/>
    <w:rsid w:val="005B19D2"/>
    <w:rsid w:val="005B1F03"/>
    <w:rsid w:val="005B29C4"/>
    <w:rsid w:val="005B3318"/>
    <w:rsid w:val="005B39A7"/>
    <w:rsid w:val="005B58CC"/>
    <w:rsid w:val="005B6CF6"/>
    <w:rsid w:val="005C10DC"/>
    <w:rsid w:val="005C1853"/>
    <w:rsid w:val="005C1EB0"/>
    <w:rsid w:val="005C35DE"/>
    <w:rsid w:val="005C3CB2"/>
    <w:rsid w:val="005C3F4E"/>
    <w:rsid w:val="005C43C0"/>
    <w:rsid w:val="005C4616"/>
    <w:rsid w:val="005C4A09"/>
    <w:rsid w:val="005C572B"/>
    <w:rsid w:val="005C59CF"/>
    <w:rsid w:val="005C623C"/>
    <w:rsid w:val="005C6594"/>
    <w:rsid w:val="005C6901"/>
    <w:rsid w:val="005C6AD5"/>
    <w:rsid w:val="005C7009"/>
    <w:rsid w:val="005C71E8"/>
    <w:rsid w:val="005C759E"/>
    <w:rsid w:val="005C7629"/>
    <w:rsid w:val="005C7DC8"/>
    <w:rsid w:val="005D0EEA"/>
    <w:rsid w:val="005D2140"/>
    <w:rsid w:val="005D2529"/>
    <w:rsid w:val="005D2BAD"/>
    <w:rsid w:val="005D2EE0"/>
    <w:rsid w:val="005D494A"/>
    <w:rsid w:val="005D5B7F"/>
    <w:rsid w:val="005D60A1"/>
    <w:rsid w:val="005D65AC"/>
    <w:rsid w:val="005D6BD8"/>
    <w:rsid w:val="005D6D64"/>
    <w:rsid w:val="005D7F36"/>
    <w:rsid w:val="005E0403"/>
    <w:rsid w:val="005E05CB"/>
    <w:rsid w:val="005E0AB9"/>
    <w:rsid w:val="005E225E"/>
    <w:rsid w:val="005E383E"/>
    <w:rsid w:val="005E3D10"/>
    <w:rsid w:val="005E4075"/>
    <w:rsid w:val="005E40BE"/>
    <w:rsid w:val="005E4957"/>
    <w:rsid w:val="005E4A13"/>
    <w:rsid w:val="005E4C93"/>
    <w:rsid w:val="005E5B77"/>
    <w:rsid w:val="005E6144"/>
    <w:rsid w:val="005E61FA"/>
    <w:rsid w:val="005E6454"/>
    <w:rsid w:val="005E7062"/>
    <w:rsid w:val="005E7200"/>
    <w:rsid w:val="005E7434"/>
    <w:rsid w:val="005E77AA"/>
    <w:rsid w:val="005F0E99"/>
    <w:rsid w:val="005F10AC"/>
    <w:rsid w:val="005F1230"/>
    <w:rsid w:val="005F1FDE"/>
    <w:rsid w:val="005F3047"/>
    <w:rsid w:val="005F323A"/>
    <w:rsid w:val="005F4114"/>
    <w:rsid w:val="005F512C"/>
    <w:rsid w:val="005F60E5"/>
    <w:rsid w:val="005F638F"/>
    <w:rsid w:val="005F68CF"/>
    <w:rsid w:val="005F6CBA"/>
    <w:rsid w:val="005F7AD4"/>
    <w:rsid w:val="005F7EF2"/>
    <w:rsid w:val="00600D6D"/>
    <w:rsid w:val="00600D6E"/>
    <w:rsid w:val="00601B68"/>
    <w:rsid w:val="00601D74"/>
    <w:rsid w:val="006021C3"/>
    <w:rsid w:val="00602331"/>
    <w:rsid w:val="00602B61"/>
    <w:rsid w:val="00603144"/>
    <w:rsid w:val="00604C5D"/>
    <w:rsid w:val="00605DA2"/>
    <w:rsid w:val="00606224"/>
    <w:rsid w:val="00606723"/>
    <w:rsid w:val="00607DA1"/>
    <w:rsid w:val="00607DBD"/>
    <w:rsid w:val="00610B5C"/>
    <w:rsid w:val="0061185B"/>
    <w:rsid w:val="00611EAA"/>
    <w:rsid w:val="00613213"/>
    <w:rsid w:val="00614A24"/>
    <w:rsid w:val="00615B84"/>
    <w:rsid w:val="00617682"/>
    <w:rsid w:val="0062011B"/>
    <w:rsid w:val="00620178"/>
    <w:rsid w:val="00620186"/>
    <w:rsid w:val="00621613"/>
    <w:rsid w:val="0062173F"/>
    <w:rsid w:val="00621C78"/>
    <w:rsid w:val="00623646"/>
    <w:rsid w:val="0062453A"/>
    <w:rsid w:val="00624DEF"/>
    <w:rsid w:val="00624FD8"/>
    <w:rsid w:val="006250AC"/>
    <w:rsid w:val="00625429"/>
    <w:rsid w:val="0062553A"/>
    <w:rsid w:val="0062613C"/>
    <w:rsid w:val="00626387"/>
    <w:rsid w:val="00626C10"/>
    <w:rsid w:val="00626C9F"/>
    <w:rsid w:val="00627437"/>
    <w:rsid w:val="006278A4"/>
    <w:rsid w:val="00627C65"/>
    <w:rsid w:val="00627EE8"/>
    <w:rsid w:val="00630125"/>
    <w:rsid w:val="0063078B"/>
    <w:rsid w:val="00631070"/>
    <w:rsid w:val="0063155F"/>
    <w:rsid w:val="0063174F"/>
    <w:rsid w:val="00631893"/>
    <w:rsid w:val="006319C9"/>
    <w:rsid w:val="00631A12"/>
    <w:rsid w:val="00631C11"/>
    <w:rsid w:val="006345C8"/>
    <w:rsid w:val="00635838"/>
    <w:rsid w:val="00635CD2"/>
    <w:rsid w:val="00635E1C"/>
    <w:rsid w:val="00635ED6"/>
    <w:rsid w:val="00636103"/>
    <w:rsid w:val="006365C1"/>
    <w:rsid w:val="006367BF"/>
    <w:rsid w:val="00637394"/>
    <w:rsid w:val="00637AA5"/>
    <w:rsid w:val="00637BF3"/>
    <w:rsid w:val="00637F94"/>
    <w:rsid w:val="00637F97"/>
    <w:rsid w:val="0064008F"/>
    <w:rsid w:val="006400FB"/>
    <w:rsid w:val="00640899"/>
    <w:rsid w:val="006408C9"/>
    <w:rsid w:val="00640F9B"/>
    <w:rsid w:val="00640FDB"/>
    <w:rsid w:val="0064129B"/>
    <w:rsid w:val="00642C79"/>
    <w:rsid w:val="00642E2F"/>
    <w:rsid w:val="006436F6"/>
    <w:rsid w:val="0064517A"/>
    <w:rsid w:val="00645208"/>
    <w:rsid w:val="00645C0A"/>
    <w:rsid w:val="00647119"/>
    <w:rsid w:val="006503AA"/>
    <w:rsid w:val="006506D8"/>
    <w:rsid w:val="006509F7"/>
    <w:rsid w:val="00650B72"/>
    <w:rsid w:val="00650FEC"/>
    <w:rsid w:val="00651917"/>
    <w:rsid w:val="00651A78"/>
    <w:rsid w:val="00651EF1"/>
    <w:rsid w:val="006524C6"/>
    <w:rsid w:val="00652AAF"/>
    <w:rsid w:val="00653038"/>
    <w:rsid w:val="0065332E"/>
    <w:rsid w:val="006548D9"/>
    <w:rsid w:val="00655354"/>
    <w:rsid w:val="00655656"/>
    <w:rsid w:val="00656637"/>
    <w:rsid w:val="00656882"/>
    <w:rsid w:val="006568C4"/>
    <w:rsid w:val="00656E82"/>
    <w:rsid w:val="00657A34"/>
    <w:rsid w:val="00657B45"/>
    <w:rsid w:val="00660251"/>
    <w:rsid w:val="00660BCA"/>
    <w:rsid w:val="00661F34"/>
    <w:rsid w:val="0066211E"/>
    <w:rsid w:val="0066260D"/>
    <w:rsid w:val="00662864"/>
    <w:rsid w:val="00663199"/>
    <w:rsid w:val="00663440"/>
    <w:rsid w:val="006635C4"/>
    <w:rsid w:val="00663655"/>
    <w:rsid w:val="00663DAF"/>
    <w:rsid w:val="0066455D"/>
    <w:rsid w:val="00664BAE"/>
    <w:rsid w:val="00664BEE"/>
    <w:rsid w:val="0066566E"/>
    <w:rsid w:val="00665AE6"/>
    <w:rsid w:val="00665B81"/>
    <w:rsid w:val="006667A2"/>
    <w:rsid w:val="00667085"/>
    <w:rsid w:val="006672FD"/>
    <w:rsid w:val="0066742E"/>
    <w:rsid w:val="006677D3"/>
    <w:rsid w:val="0066795C"/>
    <w:rsid w:val="00670201"/>
    <w:rsid w:val="006707C8"/>
    <w:rsid w:val="00670EBD"/>
    <w:rsid w:val="006717B0"/>
    <w:rsid w:val="0067192A"/>
    <w:rsid w:val="00671C89"/>
    <w:rsid w:val="00672988"/>
    <w:rsid w:val="00673805"/>
    <w:rsid w:val="006764F9"/>
    <w:rsid w:val="00676D3F"/>
    <w:rsid w:val="00677386"/>
    <w:rsid w:val="00677542"/>
    <w:rsid w:val="00677B66"/>
    <w:rsid w:val="00680ADE"/>
    <w:rsid w:val="00680C19"/>
    <w:rsid w:val="00680C79"/>
    <w:rsid w:val="00681598"/>
    <w:rsid w:val="00682E98"/>
    <w:rsid w:val="006843F0"/>
    <w:rsid w:val="006848C2"/>
    <w:rsid w:val="00684AFE"/>
    <w:rsid w:val="00684C7F"/>
    <w:rsid w:val="00684E6F"/>
    <w:rsid w:val="00685020"/>
    <w:rsid w:val="0068529E"/>
    <w:rsid w:val="0068568C"/>
    <w:rsid w:val="00685741"/>
    <w:rsid w:val="00685C9C"/>
    <w:rsid w:val="00685E9F"/>
    <w:rsid w:val="006862CC"/>
    <w:rsid w:val="00687686"/>
    <w:rsid w:val="006878BA"/>
    <w:rsid w:val="00687A19"/>
    <w:rsid w:val="00687ED4"/>
    <w:rsid w:val="0069008F"/>
    <w:rsid w:val="006901BA"/>
    <w:rsid w:val="006904C1"/>
    <w:rsid w:val="00691937"/>
    <w:rsid w:val="00691CB4"/>
    <w:rsid w:val="00692B7B"/>
    <w:rsid w:val="006931C5"/>
    <w:rsid w:val="00693287"/>
    <w:rsid w:val="00693A56"/>
    <w:rsid w:val="00694693"/>
    <w:rsid w:val="0069506E"/>
    <w:rsid w:val="006959A6"/>
    <w:rsid w:val="0069650B"/>
    <w:rsid w:val="0069677E"/>
    <w:rsid w:val="00696875"/>
    <w:rsid w:val="00696DF8"/>
    <w:rsid w:val="00696E78"/>
    <w:rsid w:val="006977CB"/>
    <w:rsid w:val="00697AEA"/>
    <w:rsid w:val="00697E9F"/>
    <w:rsid w:val="00697FD6"/>
    <w:rsid w:val="006A181A"/>
    <w:rsid w:val="006A1E5E"/>
    <w:rsid w:val="006A289D"/>
    <w:rsid w:val="006A2C23"/>
    <w:rsid w:val="006A3652"/>
    <w:rsid w:val="006A4D23"/>
    <w:rsid w:val="006A4FF7"/>
    <w:rsid w:val="006A543D"/>
    <w:rsid w:val="006A5A49"/>
    <w:rsid w:val="006A5D3C"/>
    <w:rsid w:val="006A6163"/>
    <w:rsid w:val="006A6726"/>
    <w:rsid w:val="006A7510"/>
    <w:rsid w:val="006A7A4A"/>
    <w:rsid w:val="006B0E58"/>
    <w:rsid w:val="006B102D"/>
    <w:rsid w:val="006B162C"/>
    <w:rsid w:val="006B16B1"/>
    <w:rsid w:val="006B18F1"/>
    <w:rsid w:val="006B2319"/>
    <w:rsid w:val="006B257D"/>
    <w:rsid w:val="006B2B69"/>
    <w:rsid w:val="006B3071"/>
    <w:rsid w:val="006B370F"/>
    <w:rsid w:val="006B3CDE"/>
    <w:rsid w:val="006B4ADA"/>
    <w:rsid w:val="006B4F50"/>
    <w:rsid w:val="006B4F70"/>
    <w:rsid w:val="006B69E4"/>
    <w:rsid w:val="006B6E78"/>
    <w:rsid w:val="006B75CE"/>
    <w:rsid w:val="006B7FE4"/>
    <w:rsid w:val="006C1C79"/>
    <w:rsid w:val="006C1FCE"/>
    <w:rsid w:val="006C2334"/>
    <w:rsid w:val="006C2FEB"/>
    <w:rsid w:val="006C2FEF"/>
    <w:rsid w:val="006C323C"/>
    <w:rsid w:val="006C3AF2"/>
    <w:rsid w:val="006C3C5F"/>
    <w:rsid w:val="006C4B20"/>
    <w:rsid w:val="006C7C75"/>
    <w:rsid w:val="006D0A47"/>
    <w:rsid w:val="006D170F"/>
    <w:rsid w:val="006D2E2C"/>
    <w:rsid w:val="006D33D5"/>
    <w:rsid w:val="006D5415"/>
    <w:rsid w:val="006D5EA0"/>
    <w:rsid w:val="006D641A"/>
    <w:rsid w:val="006D6A8E"/>
    <w:rsid w:val="006D6FE9"/>
    <w:rsid w:val="006D778C"/>
    <w:rsid w:val="006D789A"/>
    <w:rsid w:val="006D7F74"/>
    <w:rsid w:val="006E0F46"/>
    <w:rsid w:val="006E1DC8"/>
    <w:rsid w:val="006E32C7"/>
    <w:rsid w:val="006E3524"/>
    <w:rsid w:val="006E3E7D"/>
    <w:rsid w:val="006E405F"/>
    <w:rsid w:val="006E4A97"/>
    <w:rsid w:val="006E5E5B"/>
    <w:rsid w:val="006E6C0B"/>
    <w:rsid w:val="006E779B"/>
    <w:rsid w:val="006F0CEE"/>
    <w:rsid w:val="006F0D99"/>
    <w:rsid w:val="006F13AF"/>
    <w:rsid w:val="006F20B1"/>
    <w:rsid w:val="006F2D84"/>
    <w:rsid w:val="006F325D"/>
    <w:rsid w:val="006F350A"/>
    <w:rsid w:val="006F39A3"/>
    <w:rsid w:val="006F542D"/>
    <w:rsid w:val="006F6262"/>
    <w:rsid w:val="006F6817"/>
    <w:rsid w:val="006F73DF"/>
    <w:rsid w:val="006F7807"/>
    <w:rsid w:val="007001B4"/>
    <w:rsid w:val="007004F8"/>
    <w:rsid w:val="00700517"/>
    <w:rsid w:val="007008D0"/>
    <w:rsid w:val="00700BC9"/>
    <w:rsid w:val="00700DED"/>
    <w:rsid w:val="00701559"/>
    <w:rsid w:val="00701D07"/>
    <w:rsid w:val="00702DC6"/>
    <w:rsid w:val="00702E77"/>
    <w:rsid w:val="00703BCA"/>
    <w:rsid w:val="00703EA8"/>
    <w:rsid w:val="00704947"/>
    <w:rsid w:val="00705769"/>
    <w:rsid w:val="00705F31"/>
    <w:rsid w:val="00705F37"/>
    <w:rsid w:val="00706653"/>
    <w:rsid w:val="00706772"/>
    <w:rsid w:val="007069C3"/>
    <w:rsid w:val="00710145"/>
    <w:rsid w:val="0071036D"/>
    <w:rsid w:val="0071061B"/>
    <w:rsid w:val="00710908"/>
    <w:rsid w:val="0071125C"/>
    <w:rsid w:val="0071158B"/>
    <w:rsid w:val="007119AE"/>
    <w:rsid w:val="00711A31"/>
    <w:rsid w:val="0071209A"/>
    <w:rsid w:val="00712710"/>
    <w:rsid w:val="00712D8C"/>
    <w:rsid w:val="00713488"/>
    <w:rsid w:val="00713600"/>
    <w:rsid w:val="0071448A"/>
    <w:rsid w:val="007148A4"/>
    <w:rsid w:val="00715B43"/>
    <w:rsid w:val="00717A55"/>
    <w:rsid w:val="007209A9"/>
    <w:rsid w:val="00720B1B"/>
    <w:rsid w:val="00721017"/>
    <w:rsid w:val="0072134D"/>
    <w:rsid w:val="007215FA"/>
    <w:rsid w:val="00721B85"/>
    <w:rsid w:val="00721F4C"/>
    <w:rsid w:val="00723922"/>
    <w:rsid w:val="00723F8D"/>
    <w:rsid w:val="00724521"/>
    <w:rsid w:val="007246A3"/>
    <w:rsid w:val="0072473D"/>
    <w:rsid w:val="00724F07"/>
    <w:rsid w:val="00725A33"/>
    <w:rsid w:val="0072701E"/>
    <w:rsid w:val="00727E5D"/>
    <w:rsid w:val="007315B4"/>
    <w:rsid w:val="00731B12"/>
    <w:rsid w:val="00731DF3"/>
    <w:rsid w:val="0073287F"/>
    <w:rsid w:val="00733550"/>
    <w:rsid w:val="00734263"/>
    <w:rsid w:val="00734965"/>
    <w:rsid w:val="00734BF5"/>
    <w:rsid w:val="00734C11"/>
    <w:rsid w:val="0073577C"/>
    <w:rsid w:val="00736045"/>
    <w:rsid w:val="007361C3"/>
    <w:rsid w:val="00736429"/>
    <w:rsid w:val="00736928"/>
    <w:rsid w:val="00737AB8"/>
    <w:rsid w:val="00740C0D"/>
    <w:rsid w:val="00741323"/>
    <w:rsid w:val="00741A7E"/>
    <w:rsid w:val="00741B1B"/>
    <w:rsid w:val="007422E8"/>
    <w:rsid w:val="00742303"/>
    <w:rsid w:val="00744F48"/>
    <w:rsid w:val="007469C6"/>
    <w:rsid w:val="00746DF3"/>
    <w:rsid w:val="007475E9"/>
    <w:rsid w:val="00747BA4"/>
    <w:rsid w:val="00750D44"/>
    <w:rsid w:val="0075115A"/>
    <w:rsid w:val="00751C68"/>
    <w:rsid w:val="00751F9A"/>
    <w:rsid w:val="0075288D"/>
    <w:rsid w:val="00752B0E"/>
    <w:rsid w:val="0075303B"/>
    <w:rsid w:val="0075331F"/>
    <w:rsid w:val="00753798"/>
    <w:rsid w:val="00753B6A"/>
    <w:rsid w:val="00753F59"/>
    <w:rsid w:val="00754024"/>
    <w:rsid w:val="00754EFB"/>
    <w:rsid w:val="0075578E"/>
    <w:rsid w:val="00755A15"/>
    <w:rsid w:val="007562EB"/>
    <w:rsid w:val="00756BA1"/>
    <w:rsid w:val="00757035"/>
    <w:rsid w:val="00757827"/>
    <w:rsid w:val="00757BAD"/>
    <w:rsid w:val="00757D55"/>
    <w:rsid w:val="007609BD"/>
    <w:rsid w:val="00760EB9"/>
    <w:rsid w:val="007612D0"/>
    <w:rsid w:val="007613A7"/>
    <w:rsid w:val="007621B9"/>
    <w:rsid w:val="00762A16"/>
    <w:rsid w:val="00762FCA"/>
    <w:rsid w:val="00765B7F"/>
    <w:rsid w:val="00766A57"/>
    <w:rsid w:val="00767496"/>
    <w:rsid w:val="007702DE"/>
    <w:rsid w:val="0077065E"/>
    <w:rsid w:val="00770925"/>
    <w:rsid w:val="00771481"/>
    <w:rsid w:val="00773151"/>
    <w:rsid w:val="007736A2"/>
    <w:rsid w:val="00773D0C"/>
    <w:rsid w:val="00774260"/>
    <w:rsid w:val="00774C61"/>
    <w:rsid w:val="00774E12"/>
    <w:rsid w:val="0077680B"/>
    <w:rsid w:val="00776EE0"/>
    <w:rsid w:val="0077728D"/>
    <w:rsid w:val="00777AB3"/>
    <w:rsid w:val="00777EC8"/>
    <w:rsid w:val="0078055A"/>
    <w:rsid w:val="00780DFE"/>
    <w:rsid w:val="00781A9F"/>
    <w:rsid w:val="0078213F"/>
    <w:rsid w:val="00782303"/>
    <w:rsid w:val="00782E5B"/>
    <w:rsid w:val="00783386"/>
    <w:rsid w:val="0078338E"/>
    <w:rsid w:val="007834F9"/>
    <w:rsid w:val="007835C8"/>
    <w:rsid w:val="00784618"/>
    <w:rsid w:val="00784D9E"/>
    <w:rsid w:val="00784FBC"/>
    <w:rsid w:val="007852AA"/>
    <w:rsid w:val="00785FF9"/>
    <w:rsid w:val="00786A2B"/>
    <w:rsid w:val="00786D80"/>
    <w:rsid w:val="007873AE"/>
    <w:rsid w:val="007873E3"/>
    <w:rsid w:val="00787AB8"/>
    <w:rsid w:val="007907C6"/>
    <w:rsid w:val="00790B74"/>
    <w:rsid w:val="00790D7C"/>
    <w:rsid w:val="00791CB6"/>
    <w:rsid w:val="00791D74"/>
    <w:rsid w:val="007923D7"/>
    <w:rsid w:val="00792A32"/>
    <w:rsid w:val="00793088"/>
    <w:rsid w:val="00793222"/>
    <w:rsid w:val="00793358"/>
    <w:rsid w:val="00793724"/>
    <w:rsid w:val="00793D23"/>
    <w:rsid w:val="00794633"/>
    <w:rsid w:val="007948F6"/>
    <w:rsid w:val="00794C42"/>
    <w:rsid w:val="00794D54"/>
    <w:rsid w:val="00795F34"/>
    <w:rsid w:val="0079695A"/>
    <w:rsid w:val="00796B95"/>
    <w:rsid w:val="00796E97"/>
    <w:rsid w:val="007A07AF"/>
    <w:rsid w:val="007A125A"/>
    <w:rsid w:val="007A2797"/>
    <w:rsid w:val="007A2B20"/>
    <w:rsid w:val="007A30E6"/>
    <w:rsid w:val="007A3334"/>
    <w:rsid w:val="007A422D"/>
    <w:rsid w:val="007A477F"/>
    <w:rsid w:val="007A4823"/>
    <w:rsid w:val="007A5050"/>
    <w:rsid w:val="007A6342"/>
    <w:rsid w:val="007A68DF"/>
    <w:rsid w:val="007A69E6"/>
    <w:rsid w:val="007A715C"/>
    <w:rsid w:val="007A7BD1"/>
    <w:rsid w:val="007A7C1D"/>
    <w:rsid w:val="007B0498"/>
    <w:rsid w:val="007B0909"/>
    <w:rsid w:val="007B14BE"/>
    <w:rsid w:val="007B1694"/>
    <w:rsid w:val="007B22A3"/>
    <w:rsid w:val="007B237F"/>
    <w:rsid w:val="007B27EA"/>
    <w:rsid w:val="007B3DEF"/>
    <w:rsid w:val="007B3E81"/>
    <w:rsid w:val="007B48B0"/>
    <w:rsid w:val="007B501A"/>
    <w:rsid w:val="007B5091"/>
    <w:rsid w:val="007B5232"/>
    <w:rsid w:val="007B5722"/>
    <w:rsid w:val="007C0455"/>
    <w:rsid w:val="007C2A85"/>
    <w:rsid w:val="007C4029"/>
    <w:rsid w:val="007C480D"/>
    <w:rsid w:val="007C4E24"/>
    <w:rsid w:val="007C4F99"/>
    <w:rsid w:val="007C6776"/>
    <w:rsid w:val="007C6F7D"/>
    <w:rsid w:val="007C7079"/>
    <w:rsid w:val="007D04B3"/>
    <w:rsid w:val="007D1E2E"/>
    <w:rsid w:val="007D43E8"/>
    <w:rsid w:val="007D631B"/>
    <w:rsid w:val="007D634B"/>
    <w:rsid w:val="007D685F"/>
    <w:rsid w:val="007D76E1"/>
    <w:rsid w:val="007D77BB"/>
    <w:rsid w:val="007E13AF"/>
    <w:rsid w:val="007E19F5"/>
    <w:rsid w:val="007E2B8E"/>
    <w:rsid w:val="007E41EF"/>
    <w:rsid w:val="007E4237"/>
    <w:rsid w:val="007E423C"/>
    <w:rsid w:val="007E494A"/>
    <w:rsid w:val="007E4CC7"/>
    <w:rsid w:val="007E51DF"/>
    <w:rsid w:val="007E551D"/>
    <w:rsid w:val="007E555D"/>
    <w:rsid w:val="007E599E"/>
    <w:rsid w:val="007E5B30"/>
    <w:rsid w:val="007E5EF9"/>
    <w:rsid w:val="007E5FE0"/>
    <w:rsid w:val="007E68AD"/>
    <w:rsid w:val="007E68B0"/>
    <w:rsid w:val="007E740F"/>
    <w:rsid w:val="007E7EB1"/>
    <w:rsid w:val="007F04E6"/>
    <w:rsid w:val="007F098E"/>
    <w:rsid w:val="007F1938"/>
    <w:rsid w:val="007F22B0"/>
    <w:rsid w:val="007F246D"/>
    <w:rsid w:val="007F2764"/>
    <w:rsid w:val="007F2BDD"/>
    <w:rsid w:val="007F2FD6"/>
    <w:rsid w:val="007F3A40"/>
    <w:rsid w:val="007F3FD2"/>
    <w:rsid w:val="007F54C3"/>
    <w:rsid w:val="007F615B"/>
    <w:rsid w:val="007F64C7"/>
    <w:rsid w:val="007F65F9"/>
    <w:rsid w:val="007F6DA0"/>
    <w:rsid w:val="007F70D2"/>
    <w:rsid w:val="007F740C"/>
    <w:rsid w:val="007F7577"/>
    <w:rsid w:val="007F780B"/>
    <w:rsid w:val="007F7C8C"/>
    <w:rsid w:val="00800483"/>
    <w:rsid w:val="00801129"/>
    <w:rsid w:val="00801275"/>
    <w:rsid w:val="008018A3"/>
    <w:rsid w:val="008019DF"/>
    <w:rsid w:val="00802F2D"/>
    <w:rsid w:val="00803969"/>
    <w:rsid w:val="00803A13"/>
    <w:rsid w:val="00803B96"/>
    <w:rsid w:val="00803E41"/>
    <w:rsid w:val="00804154"/>
    <w:rsid w:val="0080444D"/>
    <w:rsid w:val="00804BD3"/>
    <w:rsid w:val="00804D81"/>
    <w:rsid w:val="00805010"/>
    <w:rsid w:val="00805927"/>
    <w:rsid w:val="00805C37"/>
    <w:rsid w:val="00806188"/>
    <w:rsid w:val="008065B7"/>
    <w:rsid w:val="0080661D"/>
    <w:rsid w:val="00806D57"/>
    <w:rsid w:val="00811F20"/>
    <w:rsid w:val="008125EA"/>
    <w:rsid w:val="00812EE8"/>
    <w:rsid w:val="00814193"/>
    <w:rsid w:val="00814AE2"/>
    <w:rsid w:val="008150FA"/>
    <w:rsid w:val="00815ABA"/>
    <w:rsid w:val="008169D6"/>
    <w:rsid w:val="00816AF7"/>
    <w:rsid w:val="00816F29"/>
    <w:rsid w:val="0081746E"/>
    <w:rsid w:val="008204E9"/>
    <w:rsid w:val="00822215"/>
    <w:rsid w:val="00822BB4"/>
    <w:rsid w:val="00822EB5"/>
    <w:rsid w:val="008237DD"/>
    <w:rsid w:val="00823930"/>
    <w:rsid w:val="00823BB6"/>
    <w:rsid w:val="0082431E"/>
    <w:rsid w:val="00825907"/>
    <w:rsid w:val="00826345"/>
    <w:rsid w:val="00826D83"/>
    <w:rsid w:val="0083036B"/>
    <w:rsid w:val="00830DDD"/>
    <w:rsid w:val="008314A4"/>
    <w:rsid w:val="0083366D"/>
    <w:rsid w:val="00833BF6"/>
    <w:rsid w:val="00834015"/>
    <w:rsid w:val="0083436C"/>
    <w:rsid w:val="00834722"/>
    <w:rsid w:val="008348C4"/>
    <w:rsid w:val="00835623"/>
    <w:rsid w:val="00835919"/>
    <w:rsid w:val="00835BE2"/>
    <w:rsid w:val="00835C67"/>
    <w:rsid w:val="00835DE7"/>
    <w:rsid w:val="00836540"/>
    <w:rsid w:val="00836FB1"/>
    <w:rsid w:val="00837A15"/>
    <w:rsid w:val="00837F4C"/>
    <w:rsid w:val="008419CD"/>
    <w:rsid w:val="00841F30"/>
    <w:rsid w:val="0084355C"/>
    <w:rsid w:val="008438AF"/>
    <w:rsid w:val="00843FF5"/>
    <w:rsid w:val="008443EC"/>
    <w:rsid w:val="0084473B"/>
    <w:rsid w:val="00845204"/>
    <w:rsid w:val="008453E8"/>
    <w:rsid w:val="008459BA"/>
    <w:rsid w:val="00846E87"/>
    <w:rsid w:val="00847917"/>
    <w:rsid w:val="00847B58"/>
    <w:rsid w:val="00850B7E"/>
    <w:rsid w:val="00851D39"/>
    <w:rsid w:val="00852291"/>
    <w:rsid w:val="00852A67"/>
    <w:rsid w:val="00852A7A"/>
    <w:rsid w:val="00852DBD"/>
    <w:rsid w:val="00853AF8"/>
    <w:rsid w:val="00854C18"/>
    <w:rsid w:val="008553E2"/>
    <w:rsid w:val="0085564F"/>
    <w:rsid w:val="008556F3"/>
    <w:rsid w:val="0085599E"/>
    <w:rsid w:val="008575A6"/>
    <w:rsid w:val="00860115"/>
    <w:rsid w:val="008602D1"/>
    <w:rsid w:val="00860437"/>
    <w:rsid w:val="00860608"/>
    <w:rsid w:val="008614F4"/>
    <w:rsid w:val="00861954"/>
    <w:rsid w:val="00861A75"/>
    <w:rsid w:val="00862867"/>
    <w:rsid w:val="00862A54"/>
    <w:rsid w:val="00863686"/>
    <w:rsid w:val="00863B04"/>
    <w:rsid w:val="00864C7D"/>
    <w:rsid w:val="008650A5"/>
    <w:rsid w:val="0086512F"/>
    <w:rsid w:val="0086523C"/>
    <w:rsid w:val="00865BFF"/>
    <w:rsid w:val="00865DCB"/>
    <w:rsid w:val="00866DAC"/>
    <w:rsid w:val="00867399"/>
    <w:rsid w:val="0086740D"/>
    <w:rsid w:val="00870278"/>
    <w:rsid w:val="00871D8E"/>
    <w:rsid w:val="008720FE"/>
    <w:rsid w:val="008735F5"/>
    <w:rsid w:val="00874701"/>
    <w:rsid w:val="0087489E"/>
    <w:rsid w:val="00874FDE"/>
    <w:rsid w:val="008754B6"/>
    <w:rsid w:val="008759DE"/>
    <w:rsid w:val="00875D80"/>
    <w:rsid w:val="00875EE2"/>
    <w:rsid w:val="0087685A"/>
    <w:rsid w:val="00876C0D"/>
    <w:rsid w:val="00877F3B"/>
    <w:rsid w:val="00880402"/>
    <w:rsid w:val="008816FA"/>
    <w:rsid w:val="00882149"/>
    <w:rsid w:val="0088260D"/>
    <w:rsid w:val="00882C31"/>
    <w:rsid w:val="00882E8A"/>
    <w:rsid w:val="00885D66"/>
    <w:rsid w:val="00886357"/>
    <w:rsid w:val="008865ED"/>
    <w:rsid w:val="00887DDD"/>
    <w:rsid w:val="00887E81"/>
    <w:rsid w:val="0089003E"/>
    <w:rsid w:val="00891303"/>
    <w:rsid w:val="0089235B"/>
    <w:rsid w:val="00892AE8"/>
    <w:rsid w:val="00892D56"/>
    <w:rsid w:val="00893387"/>
    <w:rsid w:val="00895396"/>
    <w:rsid w:val="00895A75"/>
    <w:rsid w:val="00895D08"/>
    <w:rsid w:val="00895F7B"/>
    <w:rsid w:val="00896049"/>
    <w:rsid w:val="00897D3C"/>
    <w:rsid w:val="00897F07"/>
    <w:rsid w:val="008A0577"/>
    <w:rsid w:val="008A1081"/>
    <w:rsid w:val="008A13BE"/>
    <w:rsid w:val="008A2E62"/>
    <w:rsid w:val="008A33A4"/>
    <w:rsid w:val="008A3C2D"/>
    <w:rsid w:val="008A3D22"/>
    <w:rsid w:val="008A3D71"/>
    <w:rsid w:val="008A3D80"/>
    <w:rsid w:val="008A4581"/>
    <w:rsid w:val="008A4697"/>
    <w:rsid w:val="008A4B63"/>
    <w:rsid w:val="008A4DEF"/>
    <w:rsid w:val="008A52E3"/>
    <w:rsid w:val="008A58C9"/>
    <w:rsid w:val="008A5EBC"/>
    <w:rsid w:val="008A613B"/>
    <w:rsid w:val="008A68CE"/>
    <w:rsid w:val="008A6BA1"/>
    <w:rsid w:val="008A7B2B"/>
    <w:rsid w:val="008B063C"/>
    <w:rsid w:val="008B1CAE"/>
    <w:rsid w:val="008B2392"/>
    <w:rsid w:val="008B24C8"/>
    <w:rsid w:val="008B3167"/>
    <w:rsid w:val="008B349F"/>
    <w:rsid w:val="008B410A"/>
    <w:rsid w:val="008B4794"/>
    <w:rsid w:val="008B4AA5"/>
    <w:rsid w:val="008B517E"/>
    <w:rsid w:val="008B6E80"/>
    <w:rsid w:val="008C14CB"/>
    <w:rsid w:val="008C1522"/>
    <w:rsid w:val="008C2589"/>
    <w:rsid w:val="008C2C33"/>
    <w:rsid w:val="008C3133"/>
    <w:rsid w:val="008C35E0"/>
    <w:rsid w:val="008C3877"/>
    <w:rsid w:val="008C3E56"/>
    <w:rsid w:val="008C4512"/>
    <w:rsid w:val="008C4955"/>
    <w:rsid w:val="008C4CC5"/>
    <w:rsid w:val="008C4DD5"/>
    <w:rsid w:val="008C5142"/>
    <w:rsid w:val="008C5C1D"/>
    <w:rsid w:val="008C5D08"/>
    <w:rsid w:val="008C61F6"/>
    <w:rsid w:val="008C6401"/>
    <w:rsid w:val="008C776C"/>
    <w:rsid w:val="008D0613"/>
    <w:rsid w:val="008D07EB"/>
    <w:rsid w:val="008D0992"/>
    <w:rsid w:val="008D11DE"/>
    <w:rsid w:val="008D1C41"/>
    <w:rsid w:val="008D2617"/>
    <w:rsid w:val="008D2CD5"/>
    <w:rsid w:val="008D311E"/>
    <w:rsid w:val="008D4D23"/>
    <w:rsid w:val="008D595A"/>
    <w:rsid w:val="008D59D8"/>
    <w:rsid w:val="008D5C1D"/>
    <w:rsid w:val="008D609F"/>
    <w:rsid w:val="008D6864"/>
    <w:rsid w:val="008D6AD7"/>
    <w:rsid w:val="008D6C08"/>
    <w:rsid w:val="008D71F8"/>
    <w:rsid w:val="008D7249"/>
    <w:rsid w:val="008E0696"/>
    <w:rsid w:val="008E0840"/>
    <w:rsid w:val="008E113E"/>
    <w:rsid w:val="008E1250"/>
    <w:rsid w:val="008E2612"/>
    <w:rsid w:val="008E34A8"/>
    <w:rsid w:val="008E44CB"/>
    <w:rsid w:val="008E5B70"/>
    <w:rsid w:val="008E5CA0"/>
    <w:rsid w:val="008E5FCB"/>
    <w:rsid w:val="008E6A9D"/>
    <w:rsid w:val="008E748A"/>
    <w:rsid w:val="008E7D99"/>
    <w:rsid w:val="008F0245"/>
    <w:rsid w:val="008F04E9"/>
    <w:rsid w:val="008F062B"/>
    <w:rsid w:val="008F0A40"/>
    <w:rsid w:val="008F14A7"/>
    <w:rsid w:val="008F27FD"/>
    <w:rsid w:val="008F2861"/>
    <w:rsid w:val="008F328D"/>
    <w:rsid w:val="008F3B33"/>
    <w:rsid w:val="008F3D8B"/>
    <w:rsid w:val="008F40B2"/>
    <w:rsid w:val="008F44A1"/>
    <w:rsid w:val="008F4537"/>
    <w:rsid w:val="008F4583"/>
    <w:rsid w:val="008F4878"/>
    <w:rsid w:val="008F4B49"/>
    <w:rsid w:val="008F54E4"/>
    <w:rsid w:val="008F647B"/>
    <w:rsid w:val="008F65FF"/>
    <w:rsid w:val="008F66A1"/>
    <w:rsid w:val="008F6AFE"/>
    <w:rsid w:val="008F70B2"/>
    <w:rsid w:val="008F7E4D"/>
    <w:rsid w:val="0090077B"/>
    <w:rsid w:val="0090093A"/>
    <w:rsid w:val="00900BE7"/>
    <w:rsid w:val="00900DBF"/>
    <w:rsid w:val="00900FD0"/>
    <w:rsid w:val="00901D6C"/>
    <w:rsid w:val="00901E08"/>
    <w:rsid w:val="00902641"/>
    <w:rsid w:val="00902C7C"/>
    <w:rsid w:val="00902F73"/>
    <w:rsid w:val="00903D2E"/>
    <w:rsid w:val="00905303"/>
    <w:rsid w:val="00905D6B"/>
    <w:rsid w:val="00906081"/>
    <w:rsid w:val="0090647D"/>
    <w:rsid w:val="009065A5"/>
    <w:rsid w:val="00906713"/>
    <w:rsid w:val="00910320"/>
    <w:rsid w:val="00911090"/>
    <w:rsid w:val="00911347"/>
    <w:rsid w:val="00911712"/>
    <w:rsid w:val="00911B83"/>
    <w:rsid w:val="00912310"/>
    <w:rsid w:val="009127C2"/>
    <w:rsid w:val="00912D7F"/>
    <w:rsid w:val="0091340C"/>
    <w:rsid w:val="00913526"/>
    <w:rsid w:val="00913593"/>
    <w:rsid w:val="00913A33"/>
    <w:rsid w:val="00913EC0"/>
    <w:rsid w:val="00914554"/>
    <w:rsid w:val="009149EA"/>
    <w:rsid w:val="0091614D"/>
    <w:rsid w:val="00920223"/>
    <w:rsid w:val="00920ED8"/>
    <w:rsid w:val="00921B4C"/>
    <w:rsid w:val="0092229C"/>
    <w:rsid w:val="00922E56"/>
    <w:rsid w:val="00924197"/>
    <w:rsid w:val="0092454B"/>
    <w:rsid w:val="00924C74"/>
    <w:rsid w:val="009257A1"/>
    <w:rsid w:val="0092614F"/>
    <w:rsid w:val="00930EEA"/>
    <w:rsid w:val="0093134C"/>
    <w:rsid w:val="0093144D"/>
    <w:rsid w:val="009320B9"/>
    <w:rsid w:val="00932E4E"/>
    <w:rsid w:val="00933563"/>
    <w:rsid w:val="00933F07"/>
    <w:rsid w:val="00934151"/>
    <w:rsid w:val="00934962"/>
    <w:rsid w:val="009350AB"/>
    <w:rsid w:val="00935562"/>
    <w:rsid w:val="009357B7"/>
    <w:rsid w:val="00935A26"/>
    <w:rsid w:val="00936579"/>
    <w:rsid w:val="009365A3"/>
    <w:rsid w:val="009367DE"/>
    <w:rsid w:val="00937B99"/>
    <w:rsid w:val="00940F56"/>
    <w:rsid w:val="00942694"/>
    <w:rsid w:val="00942D45"/>
    <w:rsid w:val="0094378E"/>
    <w:rsid w:val="00943EBC"/>
    <w:rsid w:val="00944117"/>
    <w:rsid w:val="009449A6"/>
    <w:rsid w:val="009451B8"/>
    <w:rsid w:val="0094704F"/>
    <w:rsid w:val="0094776E"/>
    <w:rsid w:val="0094793C"/>
    <w:rsid w:val="00950423"/>
    <w:rsid w:val="009513CE"/>
    <w:rsid w:val="00951BA3"/>
    <w:rsid w:val="0095202B"/>
    <w:rsid w:val="0095217C"/>
    <w:rsid w:val="0095357C"/>
    <w:rsid w:val="009537FF"/>
    <w:rsid w:val="0095391F"/>
    <w:rsid w:val="00953B24"/>
    <w:rsid w:val="00953D01"/>
    <w:rsid w:val="00953F7F"/>
    <w:rsid w:val="00954497"/>
    <w:rsid w:val="00954C4F"/>
    <w:rsid w:val="00954DDA"/>
    <w:rsid w:val="00954F7B"/>
    <w:rsid w:val="009550C5"/>
    <w:rsid w:val="0095511A"/>
    <w:rsid w:val="00955DBA"/>
    <w:rsid w:val="00961183"/>
    <w:rsid w:val="00962FCB"/>
    <w:rsid w:val="00963482"/>
    <w:rsid w:val="00963A20"/>
    <w:rsid w:val="00963FFA"/>
    <w:rsid w:val="00964D79"/>
    <w:rsid w:val="00964D97"/>
    <w:rsid w:val="00964FC0"/>
    <w:rsid w:val="00964FFF"/>
    <w:rsid w:val="009651A9"/>
    <w:rsid w:val="0096527E"/>
    <w:rsid w:val="00965BDA"/>
    <w:rsid w:val="0096624F"/>
    <w:rsid w:val="0096750F"/>
    <w:rsid w:val="009676AC"/>
    <w:rsid w:val="00967CF2"/>
    <w:rsid w:val="00967D78"/>
    <w:rsid w:val="0097059E"/>
    <w:rsid w:val="00970932"/>
    <w:rsid w:val="00970DEC"/>
    <w:rsid w:val="00971E2A"/>
    <w:rsid w:val="00972758"/>
    <w:rsid w:val="00972B42"/>
    <w:rsid w:val="009746B8"/>
    <w:rsid w:val="00974905"/>
    <w:rsid w:val="00974E7F"/>
    <w:rsid w:val="0097549D"/>
    <w:rsid w:val="0097572A"/>
    <w:rsid w:val="0097580E"/>
    <w:rsid w:val="00975A3A"/>
    <w:rsid w:val="00976353"/>
    <w:rsid w:val="0097652F"/>
    <w:rsid w:val="00977115"/>
    <w:rsid w:val="00977633"/>
    <w:rsid w:val="00980037"/>
    <w:rsid w:val="00980A21"/>
    <w:rsid w:val="00980C43"/>
    <w:rsid w:val="009815E9"/>
    <w:rsid w:val="00981CA3"/>
    <w:rsid w:val="00982C02"/>
    <w:rsid w:val="009835F8"/>
    <w:rsid w:val="0098365D"/>
    <w:rsid w:val="0098473E"/>
    <w:rsid w:val="00984A02"/>
    <w:rsid w:val="0099029C"/>
    <w:rsid w:val="00990471"/>
    <w:rsid w:val="00990834"/>
    <w:rsid w:val="009911CB"/>
    <w:rsid w:val="00992B51"/>
    <w:rsid w:val="00992DE9"/>
    <w:rsid w:val="00993300"/>
    <w:rsid w:val="00993B84"/>
    <w:rsid w:val="00994293"/>
    <w:rsid w:val="009944E6"/>
    <w:rsid w:val="009945A5"/>
    <w:rsid w:val="00994665"/>
    <w:rsid w:val="009948F3"/>
    <w:rsid w:val="00994F20"/>
    <w:rsid w:val="00995A2B"/>
    <w:rsid w:val="00995C40"/>
    <w:rsid w:val="00995CCD"/>
    <w:rsid w:val="00996564"/>
    <w:rsid w:val="00997006"/>
    <w:rsid w:val="009976C4"/>
    <w:rsid w:val="00997E3E"/>
    <w:rsid w:val="009A0EF4"/>
    <w:rsid w:val="009A124A"/>
    <w:rsid w:val="009A1F9B"/>
    <w:rsid w:val="009A2162"/>
    <w:rsid w:val="009A268C"/>
    <w:rsid w:val="009A26C9"/>
    <w:rsid w:val="009A2C5B"/>
    <w:rsid w:val="009A2FE9"/>
    <w:rsid w:val="009A3AF9"/>
    <w:rsid w:val="009A3E73"/>
    <w:rsid w:val="009A4028"/>
    <w:rsid w:val="009A47DE"/>
    <w:rsid w:val="009A4C85"/>
    <w:rsid w:val="009A572E"/>
    <w:rsid w:val="009A6B35"/>
    <w:rsid w:val="009A7147"/>
    <w:rsid w:val="009A7EC6"/>
    <w:rsid w:val="009B1400"/>
    <w:rsid w:val="009B27AD"/>
    <w:rsid w:val="009B286D"/>
    <w:rsid w:val="009B2B8B"/>
    <w:rsid w:val="009B2DDF"/>
    <w:rsid w:val="009B2FD2"/>
    <w:rsid w:val="009B325B"/>
    <w:rsid w:val="009B3AE5"/>
    <w:rsid w:val="009B4516"/>
    <w:rsid w:val="009B5D13"/>
    <w:rsid w:val="009B6007"/>
    <w:rsid w:val="009B65F5"/>
    <w:rsid w:val="009B7DB4"/>
    <w:rsid w:val="009B7DCC"/>
    <w:rsid w:val="009C04E6"/>
    <w:rsid w:val="009C0E59"/>
    <w:rsid w:val="009C205C"/>
    <w:rsid w:val="009C2777"/>
    <w:rsid w:val="009C2D92"/>
    <w:rsid w:val="009C37A2"/>
    <w:rsid w:val="009C4936"/>
    <w:rsid w:val="009C4EC5"/>
    <w:rsid w:val="009C5BDA"/>
    <w:rsid w:val="009C5D44"/>
    <w:rsid w:val="009C600A"/>
    <w:rsid w:val="009C6552"/>
    <w:rsid w:val="009C65D6"/>
    <w:rsid w:val="009C690F"/>
    <w:rsid w:val="009C7423"/>
    <w:rsid w:val="009C7B94"/>
    <w:rsid w:val="009D0463"/>
    <w:rsid w:val="009D052C"/>
    <w:rsid w:val="009D054B"/>
    <w:rsid w:val="009D0A06"/>
    <w:rsid w:val="009D0DCD"/>
    <w:rsid w:val="009D0EC3"/>
    <w:rsid w:val="009D1317"/>
    <w:rsid w:val="009D2FD1"/>
    <w:rsid w:val="009D38BB"/>
    <w:rsid w:val="009D3EA4"/>
    <w:rsid w:val="009D4A80"/>
    <w:rsid w:val="009D5F91"/>
    <w:rsid w:val="009D6D38"/>
    <w:rsid w:val="009D7093"/>
    <w:rsid w:val="009D76C3"/>
    <w:rsid w:val="009D7F3F"/>
    <w:rsid w:val="009E043C"/>
    <w:rsid w:val="009E04E9"/>
    <w:rsid w:val="009E10FC"/>
    <w:rsid w:val="009E128D"/>
    <w:rsid w:val="009E26A6"/>
    <w:rsid w:val="009E2BF4"/>
    <w:rsid w:val="009E380E"/>
    <w:rsid w:val="009E3DF0"/>
    <w:rsid w:val="009E4A03"/>
    <w:rsid w:val="009E526B"/>
    <w:rsid w:val="009E5503"/>
    <w:rsid w:val="009E5E5D"/>
    <w:rsid w:val="009E66FF"/>
    <w:rsid w:val="009E67C5"/>
    <w:rsid w:val="009E6879"/>
    <w:rsid w:val="009E7B47"/>
    <w:rsid w:val="009E7EC2"/>
    <w:rsid w:val="009F0427"/>
    <w:rsid w:val="009F04E5"/>
    <w:rsid w:val="009F0B70"/>
    <w:rsid w:val="009F17DF"/>
    <w:rsid w:val="009F1978"/>
    <w:rsid w:val="009F2150"/>
    <w:rsid w:val="009F2876"/>
    <w:rsid w:val="009F2EC8"/>
    <w:rsid w:val="009F2FDF"/>
    <w:rsid w:val="009F30F4"/>
    <w:rsid w:val="009F3BF9"/>
    <w:rsid w:val="009F3E96"/>
    <w:rsid w:val="009F4C91"/>
    <w:rsid w:val="009F5DE3"/>
    <w:rsid w:val="009F6B4A"/>
    <w:rsid w:val="009F7166"/>
    <w:rsid w:val="009F7908"/>
    <w:rsid w:val="009F7E8B"/>
    <w:rsid w:val="00A00A44"/>
    <w:rsid w:val="00A01537"/>
    <w:rsid w:val="00A0211D"/>
    <w:rsid w:val="00A0232A"/>
    <w:rsid w:val="00A0286C"/>
    <w:rsid w:val="00A02E13"/>
    <w:rsid w:val="00A03466"/>
    <w:rsid w:val="00A0373E"/>
    <w:rsid w:val="00A04046"/>
    <w:rsid w:val="00A047CA"/>
    <w:rsid w:val="00A0501A"/>
    <w:rsid w:val="00A05C95"/>
    <w:rsid w:val="00A05F43"/>
    <w:rsid w:val="00A06D0E"/>
    <w:rsid w:val="00A070C2"/>
    <w:rsid w:val="00A0756A"/>
    <w:rsid w:val="00A075DE"/>
    <w:rsid w:val="00A07E67"/>
    <w:rsid w:val="00A1027D"/>
    <w:rsid w:val="00A11C13"/>
    <w:rsid w:val="00A11E2C"/>
    <w:rsid w:val="00A121E1"/>
    <w:rsid w:val="00A1224D"/>
    <w:rsid w:val="00A12654"/>
    <w:rsid w:val="00A12A68"/>
    <w:rsid w:val="00A138D9"/>
    <w:rsid w:val="00A148CF"/>
    <w:rsid w:val="00A14C2A"/>
    <w:rsid w:val="00A1535F"/>
    <w:rsid w:val="00A15BC8"/>
    <w:rsid w:val="00A15DB7"/>
    <w:rsid w:val="00A160E9"/>
    <w:rsid w:val="00A16927"/>
    <w:rsid w:val="00A16B2C"/>
    <w:rsid w:val="00A16CDD"/>
    <w:rsid w:val="00A17E52"/>
    <w:rsid w:val="00A17EF3"/>
    <w:rsid w:val="00A20093"/>
    <w:rsid w:val="00A20ADB"/>
    <w:rsid w:val="00A20ADD"/>
    <w:rsid w:val="00A20F88"/>
    <w:rsid w:val="00A213C5"/>
    <w:rsid w:val="00A213D4"/>
    <w:rsid w:val="00A213F0"/>
    <w:rsid w:val="00A21561"/>
    <w:rsid w:val="00A21AD6"/>
    <w:rsid w:val="00A21C2F"/>
    <w:rsid w:val="00A220D4"/>
    <w:rsid w:val="00A22A9F"/>
    <w:rsid w:val="00A23758"/>
    <w:rsid w:val="00A24153"/>
    <w:rsid w:val="00A24FB7"/>
    <w:rsid w:val="00A25F18"/>
    <w:rsid w:val="00A262DA"/>
    <w:rsid w:val="00A26527"/>
    <w:rsid w:val="00A26D0D"/>
    <w:rsid w:val="00A27492"/>
    <w:rsid w:val="00A27AFE"/>
    <w:rsid w:val="00A30288"/>
    <w:rsid w:val="00A304DA"/>
    <w:rsid w:val="00A30CF6"/>
    <w:rsid w:val="00A3178C"/>
    <w:rsid w:val="00A31A9C"/>
    <w:rsid w:val="00A324FA"/>
    <w:rsid w:val="00A32FE2"/>
    <w:rsid w:val="00A33582"/>
    <w:rsid w:val="00A34084"/>
    <w:rsid w:val="00A341A1"/>
    <w:rsid w:val="00A3615E"/>
    <w:rsid w:val="00A36A9C"/>
    <w:rsid w:val="00A37045"/>
    <w:rsid w:val="00A37122"/>
    <w:rsid w:val="00A406E3"/>
    <w:rsid w:val="00A4074C"/>
    <w:rsid w:val="00A41608"/>
    <w:rsid w:val="00A42006"/>
    <w:rsid w:val="00A4274D"/>
    <w:rsid w:val="00A4292A"/>
    <w:rsid w:val="00A42993"/>
    <w:rsid w:val="00A42A13"/>
    <w:rsid w:val="00A44E58"/>
    <w:rsid w:val="00A45F78"/>
    <w:rsid w:val="00A46214"/>
    <w:rsid w:val="00A46600"/>
    <w:rsid w:val="00A46BBA"/>
    <w:rsid w:val="00A47600"/>
    <w:rsid w:val="00A47722"/>
    <w:rsid w:val="00A47CB0"/>
    <w:rsid w:val="00A50A97"/>
    <w:rsid w:val="00A50E70"/>
    <w:rsid w:val="00A521BF"/>
    <w:rsid w:val="00A524C6"/>
    <w:rsid w:val="00A529F7"/>
    <w:rsid w:val="00A5328C"/>
    <w:rsid w:val="00A54072"/>
    <w:rsid w:val="00A54187"/>
    <w:rsid w:val="00A549D8"/>
    <w:rsid w:val="00A555BC"/>
    <w:rsid w:val="00A56224"/>
    <w:rsid w:val="00A57330"/>
    <w:rsid w:val="00A573A9"/>
    <w:rsid w:val="00A57B83"/>
    <w:rsid w:val="00A600F7"/>
    <w:rsid w:val="00A60BA4"/>
    <w:rsid w:val="00A61FF1"/>
    <w:rsid w:val="00A62CF8"/>
    <w:rsid w:val="00A63095"/>
    <w:rsid w:val="00A6386D"/>
    <w:rsid w:val="00A64805"/>
    <w:rsid w:val="00A64859"/>
    <w:rsid w:val="00A64AF2"/>
    <w:rsid w:val="00A65579"/>
    <w:rsid w:val="00A66320"/>
    <w:rsid w:val="00A67151"/>
    <w:rsid w:val="00A719C3"/>
    <w:rsid w:val="00A71E2A"/>
    <w:rsid w:val="00A722D4"/>
    <w:rsid w:val="00A72CA9"/>
    <w:rsid w:val="00A730E4"/>
    <w:rsid w:val="00A73C20"/>
    <w:rsid w:val="00A743FE"/>
    <w:rsid w:val="00A74779"/>
    <w:rsid w:val="00A74BAF"/>
    <w:rsid w:val="00A753A9"/>
    <w:rsid w:val="00A7564E"/>
    <w:rsid w:val="00A75673"/>
    <w:rsid w:val="00A75A61"/>
    <w:rsid w:val="00A760B3"/>
    <w:rsid w:val="00A7636D"/>
    <w:rsid w:val="00A81392"/>
    <w:rsid w:val="00A81835"/>
    <w:rsid w:val="00A82F53"/>
    <w:rsid w:val="00A83B39"/>
    <w:rsid w:val="00A83BFA"/>
    <w:rsid w:val="00A83C23"/>
    <w:rsid w:val="00A84B4A"/>
    <w:rsid w:val="00A84E8E"/>
    <w:rsid w:val="00A856C6"/>
    <w:rsid w:val="00A85816"/>
    <w:rsid w:val="00A85B2A"/>
    <w:rsid w:val="00A86028"/>
    <w:rsid w:val="00A86277"/>
    <w:rsid w:val="00A8677C"/>
    <w:rsid w:val="00A87160"/>
    <w:rsid w:val="00A87F57"/>
    <w:rsid w:val="00A9057F"/>
    <w:rsid w:val="00A90840"/>
    <w:rsid w:val="00A90937"/>
    <w:rsid w:val="00A90939"/>
    <w:rsid w:val="00A90E03"/>
    <w:rsid w:val="00A910ED"/>
    <w:rsid w:val="00A912C8"/>
    <w:rsid w:val="00A91D06"/>
    <w:rsid w:val="00A92873"/>
    <w:rsid w:val="00A92F20"/>
    <w:rsid w:val="00A92FF6"/>
    <w:rsid w:val="00A93B8E"/>
    <w:rsid w:val="00A9468C"/>
    <w:rsid w:val="00A94AA5"/>
    <w:rsid w:val="00A95D28"/>
    <w:rsid w:val="00A969B2"/>
    <w:rsid w:val="00A96D4A"/>
    <w:rsid w:val="00A97284"/>
    <w:rsid w:val="00AA0484"/>
    <w:rsid w:val="00AA1194"/>
    <w:rsid w:val="00AA11D5"/>
    <w:rsid w:val="00AA12C9"/>
    <w:rsid w:val="00AA2EE4"/>
    <w:rsid w:val="00AA30C2"/>
    <w:rsid w:val="00AA57D2"/>
    <w:rsid w:val="00AA678A"/>
    <w:rsid w:val="00AA69DB"/>
    <w:rsid w:val="00AA6D76"/>
    <w:rsid w:val="00AA6D9E"/>
    <w:rsid w:val="00AA7265"/>
    <w:rsid w:val="00AA7577"/>
    <w:rsid w:val="00AA7928"/>
    <w:rsid w:val="00AA7959"/>
    <w:rsid w:val="00AA7F67"/>
    <w:rsid w:val="00AB009D"/>
    <w:rsid w:val="00AB03DF"/>
    <w:rsid w:val="00AB0555"/>
    <w:rsid w:val="00AB0B2D"/>
    <w:rsid w:val="00AB0DCC"/>
    <w:rsid w:val="00AB12D1"/>
    <w:rsid w:val="00AB1811"/>
    <w:rsid w:val="00AB1FCD"/>
    <w:rsid w:val="00AB2602"/>
    <w:rsid w:val="00AB30DA"/>
    <w:rsid w:val="00AB359F"/>
    <w:rsid w:val="00AB3BBA"/>
    <w:rsid w:val="00AB5777"/>
    <w:rsid w:val="00AB5BFA"/>
    <w:rsid w:val="00AB65AE"/>
    <w:rsid w:val="00AB6C37"/>
    <w:rsid w:val="00AB72C5"/>
    <w:rsid w:val="00AB7BB7"/>
    <w:rsid w:val="00AB7CFA"/>
    <w:rsid w:val="00AB7D92"/>
    <w:rsid w:val="00AC06F3"/>
    <w:rsid w:val="00AC0C90"/>
    <w:rsid w:val="00AC0DCD"/>
    <w:rsid w:val="00AC1085"/>
    <w:rsid w:val="00AC1A67"/>
    <w:rsid w:val="00AC2242"/>
    <w:rsid w:val="00AC2A0A"/>
    <w:rsid w:val="00AC31BA"/>
    <w:rsid w:val="00AC414B"/>
    <w:rsid w:val="00AC46A2"/>
    <w:rsid w:val="00AC4AF4"/>
    <w:rsid w:val="00AC55E5"/>
    <w:rsid w:val="00AC5CF9"/>
    <w:rsid w:val="00AC678B"/>
    <w:rsid w:val="00AD0296"/>
    <w:rsid w:val="00AD0828"/>
    <w:rsid w:val="00AD134E"/>
    <w:rsid w:val="00AD17A0"/>
    <w:rsid w:val="00AD1D9D"/>
    <w:rsid w:val="00AD1EA6"/>
    <w:rsid w:val="00AD1FAB"/>
    <w:rsid w:val="00AD2D3F"/>
    <w:rsid w:val="00AD3859"/>
    <w:rsid w:val="00AD3D44"/>
    <w:rsid w:val="00AD4999"/>
    <w:rsid w:val="00AD49FF"/>
    <w:rsid w:val="00AD794E"/>
    <w:rsid w:val="00AE01C4"/>
    <w:rsid w:val="00AE0E12"/>
    <w:rsid w:val="00AE12E1"/>
    <w:rsid w:val="00AE165E"/>
    <w:rsid w:val="00AE1D0C"/>
    <w:rsid w:val="00AE1F24"/>
    <w:rsid w:val="00AE2020"/>
    <w:rsid w:val="00AE4336"/>
    <w:rsid w:val="00AE4363"/>
    <w:rsid w:val="00AE45C4"/>
    <w:rsid w:val="00AE4853"/>
    <w:rsid w:val="00AE4C84"/>
    <w:rsid w:val="00AE5EEE"/>
    <w:rsid w:val="00AE7DDD"/>
    <w:rsid w:val="00AF1D7B"/>
    <w:rsid w:val="00AF1EF3"/>
    <w:rsid w:val="00AF1F5D"/>
    <w:rsid w:val="00AF2970"/>
    <w:rsid w:val="00AF3FC7"/>
    <w:rsid w:val="00AF4DA7"/>
    <w:rsid w:val="00AF547A"/>
    <w:rsid w:val="00AF5A81"/>
    <w:rsid w:val="00AF6383"/>
    <w:rsid w:val="00AF6728"/>
    <w:rsid w:val="00AF6743"/>
    <w:rsid w:val="00AF749D"/>
    <w:rsid w:val="00AF75CF"/>
    <w:rsid w:val="00B0180F"/>
    <w:rsid w:val="00B0183F"/>
    <w:rsid w:val="00B01D4A"/>
    <w:rsid w:val="00B023AC"/>
    <w:rsid w:val="00B028CB"/>
    <w:rsid w:val="00B0310D"/>
    <w:rsid w:val="00B038E7"/>
    <w:rsid w:val="00B03BA2"/>
    <w:rsid w:val="00B043D9"/>
    <w:rsid w:val="00B0456B"/>
    <w:rsid w:val="00B047A8"/>
    <w:rsid w:val="00B047D8"/>
    <w:rsid w:val="00B05081"/>
    <w:rsid w:val="00B053A1"/>
    <w:rsid w:val="00B061F0"/>
    <w:rsid w:val="00B071EA"/>
    <w:rsid w:val="00B07AD9"/>
    <w:rsid w:val="00B102C9"/>
    <w:rsid w:val="00B110E1"/>
    <w:rsid w:val="00B110F0"/>
    <w:rsid w:val="00B112D1"/>
    <w:rsid w:val="00B12E04"/>
    <w:rsid w:val="00B13BFA"/>
    <w:rsid w:val="00B14F19"/>
    <w:rsid w:val="00B1527D"/>
    <w:rsid w:val="00B1537F"/>
    <w:rsid w:val="00B16C6D"/>
    <w:rsid w:val="00B177A1"/>
    <w:rsid w:val="00B17A83"/>
    <w:rsid w:val="00B2028B"/>
    <w:rsid w:val="00B2154D"/>
    <w:rsid w:val="00B21FAC"/>
    <w:rsid w:val="00B223DB"/>
    <w:rsid w:val="00B22C8E"/>
    <w:rsid w:val="00B23C55"/>
    <w:rsid w:val="00B26530"/>
    <w:rsid w:val="00B26E2C"/>
    <w:rsid w:val="00B26FED"/>
    <w:rsid w:val="00B27507"/>
    <w:rsid w:val="00B27EB8"/>
    <w:rsid w:val="00B30985"/>
    <w:rsid w:val="00B314AB"/>
    <w:rsid w:val="00B3163F"/>
    <w:rsid w:val="00B31668"/>
    <w:rsid w:val="00B323EC"/>
    <w:rsid w:val="00B32540"/>
    <w:rsid w:val="00B32981"/>
    <w:rsid w:val="00B339EC"/>
    <w:rsid w:val="00B341ED"/>
    <w:rsid w:val="00B34809"/>
    <w:rsid w:val="00B349E7"/>
    <w:rsid w:val="00B34D26"/>
    <w:rsid w:val="00B3559F"/>
    <w:rsid w:val="00B35953"/>
    <w:rsid w:val="00B35C8A"/>
    <w:rsid w:val="00B36A84"/>
    <w:rsid w:val="00B36A9F"/>
    <w:rsid w:val="00B37E1B"/>
    <w:rsid w:val="00B40C71"/>
    <w:rsid w:val="00B40C82"/>
    <w:rsid w:val="00B40EC7"/>
    <w:rsid w:val="00B41258"/>
    <w:rsid w:val="00B41A3A"/>
    <w:rsid w:val="00B4259C"/>
    <w:rsid w:val="00B42615"/>
    <w:rsid w:val="00B42BF7"/>
    <w:rsid w:val="00B42F9E"/>
    <w:rsid w:val="00B42FE2"/>
    <w:rsid w:val="00B436A9"/>
    <w:rsid w:val="00B44AFB"/>
    <w:rsid w:val="00B45361"/>
    <w:rsid w:val="00B47588"/>
    <w:rsid w:val="00B4774B"/>
    <w:rsid w:val="00B47DEC"/>
    <w:rsid w:val="00B50304"/>
    <w:rsid w:val="00B510C1"/>
    <w:rsid w:val="00B51350"/>
    <w:rsid w:val="00B52402"/>
    <w:rsid w:val="00B52E2D"/>
    <w:rsid w:val="00B53C5D"/>
    <w:rsid w:val="00B53EAF"/>
    <w:rsid w:val="00B544B3"/>
    <w:rsid w:val="00B548F9"/>
    <w:rsid w:val="00B55087"/>
    <w:rsid w:val="00B55854"/>
    <w:rsid w:val="00B5592F"/>
    <w:rsid w:val="00B55D8B"/>
    <w:rsid w:val="00B56EFF"/>
    <w:rsid w:val="00B578F7"/>
    <w:rsid w:val="00B60440"/>
    <w:rsid w:val="00B613C8"/>
    <w:rsid w:val="00B613C9"/>
    <w:rsid w:val="00B628AC"/>
    <w:rsid w:val="00B63311"/>
    <w:rsid w:val="00B63655"/>
    <w:rsid w:val="00B63876"/>
    <w:rsid w:val="00B6397C"/>
    <w:rsid w:val="00B63BBD"/>
    <w:rsid w:val="00B645F1"/>
    <w:rsid w:val="00B65179"/>
    <w:rsid w:val="00B65A2C"/>
    <w:rsid w:val="00B66BAD"/>
    <w:rsid w:val="00B67076"/>
    <w:rsid w:val="00B67A0D"/>
    <w:rsid w:val="00B67B03"/>
    <w:rsid w:val="00B7124F"/>
    <w:rsid w:val="00B7189F"/>
    <w:rsid w:val="00B71D04"/>
    <w:rsid w:val="00B73CF0"/>
    <w:rsid w:val="00B758FD"/>
    <w:rsid w:val="00B75CA9"/>
    <w:rsid w:val="00B75D5E"/>
    <w:rsid w:val="00B75E8B"/>
    <w:rsid w:val="00B76C3A"/>
    <w:rsid w:val="00B76C79"/>
    <w:rsid w:val="00B76CB7"/>
    <w:rsid w:val="00B76CF7"/>
    <w:rsid w:val="00B778F8"/>
    <w:rsid w:val="00B77A28"/>
    <w:rsid w:val="00B801CF"/>
    <w:rsid w:val="00B8037F"/>
    <w:rsid w:val="00B80CEF"/>
    <w:rsid w:val="00B81095"/>
    <w:rsid w:val="00B81C07"/>
    <w:rsid w:val="00B8258E"/>
    <w:rsid w:val="00B826F3"/>
    <w:rsid w:val="00B82B8B"/>
    <w:rsid w:val="00B833D4"/>
    <w:rsid w:val="00B834BA"/>
    <w:rsid w:val="00B83867"/>
    <w:rsid w:val="00B85196"/>
    <w:rsid w:val="00B85479"/>
    <w:rsid w:val="00B8550B"/>
    <w:rsid w:val="00B85893"/>
    <w:rsid w:val="00B868B2"/>
    <w:rsid w:val="00B879C5"/>
    <w:rsid w:val="00B87E1F"/>
    <w:rsid w:val="00B905AC"/>
    <w:rsid w:val="00B905C1"/>
    <w:rsid w:val="00B90847"/>
    <w:rsid w:val="00B9436B"/>
    <w:rsid w:val="00B94389"/>
    <w:rsid w:val="00B944D8"/>
    <w:rsid w:val="00B94596"/>
    <w:rsid w:val="00B948ED"/>
    <w:rsid w:val="00B950A3"/>
    <w:rsid w:val="00B95132"/>
    <w:rsid w:val="00B95D3E"/>
    <w:rsid w:val="00B96479"/>
    <w:rsid w:val="00B964AF"/>
    <w:rsid w:val="00B966AE"/>
    <w:rsid w:val="00B9775D"/>
    <w:rsid w:val="00B97D06"/>
    <w:rsid w:val="00BA0442"/>
    <w:rsid w:val="00BA0686"/>
    <w:rsid w:val="00BA0A2A"/>
    <w:rsid w:val="00BA2154"/>
    <w:rsid w:val="00BA3E9D"/>
    <w:rsid w:val="00BA4142"/>
    <w:rsid w:val="00BA4B8C"/>
    <w:rsid w:val="00BA5CF7"/>
    <w:rsid w:val="00BA691C"/>
    <w:rsid w:val="00BA7843"/>
    <w:rsid w:val="00BB0935"/>
    <w:rsid w:val="00BB0E01"/>
    <w:rsid w:val="00BB11C4"/>
    <w:rsid w:val="00BB1875"/>
    <w:rsid w:val="00BB1A40"/>
    <w:rsid w:val="00BB1CA2"/>
    <w:rsid w:val="00BB1DF0"/>
    <w:rsid w:val="00BB1ED9"/>
    <w:rsid w:val="00BB2297"/>
    <w:rsid w:val="00BB280A"/>
    <w:rsid w:val="00BB2B0C"/>
    <w:rsid w:val="00BB2F3E"/>
    <w:rsid w:val="00BB42FD"/>
    <w:rsid w:val="00BB4719"/>
    <w:rsid w:val="00BB4ACC"/>
    <w:rsid w:val="00BB61B0"/>
    <w:rsid w:val="00BB61DC"/>
    <w:rsid w:val="00BB6EB8"/>
    <w:rsid w:val="00BC0002"/>
    <w:rsid w:val="00BC0811"/>
    <w:rsid w:val="00BC0F2B"/>
    <w:rsid w:val="00BC0F79"/>
    <w:rsid w:val="00BC1106"/>
    <w:rsid w:val="00BC1159"/>
    <w:rsid w:val="00BC1868"/>
    <w:rsid w:val="00BC1F6F"/>
    <w:rsid w:val="00BC21CA"/>
    <w:rsid w:val="00BC2659"/>
    <w:rsid w:val="00BC29B2"/>
    <w:rsid w:val="00BC2BC8"/>
    <w:rsid w:val="00BC3845"/>
    <w:rsid w:val="00BC3FC1"/>
    <w:rsid w:val="00BC4121"/>
    <w:rsid w:val="00BC464E"/>
    <w:rsid w:val="00BC46A1"/>
    <w:rsid w:val="00BC537B"/>
    <w:rsid w:val="00BC5AC6"/>
    <w:rsid w:val="00BC5B00"/>
    <w:rsid w:val="00BC5BA3"/>
    <w:rsid w:val="00BC6775"/>
    <w:rsid w:val="00BC6830"/>
    <w:rsid w:val="00BC74D1"/>
    <w:rsid w:val="00BD1920"/>
    <w:rsid w:val="00BD1D75"/>
    <w:rsid w:val="00BD2BD5"/>
    <w:rsid w:val="00BD2E9E"/>
    <w:rsid w:val="00BD3896"/>
    <w:rsid w:val="00BD4042"/>
    <w:rsid w:val="00BD4224"/>
    <w:rsid w:val="00BD49D7"/>
    <w:rsid w:val="00BD4D76"/>
    <w:rsid w:val="00BD58FE"/>
    <w:rsid w:val="00BD5B29"/>
    <w:rsid w:val="00BD5F72"/>
    <w:rsid w:val="00BD6684"/>
    <w:rsid w:val="00BD6D36"/>
    <w:rsid w:val="00BD6F6F"/>
    <w:rsid w:val="00BD7A26"/>
    <w:rsid w:val="00BD7B5E"/>
    <w:rsid w:val="00BE0B3F"/>
    <w:rsid w:val="00BE0C04"/>
    <w:rsid w:val="00BE1369"/>
    <w:rsid w:val="00BE159A"/>
    <w:rsid w:val="00BE162D"/>
    <w:rsid w:val="00BE16C0"/>
    <w:rsid w:val="00BE19AD"/>
    <w:rsid w:val="00BE1B4B"/>
    <w:rsid w:val="00BE1C0D"/>
    <w:rsid w:val="00BE233E"/>
    <w:rsid w:val="00BE309D"/>
    <w:rsid w:val="00BE31AB"/>
    <w:rsid w:val="00BE45E5"/>
    <w:rsid w:val="00BE4820"/>
    <w:rsid w:val="00BE4B9C"/>
    <w:rsid w:val="00BE59B4"/>
    <w:rsid w:val="00BE5AFE"/>
    <w:rsid w:val="00BE6A59"/>
    <w:rsid w:val="00BE6C98"/>
    <w:rsid w:val="00BE6CD9"/>
    <w:rsid w:val="00BE70F3"/>
    <w:rsid w:val="00BE7A57"/>
    <w:rsid w:val="00BE7D0E"/>
    <w:rsid w:val="00BE7E72"/>
    <w:rsid w:val="00BF041A"/>
    <w:rsid w:val="00BF0D88"/>
    <w:rsid w:val="00BF2093"/>
    <w:rsid w:val="00BF2CB2"/>
    <w:rsid w:val="00BF2D59"/>
    <w:rsid w:val="00BF2EDC"/>
    <w:rsid w:val="00BF3269"/>
    <w:rsid w:val="00BF351A"/>
    <w:rsid w:val="00BF36D6"/>
    <w:rsid w:val="00BF3A53"/>
    <w:rsid w:val="00BF3A84"/>
    <w:rsid w:val="00BF3CB2"/>
    <w:rsid w:val="00BF4C9E"/>
    <w:rsid w:val="00BF5B7F"/>
    <w:rsid w:val="00BF5F42"/>
    <w:rsid w:val="00BF69A6"/>
    <w:rsid w:val="00BF7069"/>
    <w:rsid w:val="00BF71A5"/>
    <w:rsid w:val="00BF72BA"/>
    <w:rsid w:val="00BF7433"/>
    <w:rsid w:val="00BF78CA"/>
    <w:rsid w:val="00C008D4"/>
    <w:rsid w:val="00C00AC4"/>
    <w:rsid w:val="00C00F9A"/>
    <w:rsid w:val="00C02323"/>
    <w:rsid w:val="00C034BD"/>
    <w:rsid w:val="00C0452E"/>
    <w:rsid w:val="00C04BF8"/>
    <w:rsid w:val="00C052D9"/>
    <w:rsid w:val="00C063D6"/>
    <w:rsid w:val="00C10708"/>
    <w:rsid w:val="00C1071D"/>
    <w:rsid w:val="00C13993"/>
    <w:rsid w:val="00C13E1E"/>
    <w:rsid w:val="00C14558"/>
    <w:rsid w:val="00C147E9"/>
    <w:rsid w:val="00C1563E"/>
    <w:rsid w:val="00C15ADB"/>
    <w:rsid w:val="00C15BA9"/>
    <w:rsid w:val="00C165D8"/>
    <w:rsid w:val="00C16AD2"/>
    <w:rsid w:val="00C17658"/>
    <w:rsid w:val="00C17A03"/>
    <w:rsid w:val="00C17C86"/>
    <w:rsid w:val="00C20850"/>
    <w:rsid w:val="00C20CF7"/>
    <w:rsid w:val="00C2195F"/>
    <w:rsid w:val="00C21CCD"/>
    <w:rsid w:val="00C22F16"/>
    <w:rsid w:val="00C23653"/>
    <w:rsid w:val="00C24420"/>
    <w:rsid w:val="00C24AD9"/>
    <w:rsid w:val="00C24CBD"/>
    <w:rsid w:val="00C2587A"/>
    <w:rsid w:val="00C26151"/>
    <w:rsid w:val="00C26715"/>
    <w:rsid w:val="00C27A55"/>
    <w:rsid w:val="00C304F7"/>
    <w:rsid w:val="00C307AE"/>
    <w:rsid w:val="00C31C7B"/>
    <w:rsid w:val="00C3295F"/>
    <w:rsid w:val="00C32A3B"/>
    <w:rsid w:val="00C33045"/>
    <w:rsid w:val="00C330EA"/>
    <w:rsid w:val="00C334DD"/>
    <w:rsid w:val="00C33A29"/>
    <w:rsid w:val="00C34101"/>
    <w:rsid w:val="00C343AC"/>
    <w:rsid w:val="00C34B82"/>
    <w:rsid w:val="00C35282"/>
    <w:rsid w:val="00C36B94"/>
    <w:rsid w:val="00C36F76"/>
    <w:rsid w:val="00C3735B"/>
    <w:rsid w:val="00C373F9"/>
    <w:rsid w:val="00C37568"/>
    <w:rsid w:val="00C378AB"/>
    <w:rsid w:val="00C37FFB"/>
    <w:rsid w:val="00C40060"/>
    <w:rsid w:val="00C407CB"/>
    <w:rsid w:val="00C41624"/>
    <w:rsid w:val="00C41A80"/>
    <w:rsid w:val="00C41E91"/>
    <w:rsid w:val="00C43342"/>
    <w:rsid w:val="00C433FF"/>
    <w:rsid w:val="00C4346B"/>
    <w:rsid w:val="00C442C4"/>
    <w:rsid w:val="00C4472D"/>
    <w:rsid w:val="00C44C8D"/>
    <w:rsid w:val="00C45A6A"/>
    <w:rsid w:val="00C45D30"/>
    <w:rsid w:val="00C46CEF"/>
    <w:rsid w:val="00C47522"/>
    <w:rsid w:val="00C47F42"/>
    <w:rsid w:val="00C504F3"/>
    <w:rsid w:val="00C50546"/>
    <w:rsid w:val="00C5078D"/>
    <w:rsid w:val="00C5119D"/>
    <w:rsid w:val="00C51AB6"/>
    <w:rsid w:val="00C52014"/>
    <w:rsid w:val="00C52452"/>
    <w:rsid w:val="00C52A79"/>
    <w:rsid w:val="00C53249"/>
    <w:rsid w:val="00C5398C"/>
    <w:rsid w:val="00C54BDC"/>
    <w:rsid w:val="00C54C3F"/>
    <w:rsid w:val="00C54E31"/>
    <w:rsid w:val="00C54E8E"/>
    <w:rsid w:val="00C56282"/>
    <w:rsid w:val="00C563DA"/>
    <w:rsid w:val="00C5725E"/>
    <w:rsid w:val="00C577B6"/>
    <w:rsid w:val="00C5786B"/>
    <w:rsid w:val="00C579FE"/>
    <w:rsid w:val="00C57B37"/>
    <w:rsid w:val="00C57F35"/>
    <w:rsid w:val="00C60573"/>
    <w:rsid w:val="00C60739"/>
    <w:rsid w:val="00C60957"/>
    <w:rsid w:val="00C60989"/>
    <w:rsid w:val="00C617CC"/>
    <w:rsid w:val="00C62314"/>
    <w:rsid w:val="00C62393"/>
    <w:rsid w:val="00C625E1"/>
    <w:rsid w:val="00C62725"/>
    <w:rsid w:val="00C63830"/>
    <w:rsid w:val="00C6396B"/>
    <w:rsid w:val="00C63B08"/>
    <w:rsid w:val="00C64121"/>
    <w:rsid w:val="00C64729"/>
    <w:rsid w:val="00C64859"/>
    <w:rsid w:val="00C65EE6"/>
    <w:rsid w:val="00C67094"/>
    <w:rsid w:val="00C70472"/>
    <w:rsid w:val="00C705AA"/>
    <w:rsid w:val="00C7096E"/>
    <w:rsid w:val="00C70E51"/>
    <w:rsid w:val="00C7167D"/>
    <w:rsid w:val="00C7178F"/>
    <w:rsid w:val="00C7200D"/>
    <w:rsid w:val="00C72536"/>
    <w:rsid w:val="00C72836"/>
    <w:rsid w:val="00C7296C"/>
    <w:rsid w:val="00C73981"/>
    <w:rsid w:val="00C75449"/>
    <w:rsid w:val="00C75924"/>
    <w:rsid w:val="00C765D2"/>
    <w:rsid w:val="00C76E10"/>
    <w:rsid w:val="00C779E4"/>
    <w:rsid w:val="00C80157"/>
    <w:rsid w:val="00C801E6"/>
    <w:rsid w:val="00C80E71"/>
    <w:rsid w:val="00C81218"/>
    <w:rsid w:val="00C81318"/>
    <w:rsid w:val="00C81ED5"/>
    <w:rsid w:val="00C821F2"/>
    <w:rsid w:val="00C8239A"/>
    <w:rsid w:val="00C82FAC"/>
    <w:rsid w:val="00C831EC"/>
    <w:rsid w:val="00C834E3"/>
    <w:rsid w:val="00C85209"/>
    <w:rsid w:val="00C85824"/>
    <w:rsid w:val="00C85F70"/>
    <w:rsid w:val="00C876E5"/>
    <w:rsid w:val="00C87F9C"/>
    <w:rsid w:val="00C90BFD"/>
    <w:rsid w:val="00C910C5"/>
    <w:rsid w:val="00C911AA"/>
    <w:rsid w:val="00C919E2"/>
    <w:rsid w:val="00C932C7"/>
    <w:rsid w:val="00C934F2"/>
    <w:rsid w:val="00C942BC"/>
    <w:rsid w:val="00C94417"/>
    <w:rsid w:val="00C94660"/>
    <w:rsid w:val="00C94ED2"/>
    <w:rsid w:val="00C94FE4"/>
    <w:rsid w:val="00C9527A"/>
    <w:rsid w:val="00C96091"/>
    <w:rsid w:val="00C96526"/>
    <w:rsid w:val="00C968AD"/>
    <w:rsid w:val="00C969DC"/>
    <w:rsid w:val="00C96D53"/>
    <w:rsid w:val="00C96FF4"/>
    <w:rsid w:val="00C97059"/>
    <w:rsid w:val="00C97755"/>
    <w:rsid w:val="00CA0A4C"/>
    <w:rsid w:val="00CA135B"/>
    <w:rsid w:val="00CA13C5"/>
    <w:rsid w:val="00CA39B0"/>
    <w:rsid w:val="00CA3E00"/>
    <w:rsid w:val="00CA4256"/>
    <w:rsid w:val="00CA4D65"/>
    <w:rsid w:val="00CA6253"/>
    <w:rsid w:val="00CA63B1"/>
    <w:rsid w:val="00CA6815"/>
    <w:rsid w:val="00CB039E"/>
    <w:rsid w:val="00CB0F2D"/>
    <w:rsid w:val="00CB1334"/>
    <w:rsid w:val="00CB1532"/>
    <w:rsid w:val="00CB15B2"/>
    <w:rsid w:val="00CB1674"/>
    <w:rsid w:val="00CB1C1A"/>
    <w:rsid w:val="00CB211E"/>
    <w:rsid w:val="00CB2477"/>
    <w:rsid w:val="00CB251C"/>
    <w:rsid w:val="00CB27BB"/>
    <w:rsid w:val="00CB27D7"/>
    <w:rsid w:val="00CB2D15"/>
    <w:rsid w:val="00CB2FE1"/>
    <w:rsid w:val="00CB3596"/>
    <w:rsid w:val="00CB38B0"/>
    <w:rsid w:val="00CB3C38"/>
    <w:rsid w:val="00CB3F10"/>
    <w:rsid w:val="00CB5DBA"/>
    <w:rsid w:val="00CB5F43"/>
    <w:rsid w:val="00CB6198"/>
    <w:rsid w:val="00CB6250"/>
    <w:rsid w:val="00CB6A17"/>
    <w:rsid w:val="00CB7164"/>
    <w:rsid w:val="00CC02D8"/>
    <w:rsid w:val="00CC0D4D"/>
    <w:rsid w:val="00CC12FB"/>
    <w:rsid w:val="00CC1AC5"/>
    <w:rsid w:val="00CC2142"/>
    <w:rsid w:val="00CC29AF"/>
    <w:rsid w:val="00CC34BD"/>
    <w:rsid w:val="00CC3E2E"/>
    <w:rsid w:val="00CC449A"/>
    <w:rsid w:val="00CC4823"/>
    <w:rsid w:val="00CC5E24"/>
    <w:rsid w:val="00CC6AEE"/>
    <w:rsid w:val="00CC7265"/>
    <w:rsid w:val="00CC7B90"/>
    <w:rsid w:val="00CD0850"/>
    <w:rsid w:val="00CD1C39"/>
    <w:rsid w:val="00CD2562"/>
    <w:rsid w:val="00CD27C4"/>
    <w:rsid w:val="00CD2B4F"/>
    <w:rsid w:val="00CD350B"/>
    <w:rsid w:val="00CD39C4"/>
    <w:rsid w:val="00CD3A12"/>
    <w:rsid w:val="00CD42B6"/>
    <w:rsid w:val="00CD4D2F"/>
    <w:rsid w:val="00CD5584"/>
    <w:rsid w:val="00CD57A7"/>
    <w:rsid w:val="00CD5902"/>
    <w:rsid w:val="00CE144A"/>
    <w:rsid w:val="00CE177B"/>
    <w:rsid w:val="00CE18BA"/>
    <w:rsid w:val="00CE28F1"/>
    <w:rsid w:val="00CE29C2"/>
    <w:rsid w:val="00CE2A74"/>
    <w:rsid w:val="00CE4280"/>
    <w:rsid w:val="00CE4BE9"/>
    <w:rsid w:val="00CE530F"/>
    <w:rsid w:val="00CE5641"/>
    <w:rsid w:val="00CE591D"/>
    <w:rsid w:val="00CE5A02"/>
    <w:rsid w:val="00CE5BC8"/>
    <w:rsid w:val="00CE5EB9"/>
    <w:rsid w:val="00CE72F4"/>
    <w:rsid w:val="00CE7BE6"/>
    <w:rsid w:val="00CF0AFD"/>
    <w:rsid w:val="00CF2383"/>
    <w:rsid w:val="00CF432B"/>
    <w:rsid w:val="00CF4F1B"/>
    <w:rsid w:val="00CF5203"/>
    <w:rsid w:val="00CF53C4"/>
    <w:rsid w:val="00CF5767"/>
    <w:rsid w:val="00CF5776"/>
    <w:rsid w:val="00CF6D03"/>
    <w:rsid w:val="00CF759A"/>
    <w:rsid w:val="00CF789C"/>
    <w:rsid w:val="00CF7B51"/>
    <w:rsid w:val="00D003DD"/>
    <w:rsid w:val="00D00F8A"/>
    <w:rsid w:val="00D019C3"/>
    <w:rsid w:val="00D04B70"/>
    <w:rsid w:val="00D060AF"/>
    <w:rsid w:val="00D0629D"/>
    <w:rsid w:val="00D0640F"/>
    <w:rsid w:val="00D07146"/>
    <w:rsid w:val="00D0774E"/>
    <w:rsid w:val="00D103D0"/>
    <w:rsid w:val="00D10F4A"/>
    <w:rsid w:val="00D10F8C"/>
    <w:rsid w:val="00D118C8"/>
    <w:rsid w:val="00D121E7"/>
    <w:rsid w:val="00D12B0B"/>
    <w:rsid w:val="00D12D49"/>
    <w:rsid w:val="00D132BE"/>
    <w:rsid w:val="00D13B4E"/>
    <w:rsid w:val="00D144FF"/>
    <w:rsid w:val="00D14A7F"/>
    <w:rsid w:val="00D14D50"/>
    <w:rsid w:val="00D15564"/>
    <w:rsid w:val="00D15F8C"/>
    <w:rsid w:val="00D16723"/>
    <w:rsid w:val="00D17F20"/>
    <w:rsid w:val="00D2112E"/>
    <w:rsid w:val="00D213DE"/>
    <w:rsid w:val="00D217F0"/>
    <w:rsid w:val="00D21B71"/>
    <w:rsid w:val="00D2284F"/>
    <w:rsid w:val="00D22900"/>
    <w:rsid w:val="00D2322B"/>
    <w:rsid w:val="00D23343"/>
    <w:rsid w:val="00D23426"/>
    <w:rsid w:val="00D23428"/>
    <w:rsid w:val="00D23E01"/>
    <w:rsid w:val="00D23F18"/>
    <w:rsid w:val="00D249AF"/>
    <w:rsid w:val="00D249F6"/>
    <w:rsid w:val="00D24A75"/>
    <w:rsid w:val="00D24F83"/>
    <w:rsid w:val="00D2523A"/>
    <w:rsid w:val="00D25B22"/>
    <w:rsid w:val="00D25E1E"/>
    <w:rsid w:val="00D26BB4"/>
    <w:rsid w:val="00D279F5"/>
    <w:rsid w:val="00D30072"/>
    <w:rsid w:val="00D30321"/>
    <w:rsid w:val="00D31C16"/>
    <w:rsid w:val="00D320B0"/>
    <w:rsid w:val="00D3233D"/>
    <w:rsid w:val="00D3289F"/>
    <w:rsid w:val="00D32BB2"/>
    <w:rsid w:val="00D330A4"/>
    <w:rsid w:val="00D33445"/>
    <w:rsid w:val="00D335B8"/>
    <w:rsid w:val="00D3376A"/>
    <w:rsid w:val="00D337A6"/>
    <w:rsid w:val="00D351A1"/>
    <w:rsid w:val="00D35290"/>
    <w:rsid w:val="00D35A87"/>
    <w:rsid w:val="00D365DB"/>
    <w:rsid w:val="00D37093"/>
    <w:rsid w:val="00D37952"/>
    <w:rsid w:val="00D37B28"/>
    <w:rsid w:val="00D37EEF"/>
    <w:rsid w:val="00D405C3"/>
    <w:rsid w:val="00D40850"/>
    <w:rsid w:val="00D4091B"/>
    <w:rsid w:val="00D40B4C"/>
    <w:rsid w:val="00D40E27"/>
    <w:rsid w:val="00D4173A"/>
    <w:rsid w:val="00D41E9A"/>
    <w:rsid w:val="00D43A0F"/>
    <w:rsid w:val="00D43EDD"/>
    <w:rsid w:val="00D449C1"/>
    <w:rsid w:val="00D451FB"/>
    <w:rsid w:val="00D45285"/>
    <w:rsid w:val="00D453E4"/>
    <w:rsid w:val="00D45C50"/>
    <w:rsid w:val="00D45D06"/>
    <w:rsid w:val="00D460AE"/>
    <w:rsid w:val="00D46921"/>
    <w:rsid w:val="00D469B7"/>
    <w:rsid w:val="00D47747"/>
    <w:rsid w:val="00D47846"/>
    <w:rsid w:val="00D478FD"/>
    <w:rsid w:val="00D50335"/>
    <w:rsid w:val="00D51214"/>
    <w:rsid w:val="00D51249"/>
    <w:rsid w:val="00D514A9"/>
    <w:rsid w:val="00D51809"/>
    <w:rsid w:val="00D5188A"/>
    <w:rsid w:val="00D5236D"/>
    <w:rsid w:val="00D52F97"/>
    <w:rsid w:val="00D533CA"/>
    <w:rsid w:val="00D536E5"/>
    <w:rsid w:val="00D53FBC"/>
    <w:rsid w:val="00D54189"/>
    <w:rsid w:val="00D54750"/>
    <w:rsid w:val="00D5513B"/>
    <w:rsid w:val="00D567DA"/>
    <w:rsid w:val="00D571EC"/>
    <w:rsid w:val="00D575A8"/>
    <w:rsid w:val="00D57B8B"/>
    <w:rsid w:val="00D57F61"/>
    <w:rsid w:val="00D6126B"/>
    <w:rsid w:val="00D6149A"/>
    <w:rsid w:val="00D63A95"/>
    <w:rsid w:val="00D63D40"/>
    <w:rsid w:val="00D6432B"/>
    <w:rsid w:val="00D64550"/>
    <w:rsid w:val="00D64709"/>
    <w:rsid w:val="00D6479A"/>
    <w:rsid w:val="00D64966"/>
    <w:rsid w:val="00D64EBA"/>
    <w:rsid w:val="00D65532"/>
    <w:rsid w:val="00D657A6"/>
    <w:rsid w:val="00D661DD"/>
    <w:rsid w:val="00D668FA"/>
    <w:rsid w:val="00D66B2A"/>
    <w:rsid w:val="00D66D24"/>
    <w:rsid w:val="00D66D83"/>
    <w:rsid w:val="00D6707E"/>
    <w:rsid w:val="00D673FA"/>
    <w:rsid w:val="00D7019D"/>
    <w:rsid w:val="00D70E8D"/>
    <w:rsid w:val="00D70EB3"/>
    <w:rsid w:val="00D7100B"/>
    <w:rsid w:val="00D7267C"/>
    <w:rsid w:val="00D72ADC"/>
    <w:rsid w:val="00D73917"/>
    <w:rsid w:val="00D73F3B"/>
    <w:rsid w:val="00D7433F"/>
    <w:rsid w:val="00D7631D"/>
    <w:rsid w:val="00D804A3"/>
    <w:rsid w:val="00D8069F"/>
    <w:rsid w:val="00D81088"/>
    <w:rsid w:val="00D81F5E"/>
    <w:rsid w:val="00D82C05"/>
    <w:rsid w:val="00D83F5F"/>
    <w:rsid w:val="00D84271"/>
    <w:rsid w:val="00D84743"/>
    <w:rsid w:val="00D84C48"/>
    <w:rsid w:val="00D84C76"/>
    <w:rsid w:val="00D84DEA"/>
    <w:rsid w:val="00D85FE1"/>
    <w:rsid w:val="00D870DE"/>
    <w:rsid w:val="00D875CB"/>
    <w:rsid w:val="00D87EE3"/>
    <w:rsid w:val="00D90088"/>
    <w:rsid w:val="00D90259"/>
    <w:rsid w:val="00D9059A"/>
    <w:rsid w:val="00D906B4"/>
    <w:rsid w:val="00D90D45"/>
    <w:rsid w:val="00D9144E"/>
    <w:rsid w:val="00D91800"/>
    <w:rsid w:val="00D91CE1"/>
    <w:rsid w:val="00D91FE6"/>
    <w:rsid w:val="00D92381"/>
    <w:rsid w:val="00D9312E"/>
    <w:rsid w:val="00D934F2"/>
    <w:rsid w:val="00D9373B"/>
    <w:rsid w:val="00D93D10"/>
    <w:rsid w:val="00D94A2D"/>
    <w:rsid w:val="00D94BC1"/>
    <w:rsid w:val="00D95CBE"/>
    <w:rsid w:val="00D9637D"/>
    <w:rsid w:val="00D97BC3"/>
    <w:rsid w:val="00D97DA4"/>
    <w:rsid w:val="00DA0323"/>
    <w:rsid w:val="00DA06EC"/>
    <w:rsid w:val="00DA08F0"/>
    <w:rsid w:val="00DA0BDD"/>
    <w:rsid w:val="00DA12DE"/>
    <w:rsid w:val="00DA1A34"/>
    <w:rsid w:val="00DA1A81"/>
    <w:rsid w:val="00DA34BA"/>
    <w:rsid w:val="00DA3FD8"/>
    <w:rsid w:val="00DA41CD"/>
    <w:rsid w:val="00DA47B9"/>
    <w:rsid w:val="00DA48E3"/>
    <w:rsid w:val="00DA58CF"/>
    <w:rsid w:val="00DA5F02"/>
    <w:rsid w:val="00DA630C"/>
    <w:rsid w:val="00DA7D1A"/>
    <w:rsid w:val="00DB0504"/>
    <w:rsid w:val="00DB06D6"/>
    <w:rsid w:val="00DB06DE"/>
    <w:rsid w:val="00DB0A63"/>
    <w:rsid w:val="00DB1165"/>
    <w:rsid w:val="00DB1646"/>
    <w:rsid w:val="00DB16B0"/>
    <w:rsid w:val="00DB1B87"/>
    <w:rsid w:val="00DB2185"/>
    <w:rsid w:val="00DB2E49"/>
    <w:rsid w:val="00DB37BB"/>
    <w:rsid w:val="00DB3845"/>
    <w:rsid w:val="00DB46E5"/>
    <w:rsid w:val="00DB4B61"/>
    <w:rsid w:val="00DB574A"/>
    <w:rsid w:val="00DB5A11"/>
    <w:rsid w:val="00DB6656"/>
    <w:rsid w:val="00DB6711"/>
    <w:rsid w:val="00DB6D19"/>
    <w:rsid w:val="00DC007F"/>
    <w:rsid w:val="00DC05C4"/>
    <w:rsid w:val="00DC0661"/>
    <w:rsid w:val="00DC14A9"/>
    <w:rsid w:val="00DC1726"/>
    <w:rsid w:val="00DC1868"/>
    <w:rsid w:val="00DC2277"/>
    <w:rsid w:val="00DC3C55"/>
    <w:rsid w:val="00DC3EED"/>
    <w:rsid w:val="00DC4C80"/>
    <w:rsid w:val="00DC5925"/>
    <w:rsid w:val="00DC5981"/>
    <w:rsid w:val="00DC61EE"/>
    <w:rsid w:val="00DC66F7"/>
    <w:rsid w:val="00DC75FF"/>
    <w:rsid w:val="00DC7608"/>
    <w:rsid w:val="00DC7D20"/>
    <w:rsid w:val="00DD0B9A"/>
    <w:rsid w:val="00DD13D0"/>
    <w:rsid w:val="00DD2226"/>
    <w:rsid w:val="00DD2425"/>
    <w:rsid w:val="00DD314E"/>
    <w:rsid w:val="00DD458C"/>
    <w:rsid w:val="00DD6031"/>
    <w:rsid w:val="00DD6317"/>
    <w:rsid w:val="00DD6C97"/>
    <w:rsid w:val="00DE0550"/>
    <w:rsid w:val="00DE1116"/>
    <w:rsid w:val="00DE19DF"/>
    <w:rsid w:val="00DE19E0"/>
    <w:rsid w:val="00DE1B03"/>
    <w:rsid w:val="00DE2453"/>
    <w:rsid w:val="00DE2E3D"/>
    <w:rsid w:val="00DE378C"/>
    <w:rsid w:val="00DE4341"/>
    <w:rsid w:val="00DE4EA1"/>
    <w:rsid w:val="00DE5A6B"/>
    <w:rsid w:val="00DE64D6"/>
    <w:rsid w:val="00DE666E"/>
    <w:rsid w:val="00DE7806"/>
    <w:rsid w:val="00DE7CBE"/>
    <w:rsid w:val="00DF0A37"/>
    <w:rsid w:val="00DF11BD"/>
    <w:rsid w:val="00DF1E6C"/>
    <w:rsid w:val="00DF2A4F"/>
    <w:rsid w:val="00DF2F0A"/>
    <w:rsid w:val="00DF3250"/>
    <w:rsid w:val="00DF3353"/>
    <w:rsid w:val="00DF34D3"/>
    <w:rsid w:val="00DF3970"/>
    <w:rsid w:val="00DF46F3"/>
    <w:rsid w:val="00DF4887"/>
    <w:rsid w:val="00DF4D30"/>
    <w:rsid w:val="00DF5803"/>
    <w:rsid w:val="00DF593C"/>
    <w:rsid w:val="00DF59AB"/>
    <w:rsid w:val="00DF5C25"/>
    <w:rsid w:val="00DF5EEA"/>
    <w:rsid w:val="00DF5FE0"/>
    <w:rsid w:val="00DF73CA"/>
    <w:rsid w:val="00DF78FC"/>
    <w:rsid w:val="00E0013E"/>
    <w:rsid w:val="00E01324"/>
    <w:rsid w:val="00E01715"/>
    <w:rsid w:val="00E022F8"/>
    <w:rsid w:val="00E02735"/>
    <w:rsid w:val="00E02ADE"/>
    <w:rsid w:val="00E02FFF"/>
    <w:rsid w:val="00E036AC"/>
    <w:rsid w:val="00E038D8"/>
    <w:rsid w:val="00E03E53"/>
    <w:rsid w:val="00E03FB6"/>
    <w:rsid w:val="00E045BE"/>
    <w:rsid w:val="00E04AE1"/>
    <w:rsid w:val="00E06060"/>
    <w:rsid w:val="00E0610B"/>
    <w:rsid w:val="00E06214"/>
    <w:rsid w:val="00E07E53"/>
    <w:rsid w:val="00E1016B"/>
    <w:rsid w:val="00E108F3"/>
    <w:rsid w:val="00E11474"/>
    <w:rsid w:val="00E118C8"/>
    <w:rsid w:val="00E11EAC"/>
    <w:rsid w:val="00E11F9E"/>
    <w:rsid w:val="00E1243E"/>
    <w:rsid w:val="00E12858"/>
    <w:rsid w:val="00E12CD5"/>
    <w:rsid w:val="00E136AB"/>
    <w:rsid w:val="00E14BCC"/>
    <w:rsid w:val="00E155D2"/>
    <w:rsid w:val="00E15EA7"/>
    <w:rsid w:val="00E15FA9"/>
    <w:rsid w:val="00E16C95"/>
    <w:rsid w:val="00E16F99"/>
    <w:rsid w:val="00E1722D"/>
    <w:rsid w:val="00E175B7"/>
    <w:rsid w:val="00E17D77"/>
    <w:rsid w:val="00E20600"/>
    <w:rsid w:val="00E216D5"/>
    <w:rsid w:val="00E21A50"/>
    <w:rsid w:val="00E21A61"/>
    <w:rsid w:val="00E223AD"/>
    <w:rsid w:val="00E23CA7"/>
    <w:rsid w:val="00E24B99"/>
    <w:rsid w:val="00E25327"/>
    <w:rsid w:val="00E25374"/>
    <w:rsid w:val="00E25648"/>
    <w:rsid w:val="00E25791"/>
    <w:rsid w:val="00E25943"/>
    <w:rsid w:val="00E25D89"/>
    <w:rsid w:val="00E2611A"/>
    <w:rsid w:val="00E265D5"/>
    <w:rsid w:val="00E26D59"/>
    <w:rsid w:val="00E26F56"/>
    <w:rsid w:val="00E27010"/>
    <w:rsid w:val="00E27324"/>
    <w:rsid w:val="00E27472"/>
    <w:rsid w:val="00E30146"/>
    <w:rsid w:val="00E31ADA"/>
    <w:rsid w:val="00E31E2D"/>
    <w:rsid w:val="00E321F6"/>
    <w:rsid w:val="00E324FE"/>
    <w:rsid w:val="00E33878"/>
    <w:rsid w:val="00E339C9"/>
    <w:rsid w:val="00E33A50"/>
    <w:rsid w:val="00E34685"/>
    <w:rsid w:val="00E34C2E"/>
    <w:rsid w:val="00E35581"/>
    <w:rsid w:val="00E35692"/>
    <w:rsid w:val="00E35A0B"/>
    <w:rsid w:val="00E371AA"/>
    <w:rsid w:val="00E373C8"/>
    <w:rsid w:val="00E37A08"/>
    <w:rsid w:val="00E4224A"/>
    <w:rsid w:val="00E42638"/>
    <w:rsid w:val="00E43162"/>
    <w:rsid w:val="00E43248"/>
    <w:rsid w:val="00E43823"/>
    <w:rsid w:val="00E44060"/>
    <w:rsid w:val="00E44598"/>
    <w:rsid w:val="00E449BD"/>
    <w:rsid w:val="00E44AFB"/>
    <w:rsid w:val="00E44B8F"/>
    <w:rsid w:val="00E47678"/>
    <w:rsid w:val="00E50A52"/>
    <w:rsid w:val="00E518DD"/>
    <w:rsid w:val="00E519A6"/>
    <w:rsid w:val="00E52462"/>
    <w:rsid w:val="00E52FC0"/>
    <w:rsid w:val="00E53C0C"/>
    <w:rsid w:val="00E54B28"/>
    <w:rsid w:val="00E54E7A"/>
    <w:rsid w:val="00E5574D"/>
    <w:rsid w:val="00E55C17"/>
    <w:rsid w:val="00E55FC9"/>
    <w:rsid w:val="00E5681F"/>
    <w:rsid w:val="00E572B0"/>
    <w:rsid w:val="00E602FF"/>
    <w:rsid w:val="00E60391"/>
    <w:rsid w:val="00E6077B"/>
    <w:rsid w:val="00E60DEA"/>
    <w:rsid w:val="00E60F5E"/>
    <w:rsid w:val="00E616F3"/>
    <w:rsid w:val="00E62003"/>
    <w:rsid w:val="00E65265"/>
    <w:rsid w:val="00E660AA"/>
    <w:rsid w:val="00E6645D"/>
    <w:rsid w:val="00E66981"/>
    <w:rsid w:val="00E7158A"/>
    <w:rsid w:val="00E72E16"/>
    <w:rsid w:val="00E7307D"/>
    <w:rsid w:val="00E733EB"/>
    <w:rsid w:val="00E73A7B"/>
    <w:rsid w:val="00E73B7B"/>
    <w:rsid w:val="00E73C43"/>
    <w:rsid w:val="00E74716"/>
    <w:rsid w:val="00E7540C"/>
    <w:rsid w:val="00E756A3"/>
    <w:rsid w:val="00E76460"/>
    <w:rsid w:val="00E76B02"/>
    <w:rsid w:val="00E76BA5"/>
    <w:rsid w:val="00E76E91"/>
    <w:rsid w:val="00E77BBA"/>
    <w:rsid w:val="00E82ED3"/>
    <w:rsid w:val="00E83007"/>
    <w:rsid w:val="00E833F0"/>
    <w:rsid w:val="00E835B8"/>
    <w:rsid w:val="00E83685"/>
    <w:rsid w:val="00E8390F"/>
    <w:rsid w:val="00E8465E"/>
    <w:rsid w:val="00E85C79"/>
    <w:rsid w:val="00E85D33"/>
    <w:rsid w:val="00E85D47"/>
    <w:rsid w:val="00E863DC"/>
    <w:rsid w:val="00E8645D"/>
    <w:rsid w:val="00E87851"/>
    <w:rsid w:val="00E903C9"/>
    <w:rsid w:val="00E90A00"/>
    <w:rsid w:val="00E93158"/>
    <w:rsid w:val="00E93930"/>
    <w:rsid w:val="00E93963"/>
    <w:rsid w:val="00E93FE4"/>
    <w:rsid w:val="00E942CD"/>
    <w:rsid w:val="00E94363"/>
    <w:rsid w:val="00E944FE"/>
    <w:rsid w:val="00E94EFB"/>
    <w:rsid w:val="00E95175"/>
    <w:rsid w:val="00E9557C"/>
    <w:rsid w:val="00E95ABF"/>
    <w:rsid w:val="00E96ACA"/>
    <w:rsid w:val="00E975E8"/>
    <w:rsid w:val="00E976C0"/>
    <w:rsid w:val="00E97805"/>
    <w:rsid w:val="00EA0005"/>
    <w:rsid w:val="00EA0CCB"/>
    <w:rsid w:val="00EA10EB"/>
    <w:rsid w:val="00EA2F42"/>
    <w:rsid w:val="00EA4167"/>
    <w:rsid w:val="00EA4E7C"/>
    <w:rsid w:val="00EA5362"/>
    <w:rsid w:val="00EA5E49"/>
    <w:rsid w:val="00EA6815"/>
    <w:rsid w:val="00EA6CE6"/>
    <w:rsid w:val="00EA7611"/>
    <w:rsid w:val="00EA7B83"/>
    <w:rsid w:val="00EB06A7"/>
    <w:rsid w:val="00EB08F3"/>
    <w:rsid w:val="00EB31F9"/>
    <w:rsid w:val="00EB34C6"/>
    <w:rsid w:val="00EB3DF7"/>
    <w:rsid w:val="00EB4A8F"/>
    <w:rsid w:val="00EB5364"/>
    <w:rsid w:val="00EB5844"/>
    <w:rsid w:val="00EB5B89"/>
    <w:rsid w:val="00EB6E27"/>
    <w:rsid w:val="00EB77E1"/>
    <w:rsid w:val="00EB7C05"/>
    <w:rsid w:val="00EC027D"/>
    <w:rsid w:val="00EC04C5"/>
    <w:rsid w:val="00EC086B"/>
    <w:rsid w:val="00EC0DAA"/>
    <w:rsid w:val="00EC0F5C"/>
    <w:rsid w:val="00EC1799"/>
    <w:rsid w:val="00EC1814"/>
    <w:rsid w:val="00EC3532"/>
    <w:rsid w:val="00EC43A9"/>
    <w:rsid w:val="00EC54F0"/>
    <w:rsid w:val="00EC5BE9"/>
    <w:rsid w:val="00EC66D0"/>
    <w:rsid w:val="00EC6CE8"/>
    <w:rsid w:val="00EC72BB"/>
    <w:rsid w:val="00EC7ABC"/>
    <w:rsid w:val="00ED1150"/>
    <w:rsid w:val="00ED15E9"/>
    <w:rsid w:val="00ED19F8"/>
    <w:rsid w:val="00ED1F65"/>
    <w:rsid w:val="00ED2001"/>
    <w:rsid w:val="00ED2761"/>
    <w:rsid w:val="00ED4734"/>
    <w:rsid w:val="00ED5061"/>
    <w:rsid w:val="00ED515E"/>
    <w:rsid w:val="00ED5728"/>
    <w:rsid w:val="00ED59BC"/>
    <w:rsid w:val="00ED65CC"/>
    <w:rsid w:val="00ED73DB"/>
    <w:rsid w:val="00ED770E"/>
    <w:rsid w:val="00EE1930"/>
    <w:rsid w:val="00EE19FF"/>
    <w:rsid w:val="00EE2D47"/>
    <w:rsid w:val="00EE4000"/>
    <w:rsid w:val="00EE429D"/>
    <w:rsid w:val="00EE4444"/>
    <w:rsid w:val="00EE4CFD"/>
    <w:rsid w:val="00EE4D05"/>
    <w:rsid w:val="00EE5DF2"/>
    <w:rsid w:val="00EE65C0"/>
    <w:rsid w:val="00EE6E30"/>
    <w:rsid w:val="00EE710B"/>
    <w:rsid w:val="00EE721D"/>
    <w:rsid w:val="00EE7DB8"/>
    <w:rsid w:val="00EF0BF6"/>
    <w:rsid w:val="00EF0F76"/>
    <w:rsid w:val="00EF11F2"/>
    <w:rsid w:val="00EF1C5B"/>
    <w:rsid w:val="00EF1D26"/>
    <w:rsid w:val="00EF230F"/>
    <w:rsid w:val="00EF25C9"/>
    <w:rsid w:val="00EF2917"/>
    <w:rsid w:val="00EF2F66"/>
    <w:rsid w:val="00EF3C05"/>
    <w:rsid w:val="00EF3C39"/>
    <w:rsid w:val="00EF4731"/>
    <w:rsid w:val="00EF5888"/>
    <w:rsid w:val="00EF5B53"/>
    <w:rsid w:val="00EF5E83"/>
    <w:rsid w:val="00EF624D"/>
    <w:rsid w:val="00EF63F4"/>
    <w:rsid w:val="00EF6A2A"/>
    <w:rsid w:val="00EF6AD1"/>
    <w:rsid w:val="00EF6BBD"/>
    <w:rsid w:val="00EF6DB9"/>
    <w:rsid w:val="00EF7F8E"/>
    <w:rsid w:val="00F00493"/>
    <w:rsid w:val="00F006D7"/>
    <w:rsid w:val="00F00E0F"/>
    <w:rsid w:val="00F0150F"/>
    <w:rsid w:val="00F01C93"/>
    <w:rsid w:val="00F01F5A"/>
    <w:rsid w:val="00F02D65"/>
    <w:rsid w:val="00F035A8"/>
    <w:rsid w:val="00F03CD9"/>
    <w:rsid w:val="00F05313"/>
    <w:rsid w:val="00F057EA"/>
    <w:rsid w:val="00F0666D"/>
    <w:rsid w:val="00F07085"/>
    <w:rsid w:val="00F076FD"/>
    <w:rsid w:val="00F07893"/>
    <w:rsid w:val="00F10258"/>
    <w:rsid w:val="00F109ED"/>
    <w:rsid w:val="00F10DBA"/>
    <w:rsid w:val="00F10E5F"/>
    <w:rsid w:val="00F124D3"/>
    <w:rsid w:val="00F12698"/>
    <w:rsid w:val="00F12DF0"/>
    <w:rsid w:val="00F13202"/>
    <w:rsid w:val="00F138C6"/>
    <w:rsid w:val="00F13A45"/>
    <w:rsid w:val="00F13D98"/>
    <w:rsid w:val="00F1562E"/>
    <w:rsid w:val="00F16503"/>
    <w:rsid w:val="00F17B7A"/>
    <w:rsid w:val="00F201DB"/>
    <w:rsid w:val="00F204B7"/>
    <w:rsid w:val="00F2093F"/>
    <w:rsid w:val="00F20F66"/>
    <w:rsid w:val="00F20FBD"/>
    <w:rsid w:val="00F214DD"/>
    <w:rsid w:val="00F222E9"/>
    <w:rsid w:val="00F2254D"/>
    <w:rsid w:val="00F22BF4"/>
    <w:rsid w:val="00F22C28"/>
    <w:rsid w:val="00F22F05"/>
    <w:rsid w:val="00F23077"/>
    <w:rsid w:val="00F23298"/>
    <w:rsid w:val="00F23490"/>
    <w:rsid w:val="00F23ADD"/>
    <w:rsid w:val="00F24645"/>
    <w:rsid w:val="00F25BF5"/>
    <w:rsid w:val="00F2719B"/>
    <w:rsid w:val="00F27FCD"/>
    <w:rsid w:val="00F301D9"/>
    <w:rsid w:val="00F313B0"/>
    <w:rsid w:val="00F313CA"/>
    <w:rsid w:val="00F31512"/>
    <w:rsid w:val="00F315AD"/>
    <w:rsid w:val="00F316D3"/>
    <w:rsid w:val="00F31C3F"/>
    <w:rsid w:val="00F31F0D"/>
    <w:rsid w:val="00F32037"/>
    <w:rsid w:val="00F32247"/>
    <w:rsid w:val="00F32F1A"/>
    <w:rsid w:val="00F34003"/>
    <w:rsid w:val="00F341B3"/>
    <w:rsid w:val="00F34409"/>
    <w:rsid w:val="00F34CB8"/>
    <w:rsid w:val="00F34E03"/>
    <w:rsid w:val="00F34FDA"/>
    <w:rsid w:val="00F35142"/>
    <w:rsid w:val="00F35E1E"/>
    <w:rsid w:val="00F365C3"/>
    <w:rsid w:val="00F366B8"/>
    <w:rsid w:val="00F37990"/>
    <w:rsid w:val="00F37E72"/>
    <w:rsid w:val="00F400F4"/>
    <w:rsid w:val="00F402C1"/>
    <w:rsid w:val="00F408E0"/>
    <w:rsid w:val="00F40FDD"/>
    <w:rsid w:val="00F4204E"/>
    <w:rsid w:val="00F42730"/>
    <w:rsid w:val="00F4289E"/>
    <w:rsid w:val="00F43DEE"/>
    <w:rsid w:val="00F440F2"/>
    <w:rsid w:val="00F44FD5"/>
    <w:rsid w:val="00F450F5"/>
    <w:rsid w:val="00F4544B"/>
    <w:rsid w:val="00F45A02"/>
    <w:rsid w:val="00F5120C"/>
    <w:rsid w:val="00F52045"/>
    <w:rsid w:val="00F52E6B"/>
    <w:rsid w:val="00F534A6"/>
    <w:rsid w:val="00F53701"/>
    <w:rsid w:val="00F542BA"/>
    <w:rsid w:val="00F542C0"/>
    <w:rsid w:val="00F546DF"/>
    <w:rsid w:val="00F55406"/>
    <w:rsid w:val="00F55B22"/>
    <w:rsid w:val="00F56567"/>
    <w:rsid w:val="00F56670"/>
    <w:rsid w:val="00F573DB"/>
    <w:rsid w:val="00F574DF"/>
    <w:rsid w:val="00F57C11"/>
    <w:rsid w:val="00F60285"/>
    <w:rsid w:val="00F60372"/>
    <w:rsid w:val="00F60B91"/>
    <w:rsid w:val="00F61194"/>
    <w:rsid w:val="00F61577"/>
    <w:rsid w:val="00F620DA"/>
    <w:rsid w:val="00F6381A"/>
    <w:rsid w:val="00F63C10"/>
    <w:rsid w:val="00F63C85"/>
    <w:rsid w:val="00F63D40"/>
    <w:rsid w:val="00F63D77"/>
    <w:rsid w:val="00F64C89"/>
    <w:rsid w:val="00F6526A"/>
    <w:rsid w:val="00F65A16"/>
    <w:rsid w:val="00F65BC5"/>
    <w:rsid w:val="00F6622D"/>
    <w:rsid w:val="00F664D6"/>
    <w:rsid w:val="00F66AEE"/>
    <w:rsid w:val="00F66AF9"/>
    <w:rsid w:val="00F673B4"/>
    <w:rsid w:val="00F67862"/>
    <w:rsid w:val="00F706A5"/>
    <w:rsid w:val="00F70E71"/>
    <w:rsid w:val="00F72074"/>
    <w:rsid w:val="00F721D6"/>
    <w:rsid w:val="00F728DA"/>
    <w:rsid w:val="00F72CE2"/>
    <w:rsid w:val="00F73DFF"/>
    <w:rsid w:val="00F74E71"/>
    <w:rsid w:val="00F75635"/>
    <w:rsid w:val="00F759D2"/>
    <w:rsid w:val="00F75C55"/>
    <w:rsid w:val="00F75CA2"/>
    <w:rsid w:val="00F75CFF"/>
    <w:rsid w:val="00F75F88"/>
    <w:rsid w:val="00F76093"/>
    <w:rsid w:val="00F76970"/>
    <w:rsid w:val="00F77DB3"/>
    <w:rsid w:val="00F804A8"/>
    <w:rsid w:val="00F815BA"/>
    <w:rsid w:val="00F8200F"/>
    <w:rsid w:val="00F820E0"/>
    <w:rsid w:val="00F824D1"/>
    <w:rsid w:val="00F8332F"/>
    <w:rsid w:val="00F84222"/>
    <w:rsid w:val="00F8435B"/>
    <w:rsid w:val="00F84B1D"/>
    <w:rsid w:val="00F84E3A"/>
    <w:rsid w:val="00F8516A"/>
    <w:rsid w:val="00F8622C"/>
    <w:rsid w:val="00F8682F"/>
    <w:rsid w:val="00F8703D"/>
    <w:rsid w:val="00F8706E"/>
    <w:rsid w:val="00F87251"/>
    <w:rsid w:val="00F87431"/>
    <w:rsid w:val="00F87919"/>
    <w:rsid w:val="00F902C9"/>
    <w:rsid w:val="00F905E9"/>
    <w:rsid w:val="00F90A6D"/>
    <w:rsid w:val="00F91987"/>
    <w:rsid w:val="00F91CC0"/>
    <w:rsid w:val="00F920DE"/>
    <w:rsid w:val="00F9410B"/>
    <w:rsid w:val="00F95059"/>
    <w:rsid w:val="00F95651"/>
    <w:rsid w:val="00F967C2"/>
    <w:rsid w:val="00F96897"/>
    <w:rsid w:val="00F97519"/>
    <w:rsid w:val="00F975BD"/>
    <w:rsid w:val="00FA0021"/>
    <w:rsid w:val="00FA05B3"/>
    <w:rsid w:val="00FA0777"/>
    <w:rsid w:val="00FA09D2"/>
    <w:rsid w:val="00FA0F50"/>
    <w:rsid w:val="00FA1590"/>
    <w:rsid w:val="00FA193F"/>
    <w:rsid w:val="00FA198B"/>
    <w:rsid w:val="00FA1D4D"/>
    <w:rsid w:val="00FA2C71"/>
    <w:rsid w:val="00FA3C70"/>
    <w:rsid w:val="00FA3CC1"/>
    <w:rsid w:val="00FA4F1A"/>
    <w:rsid w:val="00FA5D60"/>
    <w:rsid w:val="00FA7472"/>
    <w:rsid w:val="00FA7495"/>
    <w:rsid w:val="00FA7D45"/>
    <w:rsid w:val="00FB015C"/>
    <w:rsid w:val="00FB0868"/>
    <w:rsid w:val="00FB0ADE"/>
    <w:rsid w:val="00FB28E4"/>
    <w:rsid w:val="00FB2C2D"/>
    <w:rsid w:val="00FB2D04"/>
    <w:rsid w:val="00FB4046"/>
    <w:rsid w:val="00FB43B5"/>
    <w:rsid w:val="00FB4603"/>
    <w:rsid w:val="00FB4BFF"/>
    <w:rsid w:val="00FB5924"/>
    <w:rsid w:val="00FB5DAE"/>
    <w:rsid w:val="00FB6AC5"/>
    <w:rsid w:val="00FB6D50"/>
    <w:rsid w:val="00FB76BF"/>
    <w:rsid w:val="00FB7EFF"/>
    <w:rsid w:val="00FC00FC"/>
    <w:rsid w:val="00FC0FFA"/>
    <w:rsid w:val="00FC1070"/>
    <w:rsid w:val="00FC1106"/>
    <w:rsid w:val="00FC1B75"/>
    <w:rsid w:val="00FC203B"/>
    <w:rsid w:val="00FC310A"/>
    <w:rsid w:val="00FC3176"/>
    <w:rsid w:val="00FC3335"/>
    <w:rsid w:val="00FC372B"/>
    <w:rsid w:val="00FC3FFC"/>
    <w:rsid w:val="00FC5461"/>
    <w:rsid w:val="00FC56D0"/>
    <w:rsid w:val="00FC5749"/>
    <w:rsid w:val="00FC5787"/>
    <w:rsid w:val="00FC6777"/>
    <w:rsid w:val="00FC69D8"/>
    <w:rsid w:val="00FC6A28"/>
    <w:rsid w:val="00FD0643"/>
    <w:rsid w:val="00FD0B9C"/>
    <w:rsid w:val="00FD0BDE"/>
    <w:rsid w:val="00FD152F"/>
    <w:rsid w:val="00FD168D"/>
    <w:rsid w:val="00FD2618"/>
    <w:rsid w:val="00FD42CA"/>
    <w:rsid w:val="00FD478E"/>
    <w:rsid w:val="00FD5DFF"/>
    <w:rsid w:val="00FD5F74"/>
    <w:rsid w:val="00FD66A5"/>
    <w:rsid w:val="00FD67B4"/>
    <w:rsid w:val="00FD7C27"/>
    <w:rsid w:val="00FE06A2"/>
    <w:rsid w:val="00FE1BAA"/>
    <w:rsid w:val="00FE242D"/>
    <w:rsid w:val="00FE335B"/>
    <w:rsid w:val="00FE3F5A"/>
    <w:rsid w:val="00FE47A4"/>
    <w:rsid w:val="00FE4B3D"/>
    <w:rsid w:val="00FE4F2F"/>
    <w:rsid w:val="00FE52B8"/>
    <w:rsid w:val="00FE548E"/>
    <w:rsid w:val="00FE574B"/>
    <w:rsid w:val="00FE5C50"/>
    <w:rsid w:val="00FE668A"/>
    <w:rsid w:val="00FE6BE9"/>
    <w:rsid w:val="00FE794E"/>
    <w:rsid w:val="00FF0228"/>
    <w:rsid w:val="00FF064D"/>
    <w:rsid w:val="00FF173A"/>
    <w:rsid w:val="00FF18AE"/>
    <w:rsid w:val="00FF19AB"/>
    <w:rsid w:val="00FF1B03"/>
    <w:rsid w:val="00FF1E2B"/>
    <w:rsid w:val="00FF2123"/>
    <w:rsid w:val="00FF26CD"/>
    <w:rsid w:val="00FF3690"/>
    <w:rsid w:val="00FF3B80"/>
    <w:rsid w:val="00FF49E7"/>
    <w:rsid w:val="00FF4C1E"/>
    <w:rsid w:val="00FF4E4B"/>
    <w:rsid w:val="00FF5561"/>
    <w:rsid w:val="00FF5760"/>
    <w:rsid w:val="00FF6326"/>
    <w:rsid w:val="00FF66BB"/>
    <w:rsid w:val="00FF679E"/>
    <w:rsid w:val="00FF6F7A"/>
    <w:rsid w:val="00FF71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List 2" w:uiPriority="0"/>
    <w:lsdException w:name="List 3"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1BA"/>
    <w:rPr>
      <w:rFonts w:ascii="Calibri" w:eastAsia="Calibri" w:hAnsi="Calibri" w:cs="Times New Roman"/>
    </w:rPr>
  </w:style>
  <w:style w:type="paragraph" w:styleId="10">
    <w:name w:val="heading 1"/>
    <w:basedOn w:val="a"/>
    <w:link w:val="11"/>
    <w:qFormat/>
    <w:rsid w:val="00AC31B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0">
    <w:name w:val="heading 2"/>
    <w:basedOn w:val="a"/>
    <w:next w:val="a"/>
    <w:link w:val="21"/>
    <w:unhideWhenUsed/>
    <w:qFormat/>
    <w:rsid w:val="00355A8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355A8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55A8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355A8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355A8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355A8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FC1070"/>
    <w:pPr>
      <w:spacing w:after="0"/>
      <w:outlineLvl w:val="7"/>
    </w:pPr>
    <w:rPr>
      <w:rFonts w:eastAsia="Times New Roman"/>
      <w:b/>
      <w:bCs/>
      <w:color w:val="7F7F7F" w:themeColor="text1" w:themeTint="80"/>
      <w:sz w:val="20"/>
      <w:szCs w:val="20"/>
    </w:rPr>
  </w:style>
  <w:style w:type="paragraph" w:styleId="9">
    <w:name w:val="heading 9"/>
    <w:basedOn w:val="a"/>
    <w:next w:val="a"/>
    <w:link w:val="90"/>
    <w:uiPriority w:val="9"/>
    <w:semiHidden/>
    <w:unhideWhenUsed/>
    <w:qFormat/>
    <w:rsid w:val="00FC1070"/>
    <w:pPr>
      <w:spacing w:after="0" w:line="271" w:lineRule="auto"/>
      <w:outlineLvl w:val="8"/>
    </w:pPr>
    <w:rPr>
      <w:rFonts w:eastAsia="Times New Roman"/>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AC31BA"/>
    <w:rPr>
      <w:rFonts w:ascii="Times New Roman" w:eastAsia="Times New Roman" w:hAnsi="Times New Roman" w:cs="Times New Roman"/>
      <w:b/>
      <w:bCs/>
      <w:kern w:val="36"/>
      <w:sz w:val="48"/>
      <w:szCs w:val="48"/>
      <w:lang w:eastAsia="ru-RU"/>
    </w:rPr>
  </w:style>
  <w:style w:type="paragraph" w:customStyle="1" w:styleId="Default">
    <w:name w:val="Default"/>
    <w:rsid w:val="00AC31BA"/>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6250AC"/>
    <w:pPr>
      <w:ind w:left="720"/>
      <w:contextualSpacing/>
    </w:pPr>
  </w:style>
  <w:style w:type="paragraph" w:customStyle="1" w:styleId="Style1">
    <w:name w:val="Style1"/>
    <w:basedOn w:val="a"/>
    <w:uiPriority w:val="99"/>
    <w:rsid w:val="00CC2142"/>
    <w:pPr>
      <w:widowControl w:val="0"/>
      <w:autoSpaceDE w:val="0"/>
      <w:autoSpaceDN w:val="0"/>
      <w:adjustRightInd w:val="0"/>
      <w:spacing w:after="0" w:line="240" w:lineRule="auto"/>
      <w:jc w:val="both"/>
    </w:pPr>
    <w:rPr>
      <w:rFonts w:ascii="Times New Roman" w:eastAsiaTheme="minorEastAsia" w:hAnsi="Times New Roman"/>
      <w:sz w:val="24"/>
      <w:szCs w:val="24"/>
      <w:lang w:eastAsia="ru-RU"/>
    </w:rPr>
  </w:style>
  <w:style w:type="paragraph" w:customStyle="1" w:styleId="Style7">
    <w:name w:val="Style7"/>
    <w:basedOn w:val="a"/>
    <w:uiPriority w:val="99"/>
    <w:rsid w:val="00CC2142"/>
    <w:pPr>
      <w:widowControl w:val="0"/>
      <w:autoSpaceDE w:val="0"/>
      <w:autoSpaceDN w:val="0"/>
      <w:adjustRightInd w:val="0"/>
      <w:spacing w:after="0" w:line="482" w:lineRule="exact"/>
      <w:ind w:firstLine="710"/>
      <w:jc w:val="both"/>
    </w:pPr>
    <w:rPr>
      <w:rFonts w:ascii="Times New Roman" w:eastAsiaTheme="minorEastAsia" w:hAnsi="Times New Roman"/>
      <w:sz w:val="24"/>
      <w:szCs w:val="24"/>
      <w:lang w:eastAsia="ru-RU"/>
    </w:rPr>
  </w:style>
  <w:style w:type="paragraph" w:customStyle="1" w:styleId="Style8">
    <w:name w:val="Style8"/>
    <w:basedOn w:val="a"/>
    <w:uiPriority w:val="99"/>
    <w:rsid w:val="00CC2142"/>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10">
    <w:name w:val="Style10"/>
    <w:basedOn w:val="a"/>
    <w:uiPriority w:val="99"/>
    <w:rsid w:val="00CC2142"/>
    <w:pPr>
      <w:widowControl w:val="0"/>
      <w:autoSpaceDE w:val="0"/>
      <w:autoSpaceDN w:val="0"/>
      <w:adjustRightInd w:val="0"/>
      <w:spacing w:after="0" w:line="240" w:lineRule="auto"/>
      <w:jc w:val="both"/>
    </w:pPr>
    <w:rPr>
      <w:rFonts w:ascii="Times New Roman" w:eastAsiaTheme="minorEastAsia" w:hAnsi="Times New Roman"/>
      <w:sz w:val="24"/>
      <w:szCs w:val="24"/>
      <w:lang w:eastAsia="ru-RU"/>
    </w:rPr>
  </w:style>
  <w:style w:type="paragraph" w:customStyle="1" w:styleId="Style15">
    <w:name w:val="Style15"/>
    <w:basedOn w:val="a"/>
    <w:uiPriority w:val="99"/>
    <w:rsid w:val="00CC2142"/>
    <w:pPr>
      <w:widowControl w:val="0"/>
      <w:autoSpaceDE w:val="0"/>
      <w:autoSpaceDN w:val="0"/>
      <w:adjustRightInd w:val="0"/>
      <w:spacing w:after="0" w:line="483" w:lineRule="exact"/>
      <w:ind w:firstLine="734"/>
      <w:jc w:val="both"/>
    </w:pPr>
    <w:rPr>
      <w:rFonts w:ascii="Times New Roman" w:eastAsiaTheme="minorEastAsia" w:hAnsi="Times New Roman"/>
      <w:sz w:val="24"/>
      <w:szCs w:val="24"/>
      <w:lang w:eastAsia="ru-RU"/>
    </w:rPr>
  </w:style>
  <w:style w:type="character" w:customStyle="1" w:styleId="FontStyle27">
    <w:name w:val="Font Style27"/>
    <w:basedOn w:val="a0"/>
    <w:uiPriority w:val="99"/>
    <w:rsid w:val="00CC2142"/>
    <w:rPr>
      <w:rFonts w:ascii="Times New Roman" w:hAnsi="Times New Roman" w:cs="Times New Roman"/>
      <w:color w:val="000000"/>
      <w:sz w:val="22"/>
      <w:szCs w:val="22"/>
    </w:rPr>
  </w:style>
  <w:style w:type="character" w:customStyle="1" w:styleId="FontStyle28">
    <w:name w:val="Font Style28"/>
    <w:basedOn w:val="a0"/>
    <w:uiPriority w:val="99"/>
    <w:rsid w:val="00CC2142"/>
    <w:rPr>
      <w:rFonts w:ascii="Times New Roman" w:hAnsi="Times New Roman" w:cs="Times New Roman"/>
      <w:color w:val="000000"/>
      <w:sz w:val="26"/>
      <w:szCs w:val="26"/>
    </w:rPr>
  </w:style>
  <w:style w:type="paragraph" w:styleId="a4">
    <w:name w:val="header"/>
    <w:basedOn w:val="a"/>
    <w:link w:val="a5"/>
    <w:rsid w:val="00BB280A"/>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0"/>
      <w:szCs w:val="20"/>
      <w:lang w:eastAsia="ru-RU"/>
    </w:rPr>
  </w:style>
  <w:style w:type="character" w:customStyle="1" w:styleId="a5">
    <w:name w:val="Верхний колонтитул Знак"/>
    <w:basedOn w:val="a0"/>
    <w:link w:val="a4"/>
    <w:rsid w:val="00BB280A"/>
    <w:rPr>
      <w:rFonts w:ascii="Times New Roman" w:eastAsia="Times New Roman" w:hAnsi="Times New Roman" w:cs="Times New Roman"/>
      <w:sz w:val="20"/>
      <w:szCs w:val="20"/>
      <w:lang w:eastAsia="ru-RU"/>
    </w:rPr>
  </w:style>
  <w:style w:type="paragraph" w:styleId="a6">
    <w:name w:val="footer"/>
    <w:basedOn w:val="a"/>
    <w:link w:val="a7"/>
    <w:rsid w:val="00BB280A"/>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0"/>
      <w:szCs w:val="20"/>
      <w:lang w:eastAsia="ru-RU"/>
    </w:rPr>
  </w:style>
  <w:style w:type="character" w:customStyle="1" w:styleId="a7">
    <w:name w:val="Нижний колонтитул Знак"/>
    <w:basedOn w:val="a0"/>
    <w:link w:val="a6"/>
    <w:rsid w:val="00BB280A"/>
    <w:rPr>
      <w:rFonts w:ascii="Times New Roman" w:eastAsia="Times New Roman" w:hAnsi="Times New Roman" w:cs="Times New Roman"/>
      <w:sz w:val="20"/>
      <w:szCs w:val="20"/>
      <w:lang w:eastAsia="ru-RU"/>
    </w:rPr>
  </w:style>
  <w:style w:type="paragraph" w:customStyle="1" w:styleId="Body1">
    <w:name w:val="Body 1"/>
    <w:link w:val="Body10"/>
    <w:rsid w:val="00355A81"/>
    <w:pPr>
      <w:spacing w:after="0" w:line="240" w:lineRule="auto"/>
    </w:pPr>
    <w:rPr>
      <w:rFonts w:ascii="Helvetica" w:eastAsia="ヒラギノ角ゴ Pro W3" w:hAnsi="Helvetica" w:cs="Times New Roman"/>
      <w:color w:val="000000"/>
      <w:sz w:val="24"/>
      <w:szCs w:val="20"/>
      <w:lang w:val="en-US" w:eastAsia="ru-RU"/>
    </w:rPr>
  </w:style>
  <w:style w:type="character" w:customStyle="1" w:styleId="Body10">
    <w:name w:val="Body 1 Знак"/>
    <w:basedOn w:val="a0"/>
    <w:link w:val="Body1"/>
    <w:uiPriority w:val="99"/>
    <w:locked/>
    <w:rsid w:val="00355A81"/>
    <w:rPr>
      <w:rFonts w:ascii="Helvetica" w:eastAsia="ヒラギノ角ゴ Pro W3" w:hAnsi="Helvetica" w:cs="Times New Roman"/>
      <w:color w:val="000000"/>
      <w:sz w:val="24"/>
      <w:szCs w:val="20"/>
      <w:lang w:val="en-US" w:eastAsia="ru-RU"/>
    </w:rPr>
  </w:style>
  <w:style w:type="paragraph" w:customStyle="1" w:styleId="Style4">
    <w:name w:val="Style4"/>
    <w:basedOn w:val="a"/>
    <w:rsid w:val="00355A81"/>
    <w:pPr>
      <w:widowControl w:val="0"/>
      <w:autoSpaceDE w:val="0"/>
      <w:autoSpaceDN w:val="0"/>
      <w:adjustRightInd w:val="0"/>
      <w:spacing w:after="0" w:line="462" w:lineRule="exact"/>
      <w:ind w:firstLine="686"/>
      <w:jc w:val="both"/>
    </w:pPr>
    <w:rPr>
      <w:rFonts w:ascii="Times New Roman" w:eastAsia="Times New Roman" w:hAnsi="Times New Roman"/>
      <w:sz w:val="24"/>
      <w:szCs w:val="24"/>
      <w:lang w:eastAsia="ru-RU"/>
    </w:rPr>
  </w:style>
  <w:style w:type="character" w:customStyle="1" w:styleId="FontStyle16">
    <w:name w:val="Font Style16"/>
    <w:rsid w:val="00355A81"/>
    <w:rPr>
      <w:rFonts w:ascii="Times New Roman" w:hAnsi="Times New Roman" w:cs="Times New Roman"/>
      <w:sz w:val="24"/>
      <w:szCs w:val="24"/>
    </w:rPr>
  </w:style>
  <w:style w:type="character" w:customStyle="1" w:styleId="21">
    <w:name w:val="Заголовок 2 Знак"/>
    <w:basedOn w:val="a0"/>
    <w:link w:val="20"/>
    <w:rsid w:val="00355A8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355A8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355A8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sid w:val="00355A81"/>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355A81"/>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355A81"/>
    <w:rPr>
      <w:rFonts w:asciiTheme="majorHAnsi" w:eastAsiaTheme="majorEastAsia" w:hAnsiTheme="majorHAnsi" w:cstheme="majorBidi"/>
      <w:i/>
      <w:iCs/>
      <w:color w:val="404040" w:themeColor="text1" w:themeTint="BF"/>
    </w:rPr>
  </w:style>
  <w:style w:type="paragraph" w:styleId="a8">
    <w:name w:val="Body Text"/>
    <w:aliases w:val="Основной текст Знак Знак Знак"/>
    <w:basedOn w:val="a"/>
    <w:link w:val="a9"/>
    <w:rsid w:val="00355A81"/>
    <w:pPr>
      <w:spacing w:after="0" w:line="360" w:lineRule="auto"/>
    </w:pPr>
    <w:rPr>
      <w:rFonts w:ascii="Times New Roman" w:eastAsia="Times New Roman" w:hAnsi="Times New Roman"/>
      <w:sz w:val="28"/>
      <w:szCs w:val="24"/>
      <w:lang w:eastAsia="ru-RU"/>
    </w:rPr>
  </w:style>
  <w:style w:type="character" w:customStyle="1" w:styleId="a9">
    <w:name w:val="Основной текст Знак"/>
    <w:aliases w:val="Основной текст Знак Знак Знак Знак"/>
    <w:basedOn w:val="a0"/>
    <w:link w:val="a8"/>
    <w:rsid w:val="00355A81"/>
    <w:rPr>
      <w:rFonts w:ascii="Times New Roman" w:eastAsia="Times New Roman" w:hAnsi="Times New Roman" w:cs="Times New Roman"/>
      <w:sz w:val="28"/>
      <w:szCs w:val="24"/>
      <w:lang w:eastAsia="ru-RU"/>
    </w:rPr>
  </w:style>
  <w:style w:type="paragraph" w:styleId="22">
    <w:name w:val="Body Text 2"/>
    <w:basedOn w:val="a"/>
    <w:link w:val="23"/>
    <w:semiHidden/>
    <w:rsid w:val="00355A81"/>
    <w:pPr>
      <w:spacing w:after="0" w:line="240" w:lineRule="auto"/>
      <w:jc w:val="both"/>
    </w:pPr>
    <w:rPr>
      <w:rFonts w:ascii="Times New Roman" w:eastAsia="Times New Roman" w:hAnsi="Times New Roman"/>
      <w:sz w:val="28"/>
      <w:szCs w:val="24"/>
      <w:lang w:eastAsia="ru-RU"/>
    </w:rPr>
  </w:style>
  <w:style w:type="character" w:customStyle="1" w:styleId="23">
    <w:name w:val="Основной текст 2 Знак"/>
    <w:basedOn w:val="a0"/>
    <w:link w:val="22"/>
    <w:semiHidden/>
    <w:rsid w:val="00355A81"/>
    <w:rPr>
      <w:rFonts w:ascii="Times New Roman" w:eastAsia="Times New Roman" w:hAnsi="Times New Roman" w:cs="Times New Roman"/>
      <w:sz w:val="28"/>
      <w:szCs w:val="24"/>
      <w:lang w:eastAsia="ru-RU"/>
    </w:rPr>
  </w:style>
  <w:style w:type="paragraph" w:styleId="aa">
    <w:name w:val="No Spacing"/>
    <w:uiPriority w:val="1"/>
    <w:qFormat/>
    <w:rsid w:val="00355A81"/>
    <w:pPr>
      <w:widowControl w:val="0"/>
      <w:spacing w:after="0" w:line="240" w:lineRule="auto"/>
    </w:pPr>
    <w:rPr>
      <w:rFonts w:ascii="Courier New" w:eastAsia="Times New Roman" w:hAnsi="Courier New" w:cs="Courier New"/>
      <w:color w:val="000000"/>
      <w:sz w:val="24"/>
      <w:szCs w:val="24"/>
      <w:lang w:eastAsia="ru-RU"/>
    </w:rPr>
  </w:style>
  <w:style w:type="table" w:styleId="ab">
    <w:name w:val="Table Grid"/>
    <w:basedOn w:val="a1"/>
    <w:uiPriority w:val="59"/>
    <w:rsid w:val="00627C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2">
    <w:name w:val="Стиль1"/>
    <w:basedOn w:val="a"/>
    <w:rsid w:val="00627C65"/>
    <w:pPr>
      <w:spacing w:after="0" w:line="240" w:lineRule="auto"/>
      <w:ind w:firstLine="720"/>
    </w:pPr>
    <w:rPr>
      <w:rFonts w:ascii="Arial" w:eastAsia="Times New Roman" w:hAnsi="Arial"/>
      <w:sz w:val="20"/>
      <w:szCs w:val="20"/>
      <w:lang w:eastAsia="ru-RU"/>
    </w:rPr>
  </w:style>
  <w:style w:type="paragraph" w:styleId="ac">
    <w:name w:val="Normal (Web)"/>
    <w:basedOn w:val="a"/>
    <w:rsid w:val="000E0369"/>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Strong"/>
    <w:basedOn w:val="a0"/>
    <w:qFormat/>
    <w:rsid w:val="000E0369"/>
    <w:rPr>
      <w:b/>
      <w:bCs/>
    </w:rPr>
  </w:style>
  <w:style w:type="paragraph" w:styleId="ae">
    <w:name w:val="Balloon Text"/>
    <w:basedOn w:val="a"/>
    <w:link w:val="af"/>
    <w:uiPriority w:val="99"/>
    <w:semiHidden/>
    <w:unhideWhenUsed/>
    <w:rsid w:val="000E036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E0369"/>
    <w:rPr>
      <w:rFonts w:ascii="Tahoma" w:eastAsia="Calibri" w:hAnsi="Tahoma" w:cs="Tahoma"/>
      <w:sz w:val="16"/>
      <w:szCs w:val="16"/>
    </w:rPr>
  </w:style>
  <w:style w:type="paragraph" w:customStyle="1" w:styleId="Style3">
    <w:name w:val="Style3"/>
    <w:basedOn w:val="a"/>
    <w:uiPriority w:val="99"/>
    <w:rsid w:val="009F2FDF"/>
    <w:pPr>
      <w:widowControl w:val="0"/>
      <w:autoSpaceDE w:val="0"/>
      <w:autoSpaceDN w:val="0"/>
      <w:adjustRightInd w:val="0"/>
      <w:spacing w:after="0" w:line="322" w:lineRule="exact"/>
      <w:jc w:val="center"/>
    </w:pPr>
    <w:rPr>
      <w:rFonts w:ascii="Times New Roman" w:eastAsia="Times New Roman" w:hAnsi="Times New Roman"/>
      <w:sz w:val="24"/>
      <w:szCs w:val="24"/>
      <w:lang w:eastAsia="ru-RU"/>
    </w:rPr>
  </w:style>
  <w:style w:type="character" w:customStyle="1" w:styleId="FontStyle55">
    <w:name w:val="Font Style55"/>
    <w:basedOn w:val="a0"/>
    <w:uiPriority w:val="99"/>
    <w:rsid w:val="009F2FDF"/>
    <w:rPr>
      <w:rFonts w:ascii="Times New Roman" w:hAnsi="Times New Roman" w:cs="Times New Roman"/>
      <w:b/>
      <w:bCs/>
      <w:color w:val="000000"/>
      <w:sz w:val="26"/>
      <w:szCs w:val="26"/>
    </w:rPr>
  </w:style>
  <w:style w:type="character" w:customStyle="1" w:styleId="FontStyle56">
    <w:name w:val="Font Style56"/>
    <w:basedOn w:val="a0"/>
    <w:uiPriority w:val="99"/>
    <w:rsid w:val="009F2FDF"/>
    <w:rPr>
      <w:rFonts w:ascii="Times New Roman" w:hAnsi="Times New Roman" w:cs="Times New Roman"/>
      <w:color w:val="000000"/>
      <w:sz w:val="26"/>
      <w:szCs w:val="26"/>
    </w:rPr>
  </w:style>
  <w:style w:type="paragraph" w:customStyle="1" w:styleId="Style14">
    <w:name w:val="Style14"/>
    <w:basedOn w:val="a"/>
    <w:uiPriority w:val="99"/>
    <w:rsid w:val="009F2FDF"/>
    <w:pPr>
      <w:widowControl w:val="0"/>
      <w:autoSpaceDE w:val="0"/>
      <w:autoSpaceDN w:val="0"/>
      <w:adjustRightInd w:val="0"/>
      <w:spacing w:after="0" w:line="485" w:lineRule="exact"/>
      <w:ind w:hanging="365"/>
    </w:pPr>
    <w:rPr>
      <w:rFonts w:ascii="Times New Roman" w:eastAsia="Times New Roman" w:hAnsi="Times New Roman"/>
      <w:sz w:val="24"/>
      <w:szCs w:val="24"/>
      <w:lang w:eastAsia="ru-RU"/>
    </w:rPr>
  </w:style>
  <w:style w:type="paragraph" w:customStyle="1" w:styleId="Style16">
    <w:name w:val="Style16"/>
    <w:basedOn w:val="a"/>
    <w:uiPriority w:val="99"/>
    <w:rsid w:val="009F2FDF"/>
    <w:pPr>
      <w:widowControl w:val="0"/>
      <w:autoSpaceDE w:val="0"/>
      <w:autoSpaceDN w:val="0"/>
      <w:adjustRightInd w:val="0"/>
      <w:spacing w:after="0" w:line="485" w:lineRule="exact"/>
      <w:ind w:firstLine="715"/>
      <w:jc w:val="both"/>
    </w:pPr>
    <w:rPr>
      <w:rFonts w:ascii="Times New Roman" w:eastAsia="Times New Roman" w:hAnsi="Times New Roman"/>
      <w:sz w:val="24"/>
      <w:szCs w:val="24"/>
      <w:lang w:eastAsia="ru-RU"/>
    </w:rPr>
  </w:style>
  <w:style w:type="character" w:customStyle="1" w:styleId="FontStyle54">
    <w:name w:val="Font Style54"/>
    <w:basedOn w:val="a0"/>
    <w:uiPriority w:val="99"/>
    <w:rsid w:val="009F2FDF"/>
    <w:rPr>
      <w:rFonts w:ascii="Times New Roman" w:hAnsi="Times New Roman" w:cs="Times New Roman"/>
      <w:b/>
      <w:bCs/>
      <w:i/>
      <w:iCs/>
      <w:color w:val="000000"/>
      <w:sz w:val="26"/>
      <w:szCs w:val="26"/>
    </w:rPr>
  </w:style>
  <w:style w:type="paragraph" w:customStyle="1" w:styleId="Style19">
    <w:name w:val="Style19"/>
    <w:basedOn w:val="a"/>
    <w:uiPriority w:val="99"/>
    <w:rsid w:val="009F2FDF"/>
    <w:pPr>
      <w:widowControl w:val="0"/>
      <w:autoSpaceDE w:val="0"/>
      <w:autoSpaceDN w:val="0"/>
      <w:adjustRightInd w:val="0"/>
      <w:spacing w:after="0" w:line="482" w:lineRule="exact"/>
      <w:ind w:firstLine="710"/>
    </w:pPr>
    <w:rPr>
      <w:rFonts w:ascii="Times New Roman" w:eastAsia="Times New Roman" w:hAnsi="Times New Roman"/>
      <w:sz w:val="24"/>
      <w:szCs w:val="24"/>
      <w:lang w:eastAsia="ru-RU"/>
    </w:rPr>
  </w:style>
  <w:style w:type="paragraph" w:customStyle="1" w:styleId="Style31">
    <w:name w:val="Style31"/>
    <w:basedOn w:val="a"/>
    <w:uiPriority w:val="99"/>
    <w:rsid w:val="009F2FDF"/>
    <w:pPr>
      <w:widowControl w:val="0"/>
      <w:autoSpaceDE w:val="0"/>
      <w:autoSpaceDN w:val="0"/>
      <w:adjustRightInd w:val="0"/>
      <w:spacing w:after="0" w:line="475" w:lineRule="exact"/>
    </w:pPr>
    <w:rPr>
      <w:rFonts w:ascii="Times New Roman" w:eastAsia="Times New Roman" w:hAnsi="Times New Roman"/>
      <w:sz w:val="24"/>
      <w:szCs w:val="24"/>
      <w:lang w:eastAsia="ru-RU"/>
    </w:rPr>
  </w:style>
  <w:style w:type="paragraph" w:customStyle="1" w:styleId="Style6">
    <w:name w:val="Style6"/>
    <w:basedOn w:val="a"/>
    <w:uiPriority w:val="99"/>
    <w:rsid w:val="009F2FD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5">
    <w:name w:val="Style25"/>
    <w:basedOn w:val="a"/>
    <w:uiPriority w:val="99"/>
    <w:rsid w:val="009F2FDF"/>
    <w:pPr>
      <w:widowControl w:val="0"/>
      <w:autoSpaceDE w:val="0"/>
      <w:autoSpaceDN w:val="0"/>
      <w:adjustRightInd w:val="0"/>
      <w:spacing w:after="0" w:line="480" w:lineRule="exact"/>
      <w:jc w:val="both"/>
    </w:pPr>
    <w:rPr>
      <w:rFonts w:ascii="Times New Roman" w:eastAsia="Times New Roman" w:hAnsi="Times New Roman"/>
      <w:sz w:val="24"/>
      <w:szCs w:val="24"/>
      <w:lang w:eastAsia="ru-RU"/>
    </w:rPr>
  </w:style>
  <w:style w:type="paragraph" w:customStyle="1" w:styleId="Style32">
    <w:name w:val="Style32"/>
    <w:basedOn w:val="a"/>
    <w:uiPriority w:val="99"/>
    <w:rsid w:val="009F2FD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6">
    <w:name w:val="Style36"/>
    <w:basedOn w:val="a"/>
    <w:uiPriority w:val="99"/>
    <w:rsid w:val="009F2FDF"/>
    <w:pPr>
      <w:widowControl w:val="0"/>
      <w:autoSpaceDE w:val="0"/>
      <w:autoSpaceDN w:val="0"/>
      <w:adjustRightInd w:val="0"/>
      <w:spacing w:after="0" w:line="490" w:lineRule="exact"/>
    </w:pPr>
    <w:rPr>
      <w:rFonts w:ascii="Times New Roman" w:eastAsia="Times New Roman" w:hAnsi="Times New Roman"/>
      <w:sz w:val="24"/>
      <w:szCs w:val="24"/>
      <w:lang w:eastAsia="ru-RU"/>
    </w:rPr>
  </w:style>
  <w:style w:type="paragraph" w:customStyle="1" w:styleId="Style42">
    <w:name w:val="Style42"/>
    <w:basedOn w:val="a"/>
    <w:uiPriority w:val="99"/>
    <w:rsid w:val="009F2FDF"/>
    <w:pPr>
      <w:widowControl w:val="0"/>
      <w:autoSpaceDE w:val="0"/>
      <w:autoSpaceDN w:val="0"/>
      <w:adjustRightInd w:val="0"/>
      <w:spacing w:after="0" w:line="480" w:lineRule="exact"/>
      <w:ind w:firstLine="706"/>
    </w:pPr>
    <w:rPr>
      <w:rFonts w:ascii="Times New Roman" w:eastAsia="Times New Roman" w:hAnsi="Times New Roman"/>
      <w:sz w:val="24"/>
      <w:szCs w:val="24"/>
      <w:lang w:eastAsia="ru-RU"/>
    </w:rPr>
  </w:style>
  <w:style w:type="paragraph" w:customStyle="1" w:styleId="Style46">
    <w:name w:val="Style46"/>
    <w:basedOn w:val="a"/>
    <w:uiPriority w:val="99"/>
    <w:rsid w:val="009F2FDF"/>
    <w:pPr>
      <w:widowControl w:val="0"/>
      <w:autoSpaceDE w:val="0"/>
      <w:autoSpaceDN w:val="0"/>
      <w:adjustRightInd w:val="0"/>
      <w:spacing w:after="0" w:line="480" w:lineRule="exact"/>
    </w:pPr>
    <w:rPr>
      <w:rFonts w:ascii="Times New Roman" w:eastAsia="Times New Roman" w:hAnsi="Times New Roman"/>
      <w:sz w:val="24"/>
      <w:szCs w:val="24"/>
      <w:lang w:eastAsia="ru-RU"/>
    </w:rPr>
  </w:style>
  <w:style w:type="paragraph" w:customStyle="1" w:styleId="Style47">
    <w:name w:val="Style47"/>
    <w:basedOn w:val="a"/>
    <w:uiPriority w:val="99"/>
    <w:rsid w:val="009F2FDF"/>
    <w:pPr>
      <w:widowControl w:val="0"/>
      <w:autoSpaceDE w:val="0"/>
      <w:autoSpaceDN w:val="0"/>
      <w:adjustRightInd w:val="0"/>
      <w:spacing w:after="0" w:line="490" w:lineRule="exact"/>
      <w:ind w:hanging="859"/>
    </w:pPr>
    <w:rPr>
      <w:rFonts w:ascii="Times New Roman" w:eastAsia="Times New Roman" w:hAnsi="Times New Roman"/>
      <w:sz w:val="24"/>
      <w:szCs w:val="24"/>
      <w:lang w:eastAsia="ru-RU"/>
    </w:rPr>
  </w:style>
  <w:style w:type="character" w:customStyle="1" w:styleId="FontStyle57">
    <w:name w:val="Font Style57"/>
    <w:basedOn w:val="a0"/>
    <w:uiPriority w:val="99"/>
    <w:rsid w:val="009F2FDF"/>
    <w:rPr>
      <w:rFonts w:ascii="Times New Roman" w:hAnsi="Times New Roman" w:cs="Times New Roman"/>
      <w:i/>
      <w:iCs/>
      <w:color w:val="000000"/>
      <w:sz w:val="26"/>
      <w:szCs w:val="26"/>
    </w:rPr>
  </w:style>
  <w:style w:type="character" w:customStyle="1" w:styleId="FontStyle53">
    <w:name w:val="Font Style53"/>
    <w:basedOn w:val="a0"/>
    <w:uiPriority w:val="99"/>
    <w:rsid w:val="009F2FDF"/>
    <w:rPr>
      <w:rFonts w:ascii="Times New Roman" w:hAnsi="Times New Roman" w:cs="Times New Roman"/>
      <w:color w:val="000000"/>
      <w:sz w:val="22"/>
      <w:szCs w:val="22"/>
    </w:rPr>
  </w:style>
  <w:style w:type="character" w:customStyle="1" w:styleId="FontStyle58">
    <w:name w:val="Font Style58"/>
    <w:basedOn w:val="a0"/>
    <w:uiPriority w:val="99"/>
    <w:rsid w:val="009F2FDF"/>
    <w:rPr>
      <w:rFonts w:ascii="Times New Roman" w:hAnsi="Times New Roman" w:cs="Times New Roman"/>
      <w:b/>
      <w:bCs/>
      <w:color w:val="000000"/>
      <w:sz w:val="22"/>
      <w:szCs w:val="22"/>
    </w:rPr>
  </w:style>
  <w:style w:type="paragraph" w:customStyle="1" w:styleId="Style18">
    <w:name w:val="Style18"/>
    <w:basedOn w:val="a"/>
    <w:uiPriority w:val="99"/>
    <w:rsid w:val="009F2FDF"/>
    <w:pPr>
      <w:widowControl w:val="0"/>
      <w:autoSpaceDE w:val="0"/>
      <w:autoSpaceDN w:val="0"/>
      <w:adjustRightInd w:val="0"/>
      <w:spacing w:after="0" w:line="277" w:lineRule="exact"/>
      <w:ind w:firstLine="293"/>
    </w:pPr>
    <w:rPr>
      <w:rFonts w:ascii="Times New Roman" w:eastAsia="Times New Roman" w:hAnsi="Times New Roman"/>
      <w:sz w:val="24"/>
      <w:szCs w:val="24"/>
      <w:lang w:eastAsia="ru-RU"/>
    </w:rPr>
  </w:style>
  <w:style w:type="paragraph" w:customStyle="1" w:styleId="Style21">
    <w:name w:val="Style21"/>
    <w:basedOn w:val="a"/>
    <w:uiPriority w:val="99"/>
    <w:rsid w:val="009F2FDF"/>
    <w:pPr>
      <w:widowControl w:val="0"/>
      <w:autoSpaceDE w:val="0"/>
      <w:autoSpaceDN w:val="0"/>
      <w:adjustRightInd w:val="0"/>
      <w:spacing w:after="0" w:line="278" w:lineRule="exact"/>
      <w:ind w:firstLine="331"/>
    </w:pPr>
    <w:rPr>
      <w:rFonts w:ascii="Times New Roman" w:eastAsia="Times New Roman" w:hAnsi="Times New Roman"/>
      <w:sz w:val="24"/>
      <w:szCs w:val="24"/>
      <w:lang w:eastAsia="ru-RU"/>
    </w:rPr>
  </w:style>
  <w:style w:type="paragraph" w:customStyle="1" w:styleId="Style28">
    <w:name w:val="Style28"/>
    <w:basedOn w:val="a"/>
    <w:uiPriority w:val="99"/>
    <w:rsid w:val="009F2FDF"/>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34">
    <w:name w:val="Style34"/>
    <w:basedOn w:val="a"/>
    <w:uiPriority w:val="99"/>
    <w:rsid w:val="009F2FD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7">
    <w:name w:val="Style37"/>
    <w:basedOn w:val="a"/>
    <w:uiPriority w:val="99"/>
    <w:rsid w:val="009F2FDF"/>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43">
    <w:name w:val="Style43"/>
    <w:basedOn w:val="a"/>
    <w:uiPriority w:val="99"/>
    <w:rsid w:val="009F2FD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2">
    <w:name w:val="Style22"/>
    <w:basedOn w:val="a"/>
    <w:uiPriority w:val="99"/>
    <w:rsid w:val="009F2FD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post-b">
    <w:name w:val="post-b"/>
    <w:basedOn w:val="a0"/>
    <w:rsid w:val="00A047CA"/>
  </w:style>
  <w:style w:type="character" w:customStyle="1" w:styleId="apple-converted-space">
    <w:name w:val="apple-converted-space"/>
    <w:basedOn w:val="a0"/>
    <w:rsid w:val="00A047CA"/>
  </w:style>
  <w:style w:type="paragraph" w:customStyle="1" w:styleId="Style2">
    <w:name w:val="Style2"/>
    <w:basedOn w:val="a"/>
    <w:uiPriority w:val="99"/>
    <w:rsid w:val="00A047C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9">
    <w:name w:val="Style29"/>
    <w:basedOn w:val="a"/>
    <w:uiPriority w:val="99"/>
    <w:rsid w:val="00A047CA"/>
    <w:pPr>
      <w:widowControl w:val="0"/>
      <w:autoSpaceDE w:val="0"/>
      <w:autoSpaceDN w:val="0"/>
      <w:adjustRightInd w:val="0"/>
      <w:spacing w:after="0" w:line="482" w:lineRule="exact"/>
      <w:ind w:firstLine="2760"/>
    </w:pPr>
    <w:rPr>
      <w:rFonts w:ascii="Times New Roman" w:eastAsia="Times New Roman" w:hAnsi="Times New Roman"/>
      <w:sz w:val="24"/>
      <w:szCs w:val="24"/>
      <w:lang w:eastAsia="ru-RU"/>
    </w:rPr>
  </w:style>
  <w:style w:type="paragraph" w:customStyle="1" w:styleId="Style27">
    <w:name w:val="Style27"/>
    <w:basedOn w:val="a"/>
    <w:uiPriority w:val="99"/>
    <w:rsid w:val="00A047CA"/>
    <w:pPr>
      <w:widowControl w:val="0"/>
      <w:autoSpaceDE w:val="0"/>
      <w:autoSpaceDN w:val="0"/>
      <w:adjustRightInd w:val="0"/>
      <w:spacing w:after="0" w:line="485" w:lineRule="exact"/>
      <w:ind w:firstLine="3283"/>
    </w:pPr>
    <w:rPr>
      <w:rFonts w:ascii="Times New Roman" w:eastAsia="Times New Roman" w:hAnsi="Times New Roman"/>
      <w:sz w:val="24"/>
      <w:szCs w:val="24"/>
      <w:lang w:eastAsia="ru-RU"/>
    </w:rPr>
  </w:style>
  <w:style w:type="paragraph" w:customStyle="1" w:styleId="Style11">
    <w:name w:val="Style11"/>
    <w:basedOn w:val="a"/>
    <w:uiPriority w:val="99"/>
    <w:rsid w:val="00DF2F0A"/>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20">
    <w:name w:val="Style20"/>
    <w:basedOn w:val="a"/>
    <w:uiPriority w:val="99"/>
    <w:rsid w:val="00DF2F0A"/>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character" w:customStyle="1" w:styleId="FontStyle24">
    <w:name w:val="Font Style24"/>
    <w:basedOn w:val="a0"/>
    <w:uiPriority w:val="99"/>
    <w:rsid w:val="00DF2F0A"/>
    <w:rPr>
      <w:rFonts w:ascii="Times New Roman" w:hAnsi="Times New Roman" w:cs="Times New Roman"/>
      <w:i/>
      <w:iCs/>
      <w:color w:val="000000"/>
      <w:sz w:val="26"/>
      <w:szCs w:val="26"/>
    </w:rPr>
  </w:style>
  <w:style w:type="character" w:customStyle="1" w:styleId="FontStyle25">
    <w:name w:val="Font Style25"/>
    <w:basedOn w:val="a0"/>
    <w:uiPriority w:val="99"/>
    <w:rsid w:val="00DF2F0A"/>
    <w:rPr>
      <w:rFonts w:ascii="Times New Roman" w:hAnsi="Times New Roman" w:cs="Times New Roman"/>
      <w:b/>
      <w:bCs/>
      <w:i/>
      <w:iCs/>
      <w:color w:val="000000"/>
      <w:sz w:val="26"/>
      <w:szCs w:val="26"/>
    </w:rPr>
  </w:style>
  <w:style w:type="character" w:customStyle="1" w:styleId="FontStyle26">
    <w:name w:val="Font Style26"/>
    <w:basedOn w:val="a0"/>
    <w:uiPriority w:val="99"/>
    <w:rsid w:val="00DF2F0A"/>
    <w:rPr>
      <w:rFonts w:ascii="Times New Roman" w:hAnsi="Times New Roman" w:cs="Times New Roman"/>
      <w:b/>
      <w:bCs/>
      <w:color w:val="000000"/>
      <w:sz w:val="26"/>
      <w:szCs w:val="26"/>
    </w:rPr>
  </w:style>
  <w:style w:type="table" w:customStyle="1" w:styleId="13">
    <w:name w:val="Сетка таблицы1"/>
    <w:basedOn w:val="a1"/>
    <w:next w:val="ab"/>
    <w:uiPriority w:val="59"/>
    <w:rsid w:val="00790B7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B81C07"/>
  </w:style>
  <w:style w:type="character" w:styleId="af0">
    <w:name w:val="footnote reference"/>
    <w:basedOn w:val="a0"/>
    <w:semiHidden/>
    <w:rsid w:val="00B81C07"/>
    <w:rPr>
      <w:rFonts w:cs="Times New Roman"/>
      <w:vertAlign w:val="superscript"/>
    </w:rPr>
  </w:style>
  <w:style w:type="character" w:styleId="af1">
    <w:name w:val="endnote reference"/>
    <w:basedOn w:val="a0"/>
    <w:uiPriority w:val="99"/>
    <w:semiHidden/>
    <w:rsid w:val="00B81C07"/>
    <w:rPr>
      <w:rFonts w:cs="Times New Roman"/>
      <w:vertAlign w:val="superscript"/>
    </w:rPr>
  </w:style>
  <w:style w:type="table" w:customStyle="1" w:styleId="24">
    <w:name w:val="Сетка таблицы2"/>
    <w:basedOn w:val="a1"/>
    <w:next w:val="ab"/>
    <w:uiPriority w:val="59"/>
    <w:locked/>
    <w:rsid w:val="00B81C07"/>
    <w:pPr>
      <w:spacing w:after="0" w:line="240" w:lineRule="auto"/>
    </w:pPr>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
    <w:name w:val="Основной текст Знак1"/>
    <w:rsid w:val="00B81C07"/>
    <w:rPr>
      <w:rFonts w:ascii="Calibri" w:hAnsi="Calibri" w:cs="Calibri"/>
      <w:sz w:val="31"/>
      <w:szCs w:val="31"/>
    </w:rPr>
  </w:style>
  <w:style w:type="character" w:customStyle="1" w:styleId="16">
    <w:name w:val="Гиперссылка1"/>
    <w:basedOn w:val="a0"/>
    <w:uiPriority w:val="99"/>
    <w:unhideWhenUsed/>
    <w:rsid w:val="00B81C07"/>
    <w:rPr>
      <w:color w:val="0000FF"/>
      <w:u w:val="single"/>
    </w:rPr>
  </w:style>
  <w:style w:type="character" w:styleId="af2">
    <w:name w:val="Hyperlink"/>
    <w:basedOn w:val="a0"/>
    <w:semiHidden/>
    <w:unhideWhenUsed/>
    <w:rsid w:val="00B81C07"/>
    <w:rPr>
      <w:color w:val="0000FF" w:themeColor="hyperlink"/>
      <w:u w:val="single"/>
    </w:rPr>
  </w:style>
  <w:style w:type="character" w:customStyle="1" w:styleId="80">
    <w:name w:val="Заголовок 8 Знак"/>
    <w:basedOn w:val="a0"/>
    <w:link w:val="8"/>
    <w:uiPriority w:val="9"/>
    <w:semiHidden/>
    <w:rsid w:val="00FC1070"/>
    <w:rPr>
      <w:rFonts w:ascii="Calibri" w:eastAsia="Times New Roman" w:hAnsi="Calibri" w:cs="Times New Roman"/>
      <w:b/>
      <w:bCs/>
      <w:color w:val="7F7F7F" w:themeColor="text1" w:themeTint="80"/>
      <w:sz w:val="20"/>
      <w:szCs w:val="20"/>
    </w:rPr>
  </w:style>
  <w:style w:type="character" w:customStyle="1" w:styleId="90">
    <w:name w:val="Заголовок 9 Знак"/>
    <w:basedOn w:val="a0"/>
    <w:link w:val="9"/>
    <w:uiPriority w:val="9"/>
    <w:semiHidden/>
    <w:rsid w:val="00FC1070"/>
    <w:rPr>
      <w:rFonts w:ascii="Calibri" w:eastAsia="Times New Roman" w:hAnsi="Calibri" w:cs="Times New Roman"/>
      <w:b/>
      <w:bCs/>
      <w:i/>
      <w:iCs/>
      <w:color w:val="7F7F7F" w:themeColor="text1" w:themeTint="80"/>
      <w:sz w:val="18"/>
      <w:szCs w:val="18"/>
    </w:rPr>
  </w:style>
  <w:style w:type="paragraph" w:styleId="af3">
    <w:name w:val="Title"/>
    <w:basedOn w:val="a"/>
    <w:next w:val="a"/>
    <w:link w:val="af4"/>
    <w:uiPriority w:val="10"/>
    <w:qFormat/>
    <w:rsid w:val="00FC1070"/>
    <w:pPr>
      <w:spacing w:after="300" w:line="240" w:lineRule="auto"/>
      <w:contextualSpacing/>
    </w:pPr>
    <w:rPr>
      <w:rFonts w:eastAsia="Times New Roman"/>
      <w:smallCaps/>
      <w:sz w:val="52"/>
      <w:szCs w:val="52"/>
    </w:rPr>
  </w:style>
  <w:style w:type="character" w:customStyle="1" w:styleId="af4">
    <w:name w:val="Название Знак"/>
    <w:basedOn w:val="a0"/>
    <w:link w:val="af3"/>
    <w:uiPriority w:val="10"/>
    <w:rsid w:val="00FC1070"/>
    <w:rPr>
      <w:rFonts w:ascii="Calibri" w:eastAsia="Times New Roman" w:hAnsi="Calibri" w:cs="Times New Roman"/>
      <w:smallCaps/>
      <w:sz w:val="52"/>
      <w:szCs w:val="52"/>
    </w:rPr>
  </w:style>
  <w:style w:type="paragraph" w:styleId="af5">
    <w:name w:val="Subtitle"/>
    <w:basedOn w:val="a"/>
    <w:next w:val="a"/>
    <w:link w:val="af6"/>
    <w:uiPriority w:val="11"/>
    <w:qFormat/>
    <w:rsid w:val="00FC1070"/>
    <w:rPr>
      <w:rFonts w:eastAsia="Times New Roman"/>
      <w:i/>
      <w:iCs/>
      <w:smallCaps/>
      <w:spacing w:val="10"/>
      <w:sz w:val="28"/>
      <w:szCs w:val="28"/>
    </w:rPr>
  </w:style>
  <w:style w:type="character" w:customStyle="1" w:styleId="af6">
    <w:name w:val="Подзаголовок Знак"/>
    <w:basedOn w:val="a0"/>
    <w:link w:val="af5"/>
    <w:uiPriority w:val="11"/>
    <w:rsid w:val="00FC1070"/>
    <w:rPr>
      <w:rFonts w:ascii="Calibri" w:eastAsia="Times New Roman" w:hAnsi="Calibri" w:cs="Times New Roman"/>
      <w:i/>
      <w:iCs/>
      <w:smallCaps/>
      <w:spacing w:val="10"/>
      <w:sz w:val="28"/>
      <w:szCs w:val="28"/>
    </w:rPr>
  </w:style>
  <w:style w:type="character" w:styleId="af7">
    <w:name w:val="Emphasis"/>
    <w:uiPriority w:val="20"/>
    <w:qFormat/>
    <w:rsid w:val="00FC1070"/>
    <w:rPr>
      <w:b/>
      <w:bCs/>
      <w:i/>
      <w:iCs/>
      <w:spacing w:val="10"/>
    </w:rPr>
  </w:style>
  <w:style w:type="paragraph" w:styleId="25">
    <w:name w:val="Quote"/>
    <w:basedOn w:val="a"/>
    <w:next w:val="a"/>
    <w:link w:val="26"/>
    <w:uiPriority w:val="29"/>
    <w:qFormat/>
    <w:rsid w:val="00FC1070"/>
    <w:rPr>
      <w:rFonts w:eastAsia="Times New Roman"/>
      <w:i/>
      <w:iCs/>
    </w:rPr>
  </w:style>
  <w:style w:type="character" w:customStyle="1" w:styleId="26">
    <w:name w:val="Цитата 2 Знак"/>
    <w:basedOn w:val="a0"/>
    <w:link w:val="25"/>
    <w:uiPriority w:val="29"/>
    <w:rsid w:val="00FC1070"/>
    <w:rPr>
      <w:rFonts w:ascii="Calibri" w:eastAsia="Times New Roman" w:hAnsi="Calibri" w:cs="Times New Roman"/>
      <w:i/>
      <w:iCs/>
    </w:rPr>
  </w:style>
  <w:style w:type="paragraph" w:styleId="af8">
    <w:name w:val="Intense Quote"/>
    <w:basedOn w:val="a"/>
    <w:next w:val="a"/>
    <w:link w:val="af9"/>
    <w:uiPriority w:val="30"/>
    <w:qFormat/>
    <w:rsid w:val="00FC1070"/>
    <w:pPr>
      <w:pBdr>
        <w:top w:val="single" w:sz="4" w:space="10" w:color="auto"/>
        <w:bottom w:val="single" w:sz="4" w:space="10" w:color="auto"/>
      </w:pBdr>
      <w:spacing w:before="240" w:after="240" w:line="300" w:lineRule="auto"/>
      <w:ind w:left="1152" w:right="1152"/>
      <w:jc w:val="both"/>
    </w:pPr>
    <w:rPr>
      <w:rFonts w:eastAsia="Times New Roman"/>
      <w:i/>
      <w:iCs/>
    </w:rPr>
  </w:style>
  <w:style w:type="character" w:customStyle="1" w:styleId="af9">
    <w:name w:val="Выделенная цитата Знак"/>
    <w:basedOn w:val="a0"/>
    <w:link w:val="af8"/>
    <w:uiPriority w:val="30"/>
    <w:rsid w:val="00FC1070"/>
    <w:rPr>
      <w:rFonts w:ascii="Calibri" w:eastAsia="Times New Roman" w:hAnsi="Calibri" w:cs="Times New Roman"/>
      <w:i/>
      <w:iCs/>
    </w:rPr>
  </w:style>
  <w:style w:type="character" w:styleId="afa">
    <w:name w:val="Subtle Emphasis"/>
    <w:uiPriority w:val="19"/>
    <w:qFormat/>
    <w:rsid w:val="00FC1070"/>
    <w:rPr>
      <w:i/>
      <w:iCs/>
    </w:rPr>
  </w:style>
  <w:style w:type="character" w:styleId="afb">
    <w:name w:val="Intense Emphasis"/>
    <w:uiPriority w:val="21"/>
    <w:qFormat/>
    <w:rsid w:val="00FC1070"/>
    <w:rPr>
      <w:b/>
      <w:bCs/>
      <w:i/>
      <w:iCs/>
    </w:rPr>
  </w:style>
  <w:style w:type="character" w:styleId="afc">
    <w:name w:val="Subtle Reference"/>
    <w:basedOn w:val="a0"/>
    <w:uiPriority w:val="31"/>
    <w:qFormat/>
    <w:rsid w:val="00FC1070"/>
    <w:rPr>
      <w:smallCaps/>
    </w:rPr>
  </w:style>
  <w:style w:type="character" w:styleId="afd">
    <w:name w:val="Intense Reference"/>
    <w:uiPriority w:val="32"/>
    <w:qFormat/>
    <w:rsid w:val="00FC1070"/>
    <w:rPr>
      <w:b/>
      <w:bCs/>
      <w:smallCaps/>
    </w:rPr>
  </w:style>
  <w:style w:type="character" w:styleId="afe">
    <w:name w:val="Book Title"/>
    <w:basedOn w:val="a0"/>
    <w:uiPriority w:val="33"/>
    <w:qFormat/>
    <w:rsid w:val="00FC1070"/>
    <w:rPr>
      <w:i/>
      <w:iCs/>
      <w:smallCaps/>
      <w:spacing w:val="5"/>
    </w:rPr>
  </w:style>
  <w:style w:type="paragraph" w:styleId="aff">
    <w:name w:val="TOC Heading"/>
    <w:basedOn w:val="10"/>
    <w:next w:val="a"/>
    <w:uiPriority w:val="39"/>
    <w:semiHidden/>
    <w:unhideWhenUsed/>
    <w:qFormat/>
    <w:rsid w:val="00FC1070"/>
    <w:pPr>
      <w:spacing w:before="480" w:beforeAutospacing="0" w:after="0" w:afterAutospacing="0" w:line="276" w:lineRule="auto"/>
      <w:contextualSpacing/>
      <w:outlineLvl w:val="9"/>
    </w:pPr>
    <w:rPr>
      <w:rFonts w:ascii="Calibri" w:hAnsi="Calibri"/>
      <w:b w:val="0"/>
      <w:bCs w:val="0"/>
      <w:smallCaps/>
      <w:spacing w:val="5"/>
      <w:kern w:val="0"/>
      <w:sz w:val="36"/>
      <w:szCs w:val="36"/>
      <w:lang w:eastAsia="en-US"/>
    </w:rPr>
  </w:style>
  <w:style w:type="character" w:customStyle="1" w:styleId="Heading1Char">
    <w:name w:val="Heading 1 Char"/>
    <w:basedOn w:val="a0"/>
    <w:rsid w:val="00FC1070"/>
    <w:rPr>
      <w:rFonts w:ascii="Cambria" w:hAnsi="Cambria" w:cs="Arial"/>
      <w:b/>
      <w:bCs/>
      <w:kern w:val="32"/>
      <w:sz w:val="32"/>
      <w:szCs w:val="32"/>
    </w:rPr>
  </w:style>
  <w:style w:type="character" w:customStyle="1" w:styleId="Heading2Char">
    <w:name w:val="Heading 2 Char"/>
    <w:basedOn w:val="a0"/>
    <w:rsid w:val="00FC1070"/>
    <w:rPr>
      <w:rFonts w:ascii="Arial" w:hAnsi="Arial" w:cs="Arial"/>
      <w:b/>
      <w:bCs/>
      <w:i/>
      <w:iCs/>
      <w:sz w:val="28"/>
      <w:szCs w:val="28"/>
    </w:rPr>
  </w:style>
  <w:style w:type="character" w:customStyle="1" w:styleId="Heading3Char">
    <w:name w:val="Heading 3 Char"/>
    <w:basedOn w:val="a0"/>
    <w:rsid w:val="00FC1070"/>
    <w:rPr>
      <w:rFonts w:ascii="Arial" w:hAnsi="Arial" w:cs="Arial"/>
      <w:b/>
      <w:bCs/>
      <w:sz w:val="26"/>
      <w:szCs w:val="26"/>
    </w:rPr>
  </w:style>
  <w:style w:type="character" w:customStyle="1" w:styleId="Heading5Char">
    <w:name w:val="Heading 5 Char"/>
    <w:basedOn w:val="a0"/>
    <w:rsid w:val="00FC1070"/>
    <w:rPr>
      <w:rFonts w:ascii="Times New Roman" w:hAnsi="Times New Roman" w:cs="Times New Roman"/>
      <w:b/>
      <w:bCs/>
      <w:i/>
      <w:iCs/>
      <w:sz w:val="26"/>
      <w:szCs w:val="26"/>
    </w:rPr>
  </w:style>
  <w:style w:type="paragraph" w:customStyle="1" w:styleId="17">
    <w:name w:val="Абзац списка1"/>
    <w:basedOn w:val="a"/>
    <w:rsid w:val="00FC1070"/>
    <w:pPr>
      <w:ind w:left="720"/>
    </w:pPr>
    <w:rPr>
      <w:rFonts w:eastAsia="Times New Roman"/>
    </w:rPr>
  </w:style>
  <w:style w:type="character" w:customStyle="1" w:styleId="FooterChar">
    <w:name w:val="Footer Char"/>
    <w:basedOn w:val="a0"/>
    <w:rsid w:val="00FC1070"/>
    <w:rPr>
      <w:rFonts w:ascii="Times New Roman" w:hAnsi="Times New Roman" w:cs="Times New Roman"/>
      <w:sz w:val="24"/>
      <w:szCs w:val="24"/>
    </w:rPr>
  </w:style>
  <w:style w:type="character" w:styleId="aff0">
    <w:name w:val="page number"/>
    <w:basedOn w:val="a0"/>
    <w:semiHidden/>
    <w:rsid w:val="00FC1070"/>
    <w:rPr>
      <w:rFonts w:ascii="Times New Roman" w:hAnsi="Times New Roman" w:cs="Times New Roman"/>
    </w:rPr>
  </w:style>
  <w:style w:type="character" w:customStyle="1" w:styleId="HeaderChar">
    <w:name w:val="Header Char"/>
    <w:basedOn w:val="a0"/>
    <w:rsid w:val="00FC1070"/>
    <w:rPr>
      <w:rFonts w:ascii="Times New Roman" w:hAnsi="Times New Roman" w:cs="Times New Roman"/>
      <w:sz w:val="24"/>
      <w:szCs w:val="24"/>
    </w:rPr>
  </w:style>
  <w:style w:type="paragraph" w:customStyle="1" w:styleId="aff1">
    <w:name w:val="Знак Знак Знак Знак"/>
    <w:basedOn w:val="a"/>
    <w:rsid w:val="00FC1070"/>
    <w:pPr>
      <w:tabs>
        <w:tab w:val="num" w:pos="643"/>
      </w:tabs>
      <w:spacing w:after="160" w:line="240" w:lineRule="exact"/>
    </w:pPr>
    <w:rPr>
      <w:rFonts w:ascii="Verdana" w:eastAsia="Times New Roman" w:hAnsi="Verdana"/>
      <w:sz w:val="20"/>
      <w:szCs w:val="20"/>
      <w:lang w:val="en-US"/>
    </w:rPr>
  </w:style>
  <w:style w:type="paragraph" w:customStyle="1" w:styleId="1">
    <w:name w:val="Основной текст с отступом1"/>
    <w:aliases w:val="текст,Основной текст 1,Нумерованный список !!,Надин стиль"/>
    <w:basedOn w:val="a"/>
    <w:rsid w:val="00FC1070"/>
    <w:pPr>
      <w:numPr>
        <w:numId w:val="68"/>
      </w:numPr>
      <w:tabs>
        <w:tab w:val="clear" w:pos="975"/>
      </w:tabs>
      <w:spacing w:after="0" w:line="280" w:lineRule="exact"/>
      <w:ind w:left="567" w:right="686" w:firstLine="425"/>
      <w:jc w:val="both"/>
    </w:pPr>
    <w:rPr>
      <w:rFonts w:ascii="Times New Roman" w:eastAsia="Times New Roman" w:hAnsi="Times New Roman"/>
      <w:color w:val="000000"/>
      <w:sz w:val="24"/>
      <w:szCs w:val="24"/>
      <w:lang w:eastAsia="ru-RU"/>
    </w:rPr>
  </w:style>
  <w:style w:type="character" w:customStyle="1" w:styleId="BodyTextIndentChar">
    <w:name w:val="Body Text Indent Char"/>
    <w:aliases w:val="текст Char,Основной текст 1 Char,Нумерованный список !! Char,Надин стиль Char"/>
    <w:basedOn w:val="a0"/>
    <w:rsid w:val="00FC1070"/>
    <w:rPr>
      <w:rFonts w:ascii="Times New Roman" w:hAnsi="Times New Roman" w:cs="Times New Roman"/>
      <w:color w:val="000000"/>
      <w:sz w:val="24"/>
      <w:szCs w:val="24"/>
    </w:rPr>
  </w:style>
  <w:style w:type="character" w:customStyle="1" w:styleId="BodyTextChar">
    <w:name w:val="Body Text Char"/>
    <w:aliases w:val="Основной текст Знак Знак Знак Char"/>
    <w:rsid w:val="00FC1070"/>
    <w:rPr>
      <w:rFonts w:ascii="Times New Roman" w:hAnsi="Times New Roman" w:cs="Times New Roman"/>
      <w:sz w:val="24"/>
      <w:lang w:eastAsia="ru-RU"/>
    </w:rPr>
  </w:style>
  <w:style w:type="paragraph" w:customStyle="1" w:styleId="18">
    <w:name w:val="Текст выноски1"/>
    <w:basedOn w:val="a"/>
    <w:rsid w:val="00FC1070"/>
    <w:pPr>
      <w:spacing w:after="0" w:line="240" w:lineRule="auto"/>
    </w:pPr>
    <w:rPr>
      <w:rFonts w:ascii="Tahoma" w:eastAsia="Times New Roman" w:hAnsi="Tahoma"/>
      <w:sz w:val="16"/>
      <w:szCs w:val="16"/>
      <w:lang w:eastAsia="ru-RU"/>
    </w:rPr>
  </w:style>
  <w:style w:type="character" w:customStyle="1" w:styleId="BalloonTextChar">
    <w:name w:val="Balloon Text Char"/>
    <w:basedOn w:val="a0"/>
    <w:rsid w:val="00FC1070"/>
    <w:rPr>
      <w:rFonts w:ascii="Tahoma" w:eastAsia="Times New Roman" w:hAnsi="Tahoma" w:cs="Times New Roman"/>
      <w:sz w:val="16"/>
      <w:szCs w:val="16"/>
    </w:rPr>
  </w:style>
  <w:style w:type="character" w:customStyle="1" w:styleId="aff2">
    <w:name w:val="Основной текст_"/>
    <w:rsid w:val="00FC1070"/>
    <w:rPr>
      <w:sz w:val="27"/>
      <w:shd w:val="clear" w:color="auto" w:fill="FFFFFF"/>
    </w:rPr>
  </w:style>
  <w:style w:type="paragraph" w:customStyle="1" w:styleId="19">
    <w:name w:val="Основной текст1"/>
    <w:basedOn w:val="a"/>
    <w:rsid w:val="00FC1070"/>
    <w:pPr>
      <w:shd w:val="clear" w:color="auto" w:fill="FFFFFF"/>
      <w:spacing w:after="0" w:line="240" w:lineRule="atLeast"/>
    </w:pPr>
    <w:rPr>
      <w:rFonts w:eastAsia="Times New Roman"/>
      <w:sz w:val="27"/>
      <w:szCs w:val="27"/>
      <w:lang w:eastAsia="ru-RU"/>
    </w:rPr>
  </w:style>
  <w:style w:type="paragraph" w:styleId="1a">
    <w:name w:val="toc 1"/>
    <w:basedOn w:val="a"/>
    <w:next w:val="a"/>
    <w:autoRedefine/>
    <w:semiHidden/>
    <w:rsid w:val="00FC1070"/>
    <w:pPr>
      <w:tabs>
        <w:tab w:val="right" w:leader="dot" w:pos="9627"/>
      </w:tabs>
      <w:spacing w:after="0" w:line="240" w:lineRule="auto"/>
      <w:jc w:val="both"/>
    </w:pPr>
    <w:rPr>
      <w:rFonts w:ascii="Arial" w:eastAsia="Times New Roman" w:hAnsi="Arial" w:cs="Arial"/>
      <w:sz w:val="28"/>
      <w:szCs w:val="28"/>
      <w:lang w:val="en-US"/>
    </w:rPr>
  </w:style>
  <w:style w:type="paragraph" w:styleId="27">
    <w:name w:val="toc 2"/>
    <w:basedOn w:val="a"/>
    <w:next w:val="a"/>
    <w:autoRedefine/>
    <w:semiHidden/>
    <w:rsid w:val="00FC1070"/>
    <w:pPr>
      <w:spacing w:after="0" w:line="240" w:lineRule="auto"/>
      <w:ind w:left="240"/>
    </w:pPr>
    <w:rPr>
      <w:rFonts w:ascii="Arial" w:eastAsia="Times New Roman" w:hAnsi="Arial" w:cs="Arial"/>
      <w:sz w:val="28"/>
      <w:szCs w:val="28"/>
      <w:lang w:val="en-US"/>
    </w:rPr>
  </w:style>
  <w:style w:type="paragraph" w:customStyle="1" w:styleId="1b">
    <w:name w:val="Знак1 Знак Знак Знак Знак Знак Знак"/>
    <w:basedOn w:val="a"/>
    <w:rsid w:val="00FC1070"/>
    <w:pPr>
      <w:tabs>
        <w:tab w:val="num" w:pos="643"/>
      </w:tabs>
      <w:spacing w:after="160" w:line="240" w:lineRule="exact"/>
    </w:pPr>
    <w:rPr>
      <w:rFonts w:ascii="Verdana" w:eastAsia="Times New Roman" w:hAnsi="Verdana"/>
      <w:sz w:val="20"/>
      <w:szCs w:val="20"/>
      <w:lang w:val="en-US"/>
    </w:rPr>
  </w:style>
  <w:style w:type="paragraph" w:styleId="aff3">
    <w:name w:val="List"/>
    <w:basedOn w:val="a"/>
    <w:semiHidden/>
    <w:rsid w:val="00FC1070"/>
    <w:pPr>
      <w:spacing w:after="0" w:line="240" w:lineRule="auto"/>
      <w:ind w:left="283" w:hanging="283"/>
    </w:pPr>
    <w:rPr>
      <w:rFonts w:ascii="Arial" w:eastAsia="Times New Roman" w:hAnsi="Arial" w:cs="Arial"/>
      <w:sz w:val="24"/>
      <w:szCs w:val="28"/>
      <w:lang w:eastAsia="ar-SA"/>
    </w:rPr>
  </w:style>
  <w:style w:type="paragraph" w:styleId="28">
    <w:name w:val="List 2"/>
    <w:basedOn w:val="a"/>
    <w:semiHidden/>
    <w:rsid w:val="00FC1070"/>
    <w:pPr>
      <w:spacing w:after="0" w:line="240" w:lineRule="auto"/>
      <w:ind w:left="566" w:hanging="283"/>
    </w:pPr>
    <w:rPr>
      <w:rFonts w:ascii="Arial" w:eastAsia="Times New Roman" w:hAnsi="Arial" w:cs="Arial"/>
      <w:sz w:val="24"/>
      <w:szCs w:val="28"/>
      <w:lang w:eastAsia="ru-RU"/>
    </w:rPr>
  </w:style>
  <w:style w:type="paragraph" w:customStyle="1" w:styleId="1c">
    <w:name w:val="заголовок 1"/>
    <w:basedOn w:val="a"/>
    <w:next w:val="a"/>
    <w:rsid w:val="00FC1070"/>
    <w:pPr>
      <w:keepNext/>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29">
    <w:name w:val="заголовок 2"/>
    <w:basedOn w:val="a"/>
    <w:next w:val="a"/>
    <w:rsid w:val="00FC1070"/>
    <w:pPr>
      <w:keepNext/>
      <w:autoSpaceDE w:val="0"/>
      <w:autoSpaceDN w:val="0"/>
      <w:spacing w:after="0" w:line="240" w:lineRule="auto"/>
      <w:jc w:val="center"/>
    </w:pPr>
    <w:rPr>
      <w:rFonts w:ascii="Times New Roman" w:eastAsia="Times New Roman" w:hAnsi="Times New Roman"/>
      <w:sz w:val="24"/>
      <w:szCs w:val="24"/>
      <w:lang w:eastAsia="ru-RU"/>
    </w:rPr>
  </w:style>
  <w:style w:type="paragraph" w:customStyle="1" w:styleId="41">
    <w:name w:val="заголовок 4"/>
    <w:basedOn w:val="a"/>
    <w:next w:val="a"/>
    <w:rsid w:val="00FC1070"/>
    <w:pPr>
      <w:keepNext/>
      <w:autoSpaceDE w:val="0"/>
      <w:autoSpaceDN w:val="0"/>
      <w:spacing w:after="0" w:line="240" w:lineRule="auto"/>
      <w:jc w:val="center"/>
    </w:pPr>
    <w:rPr>
      <w:rFonts w:ascii="Times New Roman" w:eastAsia="Times New Roman" w:hAnsi="Times New Roman"/>
      <w:b/>
      <w:bCs/>
      <w:i/>
      <w:iCs/>
      <w:sz w:val="24"/>
      <w:szCs w:val="24"/>
      <w:lang w:eastAsia="ru-RU"/>
    </w:rPr>
  </w:style>
  <w:style w:type="paragraph" w:customStyle="1" w:styleId="51">
    <w:name w:val="заголовок 5"/>
    <w:basedOn w:val="a"/>
    <w:next w:val="a"/>
    <w:rsid w:val="00FC1070"/>
    <w:pPr>
      <w:keepNext/>
      <w:autoSpaceDE w:val="0"/>
      <w:autoSpaceDN w:val="0"/>
      <w:spacing w:after="0" w:line="240" w:lineRule="auto"/>
      <w:jc w:val="center"/>
    </w:pPr>
    <w:rPr>
      <w:rFonts w:ascii="Times New Roman" w:eastAsia="Times New Roman" w:hAnsi="Times New Roman"/>
      <w:b/>
      <w:bCs/>
      <w:sz w:val="20"/>
      <w:szCs w:val="20"/>
      <w:lang w:eastAsia="ru-RU"/>
    </w:rPr>
  </w:style>
  <w:style w:type="paragraph" w:customStyle="1" w:styleId="61">
    <w:name w:val="заголовок 6"/>
    <w:basedOn w:val="a"/>
    <w:next w:val="a"/>
    <w:rsid w:val="00FC1070"/>
    <w:pPr>
      <w:keepNext/>
      <w:autoSpaceDE w:val="0"/>
      <w:autoSpaceDN w:val="0"/>
      <w:spacing w:after="0" w:line="240" w:lineRule="auto"/>
      <w:jc w:val="center"/>
    </w:pPr>
    <w:rPr>
      <w:rFonts w:ascii="Times New Roman" w:eastAsia="Times New Roman" w:hAnsi="Times New Roman"/>
      <w:b/>
      <w:bCs/>
      <w:color w:val="800080"/>
      <w:sz w:val="24"/>
      <w:szCs w:val="24"/>
      <w:lang w:eastAsia="ru-RU"/>
    </w:rPr>
  </w:style>
  <w:style w:type="paragraph" w:customStyle="1" w:styleId="81">
    <w:name w:val="заголовок 8"/>
    <w:basedOn w:val="a"/>
    <w:next w:val="a"/>
    <w:rsid w:val="00FC1070"/>
    <w:pPr>
      <w:keepNext/>
      <w:autoSpaceDE w:val="0"/>
      <w:autoSpaceDN w:val="0"/>
      <w:spacing w:after="0" w:line="240" w:lineRule="auto"/>
      <w:jc w:val="center"/>
    </w:pPr>
    <w:rPr>
      <w:rFonts w:ascii="Times New Roman" w:eastAsia="Times New Roman" w:hAnsi="Times New Roman"/>
      <w:color w:val="800080"/>
      <w:sz w:val="24"/>
      <w:szCs w:val="24"/>
      <w:lang w:eastAsia="ru-RU"/>
    </w:rPr>
  </w:style>
  <w:style w:type="paragraph" w:styleId="aff4">
    <w:name w:val="Body Text Indent"/>
    <w:basedOn w:val="a"/>
    <w:link w:val="aff5"/>
    <w:semiHidden/>
    <w:rsid w:val="00FC1070"/>
    <w:pPr>
      <w:autoSpaceDE w:val="0"/>
      <w:autoSpaceDN w:val="0"/>
      <w:spacing w:after="0" w:line="240" w:lineRule="auto"/>
      <w:jc w:val="both"/>
    </w:pPr>
    <w:rPr>
      <w:rFonts w:ascii="Times New Roman" w:eastAsia="Times New Roman" w:hAnsi="Times New Roman"/>
      <w:sz w:val="20"/>
      <w:szCs w:val="20"/>
      <w:lang w:eastAsia="ru-RU"/>
    </w:rPr>
  </w:style>
  <w:style w:type="character" w:customStyle="1" w:styleId="aff5">
    <w:name w:val="Основной текст с отступом Знак"/>
    <w:basedOn w:val="a0"/>
    <w:link w:val="aff4"/>
    <w:semiHidden/>
    <w:rsid w:val="00FC1070"/>
    <w:rPr>
      <w:rFonts w:ascii="Times New Roman" w:eastAsia="Times New Roman" w:hAnsi="Times New Roman" w:cs="Times New Roman"/>
      <w:sz w:val="20"/>
      <w:szCs w:val="20"/>
      <w:lang w:eastAsia="ru-RU"/>
    </w:rPr>
  </w:style>
  <w:style w:type="character" w:customStyle="1" w:styleId="BodyText2Char">
    <w:name w:val="Body Text 2 Char"/>
    <w:basedOn w:val="a0"/>
    <w:rsid w:val="00FC1070"/>
    <w:rPr>
      <w:rFonts w:ascii="Times New Roman" w:hAnsi="Times New Roman" w:cs="Times New Roman"/>
      <w:sz w:val="20"/>
      <w:szCs w:val="20"/>
      <w:lang w:eastAsia="ru-RU"/>
    </w:rPr>
  </w:style>
  <w:style w:type="paragraph" w:customStyle="1" w:styleId="210">
    <w:name w:val="Основной текст 21"/>
    <w:basedOn w:val="a"/>
    <w:rsid w:val="00FC1070"/>
    <w:pPr>
      <w:autoSpaceDE w:val="0"/>
      <w:autoSpaceDN w:val="0"/>
      <w:spacing w:after="0" w:line="240" w:lineRule="auto"/>
      <w:jc w:val="center"/>
    </w:pPr>
    <w:rPr>
      <w:rFonts w:ascii="Times New Roman" w:eastAsia="Times New Roman" w:hAnsi="Times New Roman"/>
      <w:sz w:val="20"/>
      <w:szCs w:val="20"/>
      <w:lang w:eastAsia="ru-RU"/>
    </w:rPr>
  </w:style>
  <w:style w:type="paragraph" w:styleId="31">
    <w:name w:val="Body Text 3"/>
    <w:basedOn w:val="a"/>
    <w:link w:val="32"/>
    <w:semiHidden/>
    <w:rsid w:val="00FC1070"/>
    <w:pPr>
      <w:autoSpaceDE w:val="0"/>
      <w:autoSpaceDN w:val="0"/>
      <w:spacing w:after="0" w:line="240" w:lineRule="auto"/>
      <w:jc w:val="both"/>
    </w:pPr>
    <w:rPr>
      <w:rFonts w:ascii="Times New Roman" w:eastAsia="Times New Roman" w:hAnsi="Times New Roman"/>
      <w:color w:val="800080"/>
      <w:sz w:val="24"/>
      <w:szCs w:val="24"/>
      <w:lang w:eastAsia="ru-RU"/>
    </w:rPr>
  </w:style>
  <w:style w:type="character" w:customStyle="1" w:styleId="32">
    <w:name w:val="Основной текст 3 Знак"/>
    <w:basedOn w:val="a0"/>
    <w:link w:val="31"/>
    <w:semiHidden/>
    <w:rsid w:val="00FC1070"/>
    <w:rPr>
      <w:rFonts w:ascii="Times New Roman" w:eastAsia="Times New Roman" w:hAnsi="Times New Roman" w:cs="Times New Roman"/>
      <w:color w:val="800080"/>
      <w:sz w:val="24"/>
      <w:szCs w:val="24"/>
      <w:lang w:eastAsia="ru-RU"/>
    </w:rPr>
  </w:style>
  <w:style w:type="character" w:customStyle="1" w:styleId="BodyText3Char">
    <w:name w:val="Body Text 3 Char"/>
    <w:basedOn w:val="a0"/>
    <w:rsid w:val="00FC1070"/>
    <w:rPr>
      <w:rFonts w:ascii="Times New Roman" w:hAnsi="Times New Roman" w:cs="Times New Roman"/>
      <w:color w:val="800080"/>
      <w:sz w:val="24"/>
      <w:szCs w:val="24"/>
    </w:rPr>
  </w:style>
  <w:style w:type="paragraph" w:styleId="33">
    <w:name w:val="Body Text Indent 3"/>
    <w:basedOn w:val="a"/>
    <w:link w:val="34"/>
    <w:semiHidden/>
    <w:rsid w:val="00FC1070"/>
    <w:pPr>
      <w:autoSpaceDE w:val="0"/>
      <w:autoSpaceDN w:val="0"/>
      <w:spacing w:after="0" w:line="240" w:lineRule="auto"/>
      <w:ind w:left="360"/>
      <w:jc w:val="both"/>
    </w:pPr>
    <w:rPr>
      <w:rFonts w:ascii="Times New Roman" w:eastAsia="Times New Roman" w:hAnsi="Times New Roman"/>
      <w:color w:val="800080"/>
      <w:sz w:val="24"/>
      <w:szCs w:val="24"/>
      <w:lang w:eastAsia="ru-RU"/>
    </w:rPr>
  </w:style>
  <w:style w:type="character" w:customStyle="1" w:styleId="34">
    <w:name w:val="Основной текст с отступом 3 Знак"/>
    <w:basedOn w:val="a0"/>
    <w:link w:val="33"/>
    <w:semiHidden/>
    <w:rsid w:val="00FC1070"/>
    <w:rPr>
      <w:rFonts w:ascii="Times New Roman" w:eastAsia="Times New Roman" w:hAnsi="Times New Roman" w:cs="Times New Roman"/>
      <w:color w:val="800080"/>
      <w:sz w:val="24"/>
      <w:szCs w:val="24"/>
      <w:lang w:eastAsia="ru-RU"/>
    </w:rPr>
  </w:style>
  <w:style w:type="character" w:customStyle="1" w:styleId="BodyTextIndent3Char">
    <w:name w:val="Body Text Indent 3 Char"/>
    <w:basedOn w:val="a0"/>
    <w:rsid w:val="00FC1070"/>
    <w:rPr>
      <w:rFonts w:ascii="Times New Roman" w:hAnsi="Times New Roman" w:cs="Times New Roman"/>
      <w:color w:val="800080"/>
      <w:sz w:val="24"/>
      <w:szCs w:val="24"/>
    </w:rPr>
  </w:style>
  <w:style w:type="paragraph" w:customStyle="1" w:styleId="aff6">
    <w:name w:val="текст сноски"/>
    <w:basedOn w:val="a"/>
    <w:rsid w:val="00FC1070"/>
    <w:pPr>
      <w:autoSpaceDE w:val="0"/>
      <w:autoSpaceDN w:val="0"/>
      <w:spacing w:after="0" w:line="240" w:lineRule="auto"/>
    </w:pPr>
    <w:rPr>
      <w:rFonts w:ascii="Times New Roman" w:eastAsia="Times New Roman" w:hAnsi="Times New Roman"/>
      <w:sz w:val="20"/>
      <w:szCs w:val="20"/>
      <w:lang w:eastAsia="ru-RU"/>
    </w:rPr>
  </w:style>
  <w:style w:type="paragraph" w:styleId="aff7">
    <w:name w:val="footnote text"/>
    <w:basedOn w:val="a"/>
    <w:link w:val="aff8"/>
    <w:semiHidden/>
    <w:rsid w:val="00FC1070"/>
    <w:pPr>
      <w:autoSpaceDE w:val="0"/>
      <w:autoSpaceDN w:val="0"/>
      <w:spacing w:after="0" w:line="240" w:lineRule="auto"/>
    </w:pPr>
    <w:rPr>
      <w:rFonts w:ascii="Times New Roman" w:eastAsia="Times New Roman" w:hAnsi="Times New Roman"/>
      <w:sz w:val="20"/>
      <w:szCs w:val="20"/>
      <w:lang w:eastAsia="ru-RU"/>
    </w:rPr>
  </w:style>
  <w:style w:type="character" w:customStyle="1" w:styleId="aff8">
    <w:name w:val="Текст сноски Знак"/>
    <w:basedOn w:val="a0"/>
    <w:link w:val="aff7"/>
    <w:semiHidden/>
    <w:rsid w:val="00FC1070"/>
    <w:rPr>
      <w:rFonts w:ascii="Times New Roman" w:eastAsia="Times New Roman" w:hAnsi="Times New Roman" w:cs="Times New Roman"/>
      <w:sz w:val="20"/>
      <w:szCs w:val="20"/>
      <w:lang w:eastAsia="ru-RU"/>
    </w:rPr>
  </w:style>
  <w:style w:type="character" w:customStyle="1" w:styleId="FootnoteTextChar">
    <w:name w:val="Footnote Text Char"/>
    <w:basedOn w:val="a0"/>
    <w:rsid w:val="00FC1070"/>
    <w:rPr>
      <w:rFonts w:ascii="Times New Roman" w:hAnsi="Times New Roman" w:cs="Times New Roman"/>
      <w:sz w:val="20"/>
      <w:szCs w:val="20"/>
      <w:lang w:eastAsia="ru-RU"/>
    </w:rPr>
  </w:style>
  <w:style w:type="paragraph" w:styleId="2a">
    <w:name w:val="Body Text Indent 2"/>
    <w:basedOn w:val="a"/>
    <w:link w:val="2b"/>
    <w:semiHidden/>
    <w:rsid w:val="00FC1070"/>
    <w:pPr>
      <w:spacing w:after="120" w:line="480" w:lineRule="auto"/>
      <w:ind w:left="283"/>
    </w:pPr>
    <w:rPr>
      <w:rFonts w:ascii="Times New Roman" w:eastAsia="Times New Roman" w:hAnsi="Times New Roman"/>
      <w:sz w:val="24"/>
      <w:szCs w:val="24"/>
      <w:lang w:eastAsia="ru-RU"/>
    </w:rPr>
  </w:style>
  <w:style w:type="character" w:customStyle="1" w:styleId="2b">
    <w:name w:val="Основной текст с отступом 2 Знак"/>
    <w:basedOn w:val="a0"/>
    <w:link w:val="2a"/>
    <w:semiHidden/>
    <w:rsid w:val="00FC1070"/>
    <w:rPr>
      <w:rFonts w:ascii="Times New Roman" w:eastAsia="Times New Roman" w:hAnsi="Times New Roman" w:cs="Times New Roman"/>
      <w:sz w:val="24"/>
      <w:szCs w:val="24"/>
      <w:lang w:eastAsia="ru-RU"/>
    </w:rPr>
  </w:style>
  <w:style w:type="character" w:customStyle="1" w:styleId="BodyTextIndent2Char">
    <w:name w:val="Body Text Indent 2 Char"/>
    <w:basedOn w:val="a0"/>
    <w:rsid w:val="00FC1070"/>
    <w:rPr>
      <w:rFonts w:ascii="Times New Roman" w:hAnsi="Times New Roman" w:cs="Times New Roman"/>
      <w:sz w:val="24"/>
      <w:szCs w:val="24"/>
    </w:rPr>
  </w:style>
  <w:style w:type="paragraph" w:customStyle="1" w:styleId="CharChar1">
    <w:name w:val="Char Char1 Знак Знак Знак"/>
    <w:basedOn w:val="a"/>
    <w:rsid w:val="00FC1070"/>
    <w:pPr>
      <w:spacing w:after="160" w:line="240" w:lineRule="exact"/>
    </w:pPr>
    <w:rPr>
      <w:rFonts w:ascii="Verdana" w:eastAsia="Times New Roman" w:hAnsi="Verdana"/>
      <w:sz w:val="20"/>
      <w:szCs w:val="20"/>
      <w:lang w:val="en-US"/>
    </w:rPr>
  </w:style>
  <w:style w:type="paragraph" w:customStyle="1" w:styleId="aff9">
    <w:name w:val="основной"/>
    <w:basedOn w:val="a"/>
    <w:rsid w:val="00FC1070"/>
    <w:pPr>
      <w:spacing w:before="2400" w:after="400" w:line="240" w:lineRule="auto"/>
      <w:jc w:val="center"/>
    </w:pPr>
    <w:rPr>
      <w:rFonts w:ascii="Courier New" w:eastAsia="Times New Roman" w:hAnsi="Courier New" w:cs="Courier New"/>
      <w:b/>
      <w:bCs/>
      <w:sz w:val="44"/>
      <w:szCs w:val="24"/>
      <w:lang w:eastAsia="ar-SA"/>
    </w:rPr>
  </w:style>
  <w:style w:type="paragraph" w:customStyle="1" w:styleId="220">
    <w:name w:val="Основной текст 22"/>
    <w:basedOn w:val="a"/>
    <w:rsid w:val="00FC1070"/>
    <w:pPr>
      <w:spacing w:after="0" w:line="240" w:lineRule="auto"/>
      <w:ind w:firstLine="709"/>
      <w:jc w:val="both"/>
    </w:pPr>
    <w:rPr>
      <w:rFonts w:ascii="Courier New" w:eastAsia="Times New Roman" w:hAnsi="Courier New" w:cs="Courier New"/>
      <w:sz w:val="24"/>
      <w:szCs w:val="24"/>
      <w:lang w:eastAsia="ar-SA"/>
    </w:rPr>
  </w:style>
  <w:style w:type="paragraph" w:customStyle="1" w:styleId="1d">
    <w:name w:val="Текст1"/>
    <w:basedOn w:val="a"/>
    <w:rsid w:val="00FC1070"/>
    <w:pPr>
      <w:spacing w:after="0" w:line="240" w:lineRule="auto"/>
    </w:pPr>
    <w:rPr>
      <w:rFonts w:ascii="Courier New" w:eastAsia="Times New Roman" w:hAnsi="Courier New" w:cs="Courier New"/>
      <w:sz w:val="20"/>
      <w:szCs w:val="20"/>
      <w:lang w:eastAsia="ar-SA"/>
    </w:rPr>
  </w:style>
  <w:style w:type="paragraph" w:customStyle="1" w:styleId="2c">
    <w:name w:val="Стиль2"/>
    <w:basedOn w:val="a"/>
    <w:rsid w:val="00FC1070"/>
    <w:pPr>
      <w:spacing w:after="0" w:line="240" w:lineRule="auto"/>
    </w:pPr>
    <w:rPr>
      <w:rFonts w:ascii="Courier New" w:eastAsia="Times New Roman" w:hAnsi="Courier New" w:cs="Courier New"/>
      <w:sz w:val="20"/>
      <w:szCs w:val="20"/>
      <w:lang w:eastAsia="ar-SA"/>
    </w:rPr>
  </w:style>
  <w:style w:type="paragraph" w:styleId="35">
    <w:name w:val="List Bullet 3"/>
    <w:basedOn w:val="a"/>
    <w:autoRedefine/>
    <w:semiHidden/>
    <w:rsid w:val="00FC1070"/>
    <w:pPr>
      <w:spacing w:after="0" w:line="240" w:lineRule="auto"/>
      <w:ind w:firstLine="737"/>
      <w:jc w:val="both"/>
    </w:pPr>
    <w:rPr>
      <w:rFonts w:ascii="Times New Roman" w:eastAsia="Times New Roman" w:hAnsi="Times New Roman"/>
      <w:bCs/>
      <w:iCs/>
      <w:sz w:val="28"/>
      <w:szCs w:val="28"/>
      <w:lang w:eastAsia="ru-RU"/>
    </w:rPr>
  </w:style>
  <w:style w:type="paragraph" w:styleId="2">
    <w:name w:val="List Bullet 2"/>
    <w:basedOn w:val="a"/>
    <w:autoRedefine/>
    <w:semiHidden/>
    <w:rsid w:val="00FC1070"/>
    <w:pPr>
      <w:numPr>
        <w:numId w:val="69"/>
      </w:numPr>
      <w:spacing w:after="0" w:line="240" w:lineRule="auto"/>
    </w:pPr>
    <w:rPr>
      <w:rFonts w:ascii="Times New Roman" w:eastAsia="Times New Roman" w:hAnsi="Times New Roman"/>
      <w:sz w:val="24"/>
      <w:szCs w:val="24"/>
      <w:lang w:eastAsia="ru-RU"/>
    </w:rPr>
  </w:style>
  <w:style w:type="paragraph" w:styleId="36">
    <w:name w:val="List 3"/>
    <w:basedOn w:val="a"/>
    <w:semiHidden/>
    <w:rsid w:val="00FC1070"/>
    <w:pPr>
      <w:spacing w:after="0" w:line="240" w:lineRule="auto"/>
      <w:ind w:left="849" w:hanging="283"/>
    </w:pPr>
    <w:rPr>
      <w:rFonts w:ascii="Arial" w:eastAsia="Times New Roman" w:hAnsi="Arial" w:cs="Arial"/>
      <w:sz w:val="24"/>
      <w:szCs w:val="28"/>
      <w:lang w:eastAsia="ru-RU"/>
    </w:rPr>
  </w:style>
  <w:style w:type="paragraph" w:customStyle="1" w:styleId="211">
    <w:name w:val="Основной текст с отступом 21"/>
    <w:basedOn w:val="a"/>
    <w:rsid w:val="00FC1070"/>
    <w:pPr>
      <w:widowControl w:val="0"/>
      <w:spacing w:after="0" w:line="360" w:lineRule="auto"/>
      <w:ind w:firstLine="567"/>
      <w:jc w:val="both"/>
    </w:pPr>
    <w:rPr>
      <w:rFonts w:ascii="Courier New" w:eastAsia="Times New Roman" w:hAnsi="Courier New" w:cs="Courier New"/>
      <w:sz w:val="28"/>
      <w:szCs w:val="24"/>
      <w:lang w:eastAsia="ar-SA"/>
    </w:rPr>
  </w:style>
  <w:style w:type="paragraph" w:customStyle="1" w:styleId="affa">
    <w:name w:val="Знак"/>
    <w:basedOn w:val="a"/>
    <w:rsid w:val="00FC1070"/>
    <w:pPr>
      <w:spacing w:after="160" w:line="240" w:lineRule="exact"/>
    </w:pPr>
    <w:rPr>
      <w:rFonts w:ascii="Verdana" w:eastAsia="Times New Roman" w:hAnsi="Verdana"/>
      <w:sz w:val="20"/>
      <w:szCs w:val="20"/>
      <w:lang w:val="en-US"/>
    </w:rPr>
  </w:style>
  <w:style w:type="paragraph" w:customStyle="1" w:styleId="caaieiaie2">
    <w:name w:val="caaieiaie 2"/>
    <w:basedOn w:val="a"/>
    <w:next w:val="a"/>
    <w:rsid w:val="00FC1070"/>
    <w:pPr>
      <w:keepNext/>
      <w:widowControl w:val="0"/>
      <w:tabs>
        <w:tab w:val="left" w:pos="432"/>
        <w:tab w:val="left" w:pos="720"/>
        <w:tab w:val="left" w:pos="864"/>
        <w:tab w:val="left" w:pos="1296"/>
        <w:tab w:val="left" w:pos="1440"/>
        <w:tab w:val="left" w:pos="1728"/>
        <w:tab w:val="left" w:pos="1872"/>
        <w:tab w:val="left" w:pos="2160"/>
        <w:tab w:val="left" w:pos="2448"/>
        <w:tab w:val="left" w:pos="2592"/>
        <w:tab w:val="left" w:pos="2736"/>
        <w:tab w:val="left" w:pos="3024"/>
        <w:tab w:val="left" w:pos="3744"/>
        <w:tab w:val="left" w:pos="3888"/>
        <w:tab w:val="left" w:pos="4752"/>
        <w:tab w:val="left" w:pos="5904"/>
        <w:tab w:val="left" w:pos="6048"/>
        <w:tab w:val="left" w:pos="6624"/>
        <w:tab w:val="left" w:pos="8496"/>
      </w:tabs>
      <w:spacing w:after="240" w:line="480" w:lineRule="auto"/>
    </w:pPr>
    <w:rPr>
      <w:rFonts w:ascii="Times New Roman" w:eastAsia="Times New Roman" w:hAnsi="Times New Roman"/>
      <w:sz w:val="28"/>
      <w:szCs w:val="20"/>
      <w:lang w:eastAsia="ru-RU"/>
    </w:rPr>
  </w:style>
  <w:style w:type="paragraph" w:customStyle="1" w:styleId="BodyText21">
    <w:name w:val="Body Text 21"/>
    <w:basedOn w:val="a"/>
    <w:rsid w:val="00FC1070"/>
    <w:pPr>
      <w:widowControl w:val="0"/>
      <w:tabs>
        <w:tab w:val="left" w:pos="432"/>
        <w:tab w:val="left" w:pos="576"/>
        <w:tab w:val="left" w:pos="720"/>
        <w:tab w:val="left" w:pos="864"/>
        <w:tab w:val="left" w:pos="1296"/>
        <w:tab w:val="left" w:pos="1440"/>
        <w:tab w:val="left" w:pos="2304"/>
        <w:tab w:val="left" w:pos="4176"/>
      </w:tabs>
      <w:spacing w:after="240" w:line="240" w:lineRule="auto"/>
      <w:ind w:left="864" w:hanging="288"/>
      <w:jc w:val="both"/>
    </w:pPr>
    <w:rPr>
      <w:rFonts w:ascii="Times New Roman" w:eastAsia="Times New Roman" w:hAnsi="Times New Roman"/>
      <w:sz w:val="28"/>
      <w:szCs w:val="20"/>
      <w:lang w:eastAsia="ru-RU"/>
    </w:rPr>
  </w:style>
  <w:style w:type="paragraph" w:customStyle="1" w:styleId="2d">
    <w:name w:val="Знак2 Знак Знак Знак"/>
    <w:basedOn w:val="a"/>
    <w:rsid w:val="00FC1070"/>
    <w:pPr>
      <w:spacing w:after="160" w:line="240" w:lineRule="exact"/>
    </w:pPr>
    <w:rPr>
      <w:rFonts w:ascii="Verdana" w:eastAsia="Times New Roman" w:hAnsi="Verdana"/>
      <w:sz w:val="20"/>
      <w:szCs w:val="20"/>
      <w:lang w:val="en-US"/>
    </w:rPr>
  </w:style>
  <w:style w:type="paragraph" w:customStyle="1" w:styleId="affb">
    <w:name w:val="Знак Знак Знак Знак Знак Знак Знак"/>
    <w:basedOn w:val="a"/>
    <w:rsid w:val="00FC1070"/>
    <w:pPr>
      <w:tabs>
        <w:tab w:val="num" w:pos="643"/>
      </w:tabs>
      <w:spacing w:after="160" w:line="240" w:lineRule="exact"/>
    </w:pPr>
    <w:rPr>
      <w:rFonts w:ascii="Verdana" w:eastAsia="Times New Roman" w:hAnsi="Verdana"/>
      <w:sz w:val="20"/>
      <w:szCs w:val="20"/>
      <w:lang w:val="en-US"/>
    </w:rPr>
  </w:style>
  <w:style w:type="paragraph" w:customStyle="1" w:styleId="1e">
    <w:name w:val="Знак1"/>
    <w:basedOn w:val="a"/>
    <w:rsid w:val="00FC1070"/>
    <w:pPr>
      <w:spacing w:after="160" w:line="240" w:lineRule="exact"/>
    </w:pPr>
    <w:rPr>
      <w:rFonts w:ascii="Verdana" w:eastAsia="Times New Roman" w:hAnsi="Verdana"/>
      <w:sz w:val="20"/>
      <w:szCs w:val="20"/>
      <w:lang w:val="en-US"/>
    </w:rPr>
  </w:style>
  <w:style w:type="paragraph" w:customStyle="1" w:styleId="2e">
    <w:name w:val="Знак2 Знак Знак Знак Знак Знак Знак"/>
    <w:basedOn w:val="a"/>
    <w:rsid w:val="00FC1070"/>
    <w:pPr>
      <w:spacing w:after="160" w:line="240" w:lineRule="exact"/>
    </w:pPr>
    <w:rPr>
      <w:rFonts w:ascii="Verdana" w:eastAsia="Times New Roman" w:hAnsi="Verdana"/>
      <w:sz w:val="20"/>
      <w:szCs w:val="20"/>
      <w:lang w:val="en-US"/>
    </w:rPr>
  </w:style>
  <w:style w:type="paragraph" w:customStyle="1" w:styleId="2f">
    <w:name w:val="Знак2"/>
    <w:basedOn w:val="a"/>
    <w:rsid w:val="00FC1070"/>
    <w:pPr>
      <w:spacing w:after="160" w:line="240" w:lineRule="exact"/>
    </w:pPr>
    <w:rPr>
      <w:rFonts w:ascii="Verdana" w:eastAsia="Times New Roman" w:hAnsi="Verdana"/>
      <w:sz w:val="20"/>
      <w:szCs w:val="20"/>
      <w:lang w:val="en-US"/>
    </w:rPr>
  </w:style>
  <w:style w:type="paragraph" w:customStyle="1" w:styleId="CharChar10">
    <w:name w:val="Char Char1"/>
    <w:basedOn w:val="a"/>
    <w:rsid w:val="00FC1070"/>
    <w:pPr>
      <w:spacing w:after="160" w:line="240" w:lineRule="exact"/>
    </w:pPr>
    <w:rPr>
      <w:rFonts w:ascii="Verdana" w:eastAsia="Times New Roman" w:hAnsi="Verdana"/>
      <w:sz w:val="20"/>
      <w:szCs w:val="20"/>
      <w:lang w:val="en-US"/>
    </w:rPr>
  </w:style>
  <w:style w:type="paragraph" w:styleId="affc">
    <w:name w:val="Document Map"/>
    <w:basedOn w:val="a"/>
    <w:link w:val="affd"/>
    <w:semiHidden/>
    <w:rsid w:val="00FC1070"/>
    <w:pPr>
      <w:shd w:val="clear" w:color="auto" w:fill="000080"/>
      <w:spacing w:after="0" w:line="240" w:lineRule="auto"/>
    </w:pPr>
    <w:rPr>
      <w:rFonts w:ascii="Tahoma" w:eastAsia="Times New Roman" w:hAnsi="Tahoma" w:cs="Tahoma"/>
      <w:sz w:val="20"/>
      <w:szCs w:val="20"/>
      <w:lang w:eastAsia="ru-RU"/>
    </w:rPr>
  </w:style>
  <w:style w:type="character" w:customStyle="1" w:styleId="affd">
    <w:name w:val="Схема документа Знак"/>
    <w:basedOn w:val="a0"/>
    <w:link w:val="affc"/>
    <w:semiHidden/>
    <w:rsid w:val="00FC1070"/>
    <w:rPr>
      <w:rFonts w:ascii="Tahoma" w:eastAsia="Times New Roman" w:hAnsi="Tahoma" w:cs="Tahoma"/>
      <w:sz w:val="20"/>
      <w:szCs w:val="20"/>
      <w:shd w:val="clear" w:color="auto" w:fill="000080"/>
      <w:lang w:eastAsia="ru-RU"/>
    </w:rPr>
  </w:style>
  <w:style w:type="character" w:customStyle="1" w:styleId="DocumentMapChar">
    <w:name w:val="Document Map Char"/>
    <w:basedOn w:val="a0"/>
    <w:rsid w:val="00FC1070"/>
    <w:rPr>
      <w:rFonts w:ascii="Tahoma" w:hAnsi="Tahoma" w:cs="Tahoma"/>
      <w:sz w:val="20"/>
      <w:szCs w:val="20"/>
      <w:shd w:val="clear" w:color="auto" w:fill="000080"/>
    </w:rPr>
  </w:style>
  <w:style w:type="paragraph" w:styleId="HTML">
    <w:name w:val="HTML Preformatted"/>
    <w:basedOn w:val="a"/>
    <w:link w:val="HTML0"/>
    <w:semiHidden/>
    <w:rsid w:val="00FC1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FC1070"/>
    <w:rPr>
      <w:rFonts w:ascii="Courier New" w:eastAsia="Times New Roman" w:hAnsi="Courier New" w:cs="Courier New"/>
      <w:sz w:val="20"/>
      <w:szCs w:val="20"/>
      <w:lang w:eastAsia="ru-RU"/>
    </w:rPr>
  </w:style>
  <w:style w:type="character" w:customStyle="1" w:styleId="HTMLPreformattedChar">
    <w:name w:val="HTML Preformatted Char"/>
    <w:basedOn w:val="a0"/>
    <w:rsid w:val="00FC1070"/>
    <w:rPr>
      <w:rFonts w:ascii="Courier New" w:hAnsi="Courier New" w:cs="Courier New"/>
      <w:sz w:val="20"/>
      <w:szCs w:val="20"/>
    </w:rPr>
  </w:style>
  <w:style w:type="paragraph" w:customStyle="1" w:styleId="37">
    <w:name w:val="Знак3"/>
    <w:basedOn w:val="a"/>
    <w:rsid w:val="00FC1070"/>
    <w:pPr>
      <w:spacing w:after="160" w:line="240" w:lineRule="exact"/>
    </w:pPr>
    <w:rPr>
      <w:rFonts w:ascii="Verdana" w:eastAsia="Times New Roman" w:hAnsi="Verdana"/>
      <w:sz w:val="20"/>
      <w:szCs w:val="20"/>
      <w:lang w:val="en-US"/>
    </w:rPr>
  </w:style>
  <w:style w:type="paragraph" w:customStyle="1" w:styleId="ConsPlusTitle">
    <w:name w:val="ConsPlusTitle"/>
    <w:rsid w:val="00FC1070"/>
    <w:pPr>
      <w:widowControl w:val="0"/>
      <w:autoSpaceDE w:val="0"/>
      <w:autoSpaceDN w:val="0"/>
      <w:adjustRightInd w:val="0"/>
      <w:spacing w:after="0" w:line="240" w:lineRule="auto"/>
    </w:pPr>
    <w:rPr>
      <w:rFonts w:ascii="Times New Roman" w:eastAsia="Times New Roman" w:hAnsi="Times New Roman" w:cs="Times New Roman"/>
      <w:b/>
      <w:bCs/>
      <w:sz w:val="30"/>
      <w:szCs w:val="30"/>
      <w:lang w:eastAsia="ru-RU"/>
    </w:rPr>
  </w:style>
  <w:style w:type="character" w:styleId="affe">
    <w:name w:val="FollowedHyperlink"/>
    <w:basedOn w:val="a0"/>
    <w:semiHidden/>
    <w:rsid w:val="00FC1070"/>
    <w:rPr>
      <w:color w:val="800080"/>
      <w:u w:val="single"/>
    </w:rPr>
  </w:style>
  <w:style w:type="character" w:customStyle="1" w:styleId="afff">
    <w:name w:val="Основной текст Знак Знак Знак Знак Знак"/>
    <w:rsid w:val="00FC1070"/>
    <w:rPr>
      <w:rFonts w:ascii="Times New Roman" w:hAnsi="Times New Roman" w:cs="Times New Roman"/>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6993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AEE4D6-5F3A-4043-94EF-D8F19247A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1</Pages>
  <Words>71978</Words>
  <Characters>410277</Characters>
  <Application>Microsoft Office Word</Application>
  <DocSecurity>0</DocSecurity>
  <Lines>3418</Lines>
  <Paragraphs>962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481293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cp:lastPrinted>2016-09-05T07:23:00Z</cp:lastPrinted>
  <dcterms:created xsi:type="dcterms:W3CDTF">2016-09-03T05:56:00Z</dcterms:created>
  <dcterms:modified xsi:type="dcterms:W3CDTF">2016-09-06T12:59:00Z</dcterms:modified>
</cp:coreProperties>
</file>