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363" w:rsidRDefault="00353363" w:rsidP="00276935">
      <w:pPr>
        <w:spacing w:before="100" w:beforeAutospacing="1" w:after="100" w:afterAutospacing="1"/>
        <w:jc w:val="center"/>
        <w:rPr>
          <w:rFonts w:ascii="Times New Roman" w:eastAsia="Times New Roman" w:hAnsi="Times New Roman" w:cs="Times New Roman"/>
          <w:sz w:val="28"/>
          <w:szCs w:val="28"/>
        </w:rPr>
      </w:pPr>
    </w:p>
    <w:p w:rsidR="00276935" w:rsidRPr="00353363" w:rsidRDefault="00276935" w:rsidP="00276935">
      <w:pPr>
        <w:spacing w:before="100" w:beforeAutospacing="1" w:after="100" w:afterAutospacing="1"/>
        <w:jc w:val="center"/>
        <w:rPr>
          <w:rFonts w:ascii="Times New Roman" w:eastAsia="Times New Roman" w:hAnsi="Times New Roman" w:cs="Times New Roman"/>
          <w:b/>
          <w:sz w:val="28"/>
          <w:szCs w:val="28"/>
        </w:rPr>
      </w:pPr>
      <w:r w:rsidRPr="00353363">
        <w:rPr>
          <w:rFonts w:ascii="Times New Roman" w:eastAsia="Times New Roman" w:hAnsi="Times New Roman" w:cs="Times New Roman"/>
          <w:b/>
          <w:sz w:val="28"/>
          <w:szCs w:val="28"/>
        </w:rPr>
        <w:t>МУНИЦИПАЛЬНОЕ БЮДЖЕТНОЕ   УЧРЕЖДЕНИЕ ДОПОЛНИТЕЛЬНОГО   ОБРАЗОВАНИЯ ДЕТЕЙ                                             « ДЕТСКАЯ ШКОЛА ИСКУССТВ» г.МЕНЗЕЛИНСКА</w:t>
      </w:r>
    </w:p>
    <w:p w:rsidR="00276935" w:rsidRDefault="00276935" w:rsidP="00276935">
      <w:pPr>
        <w:spacing w:before="100" w:beforeAutospacing="1" w:after="100" w:afterAutospacing="1"/>
        <w:jc w:val="center"/>
        <w:rPr>
          <w:rFonts w:ascii="Times New Roman" w:eastAsia="Times New Roman" w:hAnsi="Times New Roman" w:cs="Times New Roman"/>
          <w:sz w:val="28"/>
          <w:szCs w:val="28"/>
        </w:rPr>
      </w:pPr>
    </w:p>
    <w:p w:rsidR="00276935" w:rsidRDefault="00276935" w:rsidP="00276935">
      <w:pPr>
        <w:spacing w:before="100" w:beforeAutospacing="1" w:after="100" w:afterAutospacing="1"/>
        <w:jc w:val="center"/>
        <w:rPr>
          <w:rFonts w:ascii="Times New Roman" w:eastAsia="Times New Roman" w:hAnsi="Times New Roman" w:cs="Times New Roman"/>
          <w:sz w:val="28"/>
          <w:szCs w:val="28"/>
        </w:rPr>
      </w:pPr>
    </w:p>
    <w:p w:rsidR="00276935" w:rsidRDefault="00276935" w:rsidP="00276935">
      <w:pPr>
        <w:spacing w:before="100" w:beforeAutospacing="1" w:after="100" w:afterAutospacing="1"/>
        <w:jc w:val="center"/>
        <w:rPr>
          <w:rFonts w:ascii="Times New Roman" w:eastAsia="Times New Roman" w:hAnsi="Times New Roman" w:cs="Times New Roman"/>
          <w:sz w:val="28"/>
          <w:szCs w:val="28"/>
        </w:rPr>
      </w:pPr>
    </w:p>
    <w:p w:rsidR="00276935" w:rsidRPr="00276935" w:rsidRDefault="00276935" w:rsidP="00276935">
      <w:pPr>
        <w:spacing w:before="100" w:beforeAutospacing="1" w:after="100" w:afterAutospacing="1"/>
        <w:jc w:val="center"/>
        <w:rPr>
          <w:rFonts w:ascii="Times New Roman" w:eastAsia="Times New Roman" w:hAnsi="Times New Roman" w:cs="Times New Roman"/>
          <w:sz w:val="28"/>
          <w:szCs w:val="28"/>
        </w:rPr>
      </w:pPr>
    </w:p>
    <w:p w:rsidR="00276935" w:rsidRPr="00353363" w:rsidRDefault="00276935" w:rsidP="00F160F3">
      <w:pPr>
        <w:spacing w:before="100" w:beforeAutospacing="1" w:after="100" w:afterAutospacing="1" w:line="240" w:lineRule="auto"/>
        <w:jc w:val="center"/>
        <w:rPr>
          <w:rFonts w:ascii="Times New Roman" w:eastAsia="Times New Roman" w:hAnsi="Times New Roman" w:cs="Times New Roman"/>
          <w:b/>
          <w:sz w:val="28"/>
          <w:szCs w:val="28"/>
        </w:rPr>
      </w:pPr>
      <w:r w:rsidRPr="00353363">
        <w:rPr>
          <w:rFonts w:ascii="Times New Roman" w:eastAsia="Times New Roman" w:hAnsi="Times New Roman" w:cs="Times New Roman"/>
          <w:b/>
          <w:sz w:val="28"/>
          <w:szCs w:val="28"/>
        </w:rPr>
        <w:t>Дополнительная предпрофессиональная общеобразовательная программа</w:t>
      </w:r>
      <w:r w:rsidR="00F160F3" w:rsidRPr="00353363">
        <w:rPr>
          <w:rFonts w:ascii="Times New Roman" w:eastAsia="Times New Roman" w:hAnsi="Times New Roman" w:cs="Times New Roman"/>
          <w:b/>
          <w:sz w:val="28"/>
          <w:szCs w:val="28"/>
        </w:rPr>
        <w:t xml:space="preserve"> в области музыкального искусства                                                         </w:t>
      </w:r>
      <w:r w:rsidRPr="00353363">
        <w:rPr>
          <w:rFonts w:ascii="Times New Roman" w:eastAsia="Times New Roman" w:hAnsi="Times New Roman" w:cs="Times New Roman"/>
          <w:b/>
          <w:sz w:val="28"/>
          <w:szCs w:val="28"/>
        </w:rPr>
        <w:t>ФОРТЕПИАНО</w:t>
      </w:r>
    </w:p>
    <w:p w:rsidR="00F160F3" w:rsidRDefault="00F160F3" w:rsidP="00F160F3">
      <w:pPr>
        <w:spacing w:before="100" w:beforeAutospacing="1" w:after="100" w:afterAutospacing="1" w:line="240" w:lineRule="auto"/>
        <w:jc w:val="center"/>
        <w:rPr>
          <w:rFonts w:ascii="Times New Roman" w:eastAsia="Times New Roman" w:hAnsi="Times New Roman" w:cs="Times New Roman"/>
          <w:sz w:val="28"/>
          <w:szCs w:val="28"/>
        </w:rPr>
      </w:pPr>
    </w:p>
    <w:p w:rsidR="00F160F3" w:rsidRPr="00276935" w:rsidRDefault="00F160F3" w:rsidP="00F160F3">
      <w:pPr>
        <w:spacing w:before="100" w:beforeAutospacing="1" w:after="100" w:afterAutospacing="1" w:line="240" w:lineRule="auto"/>
        <w:jc w:val="center"/>
        <w:rPr>
          <w:rFonts w:ascii="Times New Roman" w:eastAsia="Times New Roman" w:hAnsi="Times New Roman" w:cs="Times New Roman"/>
          <w:sz w:val="28"/>
          <w:szCs w:val="28"/>
        </w:rPr>
      </w:pPr>
    </w:p>
    <w:p w:rsidR="00276935" w:rsidRDefault="00F160F3" w:rsidP="00F160F3">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Предметная область                                                                      </w:t>
      </w:r>
      <w:r w:rsidR="0035123D" w:rsidRPr="00353363">
        <w:rPr>
          <w:rFonts w:ascii="Times New Roman" w:eastAsia="Times New Roman" w:hAnsi="Times New Roman" w:cs="Times New Roman"/>
          <w:b/>
          <w:sz w:val="28"/>
          <w:szCs w:val="28"/>
        </w:rPr>
        <w:t>В.00.ВАРИАТИВНАЯ ЧАСТЬ</w:t>
      </w:r>
    </w:p>
    <w:p w:rsidR="00F160F3" w:rsidRDefault="00F160F3" w:rsidP="00F160F3">
      <w:pPr>
        <w:spacing w:before="100" w:beforeAutospacing="1" w:after="100" w:afterAutospacing="1" w:line="240" w:lineRule="auto"/>
        <w:jc w:val="center"/>
        <w:rPr>
          <w:rFonts w:ascii="Times New Roman" w:eastAsia="Times New Roman" w:hAnsi="Times New Roman" w:cs="Times New Roman"/>
          <w:sz w:val="28"/>
          <w:szCs w:val="28"/>
        </w:rPr>
      </w:pPr>
    </w:p>
    <w:p w:rsidR="00F160F3" w:rsidRDefault="00F160F3" w:rsidP="00F160F3">
      <w:pPr>
        <w:spacing w:before="100" w:beforeAutospacing="1" w:after="100" w:afterAutospacing="1" w:line="240" w:lineRule="auto"/>
        <w:jc w:val="center"/>
        <w:rPr>
          <w:rFonts w:ascii="Times New Roman" w:eastAsia="Times New Roman" w:hAnsi="Times New Roman" w:cs="Times New Roman"/>
          <w:sz w:val="28"/>
          <w:szCs w:val="28"/>
        </w:rPr>
      </w:pPr>
    </w:p>
    <w:p w:rsidR="00F160F3" w:rsidRPr="00276935" w:rsidRDefault="00F160F3" w:rsidP="00F160F3">
      <w:pPr>
        <w:spacing w:before="100" w:beforeAutospacing="1" w:after="100" w:afterAutospacing="1" w:line="240" w:lineRule="auto"/>
        <w:jc w:val="center"/>
        <w:rPr>
          <w:rFonts w:ascii="Times New Roman" w:eastAsia="Times New Roman" w:hAnsi="Times New Roman" w:cs="Times New Roman"/>
          <w:sz w:val="28"/>
          <w:szCs w:val="28"/>
        </w:rPr>
      </w:pPr>
    </w:p>
    <w:p w:rsidR="00276935" w:rsidRPr="00353363" w:rsidRDefault="00276935" w:rsidP="00276935">
      <w:pPr>
        <w:spacing w:before="100" w:beforeAutospacing="1" w:after="100" w:afterAutospacing="1" w:line="240" w:lineRule="auto"/>
        <w:jc w:val="center"/>
        <w:rPr>
          <w:rFonts w:ascii="Times New Roman" w:eastAsia="Times New Roman" w:hAnsi="Times New Roman" w:cs="Times New Roman"/>
          <w:b/>
          <w:sz w:val="28"/>
          <w:szCs w:val="28"/>
        </w:rPr>
      </w:pPr>
      <w:r w:rsidRPr="00353363">
        <w:rPr>
          <w:rFonts w:ascii="Times New Roman" w:eastAsia="Times New Roman" w:hAnsi="Times New Roman" w:cs="Times New Roman"/>
          <w:b/>
          <w:sz w:val="28"/>
          <w:szCs w:val="28"/>
        </w:rPr>
        <w:t xml:space="preserve">Программа учебного предмета                                                                 </w:t>
      </w:r>
      <w:r w:rsidR="00F160F3" w:rsidRPr="00353363">
        <w:rPr>
          <w:rFonts w:ascii="Times New Roman" w:eastAsia="Times New Roman" w:hAnsi="Times New Roman" w:cs="Times New Roman"/>
          <w:b/>
          <w:sz w:val="28"/>
          <w:szCs w:val="28"/>
        </w:rPr>
        <w:t xml:space="preserve">               </w:t>
      </w:r>
      <w:r w:rsidRPr="00353363">
        <w:rPr>
          <w:rFonts w:ascii="Times New Roman" w:eastAsia="Times New Roman" w:hAnsi="Times New Roman" w:cs="Times New Roman"/>
          <w:b/>
          <w:sz w:val="28"/>
          <w:szCs w:val="28"/>
        </w:rPr>
        <w:t xml:space="preserve">   </w:t>
      </w:r>
      <w:r w:rsidR="00F160F3" w:rsidRPr="00353363">
        <w:rPr>
          <w:rFonts w:ascii="Times New Roman" w:eastAsia="Times New Roman" w:hAnsi="Times New Roman" w:cs="Times New Roman"/>
          <w:b/>
          <w:sz w:val="28"/>
          <w:szCs w:val="28"/>
        </w:rPr>
        <w:t>В.05. ЭЛЕКТРОННАЯ МУЗЫКА</w:t>
      </w:r>
    </w:p>
    <w:p w:rsidR="00B128F2" w:rsidRDefault="00B128F2" w:rsidP="0027693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76935">
        <w:rPr>
          <w:rFonts w:ascii="Times New Roman" w:eastAsia="Times New Roman" w:hAnsi="Times New Roman" w:cs="Times New Roman"/>
          <w:sz w:val="28"/>
          <w:szCs w:val="28"/>
        </w:rPr>
        <w:t>Синтезатор</w:t>
      </w:r>
      <w:r>
        <w:rPr>
          <w:rFonts w:ascii="Times New Roman" w:eastAsia="Times New Roman" w:hAnsi="Times New Roman" w:cs="Times New Roman"/>
          <w:sz w:val="28"/>
          <w:szCs w:val="28"/>
        </w:rPr>
        <w:t>)</w:t>
      </w:r>
    </w:p>
    <w:p w:rsidR="00276935" w:rsidRDefault="00276935" w:rsidP="00276935">
      <w:pPr>
        <w:spacing w:before="100" w:beforeAutospacing="1" w:after="100" w:afterAutospacing="1" w:line="240" w:lineRule="auto"/>
        <w:jc w:val="center"/>
        <w:rPr>
          <w:rFonts w:ascii="Times New Roman" w:eastAsia="Times New Roman" w:hAnsi="Times New Roman" w:cs="Times New Roman"/>
          <w:sz w:val="28"/>
          <w:szCs w:val="28"/>
        </w:rPr>
      </w:pPr>
    </w:p>
    <w:p w:rsidR="00276935" w:rsidRDefault="00276935" w:rsidP="00276935">
      <w:pPr>
        <w:spacing w:before="100" w:beforeAutospacing="1" w:after="100" w:afterAutospacing="1" w:line="240" w:lineRule="auto"/>
        <w:jc w:val="center"/>
        <w:rPr>
          <w:rFonts w:ascii="Times New Roman" w:eastAsia="Times New Roman" w:hAnsi="Times New Roman" w:cs="Times New Roman"/>
          <w:sz w:val="28"/>
          <w:szCs w:val="28"/>
        </w:rPr>
      </w:pPr>
    </w:p>
    <w:p w:rsidR="00276935" w:rsidRDefault="00276935" w:rsidP="00276935">
      <w:pPr>
        <w:spacing w:before="100" w:beforeAutospacing="1" w:after="100" w:afterAutospacing="1" w:line="240" w:lineRule="auto"/>
        <w:jc w:val="center"/>
        <w:rPr>
          <w:rFonts w:ascii="Times New Roman" w:eastAsia="Times New Roman" w:hAnsi="Times New Roman" w:cs="Times New Roman"/>
          <w:sz w:val="28"/>
          <w:szCs w:val="28"/>
        </w:rPr>
      </w:pPr>
    </w:p>
    <w:p w:rsidR="00276935" w:rsidRDefault="00276935" w:rsidP="00B128F2">
      <w:pPr>
        <w:spacing w:before="100" w:beforeAutospacing="1" w:after="100" w:afterAutospacing="1" w:line="240" w:lineRule="auto"/>
        <w:rPr>
          <w:rFonts w:ascii="Times New Roman" w:eastAsia="Times New Roman" w:hAnsi="Times New Roman" w:cs="Times New Roman"/>
          <w:sz w:val="28"/>
          <w:szCs w:val="28"/>
        </w:rPr>
      </w:pPr>
    </w:p>
    <w:p w:rsidR="00276935" w:rsidRDefault="00F160F3" w:rsidP="00276935">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МЕНЗЕЛИНСК </w:t>
      </w:r>
    </w:p>
    <w:tbl>
      <w:tblPr>
        <w:tblStyle w:val="a3"/>
        <w:tblW w:w="0" w:type="auto"/>
        <w:tblLook w:val="04A0"/>
      </w:tblPr>
      <w:tblGrid>
        <w:gridCol w:w="4785"/>
        <w:gridCol w:w="4786"/>
      </w:tblGrid>
      <w:tr w:rsidR="005A7AB0" w:rsidTr="005A7AB0">
        <w:tc>
          <w:tcPr>
            <w:tcW w:w="4785" w:type="dxa"/>
          </w:tcPr>
          <w:p w:rsidR="005A7AB0" w:rsidRDefault="005A7AB0" w:rsidP="005A7AB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«Одобрено»</w:t>
            </w:r>
          </w:p>
          <w:p w:rsidR="005A7AB0" w:rsidRDefault="005A7AB0" w:rsidP="005A7AB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Методическим советом  МБУ ДОД  «Детская школа искусств»                  г. Мензелинска Мензелинского муниципального района</w:t>
            </w:r>
          </w:p>
          <w:p w:rsidR="005A7AB0" w:rsidRDefault="005A7AB0" w:rsidP="005A7AB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рассмотрения_______________</w:t>
            </w:r>
          </w:p>
        </w:tc>
        <w:tc>
          <w:tcPr>
            <w:tcW w:w="4786" w:type="dxa"/>
          </w:tcPr>
          <w:p w:rsidR="005A7AB0" w:rsidRPr="00276935" w:rsidRDefault="005A7AB0" w:rsidP="005A7AB0">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«Утверждаю:</w:t>
            </w:r>
          </w:p>
          <w:p w:rsidR="005A7AB0" w:rsidRPr="00276935" w:rsidRDefault="005A7AB0" w:rsidP="005A7AB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МБ</w:t>
            </w:r>
            <w:r w:rsidRPr="00276935">
              <w:rPr>
                <w:rFonts w:ascii="Times New Roman" w:eastAsia="Times New Roman" w:hAnsi="Times New Roman" w:cs="Times New Roman"/>
                <w:sz w:val="28"/>
                <w:szCs w:val="28"/>
              </w:rPr>
              <w:t xml:space="preserve">У </w:t>
            </w:r>
            <w:r>
              <w:rPr>
                <w:rFonts w:ascii="Times New Roman" w:eastAsia="Times New Roman" w:hAnsi="Times New Roman" w:cs="Times New Roman"/>
                <w:sz w:val="28"/>
                <w:szCs w:val="28"/>
              </w:rPr>
              <w:t>ДОД</w:t>
            </w:r>
          </w:p>
          <w:p w:rsidR="005A7AB0" w:rsidRPr="00276935" w:rsidRDefault="005A7AB0" w:rsidP="005A7AB0">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 xml:space="preserve">Детская школа искусств» </w:t>
            </w:r>
          </w:p>
          <w:p w:rsidR="005A7AB0" w:rsidRDefault="005A7AB0" w:rsidP="005A7AB0">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__________ </w:t>
            </w:r>
            <w:r>
              <w:rPr>
                <w:rFonts w:ascii="Times New Roman" w:eastAsia="Times New Roman" w:hAnsi="Times New Roman" w:cs="Times New Roman"/>
                <w:sz w:val="28"/>
                <w:szCs w:val="28"/>
              </w:rPr>
              <w:t>О.В.Краснова</w:t>
            </w:r>
          </w:p>
          <w:p w:rsidR="005A7AB0" w:rsidRDefault="005A7AB0" w:rsidP="005A7AB0">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Дата утверждения</w:t>
            </w:r>
          </w:p>
        </w:tc>
      </w:tr>
    </w:tbl>
    <w:p w:rsidR="00276935" w:rsidRDefault="00276935" w:rsidP="008E2878">
      <w:pPr>
        <w:spacing w:before="100" w:beforeAutospacing="1" w:after="100" w:afterAutospacing="1" w:line="240" w:lineRule="auto"/>
        <w:rPr>
          <w:rFonts w:ascii="Times New Roman" w:eastAsia="Times New Roman" w:hAnsi="Times New Roman" w:cs="Times New Roman"/>
          <w:sz w:val="28"/>
          <w:szCs w:val="28"/>
        </w:rPr>
      </w:pPr>
    </w:p>
    <w:p w:rsidR="00096D47" w:rsidRPr="00276935" w:rsidRDefault="00096D47" w:rsidP="008E2878">
      <w:pPr>
        <w:spacing w:before="100" w:beforeAutospacing="1" w:after="100" w:afterAutospacing="1" w:line="240" w:lineRule="auto"/>
        <w:rPr>
          <w:rFonts w:ascii="Times New Roman" w:eastAsia="Times New Roman" w:hAnsi="Times New Roman" w:cs="Times New Roman"/>
          <w:sz w:val="28"/>
          <w:szCs w:val="28"/>
        </w:rPr>
      </w:pPr>
    </w:p>
    <w:p w:rsidR="00276935" w:rsidRPr="00276935" w:rsidRDefault="00276935" w:rsidP="004B2750">
      <w:pPr>
        <w:spacing w:before="100" w:beforeAutospacing="1" w:after="100" w:afterAutospacing="1" w:line="240" w:lineRule="auto"/>
        <w:jc w:val="both"/>
        <w:rPr>
          <w:rFonts w:ascii="Times New Roman" w:eastAsia="Times New Roman" w:hAnsi="Times New Roman" w:cs="Times New Roman"/>
          <w:sz w:val="28"/>
          <w:szCs w:val="28"/>
        </w:rPr>
      </w:pPr>
      <w:bookmarkStart w:id="0" w:name="h.gjdgxs"/>
      <w:bookmarkEnd w:id="0"/>
      <w:r w:rsidRPr="00276935">
        <w:rPr>
          <w:rFonts w:ascii="Times New Roman" w:eastAsia="Times New Roman" w:hAnsi="Times New Roman" w:cs="Times New Roman"/>
          <w:sz w:val="28"/>
          <w:szCs w:val="28"/>
        </w:rPr>
        <w:t>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096D47" w:rsidRDefault="00096D47" w:rsidP="00276935">
      <w:pPr>
        <w:spacing w:before="100" w:beforeAutospacing="1" w:after="100" w:afterAutospacing="1" w:line="240" w:lineRule="auto"/>
        <w:rPr>
          <w:rFonts w:ascii="Times New Roman" w:eastAsia="Times New Roman" w:hAnsi="Times New Roman" w:cs="Times New Roman"/>
          <w:sz w:val="28"/>
          <w:szCs w:val="28"/>
        </w:rPr>
      </w:pPr>
    </w:p>
    <w:p w:rsidR="00276935" w:rsidRPr="00276935" w:rsidRDefault="0035123D" w:rsidP="0027693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35123D" w:rsidRPr="0035123D" w:rsidRDefault="0035123D" w:rsidP="0035123D">
      <w:pPr>
        <w:jc w:val="both"/>
        <w:rPr>
          <w:rFonts w:ascii="Times New Roman" w:eastAsia="SimSun" w:hAnsi="Times New Roman" w:cs="Times New Roman"/>
          <w:sz w:val="28"/>
          <w:szCs w:val="28"/>
        </w:rPr>
      </w:pPr>
      <w:r w:rsidRPr="0035123D">
        <w:rPr>
          <w:rFonts w:ascii="Times New Roman" w:hAnsi="Times New Roman" w:cs="Times New Roman"/>
          <w:sz w:val="28"/>
          <w:szCs w:val="28"/>
        </w:rPr>
        <w:t>Разработчики:</w:t>
      </w:r>
      <w:r w:rsidRPr="0035123D">
        <w:rPr>
          <w:rFonts w:ascii="Times New Roman" w:eastAsia="SimSun" w:hAnsi="Times New Roman" w:cs="Times New Roman"/>
          <w:sz w:val="28"/>
          <w:szCs w:val="28"/>
        </w:rPr>
        <w:t xml:space="preserve">  преподаватели   отделения «Фортепиано» Муниципального бюджетного   учреждения дополнительного образования детей  «Детская школа искусств » г. Мензелинска</w:t>
      </w:r>
    </w:p>
    <w:p w:rsidR="0035123D" w:rsidRPr="0035123D" w:rsidRDefault="0035123D" w:rsidP="0035123D">
      <w:pPr>
        <w:spacing w:before="100" w:beforeAutospacing="1" w:after="100" w:afterAutospacing="1"/>
        <w:rPr>
          <w:rFonts w:ascii="Times New Roman" w:hAnsi="Times New Roman" w:cs="Times New Roman"/>
          <w:sz w:val="28"/>
          <w:szCs w:val="28"/>
        </w:rPr>
      </w:pPr>
    </w:p>
    <w:p w:rsidR="0035123D" w:rsidRPr="0035123D" w:rsidRDefault="0035123D" w:rsidP="0035123D">
      <w:pPr>
        <w:spacing w:before="100" w:beforeAutospacing="1" w:after="100" w:afterAutospacing="1"/>
        <w:rPr>
          <w:rFonts w:ascii="Times New Roman" w:hAnsi="Times New Roman" w:cs="Times New Roman"/>
          <w:sz w:val="28"/>
          <w:szCs w:val="28"/>
        </w:rPr>
      </w:pPr>
    </w:p>
    <w:p w:rsidR="0035123D" w:rsidRPr="0035123D" w:rsidRDefault="0035123D" w:rsidP="0035123D">
      <w:pPr>
        <w:spacing w:before="100" w:beforeAutospacing="1" w:after="100" w:afterAutospacing="1"/>
        <w:rPr>
          <w:rFonts w:ascii="Times New Roman" w:hAnsi="Times New Roman" w:cs="Times New Roman"/>
          <w:sz w:val="28"/>
          <w:szCs w:val="28"/>
        </w:rPr>
      </w:pPr>
      <w:r w:rsidRPr="0035123D">
        <w:rPr>
          <w:rFonts w:ascii="Times New Roman" w:hAnsi="Times New Roman" w:cs="Times New Roman"/>
          <w:sz w:val="28"/>
          <w:szCs w:val="28"/>
        </w:rPr>
        <w:t>Рецензент – Мироненко Елена Анатольевна - ????????</w:t>
      </w:r>
    </w:p>
    <w:p w:rsidR="0035123D" w:rsidRPr="0035123D" w:rsidRDefault="0035123D" w:rsidP="0035123D">
      <w:pPr>
        <w:spacing w:before="100" w:beforeAutospacing="1" w:after="100" w:afterAutospacing="1"/>
        <w:rPr>
          <w:rFonts w:ascii="Times New Roman" w:hAnsi="Times New Roman" w:cs="Times New Roman"/>
          <w:sz w:val="28"/>
          <w:szCs w:val="28"/>
        </w:rPr>
      </w:pPr>
    </w:p>
    <w:p w:rsidR="0035123D" w:rsidRPr="0035123D" w:rsidRDefault="0035123D" w:rsidP="0035123D">
      <w:pPr>
        <w:spacing w:before="100" w:beforeAutospacing="1" w:after="100" w:afterAutospacing="1"/>
        <w:rPr>
          <w:rFonts w:ascii="Times New Roman" w:hAnsi="Times New Roman" w:cs="Times New Roman"/>
          <w:sz w:val="28"/>
          <w:szCs w:val="28"/>
        </w:rPr>
      </w:pPr>
    </w:p>
    <w:p w:rsidR="0035123D" w:rsidRPr="0035123D" w:rsidRDefault="0035123D" w:rsidP="0035123D">
      <w:pPr>
        <w:spacing w:before="100" w:beforeAutospacing="1" w:after="100" w:afterAutospacing="1"/>
        <w:rPr>
          <w:rFonts w:ascii="Times New Roman" w:hAnsi="Times New Roman" w:cs="Times New Roman"/>
          <w:sz w:val="28"/>
          <w:szCs w:val="28"/>
        </w:rPr>
      </w:pPr>
      <w:r w:rsidRPr="0035123D">
        <w:rPr>
          <w:rFonts w:ascii="Times New Roman" w:hAnsi="Times New Roman" w:cs="Times New Roman"/>
          <w:sz w:val="28"/>
          <w:szCs w:val="28"/>
        </w:rPr>
        <w:t>Рецензент – Романова Елена Леонидовна – преподаватель высшей квалификационной категории ДШИ г. Мензелинска</w:t>
      </w:r>
    </w:p>
    <w:p w:rsidR="00096D47" w:rsidRDefault="00096D47" w:rsidP="00276935">
      <w:pPr>
        <w:spacing w:before="100" w:beforeAutospacing="1" w:after="100" w:afterAutospacing="1" w:line="240" w:lineRule="auto"/>
        <w:rPr>
          <w:rFonts w:ascii="Times New Roman" w:eastAsia="Times New Roman" w:hAnsi="Times New Roman" w:cs="Times New Roman"/>
          <w:sz w:val="28"/>
          <w:szCs w:val="28"/>
        </w:rPr>
      </w:pPr>
    </w:p>
    <w:p w:rsidR="00096D47" w:rsidRDefault="00096D47" w:rsidP="00276935">
      <w:pPr>
        <w:spacing w:before="100" w:beforeAutospacing="1" w:after="100" w:afterAutospacing="1" w:line="240" w:lineRule="auto"/>
        <w:rPr>
          <w:rFonts w:ascii="Times New Roman" w:eastAsia="Times New Roman" w:hAnsi="Times New Roman" w:cs="Times New Roman"/>
          <w:sz w:val="28"/>
          <w:szCs w:val="28"/>
        </w:rPr>
      </w:pPr>
    </w:p>
    <w:p w:rsidR="00096D47" w:rsidRDefault="00096D47" w:rsidP="00276935">
      <w:pPr>
        <w:spacing w:before="100" w:beforeAutospacing="1" w:after="100" w:afterAutospacing="1" w:line="240" w:lineRule="auto"/>
        <w:rPr>
          <w:rFonts w:ascii="Times New Roman" w:eastAsia="Times New Roman" w:hAnsi="Times New Roman" w:cs="Times New Roman"/>
          <w:sz w:val="28"/>
          <w:szCs w:val="28"/>
        </w:rPr>
      </w:pPr>
    </w:p>
    <w:p w:rsidR="00096D47" w:rsidRPr="00276935" w:rsidRDefault="00096D47" w:rsidP="00276935">
      <w:pPr>
        <w:spacing w:before="100" w:beforeAutospacing="1" w:after="100" w:afterAutospacing="1" w:line="240" w:lineRule="auto"/>
        <w:rPr>
          <w:rFonts w:ascii="Times New Roman" w:eastAsia="Times New Roman" w:hAnsi="Times New Roman" w:cs="Times New Roman"/>
          <w:sz w:val="28"/>
          <w:szCs w:val="28"/>
        </w:rPr>
      </w:pPr>
    </w:p>
    <w:p w:rsidR="00276935" w:rsidRPr="00276935" w:rsidRDefault="00276935" w:rsidP="00FB2FF0">
      <w:pPr>
        <w:spacing w:before="100" w:beforeAutospacing="1" w:after="100" w:afterAutospacing="1"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СОДЕРЖАНИЕ</w:t>
      </w:r>
    </w:p>
    <w:p w:rsidR="00276935" w:rsidRPr="00C54817" w:rsidRDefault="00276935" w:rsidP="003D1CE0">
      <w:pPr>
        <w:pStyle w:val="a8"/>
        <w:numPr>
          <w:ilvl w:val="0"/>
          <w:numId w:val="44"/>
        </w:numPr>
        <w:spacing w:before="100" w:beforeAutospacing="1" w:after="100" w:afterAutospacing="1" w:line="240" w:lineRule="auto"/>
        <w:rPr>
          <w:rFonts w:ascii="Times New Roman" w:eastAsia="Times New Roman" w:hAnsi="Times New Roman" w:cs="Times New Roman"/>
          <w:sz w:val="28"/>
          <w:szCs w:val="28"/>
        </w:rPr>
      </w:pPr>
      <w:r w:rsidRPr="00C54817">
        <w:rPr>
          <w:rFonts w:ascii="Times New Roman" w:eastAsia="Times New Roman" w:hAnsi="Times New Roman" w:cs="Times New Roman"/>
          <w:sz w:val="28"/>
          <w:szCs w:val="28"/>
        </w:rPr>
        <w:t xml:space="preserve">Структура </w:t>
      </w:r>
      <w:r w:rsidR="00C54817" w:rsidRPr="00C54817">
        <w:rPr>
          <w:rFonts w:ascii="Times New Roman" w:eastAsia="Times New Roman" w:hAnsi="Times New Roman" w:cs="Times New Roman"/>
          <w:sz w:val="28"/>
          <w:szCs w:val="28"/>
        </w:rPr>
        <w:t>программы………………………………</w:t>
      </w:r>
      <w:r w:rsidR="00FB2FF0" w:rsidRPr="00C54817">
        <w:rPr>
          <w:rFonts w:ascii="Times New Roman" w:eastAsia="Times New Roman" w:hAnsi="Times New Roman" w:cs="Times New Roman"/>
          <w:sz w:val="28"/>
          <w:szCs w:val="28"/>
        </w:rPr>
        <w:t>………………</w:t>
      </w:r>
      <w:r w:rsidR="00AC453E">
        <w:rPr>
          <w:rFonts w:ascii="Times New Roman" w:eastAsia="Times New Roman" w:hAnsi="Times New Roman" w:cs="Times New Roman"/>
          <w:sz w:val="28"/>
          <w:szCs w:val="28"/>
        </w:rPr>
        <w:t>4</w:t>
      </w:r>
    </w:p>
    <w:p w:rsidR="00276935" w:rsidRPr="00FB2FF0" w:rsidRDefault="00276935" w:rsidP="003D1CE0">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Характеристика учебного предмета, его место и роль</w:t>
      </w:r>
      <w:r w:rsidR="00FB2FF0">
        <w:rPr>
          <w:rFonts w:ascii="Times New Roman" w:eastAsia="Times New Roman" w:hAnsi="Times New Roman" w:cs="Times New Roman"/>
          <w:sz w:val="28"/>
          <w:szCs w:val="28"/>
        </w:rPr>
        <w:t xml:space="preserve"> </w:t>
      </w:r>
      <w:r w:rsidRPr="00FB2FF0">
        <w:rPr>
          <w:rFonts w:ascii="Times New Roman" w:eastAsia="Times New Roman" w:hAnsi="Times New Roman" w:cs="Times New Roman"/>
          <w:sz w:val="28"/>
          <w:szCs w:val="28"/>
        </w:rPr>
        <w:t>в образо</w:t>
      </w:r>
      <w:r w:rsidR="00FB2FF0" w:rsidRPr="00FB2FF0">
        <w:rPr>
          <w:rFonts w:ascii="Times New Roman" w:eastAsia="Times New Roman" w:hAnsi="Times New Roman" w:cs="Times New Roman"/>
          <w:sz w:val="28"/>
          <w:szCs w:val="28"/>
        </w:rPr>
        <w:t>вательном процессе………………</w:t>
      </w:r>
      <w:r w:rsidR="00FB2FF0">
        <w:rPr>
          <w:rFonts w:ascii="Times New Roman" w:eastAsia="Times New Roman" w:hAnsi="Times New Roman" w:cs="Times New Roman"/>
          <w:sz w:val="28"/>
          <w:szCs w:val="28"/>
        </w:rPr>
        <w:t>..</w:t>
      </w:r>
      <w:r w:rsidR="00FB2FF0" w:rsidRPr="00FB2FF0">
        <w:rPr>
          <w:rFonts w:ascii="Times New Roman" w:eastAsia="Times New Roman" w:hAnsi="Times New Roman" w:cs="Times New Roman"/>
          <w:sz w:val="28"/>
          <w:szCs w:val="28"/>
        </w:rPr>
        <w:t>……………………………</w:t>
      </w:r>
      <w:r w:rsidRPr="00FB2FF0">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4</w:t>
      </w:r>
    </w:p>
    <w:p w:rsidR="00FB2FF0" w:rsidRPr="0070546D" w:rsidRDefault="00FB2FF0" w:rsidP="003D1CE0">
      <w:pPr>
        <w:numPr>
          <w:ilvl w:val="0"/>
          <w:numId w:val="2"/>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учебного предмета…………………………………</w:t>
      </w:r>
      <w:r w:rsidR="00276935" w:rsidRPr="00276935">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5</w:t>
      </w:r>
      <w:r w:rsidR="00276935" w:rsidRPr="00276935">
        <w:rPr>
          <w:rFonts w:ascii="Times New Roman" w:eastAsia="Times New Roman" w:hAnsi="Times New Roman" w:cs="Times New Roman"/>
          <w:sz w:val="28"/>
          <w:szCs w:val="28"/>
        </w:rPr>
        <w:t xml:space="preserve"> </w:t>
      </w:r>
    </w:p>
    <w:p w:rsidR="00276935" w:rsidRPr="0070546D" w:rsidRDefault="00276935" w:rsidP="003D1CE0">
      <w:pPr>
        <w:numPr>
          <w:ilvl w:val="0"/>
          <w:numId w:val="2"/>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Объем учебного времени, предусмотренный учебным планом</w:t>
      </w:r>
      <w:r w:rsidR="0070546D">
        <w:rPr>
          <w:rFonts w:ascii="Times New Roman" w:eastAsia="Times New Roman" w:hAnsi="Times New Roman" w:cs="Times New Roman"/>
          <w:sz w:val="28"/>
          <w:szCs w:val="28"/>
        </w:rPr>
        <w:t xml:space="preserve"> </w:t>
      </w:r>
      <w:r w:rsidRPr="0070546D">
        <w:rPr>
          <w:rFonts w:ascii="Times New Roman" w:eastAsia="Times New Roman" w:hAnsi="Times New Roman" w:cs="Times New Roman"/>
          <w:sz w:val="28"/>
          <w:szCs w:val="28"/>
        </w:rPr>
        <w:t>образовательного учреждения на ре</w:t>
      </w:r>
      <w:r w:rsidR="0070546D" w:rsidRPr="0070546D">
        <w:rPr>
          <w:rFonts w:ascii="Times New Roman" w:eastAsia="Times New Roman" w:hAnsi="Times New Roman" w:cs="Times New Roman"/>
          <w:sz w:val="28"/>
          <w:szCs w:val="28"/>
        </w:rPr>
        <w:t xml:space="preserve">ализацию учебного </w:t>
      </w:r>
      <w:r w:rsidR="0070546D">
        <w:rPr>
          <w:rFonts w:ascii="Times New Roman" w:eastAsia="Times New Roman" w:hAnsi="Times New Roman" w:cs="Times New Roman"/>
          <w:sz w:val="28"/>
          <w:szCs w:val="28"/>
        </w:rPr>
        <w:t>предмета.</w:t>
      </w:r>
      <w:r w:rsidR="0070546D" w:rsidRPr="0070546D">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5</w:t>
      </w:r>
    </w:p>
    <w:p w:rsidR="00276935" w:rsidRPr="00276935" w:rsidRDefault="00276935" w:rsidP="003D1CE0">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Форма проведения</w:t>
      </w:r>
      <w:r w:rsidR="0070546D">
        <w:rPr>
          <w:rFonts w:ascii="Times New Roman" w:eastAsia="Times New Roman" w:hAnsi="Times New Roman" w:cs="Times New Roman"/>
          <w:sz w:val="28"/>
          <w:szCs w:val="28"/>
        </w:rPr>
        <w:t xml:space="preserve"> учебных аудиторных занятий…………………</w:t>
      </w:r>
      <w:r w:rsidRPr="00276935">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 xml:space="preserve"> 5</w:t>
      </w:r>
      <w:r w:rsidRPr="00276935">
        <w:rPr>
          <w:rFonts w:ascii="Times New Roman" w:eastAsia="Times New Roman" w:hAnsi="Times New Roman" w:cs="Times New Roman"/>
          <w:sz w:val="28"/>
          <w:szCs w:val="28"/>
        </w:rPr>
        <w:t xml:space="preserve"> </w:t>
      </w:r>
    </w:p>
    <w:p w:rsidR="00276935" w:rsidRPr="00276935" w:rsidRDefault="00276935" w:rsidP="003D1CE0">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Цель и зад</w:t>
      </w:r>
      <w:r w:rsidR="0070546D">
        <w:rPr>
          <w:rFonts w:ascii="Times New Roman" w:eastAsia="Times New Roman" w:hAnsi="Times New Roman" w:cs="Times New Roman"/>
          <w:sz w:val="28"/>
          <w:szCs w:val="28"/>
        </w:rPr>
        <w:t>ачи учебного предмета…………………………………….</w:t>
      </w:r>
      <w:r w:rsidR="008A7415">
        <w:rPr>
          <w:rFonts w:ascii="Times New Roman" w:eastAsia="Times New Roman" w:hAnsi="Times New Roman" w:cs="Times New Roman"/>
          <w:sz w:val="28"/>
          <w:szCs w:val="28"/>
        </w:rPr>
        <w:t xml:space="preserve">   5</w:t>
      </w:r>
      <w:r w:rsidRPr="00276935">
        <w:rPr>
          <w:rFonts w:ascii="Times New Roman" w:eastAsia="Times New Roman" w:hAnsi="Times New Roman" w:cs="Times New Roman"/>
          <w:sz w:val="28"/>
          <w:szCs w:val="28"/>
        </w:rPr>
        <w:t xml:space="preserve"> </w:t>
      </w:r>
    </w:p>
    <w:p w:rsidR="00276935" w:rsidRPr="00276935" w:rsidRDefault="00276935" w:rsidP="003D1CE0">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Обоснование структуры</w:t>
      </w:r>
      <w:r w:rsidR="0070546D">
        <w:rPr>
          <w:rFonts w:ascii="Times New Roman" w:eastAsia="Times New Roman" w:hAnsi="Times New Roman" w:cs="Times New Roman"/>
          <w:sz w:val="28"/>
          <w:szCs w:val="28"/>
        </w:rPr>
        <w:t xml:space="preserve"> программы учебного предмета……………</w:t>
      </w:r>
      <w:r w:rsidR="00E5780A">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6</w:t>
      </w:r>
      <w:r w:rsidRPr="00276935">
        <w:rPr>
          <w:rFonts w:ascii="Times New Roman" w:eastAsia="Times New Roman" w:hAnsi="Times New Roman" w:cs="Times New Roman"/>
          <w:sz w:val="28"/>
          <w:szCs w:val="28"/>
        </w:rPr>
        <w:t xml:space="preserve"> </w:t>
      </w:r>
    </w:p>
    <w:p w:rsidR="00276935" w:rsidRPr="00276935" w:rsidRDefault="00276935" w:rsidP="003D1CE0">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Современные </w:t>
      </w:r>
      <w:r w:rsidR="0070546D">
        <w:rPr>
          <w:rFonts w:ascii="Times New Roman" w:eastAsia="Times New Roman" w:hAnsi="Times New Roman" w:cs="Times New Roman"/>
          <w:sz w:val="28"/>
          <w:szCs w:val="28"/>
        </w:rPr>
        <w:t>технологии и методы обучения………………………</w:t>
      </w:r>
      <w:r w:rsidR="00E5780A">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 xml:space="preserve"> </w:t>
      </w:r>
      <w:r w:rsidR="00E5780A">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7</w:t>
      </w:r>
      <w:r w:rsidRPr="00276935">
        <w:rPr>
          <w:rFonts w:ascii="Times New Roman" w:eastAsia="Times New Roman" w:hAnsi="Times New Roman" w:cs="Times New Roman"/>
          <w:sz w:val="28"/>
          <w:szCs w:val="28"/>
        </w:rPr>
        <w:t xml:space="preserve"> </w:t>
      </w:r>
    </w:p>
    <w:p w:rsidR="00276935" w:rsidRPr="0070546D" w:rsidRDefault="00276935" w:rsidP="003D1CE0">
      <w:pPr>
        <w:numPr>
          <w:ilvl w:val="0"/>
          <w:numId w:val="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Описание материально-технических условий реализации </w:t>
      </w:r>
      <w:r w:rsidR="0070546D" w:rsidRPr="0070546D">
        <w:rPr>
          <w:rFonts w:ascii="Times New Roman" w:eastAsia="Times New Roman" w:hAnsi="Times New Roman" w:cs="Times New Roman"/>
          <w:sz w:val="28"/>
          <w:szCs w:val="28"/>
        </w:rPr>
        <w:t>учебного предмета……</w:t>
      </w:r>
      <w:r w:rsidRPr="0070546D">
        <w:rPr>
          <w:rFonts w:ascii="Times New Roman" w:eastAsia="Times New Roman" w:hAnsi="Times New Roman" w:cs="Times New Roman"/>
          <w:sz w:val="28"/>
          <w:szCs w:val="28"/>
        </w:rPr>
        <w:t>…………………………</w:t>
      </w:r>
      <w:r w:rsidR="0070546D">
        <w:rPr>
          <w:rFonts w:ascii="Times New Roman" w:eastAsia="Times New Roman" w:hAnsi="Times New Roman" w:cs="Times New Roman"/>
          <w:sz w:val="28"/>
          <w:szCs w:val="28"/>
        </w:rPr>
        <w:t>……………………………..</w:t>
      </w:r>
      <w:r w:rsidR="00C54817">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 xml:space="preserve"> 8</w:t>
      </w:r>
      <w:r w:rsidRPr="0070546D">
        <w:rPr>
          <w:rFonts w:ascii="Times New Roman" w:eastAsia="Times New Roman" w:hAnsi="Times New Roman" w:cs="Times New Roman"/>
          <w:sz w:val="28"/>
          <w:szCs w:val="28"/>
        </w:rPr>
        <w:t xml:space="preserve">  </w:t>
      </w:r>
    </w:p>
    <w:p w:rsidR="00276935" w:rsidRPr="00276935" w:rsidRDefault="0070546D" w:rsidP="0070546D">
      <w:pPr>
        <w:spacing w:before="100" w:beforeAutospacing="1" w:after="100" w:afterAutospacing="1" w:line="240" w:lineRule="auto"/>
        <w:ind w:left="360" w:right="-1"/>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.Учебно-тематический план..</w:t>
      </w:r>
      <w:r w:rsidR="00276935" w:rsidRPr="0027693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C54817">
        <w:rPr>
          <w:rFonts w:ascii="Times New Roman" w:eastAsia="Times New Roman" w:hAnsi="Times New Roman" w:cs="Times New Roman"/>
          <w:sz w:val="28"/>
          <w:szCs w:val="28"/>
        </w:rPr>
        <w:t>…8</w:t>
      </w:r>
      <w:r w:rsidR="00276935" w:rsidRPr="00276935">
        <w:rPr>
          <w:rFonts w:ascii="Times New Roman" w:eastAsia="Times New Roman" w:hAnsi="Times New Roman" w:cs="Times New Roman"/>
          <w:sz w:val="28"/>
          <w:szCs w:val="28"/>
        </w:rPr>
        <w:t xml:space="preserve"> </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Содержание у</w:t>
      </w:r>
      <w:r>
        <w:rPr>
          <w:rFonts w:ascii="Times New Roman" w:eastAsia="Times New Roman" w:hAnsi="Times New Roman" w:cs="Times New Roman"/>
          <w:sz w:val="28"/>
          <w:szCs w:val="28"/>
        </w:rPr>
        <w:t>чебного предмета………………………………………</w:t>
      </w:r>
      <w:r w:rsidR="00C54817">
        <w:rPr>
          <w:rFonts w:ascii="Times New Roman" w:eastAsia="Times New Roman" w:hAnsi="Times New Roman" w:cs="Times New Roman"/>
          <w:sz w:val="28"/>
          <w:szCs w:val="28"/>
        </w:rPr>
        <w:t>.9</w:t>
      </w:r>
    </w:p>
    <w:p w:rsidR="00276935" w:rsidRPr="00276935" w:rsidRDefault="0070546D" w:rsidP="003D1CE0">
      <w:pPr>
        <w:numPr>
          <w:ilvl w:val="0"/>
          <w:numId w:val="4"/>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Годовые требовани</w:t>
      </w:r>
      <w:r w:rsidR="00276935" w:rsidRPr="0027693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C54817">
        <w:rPr>
          <w:rFonts w:ascii="Times New Roman" w:eastAsia="Times New Roman" w:hAnsi="Times New Roman" w:cs="Times New Roman"/>
          <w:sz w:val="28"/>
          <w:szCs w:val="28"/>
        </w:rPr>
        <w:t>…….9</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IV</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Требования к уро</w:t>
      </w:r>
      <w:r>
        <w:rPr>
          <w:rFonts w:ascii="Times New Roman" w:eastAsia="Times New Roman" w:hAnsi="Times New Roman" w:cs="Times New Roman"/>
          <w:sz w:val="28"/>
          <w:szCs w:val="28"/>
        </w:rPr>
        <w:t>вню подготовки обучающихся…….</w:t>
      </w:r>
      <w:r w:rsidR="00C54817">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13</w:t>
      </w:r>
      <w:r w:rsidR="00276935" w:rsidRPr="00276935">
        <w:rPr>
          <w:rFonts w:ascii="Times New Roman" w:eastAsia="Times New Roman" w:hAnsi="Times New Roman" w:cs="Times New Roman"/>
          <w:sz w:val="28"/>
          <w:szCs w:val="28"/>
        </w:rPr>
        <w:t xml:space="preserve"> </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Формы и методы контроля, система оценок………………</w:t>
      </w:r>
      <w:r>
        <w:rPr>
          <w:rFonts w:ascii="Times New Roman" w:eastAsia="Times New Roman" w:hAnsi="Times New Roman" w:cs="Times New Roman"/>
          <w:sz w:val="28"/>
          <w:szCs w:val="28"/>
        </w:rPr>
        <w:t>……..</w:t>
      </w:r>
      <w:r w:rsidR="00C54817">
        <w:rPr>
          <w:rFonts w:ascii="Times New Roman" w:eastAsia="Times New Roman" w:hAnsi="Times New Roman" w:cs="Times New Roman"/>
          <w:sz w:val="28"/>
          <w:szCs w:val="28"/>
        </w:rPr>
        <w:t>…...1</w:t>
      </w:r>
      <w:r w:rsidR="008A7415">
        <w:rPr>
          <w:rFonts w:ascii="Times New Roman" w:eastAsia="Times New Roman" w:hAnsi="Times New Roman" w:cs="Times New Roman"/>
          <w:sz w:val="28"/>
          <w:szCs w:val="28"/>
        </w:rPr>
        <w:t>3</w:t>
      </w:r>
    </w:p>
    <w:p w:rsidR="00276935" w:rsidRPr="00276935" w:rsidRDefault="00276935" w:rsidP="003D1CE0">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Аттестация: цели, </w:t>
      </w:r>
      <w:r w:rsidR="0070546D">
        <w:rPr>
          <w:rFonts w:ascii="Times New Roman" w:eastAsia="Times New Roman" w:hAnsi="Times New Roman" w:cs="Times New Roman"/>
          <w:sz w:val="28"/>
          <w:szCs w:val="28"/>
        </w:rPr>
        <w:t>виды, формы, содержание………………</w:t>
      </w:r>
      <w:r w:rsidR="00C54817">
        <w:rPr>
          <w:rFonts w:ascii="Times New Roman" w:eastAsia="Times New Roman" w:hAnsi="Times New Roman" w:cs="Times New Roman"/>
          <w:sz w:val="28"/>
          <w:szCs w:val="28"/>
        </w:rPr>
        <w:t>………..1</w:t>
      </w:r>
      <w:r w:rsidR="008A7415">
        <w:rPr>
          <w:rFonts w:ascii="Times New Roman" w:eastAsia="Times New Roman" w:hAnsi="Times New Roman" w:cs="Times New Roman"/>
          <w:sz w:val="28"/>
          <w:szCs w:val="28"/>
        </w:rPr>
        <w:t>3</w:t>
      </w:r>
      <w:r w:rsidRPr="00276935">
        <w:rPr>
          <w:rFonts w:ascii="Times New Roman" w:eastAsia="Times New Roman" w:hAnsi="Times New Roman" w:cs="Times New Roman"/>
          <w:sz w:val="28"/>
          <w:szCs w:val="28"/>
        </w:rPr>
        <w:t xml:space="preserve"> </w:t>
      </w:r>
    </w:p>
    <w:p w:rsidR="00276935" w:rsidRPr="00276935" w:rsidRDefault="00276935" w:rsidP="003D1CE0">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Требования к</w:t>
      </w:r>
      <w:r w:rsidR="0070546D">
        <w:rPr>
          <w:rFonts w:ascii="Times New Roman" w:eastAsia="Times New Roman" w:hAnsi="Times New Roman" w:cs="Times New Roman"/>
          <w:sz w:val="28"/>
          <w:szCs w:val="28"/>
        </w:rPr>
        <w:t xml:space="preserve"> промежуточной аттестации…………</w:t>
      </w:r>
      <w:r w:rsidR="00C54817">
        <w:rPr>
          <w:rFonts w:ascii="Times New Roman" w:eastAsia="Times New Roman" w:hAnsi="Times New Roman" w:cs="Times New Roman"/>
          <w:sz w:val="28"/>
          <w:szCs w:val="28"/>
        </w:rPr>
        <w:t>…………………1</w:t>
      </w:r>
      <w:r w:rsidR="008A7415">
        <w:rPr>
          <w:rFonts w:ascii="Times New Roman" w:eastAsia="Times New Roman" w:hAnsi="Times New Roman" w:cs="Times New Roman"/>
          <w:sz w:val="28"/>
          <w:szCs w:val="28"/>
        </w:rPr>
        <w:t>3</w:t>
      </w:r>
      <w:r w:rsidRPr="00276935">
        <w:rPr>
          <w:rFonts w:ascii="Times New Roman" w:eastAsia="Times New Roman" w:hAnsi="Times New Roman" w:cs="Times New Roman"/>
          <w:sz w:val="28"/>
          <w:szCs w:val="28"/>
        </w:rPr>
        <w:t xml:space="preserve"> </w:t>
      </w:r>
    </w:p>
    <w:p w:rsidR="00276935" w:rsidRPr="00276935" w:rsidRDefault="0070546D" w:rsidP="003D1CE0">
      <w:pPr>
        <w:numPr>
          <w:ilvl w:val="0"/>
          <w:numId w:val="5"/>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Критерии оценки…………………...</w:t>
      </w:r>
      <w:r w:rsidR="00C54817">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.14</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VI</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Методическое обесп</w:t>
      </w:r>
      <w:r>
        <w:rPr>
          <w:rFonts w:ascii="Times New Roman" w:eastAsia="Times New Roman" w:hAnsi="Times New Roman" w:cs="Times New Roman"/>
          <w:sz w:val="28"/>
          <w:szCs w:val="28"/>
        </w:rPr>
        <w:t>ечение учебного процесса…………..</w:t>
      </w:r>
      <w:r w:rsidR="00C54817">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15</w:t>
      </w:r>
    </w:p>
    <w:p w:rsidR="00276935" w:rsidRPr="00276935" w:rsidRDefault="00276935" w:rsidP="003D1CE0">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Методические рекомендации пе</w:t>
      </w:r>
      <w:r w:rsidR="0070546D">
        <w:rPr>
          <w:rFonts w:ascii="Times New Roman" w:eastAsia="Times New Roman" w:hAnsi="Times New Roman" w:cs="Times New Roman"/>
          <w:sz w:val="28"/>
          <w:szCs w:val="28"/>
        </w:rPr>
        <w:t>дагогическим работникам……</w:t>
      </w:r>
      <w:r w:rsidRPr="00276935">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15</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VII</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Материально-технические ус</w:t>
      </w:r>
      <w:r>
        <w:rPr>
          <w:rFonts w:ascii="Times New Roman" w:eastAsia="Times New Roman" w:hAnsi="Times New Roman" w:cs="Times New Roman"/>
          <w:sz w:val="28"/>
          <w:szCs w:val="28"/>
        </w:rPr>
        <w:t>ловия реализации программы……</w:t>
      </w:r>
      <w:r w:rsidR="00C54817">
        <w:rPr>
          <w:rFonts w:ascii="Times New Roman" w:eastAsia="Times New Roman" w:hAnsi="Times New Roman" w:cs="Times New Roman"/>
          <w:sz w:val="28"/>
          <w:szCs w:val="28"/>
        </w:rPr>
        <w:t>…2</w:t>
      </w:r>
      <w:r w:rsidR="008A7415">
        <w:rPr>
          <w:rFonts w:ascii="Times New Roman" w:eastAsia="Times New Roman" w:hAnsi="Times New Roman" w:cs="Times New Roman"/>
          <w:sz w:val="28"/>
          <w:szCs w:val="28"/>
        </w:rPr>
        <w:t>0</w:t>
      </w:r>
      <w:r w:rsidR="00276935" w:rsidRPr="00276935">
        <w:rPr>
          <w:rFonts w:ascii="Times New Roman" w:eastAsia="Times New Roman" w:hAnsi="Times New Roman" w:cs="Times New Roman"/>
          <w:sz w:val="28"/>
          <w:szCs w:val="28"/>
        </w:rPr>
        <w:t xml:space="preserve"> </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VII</w:t>
      </w:r>
      <w:r w:rsidR="008A7415">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Список рекомендуемой учебн</w:t>
      </w:r>
      <w:r>
        <w:rPr>
          <w:rFonts w:ascii="Times New Roman" w:eastAsia="Times New Roman" w:hAnsi="Times New Roman" w:cs="Times New Roman"/>
          <w:sz w:val="28"/>
          <w:szCs w:val="28"/>
        </w:rPr>
        <w:t>ой и методической литературы.</w:t>
      </w:r>
      <w:r w:rsidR="008A7415">
        <w:rPr>
          <w:rFonts w:ascii="Times New Roman" w:eastAsia="Times New Roman" w:hAnsi="Times New Roman" w:cs="Times New Roman"/>
          <w:sz w:val="28"/>
          <w:szCs w:val="28"/>
        </w:rPr>
        <w:t>…...</w:t>
      </w:r>
      <w:r w:rsidR="008A7415" w:rsidRPr="008A7415">
        <w:rPr>
          <w:rFonts w:ascii="Times New Roman" w:eastAsia="Times New Roman" w:hAnsi="Times New Roman" w:cs="Times New Roman"/>
          <w:sz w:val="28"/>
          <w:szCs w:val="28"/>
        </w:rPr>
        <w:t>21</w:t>
      </w:r>
      <w:r w:rsidR="00276935" w:rsidRPr="00276935">
        <w:rPr>
          <w:rFonts w:ascii="Times New Roman" w:eastAsia="Times New Roman" w:hAnsi="Times New Roman" w:cs="Times New Roman"/>
          <w:sz w:val="28"/>
          <w:szCs w:val="28"/>
        </w:rPr>
        <w:t xml:space="preserve"> </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VIII</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Му</w:t>
      </w:r>
      <w:r>
        <w:rPr>
          <w:rFonts w:ascii="Times New Roman" w:eastAsia="Times New Roman" w:hAnsi="Times New Roman" w:cs="Times New Roman"/>
          <w:sz w:val="28"/>
          <w:szCs w:val="28"/>
        </w:rPr>
        <w:t>льтимедийные программы…………………………………..</w:t>
      </w:r>
      <w:r w:rsidR="00C54817">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w:t>
      </w:r>
      <w:r w:rsidR="00C54817">
        <w:rPr>
          <w:rFonts w:ascii="Times New Roman" w:eastAsia="Times New Roman" w:hAnsi="Times New Roman" w:cs="Times New Roman"/>
          <w:sz w:val="28"/>
          <w:szCs w:val="28"/>
        </w:rPr>
        <w:t>.</w:t>
      </w:r>
      <w:r w:rsidR="008A7415">
        <w:rPr>
          <w:rFonts w:ascii="Times New Roman" w:eastAsia="Times New Roman" w:hAnsi="Times New Roman" w:cs="Times New Roman"/>
          <w:sz w:val="28"/>
          <w:szCs w:val="28"/>
        </w:rPr>
        <w:t>22</w:t>
      </w:r>
      <w:r w:rsidR="00276935" w:rsidRPr="00276935">
        <w:rPr>
          <w:rFonts w:ascii="Times New Roman" w:eastAsia="Times New Roman" w:hAnsi="Times New Roman" w:cs="Times New Roman"/>
          <w:sz w:val="28"/>
          <w:szCs w:val="28"/>
        </w:rPr>
        <w:t xml:space="preserve"> </w:t>
      </w:r>
    </w:p>
    <w:p w:rsidR="00276935" w:rsidRPr="00276935"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70546D" w:rsidRDefault="0070546D" w:rsidP="0070546D">
      <w:pPr>
        <w:spacing w:before="100" w:beforeAutospacing="1" w:after="100" w:afterAutospacing="1" w:line="240" w:lineRule="auto"/>
        <w:ind w:left="360"/>
        <w:rPr>
          <w:rFonts w:ascii="Times New Roman" w:eastAsia="Times New Roman" w:hAnsi="Times New Roman" w:cs="Times New Roman"/>
          <w:sz w:val="28"/>
          <w:szCs w:val="28"/>
        </w:rPr>
      </w:pPr>
    </w:p>
    <w:p w:rsidR="0070546D" w:rsidRDefault="0070546D" w:rsidP="00046BE0">
      <w:pPr>
        <w:spacing w:after="0" w:line="240" w:lineRule="auto"/>
        <w:ind w:left="360"/>
        <w:rPr>
          <w:rFonts w:ascii="Times New Roman" w:eastAsia="Times New Roman" w:hAnsi="Times New Roman" w:cs="Times New Roman"/>
          <w:sz w:val="28"/>
          <w:szCs w:val="28"/>
        </w:rPr>
      </w:pPr>
    </w:p>
    <w:p w:rsidR="00276935" w:rsidRPr="00046BE0" w:rsidRDefault="0070546D" w:rsidP="00046BE0">
      <w:pPr>
        <w:spacing w:after="0" w:line="240" w:lineRule="auto"/>
        <w:ind w:left="360"/>
        <w:jc w:val="center"/>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lang w:val="en-US"/>
        </w:rPr>
        <w:t>I</w:t>
      </w:r>
      <w:r w:rsidRPr="00046BE0">
        <w:rPr>
          <w:rFonts w:ascii="Times New Roman" w:eastAsia="Times New Roman" w:hAnsi="Times New Roman" w:cs="Times New Roman"/>
          <w:b/>
          <w:sz w:val="28"/>
          <w:szCs w:val="28"/>
        </w:rPr>
        <w:t>.</w:t>
      </w:r>
      <w:r w:rsidR="00276935" w:rsidRPr="00046BE0">
        <w:rPr>
          <w:rFonts w:ascii="Times New Roman" w:eastAsia="Times New Roman" w:hAnsi="Times New Roman" w:cs="Times New Roman"/>
          <w:b/>
          <w:sz w:val="28"/>
          <w:szCs w:val="28"/>
        </w:rPr>
        <w:t>Структура программы</w:t>
      </w:r>
    </w:p>
    <w:p w:rsidR="00276935" w:rsidRPr="00B128F2" w:rsidRDefault="00276935" w:rsidP="00046BE0">
      <w:pPr>
        <w:numPr>
          <w:ilvl w:val="0"/>
          <w:numId w:val="7"/>
        </w:numPr>
        <w:spacing w:after="0"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Характеристика учебного предмета, его место и роль</w:t>
      </w:r>
      <w:r w:rsidRPr="00B128F2">
        <w:rPr>
          <w:rFonts w:ascii="Times New Roman" w:eastAsia="Times New Roman" w:hAnsi="Times New Roman" w:cs="Times New Roman"/>
          <w:sz w:val="28"/>
          <w:szCs w:val="28"/>
        </w:rPr>
        <w:t>в образовательном процессе</w:t>
      </w:r>
    </w:p>
    <w:p w:rsidR="00276935" w:rsidRPr="00276935" w:rsidRDefault="00B128F2"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Программа учебного предмета «</w:t>
      </w:r>
      <w:r w:rsidR="0070546D">
        <w:rPr>
          <w:rFonts w:ascii="Times New Roman" w:eastAsia="Times New Roman" w:hAnsi="Times New Roman" w:cs="Times New Roman"/>
          <w:sz w:val="28"/>
          <w:szCs w:val="28"/>
        </w:rPr>
        <w:t xml:space="preserve">Электронная </w:t>
      </w:r>
      <w:r>
        <w:rPr>
          <w:rFonts w:ascii="Times New Roman" w:eastAsia="Times New Roman" w:hAnsi="Times New Roman" w:cs="Times New Roman"/>
          <w:sz w:val="28"/>
          <w:szCs w:val="28"/>
        </w:rPr>
        <w:t>м</w:t>
      </w:r>
      <w:r w:rsidR="0070546D">
        <w:rPr>
          <w:rFonts w:ascii="Times New Roman" w:eastAsia="Times New Roman" w:hAnsi="Times New Roman" w:cs="Times New Roman"/>
          <w:sz w:val="28"/>
          <w:szCs w:val="28"/>
        </w:rPr>
        <w:t>узыка</w:t>
      </w:r>
      <w:r w:rsidR="00276935" w:rsidRPr="002769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76935">
        <w:rPr>
          <w:rFonts w:ascii="Times New Roman" w:eastAsia="Times New Roman" w:hAnsi="Times New Roman" w:cs="Times New Roman"/>
          <w:sz w:val="28"/>
          <w:szCs w:val="28"/>
        </w:rPr>
        <w:t>Синтезатор</w:t>
      </w: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разработана в соответствии с федеральными государственными требованиями к дополнительным предпрофессиональным общеобразовательных программам в области музыкального искусства «Фортепиано».</w:t>
      </w:r>
      <w:r w:rsidRPr="00B128F2">
        <w:rPr>
          <w:rFonts w:ascii="Times New Roman" w:eastAsia="Times New Roman" w:hAnsi="Times New Roman" w:cs="Times New Roman"/>
          <w:sz w:val="28"/>
          <w:szCs w:val="28"/>
        </w:rPr>
        <w:t xml:space="preserve"> </w:t>
      </w:r>
    </w:p>
    <w:p w:rsidR="00276935" w:rsidRPr="00276935" w:rsidRDefault="00B128F2"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Учебный предмет «</w:t>
      </w:r>
      <w:r>
        <w:rPr>
          <w:rFonts w:ascii="Times New Roman" w:eastAsia="Times New Roman" w:hAnsi="Times New Roman" w:cs="Times New Roman"/>
          <w:sz w:val="28"/>
          <w:szCs w:val="28"/>
        </w:rPr>
        <w:t>Электронная музыка</w:t>
      </w:r>
      <w:r w:rsidR="00276935" w:rsidRPr="00276935">
        <w:rPr>
          <w:rFonts w:ascii="Times New Roman" w:eastAsia="Times New Roman" w:hAnsi="Times New Roman" w:cs="Times New Roman"/>
          <w:sz w:val="28"/>
          <w:szCs w:val="28"/>
        </w:rPr>
        <w:t>»</w:t>
      </w:r>
      <w:r w:rsidR="00C66D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128F2">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Синтезатор</w:t>
      </w:r>
      <w:r>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t xml:space="preserve"> входит в вариативную часть предпрофессиональной программы в предметной области «Музыкальное исполнительство», тесно связан с предметами «Фортепиано» и «Музицирование» и ориентирован на подготовку детей к поступлению в профессиональные учебные заведения.</w:t>
      </w:r>
    </w:p>
    <w:p w:rsidR="00276935" w:rsidRPr="00276935" w:rsidRDefault="00B128F2"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xml:space="preserve">Внедрение инновационных технологий в традиционный процесс обучения – занятие очень увлекательное и интересное, требующее от педагога-музыканта информационной грамотности, стремления к самообразованию, умения творчески и оригинально мыслить. Педагог-музыкант должен обладать соответствующим уровнем музыкальной компетентности, являющейся одной из сторон его профессионализма. </w:t>
      </w:r>
    </w:p>
    <w:p w:rsidR="00276935" w:rsidRPr="00276935" w:rsidRDefault="00B128F2"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xml:space="preserve"> В качестве одного из инструментов информатизации музыкального обучения выступает клавишный синтезатор. Приобщение учащихся к новому виду деятельности – электронному музыкальному творчеству является актуальным в связи с общей тенденцией информатизации образования, что и привело автора к необходимости создания образовательной программы. </w:t>
      </w:r>
    </w:p>
    <w:p w:rsidR="00276935" w:rsidRPr="00276935" w:rsidRDefault="00B128F2" w:rsidP="004B2750">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Клавишный синтезатор предъявляет музыканту иные, по сравнению с традиционными механическими или электронными аналоговыми инструментами, более универсальные требования. Если раньше музыкант мог взять на себя одну из трех ролей: композитора, исполнителя или звукорежиссера, то сегодня, опираясь на новый инструментарий, он объединяет в своем творчестве все эти виды деятельности. Благодаря использованию компьютерных технологий и опоре на программные заготовки каждый из этих видов деятельности приобретает более простые формы. Творчество музыканта, таким образом, становится не только более многогранным и увлекательным, но одновременно – простым и продуктивным. </w:t>
      </w:r>
      <w:r w:rsidR="00276935" w:rsidRPr="00276935">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Все это делает клавишный синтезатор чрезвычайно ценным средством музыкального обучения. Широкий фронт музыкально-творческой деятельности позволяет преодолеть одностороннюю исполнительскую направленность традиционного музыкального обучения, способствует активизации музыкального мышления ученика и развитию в более полной мере его музыкальных способностей. А простота и доступность данной деятельности позволяет значительно расширить круг вовлеченных в нее детей.</w:t>
      </w:r>
    </w:p>
    <w:p w:rsidR="00276935" w:rsidRPr="00276935" w:rsidRDefault="00276935" w:rsidP="003D1CE0">
      <w:pPr>
        <w:numPr>
          <w:ilvl w:val="0"/>
          <w:numId w:val="8"/>
        </w:numPr>
        <w:spacing w:before="100" w:beforeAutospacing="1" w:after="100" w:afterAutospacing="1"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Срок реализации учебного предмета</w:t>
      </w:r>
    </w:p>
    <w:p w:rsidR="00276935" w:rsidRPr="00276935" w:rsidRDefault="00276935" w:rsidP="004B2750">
      <w:p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Срок реализации программы «</w:t>
      </w:r>
      <w:r w:rsidR="00B128F2">
        <w:rPr>
          <w:rFonts w:ascii="Times New Roman" w:eastAsia="Times New Roman" w:hAnsi="Times New Roman" w:cs="Times New Roman"/>
          <w:sz w:val="28"/>
          <w:szCs w:val="28"/>
        </w:rPr>
        <w:t>Электронная музыка</w:t>
      </w:r>
      <w:r w:rsidRPr="00276935">
        <w:rPr>
          <w:rFonts w:ascii="Times New Roman" w:eastAsia="Times New Roman" w:hAnsi="Times New Roman" w:cs="Times New Roman"/>
          <w:sz w:val="28"/>
          <w:szCs w:val="28"/>
        </w:rPr>
        <w:t>»</w:t>
      </w:r>
      <w:r w:rsidR="00B128F2">
        <w:rPr>
          <w:rFonts w:ascii="Times New Roman" w:eastAsia="Times New Roman" w:hAnsi="Times New Roman" w:cs="Times New Roman"/>
          <w:sz w:val="28"/>
          <w:szCs w:val="28"/>
        </w:rPr>
        <w:t xml:space="preserve"> (Синтезатор)</w:t>
      </w:r>
      <w:r w:rsidRPr="00276935">
        <w:rPr>
          <w:rFonts w:ascii="Times New Roman" w:eastAsia="Times New Roman" w:hAnsi="Times New Roman" w:cs="Times New Roman"/>
          <w:sz w:val="28"/>
          <w:szCs w:val="28"/>
        </w:rPr>
        <w:t xml:space="preserve"> - 2 года. Для учащихся 5 – 6 классов.</w:t>
      </w:r>
    </w:p>
    <w:p w:rsidR="00276935" w:rsidRPr="00B128F2" w:rsidRDefault="00276935" w:rsidP="004B2750">
      <w:pPr>
        <w:numPr>
          <w:ilvl w:val="0"/>
          <w:numId w:val="9"/>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Объем учебного времени, предусмотренный учебным планом</w:t>
      </w:r>
      <w:r w:rsidR="00B128F2">
        <w:rPr>
          <w:rFonts w:ascii="Times New Roman" w:eastAsia="Times New Roman" w:hAnsi="Times New Roman" w:cs="Times New Roman"/>
          <w:sz w:val="28"/>
          <w:szCs w:val="28"/>
        </w:rPr>
        <w:t xml:space="preserve"> </w:t>
      </w:r>
      <w:r w:rsidRPr="00B128F2">
        <w:rPr>
          <w:rFonts w:ascii="Times New Roman" w:eastAsia="Times New Roman" w:hAnsi="Times New Roman" w:cs="Times New Roman"/>
          <w:sz w:val="28"/>
          <w:szCs w:val="28"/>
        </w:rPr>
        <w:t>образовательного учреждения на реализацию учебного предмета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Объем учебного времени, предусмотренный учебным планом образовательного учреждения на реализацию учебного предмета «</w:t>
      </w:r>
      <w:r w:rsidR="00B128F2">
        <w:rPr>
          <w:rFonts w:ascii="Times New Roman" w:eastAsia="Times New Roman" w:hAnsi="Times New Roman" w:cs="Times New Roman"/>
          <w:sz w:val="28"/>
          <w:szCs w:val="28"/>
        </w:rPr>
        <w:t>Электронная музыка</w:t>
      </w:r>
      <w:r w:rsidRPr="00276935">
        <w:rPr>
          <w:rFonts w:ascii="Times New Roman" w:eastAsia="Times New Roman" w:hAnsi="Times New Roman" w:cs="Times New Roman"/>
          <w:sz w:val="28"/>
          <w:szCs w:val="28"/>
        </w:rPr>
        <w:t>»</w:t>
      </w:r>
      <w:r w:rsidR="00B128F2">
        <w:rPr>
          <w:rFonts w:ascii="Times New Roman" w:eastAsia="Times New Roman" w:hAnsi="Times New Roman" w:cs="Times New Roman"/>
          <w:sz w:val="28"/>
          <w:szCs w:val="28"/>
        </w:rPr>
        <w:t xml:space="preserve"> (Синтезатор)</w:t>
      </w:r>
      <w:r w:rsidRPr="00276935">
        <w:rPr>
          <w:rFonts w:ascii="Times New Roman" w:eastAsia="Times New Roman" w:hAnsi="Times New Roman" w:cs="Times New Roman"/>
          <w:sz w:val="28"/>
          <w:szCs w:val="28"/>
        </w:rPr>
        <w:t>:</w:t>
      </w:r>
    </w:p>
    <w:tbl>
      <w:tblPr>
        <w:tblStyle w:val="a3"/>
        <w:tblW w:w="0" w:type="auto"/>
        <w:tblLook w:val="04A0"/>
      </w:tblPr>
      <w:tblGrid>
        <w:gridCol w:w="7479"/>
        <w:gridCol w:w="2092"/>
      </w:tblGrid>
      <w:tr w:rsidR="00073850" w:rsidTr="00073850">
        <w:tc>
          <w:tcPr>
            <w:tcW w:w="7479" w:type="dxa"/>
          </w:tcPr>
          <w:p w:rsidR="00073850" w:rsidRDefault="00073850" w:rsidP="004B2750">
            <w:pPr>
              <w:rPr>
                <w:rFonts w:ascii="Times New Roman" w:eastAsia="Times New Roman" w:hAnsi="Times New Roman" w:cs="Times New Roman"/>
                <w:sz w:val="28"/>
                <w:szCs w:val="28"/>
              </w:rPr>
            </w:pPr>
            <w:r>
              <w:rPr>
                <w:rFonts w:ascii="Times New Roman" w:eastAsia="Times New Roman" w:hAnsi="Times New Roman" w:cs="Times New Roman"/>
                <w:sz w:val="28"/>
                <w:szCs w:val="28"/>
              </w:rPr>
              <w:t>Виды учебной нагрузки</w:t>
            </w:r>
          </w:p>
        </w:tc>
        <w:tc>
          <w:tcPr>
            <w:tcW w:w="2092" w:type="dxa"/>
          </w:tcPr>
          <w:p w:rsidR="00073850" w:rsidRDefault="00073850"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5-6 классы</w:t>
            </w:r>
          </w:p>
        </w:tc>
      </w:tr>
      <w:tr w:rsidR="00073850" w:rsidTr="00073850">
        <w:tc>
          <w:tcPr>
            <w:tcW w:w="7479" w:type="dxa"/>
          </w:tcPr>
          <w:p w:rsidR="00073850" w:rsidRDefault="00073850"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Максимальная учебная нагрузка (в часах)</w:t>
            </w:r>
          </w:p>
        </w:tc>
        <w:tc>
          <w:tcPr>
            <w:tcW w:w="2092" w:type="dxa"/>
          </w:tcPr>
          <w:p w:rsidR="00073850" w:rsidRDefault="00073850"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r>
      <w:tr w:rsidR="00073850" w:rsidTr="00073850">
        <w:tc>
          <w:tcPr>
            <w:tcW w:w="7479" w:type="dxa"/>
          </w:tcPr>
          <w:p w:rsidR="00073850" w:rsidRDefault="00073850"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Количество часов на аудиторные занятия</w:t>
            </w:r>
          </w:p>
        </w:tc>
        <w:tc>
          <w:tcPr>
            <w:tcW w:w="2092" w:type="dxa"/>
          </w:tcPr>
          <w:p w:rsidR="00073850" w:rsidRDefault="00073850"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r>
      <w:tr w:rsidR="00073850" w:rsidTr="00073850">
        <w:tc>
          <w:tcPr>
            <w:tcW w:w="7479" w:type="dxa"/>
            <w:vAlign w:val="center"/>
          </w:tcPr>
          <w:p w:rsidR="00073850" w:rsidRPr="00276935" w:rsidRDefault="00073850" w:rsidP="004B2750">
            <w:pP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Количество часов на внеаудиторную работу</w:t>
            </w:r>
          </w:p>
        </w:tc>
        <w:tc>
          <w:tcPr>
            <w:tcW w:w="2092" w:type="dxa"/>
            <w:vAlign w:val="center"/>
          </w:tcPr>
          <w:p w:rsidR="00073850" w:rsidRPr="00276935" w:rsidRDefault="00073850" w:rsidP="004B275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33</w:t>
            </w:r>
          </w:p>
        </w:tc>
      </w:tr>
    </w:tbl>
    <w:p w:rsidR="00073850" w:rsidRPr="00276935" w:rsidRDefault="00073850" w:rsidP="004B2750">
      <w:pPr>
        <w:spacing w:after="0" w:line="240" w:lineRule="auto"/>
        <w:rPr>
          <w:rFonts w:ascii="Times New Roman" w:eastAsia="Times New Roman" w:hAnsi="Times New Roman" w:cs="Times New Roman"/>
          <w:sz w:val="28"/>
          <w:szCs w:val="28"/>
        </w:rPr>
      </w:pPr>
    </w:p>
    <w:p w:rsidR="00276935" w:rsidRPr="00276935" w:rsidRDefault="00276935" w:rsidP="004B2750">
      <w:pPr>
        <w:numPr>
          <w:ilvl w:val="0"/>
          <w:numId w:val="10"/>
        </w:numPr>
        <w:spacing w:after="0" w:line="240" w:lineRule="auto"/>
        <w:jc w:val="center"/>
        <w:rPr>
          <w:rFonts w:ascii="Times New Roman" w:eastAsia="Times New Roman" w:hAnsi="Times New Roman" w:cs="Times New Roman"/>
          <w:sz w:val="28"/>
          <w:szCs w:val="28"/>
        </w:rPr>
      </w:pPr>
      <w:bookmarkStart w:id="1" w:name="3c8ce5fe47f2ae285388608da80682a769bcb23a"/>
      <w:bookmarkStart w:id="2" w:name="0"/>
      <w:bookmarkStart w:id="3" w:name="h.30j0zll"/>
      <w:bookmarkEnd w:id="1"/>
      <w:bookmarkEnd w:id="2"/>
      <w:bookmarkEnd w:id="3"/>
      <w:r w:rsidRPr="00276935">
        <w:rPr>
          <w:rFonts w:ascii="Times New Roman" w:eastAsia="Times New Roman" w:hAnsi="Times New Roman" w:cs="Times New Roman"/>
          <w:sz w:val="28"/>
          <w:szCs w:val="28"/>
        </w:rPr>
        <w:t>Форма проведения учебных аудиторных занятий</w:t>
      </w:r>
    </w:p>
    <w:p w:rsidR="00276935" w:rsidRPr="00276935" w:rsidRDefault="00E5780A"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Форма проведения учебных аудиторных занятий: индивидуальная, продолжительность урока - 45 минут.</w:t>
      </w:r>
    </w:p>
    <w:p w:rsidR="00276935" w:rsidRPr="00276935" w:rsidRDefault="00E5780A"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xml:space="preserve">Главная задача, стоящая перед современной музыкальной педагогикой – всестороннее комплексное воспитание учащихся. Важную роль в этом процессе играет совершенствование преподавания на основе широкого использования методов и форм обучения, способствующих развитию у детей интереса к музыке и пробуждению их творческих сил. </w:t>
      </w:r>
    </w:p>
    <w:p w:rsidR="00276935" w:rsidRPr="00276935" w:rsidRDefault="00E5780A"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Формы воспитательной и музыкально-образовательной деятельности можно разделить на основные, дополнительные и формы самообразования учащихся.</w:t>
      </w:r>
    </w:p>
    <w:p w:rsidR="00276935" w:rsidRDefault="00E5780A"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Основной формой учебной работы является индивидуальное занятие педагога с учеником. Такая форма работы создаёт необходимые условия для внимательного всестороннего изучения и воспитания каждого ребёнка.</w:t>
      </w:r>
    </w:p>
    <w:p w:rsidR="00E5780A" w:rsidRPr="00276935" w:rsidRDefault="00E5780A" w:rsidP="004B2750">
      <w:pPr>
        <w:spacing w:after="0" w:line="240" w:lineRule="auto"/>
        <w:jc w:val="both"/>
        <w:rPr>
          <w:rFonts w:ascii="Times New Roman" w:eastAsia="Times New Roman" w:hAnsi="Times New Roman" w:cs="Times New Roman"/>
          <w:sz w:val="28"/>
          <w:szCs w:val="28"/>
        </w:rPr>
      </w:pPr>
    </w:p>
    <w:p w:rsidR="00276935" w:rsidRPr="00276935" w:rsidRDefault="00276935" w:rsidP="004B2750">
      <w:pPr>
        <w:numPr>
          <w:ilvl w:val="0"/>
          <w:numId w:val="11"/>
        </w:numPr>
        <w:spacing w:after="0"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Цель и задачи учебного предмета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Цель:</w:t>
      </w:r>
    </w:p>
    <w:p w:rsidR="00276935" w:rsidRPr="00276935" w:rsidRDefault="00E5780A"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освоение навыков игры на синтезаторе, направленных на формирование всесторонне развитой, творческой личности; приобщение учащихся к музицированию на клавишном синтезаторе в самых разнообразных формах проявления этой творческой деятельности (электронной аранжировки и исполнительства, игры по слуху и в ансамбле, звукорежиссуры, создания оригинальных электронных тембров, импровизации и композиции) и на этой основе формирование музыкальности учащихся, их эстетической и нравственной культуры.</w:t>
      </w:r>
    </w:p>
    <w:p w:rsidR="00276935" w:rsidRPr="00276935" w:rsidRDefault="00276935" w:rsidP="004B2750">
      <w:pPr>
        <w:spacing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Задачи:</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изучение художественных возможностей клавишного синтезатора: ознакомление с его звуковым материалом и средствами внесения в него различных корректив, а также с некоторыми методами звукового </w:t>
      </w:r>
      <w:r w:rsidRPr="00276935">
        <w:rPr>
          <w:rFonts w:ascii="Times New Roman" w:eastAsia="Times New Roman" w:hAnsi="Times New Roman" w:cs="Times New Roman"/>
          <w:sz w:val="28"/>
          <w:szCs w:val="28"/>
        </w:rPr>
        <w:lastRenderedPageBreak/>
        <w:t xml:space="preserve">синтеза; освоение приемов управления фактурой музыкального звучания, связанных с различными режимами игры и применением секвенсера;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получение базовых знаний по музыкальной грамоте и теории: гармонии (интервалы, аккорды, лад, тональность, система тональных функций), фактуре (функции голосов фактуры гомофонно-гармонического склада), форме (период, простые двух- и трехчастная формы, вариационная, рондо, сложная трехчастная, сонатная, циклические формы), инструментовке (классификация электронных голосов и методы их применения), звукорежиссуре (способы формирования объема звучания, его окраски и пространственного расположения с помощью звукорежиссерских эффектов различного вида);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освоение исполнительской техники: постановка рук на клавиатуре синтезатора, приобретение навыков позиционной игры, подкладывания первого пальца, скачков, а также некоторых специфических навыков, связанных с переключением режимов звучания во время игры на электронной клавиатуре;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совершенствование в практической музыкально-творческой деятельности</w:t>
      </w:r>
      <w:r w:rsidR="008A7415">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 xml:space="preserve"> электронной аранжировке и исполнении музыки, чтении с листа, игре в ансамбле, записи на многодорожечный секвенсор, подборе по слуху, импровизации и элементарном сочинении;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гармоничное развитие композиторских, исполнительских и звукорежиссерских способностей, связанных с электронным музыкальным творчеством, развитие у учащихся интереса к музыкальной деятельности, хорошего музыкального вкуса;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развитие воображения, мышления, воли – качеств личности, необходимых для осуществления творческой деятельности.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духовное возвышение учащихся путем приобщения их к художественному творчеству;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их эстетическое развитие в процессе познания красоты формы произведений музыкального искусства;  </w:t>
      </w:r>
    </w:p>
    <w:p w:rsidR="00276935" w:rsidRPr="00276935" w:rsidRDefault="00276935" w:rsidP="004B2750">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нравственное обогащение учащихся через освоение содержания музыкальных произведений, ознакомление с зашифрованными в их тексте авторскими оценками событий художественного повествования, стремление самому осмыслить и воплотить в звуки собственные чувства, оценку своих помыслов и поступков по формируемым в процессе музыкального творчества критериям прекрасного и безобразного.</w:t>
      </w:r>
    </w:p>
    <w:p w:rsidR="00276935" w:rsidRPr="00276935" w:rsidRDefault="00276935" w:rsidP="004B2750">
      <w:pPr>
        <w:numPr>
          <w:ilvl w:val="0"/>
          <w:numId w:val="13"/>
        </w:numPr>
        <w:spacing w:after="0"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Обоснование структуры программы учебного предмета</w:t>
      </w:r>
    </w:p>
    <w:p w:rsidR="00276935" w:rsidRPr="00276935" w:rsidRDefault="00E5780A"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Обоснованием структуры программы являются ФГТ, отражающие все аспекты работы преподавателя с учеником.</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Программа содержит следующие разделы:</w:t>
      </w:r>
    </w:p>
    <w:p w:rsidR="00276935" w:rsidRPr="00276935" w:rsidRDefault="00276935" w:rsidP="004B2750">
      <w:pPr>
        <w:numPr>
          <w:ilvl w:val="0"/>
          <w:numId w:val="14"/>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сведения о затратах учебного времени, предусмотренного на освоение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учебного предмета;</w:t>
      </w:r>
    </w:p>
    <w:p w:rsidR="00276935" w:rsidRPr="00276935" w:rsidRDefault="00276935" w:rsidP="004B2750">
      <w:pPr>
        <w:numPr>
          <w:ilvl w:val="0"/>
          <w:numId w:val="1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распределение учебного материала по годам обучения; </w:t>
      </w:r>
    </w:p>
    <w:p w:rsidR="00276935" w:rsidRPr="00276935" w:rsidRDefault="00276935" w:rsidP="004B2750">
      <w:pPr>
        <w:numPr>
          <w:ilvl w:val="0"/>
          <w:numId w:val="1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описание дидактических единиц учебного предмета; </w:t>
      </w:r>
    </w:p>
    <w:p w:rsidR="00276935" w:rsidRPr="00276935" w:rsidRDefault="00276935" w:rsidP="004B2750">
      <w:pPr>
        <w:numPr>
          <w:ilvl w:val="0"/>
          <w:numId w:val="1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требования к уровню подготовки обучающихся; </w:t>
      </w:r>
    </w:p>
    <w:p w:rsidR="00276935" w:rsidRPr="00276935" w:rsidRDefault="00276935" w:rsidP="004B2750">
      <w:pPr>
        <w:numPr>
          <w:ilvl w:val="0"/>
          <w:numId w:val="1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формы и методы контроля, система оценок; </w:t>
      </w:r>
    </w:p>
    <w:p w:rsidR="00276935" w:rsidRPr="00276935" w:rsidRDefault="00276935" w:rsidP="004B2750">
      <w:pPr>
        <w:numPr>
          <w:ilvl w:val="0"/>
          <w:numId w:val="1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методическое обеспечение учебного процесса.</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276935" w:rsidRPr="00276935" w:rsidRDefault="00276935" w:rsidP="004B2750">
      <w:pPr>
        <w:numPr>
          <w:ilvl w:val="0"/>
          <w:numId w:val="16"/>
        </w:numPr>
        <w:spacing w:after="0"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Современные технологии и методы обучения</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Для достижения поставленной цели и реализации задач предмета используются следующие технологии и методы обучения:</w:t>
      </w:r>
    </w:p>
    <w:p w:rsidR="00276935" w:rsidRPr="00276935" w:rsidRDefault="00276935" w:rsidP="004B2750">
      <w:pPr>
        <w:numPr>
          <w:ilvl w:val="0"/>
          <w:numId w:val="1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информационно-коммуникационные технологии – анимация, фрагменты мультипликации, звуковые фонограммы, электронные музыкальные презентации и клипы, музыкальные физминутки, дикторский текст; </w:t>
      </w:r>
    </w:p>
    <w:p w:rsidR="00276935" w:rsidRPr="00276935" w:rsidRDefault="00276935" w:rsidP="004B2750">
      <w:pPr>
        <w:numPr>
          <w:ilvl w:val="0"/>
          <w:numId w:val="1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технология образовательного проектирования – программирование планируемого результата по системе: целевой компонент, содержательный компонент, операционно-технологический компонент, диагностико</w:t>
      </w:r>
      <w:r w:rsidR="00E5780A">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w:t>
      </w:r>
      <w:r w:rsidR="00E5780A">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 xml:space="preserve">результативный; </w:t>
      </w:r>
    </w:p>
    <w:p w:rsidR="00276935" w:rsidRPr="00276935" w:rsidRDefault="00276935" w:rsidP="004B2750">
      <w:pPr>
        <w:numPr>
          <w:ilvl w:val="0"/>
          <w:numId w:val="1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интегрально-матричная технология: (цветомузыкальное развивающее обучение цвет +</w:t>
      </w:r>
      <w:r w:rsidR="00E5780A">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звук+</w:t>
      </w:r>
      <w:r w:rsidR="00E5780A">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 xml:space="preserve">движение) – гармоничное сочетание цвета, звука, движения, обучающие модели и пособия, цветомузыкальные развивающие компьютерные программы, нотные сборники с иллюстрациями, песенки-раскраски; </w:t>
      </w:r>
    </w:p>
    <w:p w:rsidR="00276935" w:rsidRPr="00276935" w:rsidRDefault="00276935" w:rsidP="004B2750">
      <w:pPr>
        <w:numPr>
          <w:ilvl w:val="0"/>
          <w:numId w:val="1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игровая технология; </w:t>
      </w:r>
    </w:p>
    <w:p w:rsidR="00276935" w:rsidRPr="00276935" w:rsidRDefault="00276935" w:rsidP="004B2750">
      <w:pPr>
        <w:numPr>
          <w:ilvl w:val="0"/>
          <w:numId w:val="1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проблемно-поисковая технология - самостоятельность музыкального мышления учащихся в процессе активного познания музыкального искусства; </w:t>
      </w:r>
    </w:p>
    <w:p w:rsidR="00276935" w:rsidRPr="00276935" w:rsidRDefault="00276935" w:rsidP="004B2750">
      <w:pPr>
        <w:numPr>
          <w:ilvl w:val="0"/>
          <w:numId w:val="1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открытие неизвестного нового.</w:t>
      </w:r>
    </w:p>
    <w:p w:rsidR="00276935" w:rsidRPr="00276935" w:rsidRDefault="00276935" w:rsidP="004B2750">
      <w:pPr>
        <w:numPr>
          <w:ilvl w:val="0"/>
          <w:numId w:val="18"/>
        </w:numPr>
        <w:spacing w:after="0"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методы стимулирования и мотивации учебно-познавательной деятельности;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методы организации и осуществления учебно-познавательной деятельности;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метод соучастия;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метод импровизации;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аналитический метод;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инновационные методы;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словесный;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наглядный;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практический;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метод активизации зрительного и слухового восприятия;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метод контрастных сопоставлений музыкальных произведений; </w:t>
      </w:r>
    </w:p>
    <w:p w:rsidR="00276935" w:rsidRPr="00276935" w:rsidRDefault="00276935" w:rsidP="003D1CE0">
      <w:pPr>
        <w:numPr>
          <w:ilvl w:val="0"/>
          <w:numId w:val="18"/>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метод игровой мотивации (использование многочисленных игр, творческих заданий).</w:t>
      </w:r>
    </w:p>
    <w:p w:rsidR="00276935" w:rsidRPr="00276935" w:rsidRDefault="00276935" w:rsidP="004B2750">
      <w:pPr>
        <w:numPr>
          <w:ilvl w:val="0"/>
          <w:numId w:val="19"/>
        </w:numPr>
        <w:spacing w:after="0"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Описание материально-технических условий реализаций</w:t>
      </w:r>
    </w:p>
    <w:p w:rsidR="00276935" w:rsidRPr="00276935" w:rsidRDefault="00276935" w:rsidP="004B2750">
      <w:pPr>
        <w:spacing w:after="0"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учебного предмета</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276935" w:rsidRPr="00276935" w:rsidRDefault="00276935" w:rsidP="004B2750">
      <w:pPr>
        <w:spacing w:after="0" w:line="240" w:lineRule="auto"/>
        <w:jc w:val="both"/>
        <w:rPr>
          <w:rFonts w:ascii="Times New Roman" w:eastAsia="Times New Roman" w:hAnsi="Times New Roman" w:cs="Times New Roman"/>
          <w:sz w:val="28"/>
          <w:szCs w:val="28"/>
        </w:rPr>
      </w:pPr>
      <w:bookmarkStart w:id="4" w:name="h.1fob9te"/>
      <w:bookmarkEnd w:id="4"/>
      <w:r w:rsidRPr="00276935">
        <w:rPr>
          <w:rFonts w:ascii="Times New Roman" w:eastAsia="Times New Roman" w:hAnsi="Times New Roman" w:cs="Times New Roman"/>
          <w:sz w:val="28"/>
          <w:szCs w:val="28"/>
        </w:rPr>
        <w:t>Средства обучения: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Клавишный синтезатор </w:t>
      </w:r>
      <w:r w:rsidR="00E5780A">
        <w:rPr>
          <w:rFonts w:ascii="Times New Roman" w:eastAsia="Times New Roman" w:hAnsi="Times New Roman" w:cs="Times New Roman"/>
          <w:sz w:val="28"/>
          <w:szCs w:val="28"/>
          <w:lang w:val="en-US"/>
        </w:rPr>
        <w:t>CASIO</w:t>
      </w:r>
      <w:r w:rsidR="00E5780A" w:rsidRPr="00E5780A">
        <w:rPr>
          <w:rFonts w:ascii="Times New Roman" w:eastAsia="Times New Roman" w:hAnsi="Times New Roman" w:cs="Times New Roman"/>
          <w:sz w:val="28"/>
          <w:szCs w:val="28"/>
        </w:rPr>
        <w:t xml:space="preserve"> </w:t>
      </w:r>
      <w:r w:rsidR="00E5780A">
        <w:rPr>
          <w:rFonts w:ascii="Times New Roman" w:eastAsia="Times New Roman" w:hAnsi="Times New Roman" w:cs="Times New Roman"/>
          <w:sz w:val="28"/>
          <w:szCs w:val="28"/>
          <w:lang w:val="en-US"/>
        </w:rPr>
        <w:t>CDP</w:t>
      </w:r>
      <w:r w:rsidR="00E5780A" w:rsidRPr="00E5780A">
        <w:rPr>
          <w:rFonts w:ascii="Times New Roman" w:eastAsia="Times New Roman" w:hAnsi="Times New Roman" w:cs="Times New Roman"/>
          <w:sz w:val="28"/>
          <w:szCs w:val="28"/>
        </w:rPr>
        <w:t xml:space="preserve"> – 220</w:t>
      </w:r>
      <w:r w:rsidR="00E5780A">
        <w:rPr>
          <w:rFonts w:ascii="Times New Roman" w:eastAsia="Times New Roman" w:hAnsi="Times New Roman" w:cs="Times New Roman"/>
          <w:sz w:val="28"/>
          <w:szCs w:val="28"/>
          <w:lang w:val="en-US"/>
        </w:rPr>
        <w:t>R</w:t>
      </w:r>
      <w:r w:rsidR="00E5780A" w:rsidRPr="00E5780A">
        <w:rPr>
          <w:rFonts w:ascii="Times New Roman" w:eastAsia="Times New Roman" w:hAnsi="Times New Roman" w:cs="Times New Roman"/>
          <w:sz w:val="28"/>
          <w:szCs w:val="28"/>
        </w:rPr>
        <w:t xml:space="preserve"> </w:t>
      </w:r>
      <w:r w:rsidRPr="00276935">
        <w:rPr>
          <w:rFonts w:ascii="Times New Roman" w:eastAsia="Times New Roman" w:hAnsi="Times New Roman" w:cs="Times New Roman"/>
          <w:sz w:val="28"/>
          <w:szCs w:val="28"/>
        </w:rPr>
        <w:t>– 1 шт.</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Клавиатура: 61 динамически чувствительная клавиша, 5 октав.</w:t>
      </w:r>
      <w:r w:rsidR="0046391C">
        <w:rPr>
          <w:rFonts w:ascii="Times New Roman" w:eastAsia="Times New Roman" w:hAnsi="Times New Roman" w:cs="Times New Roman"/>
          <w:sz w:val="28"/>
          <w:szCs w:val="28"/>
        </w:rPr>
        <w:t xml:space="preserve">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Тип дисплея: новый большой ЖКИ дисплей.</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Функции: 2 простых режимах: Piano/Solo, Arranger/Band.</w:t>
      </w:r>
    </w:p>
    <w:p w:rsidR="006D2EB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музыкальный центр, DVD проигрыватель, компьютер.</w:t>
      </w:r>
    </w:p>
    <w:p w:rsidR="00276935" w:rsidRPr="00046BE0" w:rsidRDefault="00276935" w:rsidP="00046BE0">
      <w:pPr>
        <w:spacing w:after="0" w:line="240" w:lineRule="auto"/>
        <w:jc w:val="center"/>
        <w:rPr>
          <w:rFonts w:ascii="Times New Roman" w:eastAsia="Times New Roman" w:hAnsi="Times New Roman" w:cs="Times New Roman"/>
          <w:b/>
          <w:sz w:val="28"/>
          <w:szCs w:val="28"/>
        </w:rPr>
      </w:pPr>
      <w:bookmarkStart w:id="5" w:name="h.3znysh7"/>
      <w:bookmarkEnd w:id="5"/>
      <w:r w:rsidRPr="00046BE0">
        <w:rPr>
          <w:rFonts w:ascii="Times New Roman" w:eastAsia="Times New Roman" w:hAnsi="Times New Roman" w:cs="Times New Roman"/>
          <w:b/>
          <w:sz w:val="28"/>
          <w:szCs w:val="28"/>
        </w:rPr>
        <w:t>II. Учебно-тематический план</w:t>
      </w:r>
    </w:p>
    <w:p w:rsidR="00276935" w:rsidRDefault="00276935" w:rsidP="00046BE0">
      <w:pPr>
        <w:spacing w:after="0"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1-й год обучения</w:t>
      </w:r>
    </w:p>
    <w:tbl>
      <w:tblPr>
        <w:tblStyle w:val="a3"/>
        <w:tblW w:w="0" w:type="auto"/>
        <w:tblInd w:w="-459" w:type="dxa"/>
        <w:tblLayout w:type="fixed"/>
        <w:tblLook w:val="04A0"/>
      </w:tblPr>
      <w:tblGrid>
        <w:gridCol w:w="993"/>
        <w:gridCol w:w="7512"/>
        <w:gridCol w:w="1525"/>
      </w:tblGrid>
      <w:tr w:rsidR="0046391C" w:rsidTr="0046391C">
        <w:tc>
          <w:tcPr>
            <w:tcW w:w="993" w:type="dxa"/>
          </w:tcPr>
          <w:p w:rsidR="0046391C" w:rsidRDefault="0046391C" w:rsidP="00046BE0">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512" w:type="dxa"/>
          </w:tcPr>
          <w:p w:rsidR="0046391C" w:rsidRDefault="0046391C" w:rsidP="00046BE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p>
        </w:tc>
        <w:tc>
          <w:tcPr>
            <w:tcW w:w="1525" w:type="dxa"/>
            <w:vAlign w:val="center"/>
          </w:tcPr>
          <w:p w:rsidR="0046391C" w:rsidRPr="00276935" w:rsidRDefault="0046391C" w:rsidP="00046BE0">
            <w:pP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Кол.часов</w:t>
            </w:r>
          </w:p>
        </w:tc>
      </w:tr>
      <w:tr w:rsidR="0046391C" w:rsidTr="0046391C">
        <w:tc>
          <w:tcPr>
            <w:tcW w:w="993" w:type="dxa"/>
          </w:tcPr>
          <w:p w:rsidR="0046391C" w:rsidRDefault="0046391C" w:rsidP="00046BE0">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Знакомство с инструментом - Синтезатор</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Функциональная характеристика клавишного синтезатора</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Изучение панели синтезатора</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Игра в режимах Split, Dual</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Авто-аккомпанемент</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Особенности гармонизации для синтезатора</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Освоение простейших приёмов аранжировки на синтезаторе</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Простейшие основы импровизации</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Игра в ансамбле</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Работа над репертуаром</w:t>
            </w: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46391C" w:rsidTr="0046391C">
        <w:tc>
          <w:tcPr>
            <w:tcW w:w="993"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w:t>
            </w:r>
          </w:p>
        </w:tc>
        <w:tc>
          <w:tcPr>
            <w:tcW w:w="7512"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p>
        </w:tc>
        <w:tc>
          <w:tcPr>
            <w:tcW w:w="1525" w:type="dxa"/>
          </w:tcPr>
          <w:p w:rsidR="0046391C" w:rsidRDefault="0046391C"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bl>
    <w:p w:rsidR="00276935" w:rsidRDefault="00276935" w:rsidP="00276935">
      <w:pPr>
        <w:spacing w:before="100" w:beforeAutospacing="1" w:after="100" w:afterAutospacing="1" w:line="240" w:lineRule="auto"/>
        <w:rPr>
          <w:rFonts w:ascii="Times New Roman" w:eastAsia="Times New Roman" w:hAnsi="Times New Roman" w:cs="Times New Roman"/>
          <w:sz w:val="28"/>
          <w:szCs w:val="28"/>
        </w:rPr>
      </w:pPr>
      <w:bookmarkStart w:id="6" w:name="5ae7e16281559a87dfea3cf5e37fb73aad4daccf"/>
      <w:bookmarkStart w:id="7" w:name="1"/>
      <w:bookmarkEnd w:id="6"/>
      <w:bookmarkEnd w:id="7"/>
      <w:r w:rsidRPr="00276935">
        <w:rPr>
          <w:rFonts w:ascii="Times New Roman" w:eastAsia="Times New Roman" w:hAnsi="Times New Roman" w:cs="Times New Roman"/>
          <w:sz w:val="28"/>
          <w:szCs w:val="28"/>
        </w:rPr>
        <w:t>2-й год обучения</w:t>
      </w:r>
    </w:p>
    <w:tbl>
      <w:tblPr>
        <w:tblStyle w:val="a3"/>
        <w:tblW w:w="0" w:type="auto"/>
        <w:tblInd w:w="-459" w:type="dxa"/>
        <w:tblLook w:val="04A0"/>
      </w:tblPr>
      <w:tblGrid>
        <w:gridCol w:w="907"/>
        <w:gridCol w:w="7708"/>
        <w:gridCol w:w="1415"/>
      </w:tblGrid>
      <w:tr w:rsidR="006D2EB5" w:rsidTr="006D2EB5">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708" w:type="dxa"/>
          </w:tcPr>
          <w:p w:rsidR="006D2EB5" w:rsidRDefault="006D2EB5" w:rsidP="006D2EB5">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p>
        </w:tc>
        <w:tc>
          <w:tcPr>
            <w:tcW w:w="1415"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Кол.часов</w:t>
            </w:r>
          </w:p>
        </w:tc>
      </w:tr>
      <w:tr w:rsidR="006D2EB5" w:rsidTr="006D2EB5">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708"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Настройка синтезатора</w:t>
            </w:r>
          </w:p>
        </w:tc>
        <w:tc>
          <w:tcPr>
            <w:tcW w:w="1415"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D2EB5" w:rsidTr="006D2EB5">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708"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Акустика и эффекты</w:t>
            </w:r>
          </w:p>
        </w:tc>
        <w:tc>
          <w:tcPr>
            <w:tcW w:w="1415"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D2EB5" w:rsidTr="006D2EB5">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708"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Аранжировка сочинённых произведений</w:t>
            </w:r>
          </w:p>
        </w:tc>
        <w:tc>
          <w:tcPr>
            <w:tcW w:w="1415"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6D2EB5" w:rsidTr="00423BFA">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708" w:type="dxa"/>
            <w:vAlign w:val="center"/>
          </w:tcPr>
          <w:p w:rsidR="006D2EB5" w:rsidRPr="00276935" w:rsidRDefault="006D2EB5" w:rsidP="00423BFA">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Звукорежиссёрское редактирование электронной композиции</w:t>
            </w:r>
          </w:p>
        </w:tc>
        <w:tc>
          <w:tcPr>
            <w:tcW w:w="1415" w:type="dxa"/>
            <w:vAlign w:val="center"/>
          </w:tcPr>
          <w:p w:rsidR="006D2EB5" w:rsidRPr="00276935" w:rsidRDefault="006D2EB5" w:rsidP="00423BFA">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4</w:t>
            </w:r>
          </w:p>
        </w:tc>
      </w:tr>
      <w:tr w:rsidR="006D2EB5" w:rsidTr="006D2EB5">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708"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Запись музыки на многодорожечный секвенсер инструмента</w:t>
            </w:r>
          </w:p>
        </w:tc>
        <w:tc>
          <w:tcPr>
            <w:tcW w:w="1415"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6D2EB5" w:rsidTr="006D2EB5">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708"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Жанровая  импровизация</w:t>
            </w:r>
          </w:p>
        </w:tc>
        <w:tc>
          <w:tcPr>
            <w:tcW w:w="1415"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6D2EB5" w:rsidTr="00423BFA">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708" w:type="dxa"/>
            <w:vAlign w:val="center"/>
          </w:tcPr>
          <w:p w:rsidR="006D2EB5" w:rsidRPr="00276935" w:rsidRDefault="006D2EB5" w:rsidP="00423BFA">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Ансамблевая импровизация</w:t>
            </w:r>
          </w:p>
        </w:tc>
        <w:tc>
          <w:tcPr>
            <w:tcW w:w="1415" w:type="dxa"/>
            <w:vAlign w:val="center"/>
          </w:tcPr>
          <w:p w:rsidR="006D2EB5" w:rsidRPr="00276935" w:rsidRDefault="006D2EB5" w:rsidP="00423BFA">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4</w:t>
            </w:r>
          </w:p>
        </w:tc>
      </w:tr>
      <w:tr w:rsidR="006D2EB5" w:rsidTr="006D2EB5">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708"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Игра в ансамбле</w:t>
            </w:r>
          </w:p>
        </w:tc>
        <w:tc>
          <w:tcPr>
            <w:tcW w:w="1415"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6D2EB5" w:rsidTr="00423BFA">
        <w:tc>
          <w:tcPr>
            <w:tcW w:w="907" w:type="dxa"/>
          </w:tcPr>
          <w:p w:rsidR="006D2EB5" w:rsidRDefault="006D2EB5" w:rsidP="00276935">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7708" w:type="dxa"/>
            <w:vAlign w:val="center"/>
          </w:tcPr>
          <w:p w:rsidR="006D2EB5" w:rsidRPr="00276935" w:rsidRDefault="006D2EB5" w:rsidP="00423BFA">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Работа над репертуаром</w:t>
            </w:r>
          </w:p>
        </w:tc>
        <w:tc>
          <w:tcPr>
            <w:tcW w:w="1415" w:type="dxa"/>
            <w:vAlign w:val="center"/>
          </w:tcPr>
          <w:p w:rsidR="006D2EB5" w:rsidRPr="00276935" w:rsidRDefault="006D2EB5" w:rsidP="00423BFA">
            <w:pPr>
              <w:spacing w:before="100" w:beforeAutospacing="1" w:after="100" w:afterAutospacing="1"/>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7</w:t>
            </w:r>
          </w:p>
        </w:tc>
      </w:tr>
      <w:tr w:rsidR="006D2EB5" w:rsidTr="006D2EB5">
        <w:tc>
          <w:tcPr>
            <w:tcW w:w="907" w:type="dxa"/>
          </w:tcPr>
          <w:p w:rsidR="006D2EB5" w:rsidRDefault="006D2EB5" w:rsidP="004B275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w:t>
            </w:r>
          </w:p>
        </w:tc>
        <w:tc>
          <w:tcPr>
            <w:tcW w:w="7708" w:type="dxa"/>
          </w:tcPr>
          <w:p w:rsidR="006D2EB5" w:rsidRDefault="006D2EB5" w:rsidP="004B2750">
            <w:pPr>
              <w:jc w:val="both"/>
              <w:rPr>
                <w:rFonts w:ascii="Times New Roman" w:eastAsia="Times New Roman" w:hAnsi="Times New Roman" w:cs="Times New Roman"/>
                <w:sz w:val="28"/>
                <w:szCs w:val="28"/>
              </w:rPr>
            </w:pPr>
          </w:p>
        </w:tc>
        <w:tc>
          <w:tcPr>
            <w:tcW w:w="1415" w:type="dxa"/>
          </w:tcPr>
          <w:p w:rsidR="006D2EB5" w:rsidRDefault="006D2EB5" w:rsidP="004B275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bl>
    <w:p w:rsidR="006D2EB5" w:rsidRPr="00046BE0" w:rsidRDefault="006D2EB5" w:rsidP="004B2750">
      <w:pPr>
        <w:spacing w:after="0" w:line="240" w:lineRule="auto"/>
        <w:jc w:val="both"/>
        <w:rPr>
          <w:rFonts w:ascii="Times New Roman" w:eastAsia="Times New Roman" w:hAnsi="Times New Roman" w:cs="Times New Roman"/>
          <w:b/>
          <w:sz w:val="28"/>
          <w:szCs w:val="28"/>
        </w:rPr>
      </w:pPr>
    </w:p>
    <w:tbl>
      <w:tblPr>
        <w:tblW w:w="0" w:type="auto"/>
        <w:tblCellSpacing w:w="0" w:type="dxa"/>
        <w:tblCellMar>
          <w:left w:w="0" w:type="dxa"/>
          <w:right w:w="0" w:type="dxa"/>
        </w:tblCellMar>
        <w:tblLook w:val="04A0"/>
      </w:tblPr>
      <w:tblGrid>
        <w:gridCol w:w="6"/>
        <w:gridCol w:w="6"/>
        <w:gridCol w:w="6"/>
      </w:tblGrid>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bookmarkStart w:id="8" w:name="2dd45707287aa9126c6fb1de9e0fded0e1838da6"/>
            <w:bookmarkStart w:id="9" w:name="2"/>
            <w:bookmarkEnd w:id="8"/>
            <w:bookmarkEnd w:id="9"/>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r w:rsidR="00276935" w:rsidRPr="00046BE0" w:rsidTr="00276935">
        <w:trPr>
          <w:tblCellSpacing w:w="0" w:type="dxa"/>
        </w:trPr>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c>
          <w:tcPr>
            <w:tcW w:w="0" w:type="auto"/>
            <w:vAlign w:val="center"/>
            <w:hideMark/>
          </w:tcPr>
          <w:p w:rsidR="00276935" w:rsidRPr="00046BE0" w:rsidRDefault="00276935" w:rsidP="004B2750">
            <w:pPr>
              <w:spacing w:after="0" w:line="240" w:lineRule="auto"/>
              <w:jc w:val="both"/>
              <w:rPr>
                <w:rFonts w:ascii="Times New Roman" w:eastAsia="Times New Roman" w:hAnsi="Times New Roman" w:cs="Times New Roman"/>
                <w:b/>
                <w:sz w:val="28"/>
                <w:szCs w:val="28"/>
              </w:rPr>
            </w:pPr>
          </w:p>
        </w:tc>
      </w:tr>
    </w:tbl>
    <w:p w:rsidR="00664544" w:rsidRDefault="00664544" w:rsidP="004B2750">
      <w:pPr>
        <w:spacing w:after="0" w:line="240" w:lineRule="auto"/>
        <w:jc w:val="center"/>
        <w:rPr>
          <w:rFonts w:ascii="Times New Roman" w:eastAsia="Times New Roman" w:hAnsi="Times New Roman" w:cs="Times New Roman"/>
          <w:b/>
          <w:sz w:val="28"/>
          <w:szCs w:val="28"/>
        </w:rPr>
      </w:pPr>
    </w:p>
    <w:p w:rsidR="00276935" w:rsidRPr="00046BE0" w:rsidRDefault="00276935" w:rsidP="004B2750">
      <w:pPr>
        <w:spacing w:after="0" w:line="240" w:lineRule="auto"/>
        <w:jc w:val="center"/>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rPr>
        <w:lastRenderedPageBreak/>
        <w:t>III.</w:t>
      </w:r>
      <w:r w:rsidR="00423BFA" w:rsidRPr="00046BE0">
        <w:rPr>
          <w:rFonts w:ascii="Times New Roman" w:eastAsia="Times New Roman" w:hAnsi="Times New Roman" w:cs="Times New Roman"/>
          <w:b/>
          <w:sz w:val="28"/>
          <w:szCs w:val="28"/>
        </w:rPr>
        <w:t xml:space="preserve"> </w:t>
      </w:r>
      <w:r w:rsidRPr="00046BE0">
        <w:rPr>
          <w:rFonts w:ascii="Times New Roman" w:eastAsia="Times New Roman" w:hAnsi="Times New Roman" w:cs="Times New Roman"/>
          <w:b/>
          <w:sz w:val="28"/>
          <w:szCs w:val="28"/>
        </w:rPr>
        <w:t>Содержание учебного предмета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Программа по предмету «</w:t>
      </w:r>
      <w:r w:rsidR="00423BFA">
        <w:rPr>
          <w:rFonts w:ascii="Times New Roman" w:eastAsia="Times New Roman" w:hAnsi="Times New Roman" w:cs="Times New Roman"/>
          <w:sz w:val="28"/>
          <w:szCs w:val="28"/>
        </w:rPr>
        <w:t>Электронная музыка</w:t>
      </w:r>
      <w:r w:rsidRPr="00276935">
        <w:rPr>
          <w:rFonts w:ascii="Times New Roman" w:eastAsia="Times New Roman" w:hAnsi="Times New Roman" w:cs="Times New Roman"/>
          <w:sz w:val="28"/>
          <w:szCs w:val="28"/>
        </w:rPr>
        <w:t>»</w:t>
      </w:r>
      <w:r w:rsidR="00423BFA">
        <w:rPr>
          <w:rFonts w:ascii="Times New Roman" w:eastAsia="Times New Roman" w:hAnsi="Times New Roman" w:cs="Times New Roman"/>
          <w:sz w:val="28"/>
          <w:szCs w:val="28"/>
        </w:rPr>
        <w:t xml:space="preserve"> (Синтезатор)</w:t>
      </w:r>
      <w:r w:rsidRPr="00276935">
        <w:rPr>
          <w:rFonts w:ascii="Times New Roman" w:eastAsia="Times New Roman" w:hAnsi="Times New Roman" w:cs="Times New Roman"/>
          <w:sz w:val="28"/>
          <w:szCs w:val="28"/>
        </w:rPr>
        <w:t xml:space="preserve"> реализуется в структуре дополнительной предпрофессиональной общеобразовательной программы в области музыкального искусства, рассчитанной на 2 года обучения.</w:t>
      </w:r>
    </w:p>
    <w:p w:rsidR="00276935" w:rsidRPr="00276935" w:rsidRDefault="00276935" w:rsidP="004B2750">
      <w:pPr>
        <w:numPr>
          <w:ilvl w:val="0"/>
          <w:numId w:val="20"/>
        </w:numPr>
        <w:spacing w:after="0" w:line="240" w:lineRule="auto"/>
        <w:jc w:val="center"/>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Годовые требования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Содержание программы 1 год обучения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1: «Знакомство с инструментом – клавишный синтезатор»</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Общая характеристика клавишных синтезаторов как представителей семейства электронных цифровых (компьютеризированных) музыкальных инструментов. Обращение с синтезатором: уход и техника безопасности, подготовка инструмента к работе (питание от электросети и батареек, подключение к инструменту педалей, наушников, усилителей).</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2:  «Функциональная характеристика клавишного синтезатора»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Название и характерные особенности банков паттернов и голосов инструмента: Style, Tone.  Главные клавиши управления: Family [&lt;] [&gt;], Select [&lt;] [&gt;], Start/Stop,  Sync Start.</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Выбор паттерна и голоса набором номера, клавишами Family, Select, воспроизведение партии ударных при нажатии клавиши Start/Stop, взятие различных звуков в режиме Sync Start.</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3: «Изучение панели синтезатора»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Знакомство с клавишей Function (меню синтезатора), с помощью которой можно получить доступ к таким настройкам: Metronome, Volume, Octave, KeySplit  (точка разделения клавиатуры).</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Самостоятельное изменение параметров, необходимых для исполнения произведения, с использованием клавиши – Function, Family, Select.</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4: «Игра в режимах Split, Dual»</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Split – разделение клавиатуры на два голоса, тембра (для исполнения правой и левой руками без автоаккомпанемента). Dual – наложение тембров (для добавления к партии правой руки ещё одного тембра с воспроизведением автоаккомпанемента).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Разделение клавиатуры на тембры, удерживая нужную клавишу Split или Dual, регулировка громкости каждого голоса – Volume. Выбор соответствующей октавы для каждого тембра.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5: «Авто-аккомпанемент»</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Интерактивный аранжировщик, структура стиля автоаккомпанемента -  Intro, Original, Variation, Fill, Ending, Balance,  ритмический секвенсер. Основные действия  при игре с автоаккомпанементом.</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Практика: Настройки автоаккомпанемента перед исполнением - Arranger Band, Start/Stop, выбор стиля,  владение основными клавишами управления на панели в процессе исполнения.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6: «Особенности гармонизации для синтезатора»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Теория: Сильная доля метра, правильный подбор стиля и темпа. Изменение гармонии зависит от скорости темпа.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Нахождение сильных долей в размерах 4/4 и 3/4, подбор подходящего стиля к данной гармонии и произведению, использование Fill (сбивки) при смене гармонии.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7: «Освоение простейших приёмов аранжировки»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Жанры и стили различной музыки. Гармонизация мелодии.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Анализ текста оригинала, составление проекта аранжировки, подбор звуковых средств.</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8: «Простейшие основы импровизации»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Повторение и закрепление понятий: ритм, интервалика, регистры, интонации.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Имитация голосов животных и птиц, изображение диалогов животных, упражнения по определению и запоминанию интервалов путем ассоциаций: "сигнал трубы", "клаксон автомобиля", "гудок тепловоза" и др.</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9: «Игра в ансамбле»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Ансамбль, составы ансамблей, фактура.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Формирование навыков игры в ансамбле, анализ нотного текста, развитие навыков полифонического слуха, умение «поймать» свою партию с любого места.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10: «Работа над репертуаром»</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Анализ нотного текста, формы произведения, использование художественных возможностей синтезатора. Беседа о жанре, стилевых особенностях композитора, эпохе.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Отработка координации движения рук, развитие пальцевой техники, осознание средств художественной выразительности, овладение исполнительскими штрихами, формирование умений в области регуляции звучания.</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Обучающийся</w:t>
      </w:r>
      <w:r w:rsidR="00276935" w:rsidRPr="00276935">
        <w:rPr>
          <w:rFonts w:ascii="Times New Roman" w:eastAsia="Times New Roman" w:hAnsi="Times New Roman" w:cs="Times New Roman"/>
          <w:sz w:val="28"/>
          <w:szCs w:val="28"/>
        </w:rPr>
        <w:t xml:space="preserve"> должен знать:</w:t>
      </w:r>
    </w:p>
    <w:p w:rsidR="00276935" w:rsidRPr="00276935" w:rsidRDefault="00276935" w:rsidP="004B2750">
      <w:pPr>
        <w:numPr>
          <w:ilvl w:val="0"/>
          <w:numId w:val="21"/>
        </w:numPr>
        <w:spacing w:after="0"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основные группы голосов и паттернов электронного инструмента; </w:t>
      </w:r>
    </w:p>
    <w:p w:rsidR="00276935" w:rsidRPr="00276935" w:rsidRDefault="00276935" w:rsidP="004B2750">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базовые компоненты музыкальной грамоты: интервалы, хроматическую гамму, аккорды и их обращения, тональности и др.; </w:t>
      </w:r>
    </w:p>
    <w:p w:rsidR="00276935" w:rsidRPr="00276935" w:rsidRDefault="00276935" w:rsidP="004B2750">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компоненты музыкальной формы: гармонию, фактуру, тембр и их роль в построении содержательного музыкального целого; </w:t>
      </w:r>
    </w:p>
    <w:p w:rsidR="004B2750" w:rsidRDefault="00276935" w:rsidP="004B2750">
      <w:pPr>
        <w:numPr>
          <w:ilvl w:val="0"/>
          <w:numId w:val="21"/>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простые формы, вариации и рондо.</w:t>
      </w:r>
    </w:p>
    <w:p w:rsidR="004B2750" w:rsidRDefault="004B2750" w:rsidP="004B2750">
      <w:pPr>
        <w:spacing w:before="100" w:beforeAutospacing="1" w:after="100" w:afterAutospacing="1" w:line="240" w:lineRule="auto"/>
        <w:rPr>
          <w:rFonts w:ascii="Times New Roman" w:eastAsia="Times New Roman" w:hAnsi="Times New Roman" w:cs="Times New Roman"/>
          <w:sz w:val="28"/>
          <w:szCs w:val="28"/>
        </w:rPr>
      </w:pPr>
    </w:p>
    <w:p w:rsidR="00276935" w:rsidRPr="004B2750" w:rsidRDefault="004B2750" w:rsidP="004B275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Обучающийся </w:t>
      </w:r>
      <w:r w:rsidR="00276935" w:rsidRPr="004B2750">
        <w:rPr>
          <w:rFonts w:ascii="Times New Roman" w:eastAsia="Times New Roman" w:hAnsi="Times New Roman" w:cs="Times New Roman"/>
          <w:sz w:val="28"/>
          <w:szCs w:val="28"/>
        </w:rPr>
        <w:t xml:space="preserve"> должен уметь:</w:t>
      </w:r>
    </w:p>
    <w:p w:rsidR="00276935" w:rsidRPr="00276935" w:rsidRDefault="00276935" w:rsidP="004B2750">
      <w:pPr>
        <w:numPr>
          <w:ilvl w:val="0"/>
          <w:numId w:val="22"/>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применять в игровой практике различные приемы, связанные с артикуляцией, динамикой, ведением двухголосной линии в одной руке; </w:t>
      </w:r>
    </w:p>
    <w:p w:rsidR="00276935" w:rsidRPr="00276935" w:rsidRDefault="00276935" w:rsidP="004B2750">
      <w:pPr>
        <w:numPr>
          <w:ilvl w:val="0"/>
          <w:numId w:val="2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аранжировать для клавишного синтезатора музыкальные произведения средней сложности, обосновывая свои действия (гармонизацию мелодии, ее инструментовку в т.ч. с использованием тембровых </w:t>
      </w:r>
      <w:r w:rsidRPr="00276935">
        <w:rPr>
          <w:rFonts w:ascii="Times New Roman" w:eastAsia="Times New Roman" w:hAnsi="Times New Roman" w:cs="Times New Roman"/>
          <w:sz w:val="28"/>
          <w:szCs w:val="28"/>
        </w:rPr>
        <w:lastRenderedPageBreak/>
        <w:t xml:space="preserve">микстов, добавление сопутствующих голосов автогармонизации, построение фактуры с помощью различных приемов редактирования паттерна и др.); </w:t>
      </w:r>
    </w:p>
    <w:p w:rsidR="00276935" w:rsidRPr="00276935" w:rsidRDefault="00276935" w:rsidP="004B2750">
      <w:pPr>
        <w:numPr>
          <w:ilvl w:val="0"/>
          <w:numId w:val="2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читать с листа, играть в ансамбле и подбирать по слуху несложные музыкальные произведения;  </w:t>
      </w:r>
    </w:p>
    <w:p w:rsidR="00276935" w:rsidRPr="00276935" w:rsidRDefault="00276935" w:rsidP="004B2750">
      <w:pPr>
        <w:numPr>
          <w:ilvl w:val="0"/>
          <w:numId w:val="2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импровизировать музыкальные построения по предложенному образцу и сочинять музыкальные миниатюры; </w:t>
      </w:r>
    </w:p>
    <w:p w:rsidR="006D2EB5" w:rsidRPr="004B2750" w:rsidRDefault="00276935" w:rsidP="00276935">
      <w:pPr>
        <w:numPr>
          <w:ilvl w:val="0"/>
          <w:numId w:val="22"/>
        </w:numPr>
        <w:spacing w:before="100" w:beforeAutospacing="1" w:after="100" w:afterAutospacing="1"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создавать несложные фонограммы с помощью секвенсера синтезатора.</w:t>
      </w:r>
    </w:p>
    <w:p w:rsidR="00276935" w:rsidRPr="00276935" w:rsidRDefault="00276935" w:rsidP="00046BE0">
      <w:pPr>
        <w:spacing w:after="0"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Содержание программы 2 год обучения</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1: «Настройка синтезатора»</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Режим автоаккомпанемента, стиль, тембр, громкость, темп, деление клавиатуры Split, Dual, октавы, параметры Kb Set.</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самостоятельная настройка параметров синтезатора перед исполнением музыкального произведения.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2: «Акустика и эффекты»</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Процессор мульти-эффектов – MFX, реверберация.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С помощью клавиши Function выбирается функция «Effects» для обработки звучания.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3: «Аранжировка сочинённых произведений»</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Опорные тоны мелодии, мелодическая интонация и форма, вспомогательные и проходящие звуки, гармонизация.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Определение стиля сочинённого произведения, формы; гармонизация, подбор средств художественной выразительности.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4: «Звукорежиссёрское редактирование электронной композиции»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Звуковые эффекты, громкостный и пространственный баланс.</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Работа над произведением с использованием процессора мульти-эффектов  - MFX.</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5: «Запись музыки на многодорожечный секвенсер инструмента»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Функциональное членение музыкальной фактуры – мелодия, бас, гармонические голоса, подголосок, как основа её разделения при записи на многодорожечный секвенсер. Режимы записи – ALL, Count – In, Single, Punch I/O.</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Запись на 16 – трековый  рекодер инструментов в режимах ALL, Count – In, Single, Punch I/O.</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6: «Жанровая импровизация»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Жанры: марш, танец, песня. Фактурные варианты аккомпанементов в этих жанрах. Секвенция. Мелодическая импровизация и орнаментика. Орнаментика  казахской народной музыки, особенности гармонизации.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Импровизация в разных жанрах, в казахском народном стиле, гармонизация; использование при гармонизации мелодии главных ступеней лада (I – IV - V), подбор басового голоса с применением этих ступеней. Игра простых секвенций на синтезаторе. Импровизация орнаментики в изучаемых произведениях.</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Тема 7: «Ансамблевая импровизация»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Теория: Виды ансамблевой импровизации. Эскиз и общий рисунок композиции. Психофизическое состояние и эмоциональная совместимость.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Практика: Распределение партии  соло, аккомпанемента.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8: «Игра в ансамбле»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Теория: Ансамбль, составы ансамблей, фактура.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Формирование навыков игры в ансамбле, анализ нотного текста, развитие навыков полифонического слуха, умение «поймать» свою партию с любого места.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Тема 9: «Работа над репертуаром»</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Теория: Жанровые особенности произведения, форма, фактура, стиль.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Практика: Самостоятельное определение жанра, особенностей стиля, художественная интерпретация произведений.</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Обучающийся </w:t>
      </w:r>
      <w:r w:rsidR="00276935" w:rsidRPr="00276935">
        <w:rPr>
          <w:rFonts w:ascii="Times New Roman" w:eastAsia="Times New Roman" w:hAnsi="Times New Roman" w:cs="Times New Roman"/>
          <w:sz w:val="28"/>
          <w:szCs w:val="28"/>
        </w:rPr>
        <w:t xml:space="preserve"> должен знать:</w:t>
      </w:r>
    </w:p>
    <w:p w:rsidR="00276935" w:rsidRPr="00276935" w:rsidRDefault="00276935" w:rsidP="004B2750">
      <w:pPr>
        <w:numPr>
          <w:ilvl w:val="0"/>
          <w:numId w:val="2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электронные голоса из банков оркестровых, народных, электронных и ударных инструментов и возможности их трансформации с помощью средств звукового синтеза;  </w:t>
      </w:r>
    </w:p>
    <w:p w:rsidR="00276935" w:rsidRPr="00276935" w:rsidRDefault="00276935" w:rsidP="004B2750">
      <w:pPr>
        <w:numPr>
          <w:ilvl w:val="0"/>
          <w:numId w:val="2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паттерны наличного интерактивного инструмента и способы их редактироваия;  </w:t>
      </w:r>
    </w:p>
    <w:p w:rsidR="00276935" w:rsidRPr="00276935" w:rsidRDefault="00276935" w:rsidP="004B2750">
      <w:pPr>
        <w:numPr>
          <w:ilvl w:val="0"/>
          <w:numId w:val="2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спецификацию МИДИ; </w:t>
      </w:r>
    </w:p>
    <w:p w:rsidR="00276935" w:rsidRPr="00276935" w:rsidRDefault="00276935" w:rsidP="004B2750">
      <w:pPr>
        <w:numPr>
          <w:ilvl w:val="0"/>
          <w:numId w:val="2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возможности редактирования и обработки звучания в процессе создания фонограммы; </w:t>
      </w:r>
    </w:p>
    <w:p w:rsidR="00276935" w:rsidRPr="00276935" w:rsidRDefault="00276935" w:rsidP="004B2750">
      <w:pPr>
        <w:numPr>
          <w:ilvl w:val="0"/>
          <w:numId w:val="2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основные понятия музыкальной грамоты, гармонии и фактуры: трезвучия и септаккорды побочных ступеней, аккорды с альтерацией и задержанием, отклонение и модуляцию, квинтовый круг, функции голосов фактуры, голосоведение, особенности взаимодействия тембра и фактуры и др.; </w:t>
      </w:r>
    </w:p>
    <w:p w:rsidR="00276935" w:rsidRPr="00276935" w:rsidRDefault="00276935" w:rsidP="004B2750">
      <w:pPr>
        <w:numPr>
          <w:ilvl w:val="0"/>
          <w:numId w:val="2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композиционные построения: сложная трехчастная, сонатная и циклические формы.</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Обучающийся </w:t>
      </w:r>
      <w:r w:rsidR="00276935" w:rsidRPr="00276935">
        <w:rPr>
          <w:rFonts w:ascii="Times New Roman" w:eastAsia="Times New Roman" w:hAnsi="Times New Roman" w:cs="Times New Roman"/>
          <w:sz w:val="28"/>
          <w:szCs w:val="28"/>
        </w:rPr>
        <w:t xml:space="preserve"> должен уметь:</w:t>
      </w:r>
    </w:p>
    <w:p w:rsidR="00276935" w:rsidRPr="00276935" w:rsidRDefault="00276935" w:rsidP="004B2750">
      <w:pPr>
        <w:numPr>
          <w:ilvl w:val="0"/>
          <w:numId w:val="24"/>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художественно убедительно пользоваться в своей музыкальной деятельности широким кругом специфических средств клавишного синтезатора: многотембровостью, звукорежиссерской обработкой, звуковым синтезом, автоаккомпанементом, мультипанелью, секвенвером и др.; </w:t>
      </w:r>
    </w:p>
    <w:p w:rsidR="00276935" w:rsidRPr="00276935" w:rsidRDefault="00276935" w:rsidP="004B2750">
      <w:pPr>
        <w:numPr>
          <w:ilvl w:val="0"/>
          <w:numId w:val="24"/>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бегло ориентироваться в понятиях музыкальной теории (гармония, фактура, инструментовка, звукорежиссура, композиционная форма) и грамотно применять ее правила и закономерности в процессе электронного музицирования; </w:t>
      </w:r>
    </w:p>
    <w:p w:rsidR="00276935" w:rsidRPr="00276935" w:rsidRDefault="00276935" w:rsidP="004B2750">
      <w:pPr>
        <w:numPr>
          <w:ilvl w:val="0"/>
          <w:numId w:val="24"/>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ярко и образно воплощать средствами электронной аранжировки и исполнения музыкальные произведения, относящиеся к различным жанрам и стилям; </w:t>
      </w:r>
    </w:p>
    <w:p w:rsidR="00276935" w:rsidRPr="00276935" w:rsidRDefault="00276935" w:rsidP="004B2750">
      <w:pPr>
        <w:numPr>
          <w:ilvl w:val="0"/>
          <w:numId w:val="24"/>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достаточно уверенно читать с листа, играть в ансамбле и подбирать по слуху музыкальные произведения;  </w:t>
      </w:r>
    </w:p>
    <w:p w:rsidR="00276935" w:rsidRPr="00276935" w:rsidRDefault="00276935" w:rsidP="004B2750">
      <w:pPr>
        <w:numPr>
          <w:ilvl w:val="0"/>
          <w:numId w:val="24"/>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импровизировать и сочинять для электронного инструмента несложные пьесы.</w:t>
      </w:r>
    </w:p>
    <w:p w:rsidR="00276935" w:rsidRPr="00046BE0" w:rsidRDefault="00276935" w:rsidP="00046BE0">
      <w:pPr>
        <w:pStyle w:val="a8"/>
        <w:numPr>
          <w:ilvl w:val="1"/>
          <w:numId w:val="24"/>
        </w:numPr>
        <w:spacing w:after="0" w:line="240" w:lineRule="auto"/>
        <w:jc w:val="center"/>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rPr>
        <w:t>Требования к уровню подготовки обучающихся</w:t>
      </w:r>
    </w:p>
    <w:p w:rsidR="00276935" w:rsidRPr="00276935" w:rsidRDefault="004B2750"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Программа по предмету «</w:t>
      </w:r>
      <w:r w:rsidR="00BC2891">
        <w:rPr>
          <w:rFonts w:ascii="Times New Roman" w:eastAsia="Times New Roman" w:hAnsi="Times New Roman" w:cs="Times New Roman"/>
          <w:sz w:val="28"/>
          <w:szCs w:val="28"/>
        </w:rPr>
        <w:t>Электронная музыка</w:t>
      </w:r>
      <w:r w:rsidR="00276935" w:rsidRPr="00276935">
        <w:rPr>
          <w:rFonts w:ascii="Times New Roman" w:eastAsia="Times New Roman" w:hAnsi="Times New Roman" w:cs="Times New Roman"/>
          <w:sz w:val="28"/>
          <w:szCs w:val="28"/>
        </w:rPr>
        <w:t>»</w:t>
      </w:r>
      <w:r w:rsidR="00BC2891">
        <w:rPr>
          <w:rFonts w:ascii="Times New Roman" w:eastAsia="Times New Roman" w:hAnsi="Times New Roman" w:cs="Times New Roman"/>
          <w:sz w:val="28"/>
          <w:szCs w:val="28"/>
        </w:rPr>
        <w:t xml:space="preserve"> (Синтезатор)</w:t>
      </w:r>
      <w:r w:rsidR="00276935" w:rsidRPr="00276935">
        <w:rPr>
          <w:rFonts w:ascii="Times New Roman" w:eastAsia="Times New Roman" w:hAnsi="Times New Roman" w:cs="Times New Roman"/>
          <w:sz w:val="28"/>
          <w:szCs w:val="28"/>
        </w:rPr>
        <w:t xml:space="preserve"> реализуется в структуре дополнительной предпрофессиональной общеобразовательной программы в области музыкального искусства, рассчитанной на 2 года обучения.</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В результате прохождения программного материала учащийся должен:</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иметь представление об устройстве синтезатора, практическом его применении;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свободно владеть основными понятиями и терминами, характерными для данного инструмента;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уметь работать в оперативных режимах: Normal, Split, Dual;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ориентироваться  в музыкальных стилях, направлениях и жанрах;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знать основные тембры голосов;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знать понятия ладовой и гармонической основы, буквенно-цифровые обозначения;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создавать самостоятельно аранжировки, используя  стили и тембры, характерные данной эпохе, национальному колориту, жанровым особенностям музыкального произведения;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владеть панелью управления синтезатора;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уметь подбирать по слуху различные мелодии, а также, аккомпанемент к ним;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читать с листа;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уметь импровизировать; </w:t>
      </w:r>
    </w:p>
    <w:p w:rsidR="00276935" w:rsidRPr="00276935" w:rsidRDefault="00276935" w:rsidP="004B2750">
      <w:pPr>
        <w:numPr>
          <w:ilvl w:val="0"/>
          <w:numId w:val="2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уметь сочинять.</w:t>
      </w:r>
    </w:p>
    <w:p w:rsidR="00276935" w:rsidRPr="00046BE0" w:rsidRDefault="00276935" w:rsidP="004B2750">
      <w:pPr>
        <w:pStyle w:val="a8"/>
        <w:numPr>
          <w:ilvl w:val="1"/>
          <w:numId w:val="24"/>
        </w:numPr>
        <w:spacing w:after="0" w:line="240" w:lineRule="auto"/>
        <w:jc w:val="center"/>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rPr>
        <w:t>Формы и методы контроля, система оценок</w:t>
      </w:r>
    </w:p>
    <w:p w:rsidR="00276935" w:rsidRPr="00276935" w:rsidRDefault="00276935" w:rsidP="004B2750">
      <w:pPr>
        <w:numPr>
          <w:ilvl w:val="0"/>
          <w:numId w:val="26"/>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Аттестация: цели, виды, форма, содержание</w:t>
      </w:r>
    </w:p>
    <w:p w:rsidR="00276935" w:rsidRPr="00276935" w:rsidRDefault="004B2750" w:rsidP="004B275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Оценка качества реализации программы «</w:t>
      </w:r>
      <w:r w:rsidR="00423BFA">
        <w:rPr>
          <w:rFonts w:ascii="Times New Roman" w:eastAsia="Times New Roman" w:hAnsi="Times New Roman" w:cs="Times New Roman"/>
          <w:sz w:val="28"/>
          <w:szCs w:val="28"/>
        </w:rPr>
        <w:t>Электронная музыка</w:t>
      </w:r>
      <w:r w:rsidR="00276935" w:rsidRPr="00276935">
        <w:rPr>
          <w:rFonts w:ascii="Times New Roman" w:eastAsia="Times New Roman" w:hAnsi="Times New Roman" w:cs="Times New Roman"/>
          <w:sz w:val="28"/>
          <w:szCs w:val="28"/>
        </w:rPr>
        <w:t>»</w:t>
      </w:r>
      <w:r w:rsidR="00423BFA">
        <w:rPr>
          <w:rFonts w:ascii="Times New Roman" w:eastAsia="Times New Roman" w:hAnsi="Times New Roman" w:cs="Times New Roman"/>
          <w:sz w:val="28"/>
          <w:szCs w:val="28"/>
        </w:rPr>
        <w:t xml:space="preserve"> (Синтезатор) </w:t>
      </w:r>
      <w:r w:rsidR="00276935" w:rsidRPr="00276935">
        <w:rPr>
          <w:rFonts w:ascii="Times New Roman" w:eastAsia="Times New Roman" w:hAnsi="Times New Roman" w:cs="Times New Roman"/>
          <w:sz w:val="28"/>
          <w:szCs w:val="28"/>
        </w:rPr>
        <w:t xml:space="preserve"> включает в себя текущий контроль успеваемости, промежуточную и итоговую аттестацию обучающихся. 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w:t>
      </w:r>
    </w:p>
    <w:p w:rsidR="00276935" w:rsidRPr="00276935" w:rsidRDefault="00276935" w:rsidP="004B2750">
      <w:pPr>
        <w:numPr>
          <w:ilvl w:val="0"/>
          <w:numId w:val="2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Требования к текущей аттестации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Текущий контроль успеваемости обучающихся проводится в счет аудиторного времени, предусмотренного на учебный предмет.</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 </w:t>
      </w:r>
    </w:p>
    <w:p w:rsidR="00276935" w:rsidRPr="00276935" w:rsidRDefault="00276935" w:rsidP="004B2750">
      <w:pPr>
        <w:numPr>
          <w:ilvl w:val="0"/>
          <w:numId w:val="28"/>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Критерии оценки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Оценка «5» («отлично»):</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артистичное поведение на сцене;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увлечённость исполнением;</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художественное исполнение средств музыкальной выразительности в соответствии с содержанием музыкального произведения;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  слуховой контроль собственного исполнения;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  корректировка игры при необходимой ситуации;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свободное владение специфическими технологическими видами исполнения;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  убедительное понимание чувства формы;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  выразительность интонирования;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единство темпа;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ясность ритмической пульсации;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яркое динамическое разнообразие.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Оценка «4» («хорошо»):</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незначительная нестабильность психологического поведения на сцене;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грамотное понимание формообразования произведения, музыкального языка, средств музыкальной выразительности;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недостаточный слуховой контроль собственного исполнения;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стабильность воспроизведения нотного текста;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выразительность интонирования;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  попытка передачи динамического разнообразия;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единство темпа.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Оценка «3» («удовлетворительно»):</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неустойчивое психологическое состояние на сцене;</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формальное прочтение авторского нотного текста без образного осмысления музыки;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слабый слуховой контроль собственного исполнения;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ограниченное понимание динамических, аппликатурных, технологических задач;</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темпо-ритмическая неорганизованность;</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слабое реагирование на изменения фактуры, артикуляционных штрихов;</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однообразие и монотонность звучания.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Оценка «2» («неудовлетворительно»):</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частые «срывы» и остановки при исполнении;</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отсутствие слухового контроля собственного исполнения;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ошибки в воспроизведении нотного текста;</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  низкое качество звукоизвлечения и звуковедения; </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отсутствие выразительного интонирования;</w:t>
      </w:r>
    </w:p>
    <w:p w:rsidR="00276935" w:rsidRPr="00276935" w:rsidRDefault="00276935" w:rsidP="004B275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метро-ритмическая неустойчивость.</w:t>
      </w:r>
    </w:p>
    <w:p w:rsidR="00276935" w:rsidRPr="00046BE0" w:rsidRDefault="00276935" w:rsidP="00046BE0">
      <w:pPr>
        <w:pStyle w:val="a8"/>
        <w:numPr>
          <w:ilvl w:val="1"/>
          <w:numId w:val="24"/>
        </w:numPr>
        <w:spacing w:after="0" w:line="240" w:lineRule="auto"/>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rPr>
        <w:lastRenderedPageBreak/>
        <w:t>Методическое обеспечение учебного процесса</w:t>
      </w:r>
    </w:p>
    <w:p w:rsidR="00276935" w:rsidRPr="00276935" w:rsidRDefault="00276935" w:rsidP="00046BE0">
      <w:pPr>
        <w:numPr>
          <w:ilvl w:val="0"/>
          <w:numId w:val="29"/>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Методические рекомендации педагогическим работникам</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В основе формирования способности к игре на синтезаторе как творческой способности лежат два главных вида деятельности учащихся: творческая практика и изучение теории музыки.            </w:t>
      </w:r>
    </w:p>
    <w:p w:rsidR="00276935" w:rsidRDefault="00BC2891" w:rsidP="006A43E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xml:space="preserve">Ценность необходимых для музыкального творчества знаний определяется, прежде всего, их системностью, то есть целостным всесторонним охватом системы выразительных средств музыки, раскрытием многообразных взаимосвязей, возникающих у каждого из этих средств с другими, а также – их содержательных возможностей </w:t>
      </w:r>
      <w:r>
        <w:rPr>
          <w:rFonts w:ascii="Times New Roman" w:eastAsia="Times New Roman" w:hAnsi="Times New Roman" w:cs="Times New Roman"/>
          <w:sz w:val="28"/>
          <w:szCs w:val="28"/>
        </w:rPr>
        <w:t>в музыкальном целом.</w:t>
      </w:r>
      <w:r>
        <w:rPr>
          <w:rFonts w:ascii="Times New Roman" w:eastAsia="Times New Roman" w:hAnsi="Times New Roman" w:cs="Times New Roman"/>
          <w:sz w:val="28"/>
          <w:szCs w:val="28"/>
        </w:rPr>
        <w:br/>
        <w:t xml:space="preserve">           </w:t>
      </w:r>
      <w:r w:rsidR="00276935" w:rsidRPr="00276935">
        <w:rPr>
          <w:rFonts w:ascii="Times New Roman" w:eastAsia="Times New Roman" w:hAnsi="Times New Roman" w:cs="Times New Roman"/>
          <w:sz w:val="28"/>
          <w:szCs w:val="28"/>
        </w:rPr>
        <w:t>В системе всегда можно выделить ведущий структурообразующий элемент. Таковым элементом музыки гомофонно-гармонического склада, ее «монадой», порождающей все другие элементы музыкального целого, является мелодия. Все другие элементы музыкального целого по отношению к мелодии можно подразделить на две группы: ритмо-</w:t>
      </w:r>
      <w:r w:rsidR="00423BFA">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гармонический каркас послужит ее «фундаментом», а фактура, тембр и средства исполнительского интонирования составят красочно-орнаментальный слой музыкальной мысли.</w:t>
      </w:r>
      <w:r w:rsidR="00276935" w:rsidRPr="00276935">
        <w:rPr>
          <w:rFonts w:ascii="Times New Roman" w:eastAsia="Times New Roman" w:hAnsi="Times New Roman" w:cs="Times New Roman"/>
          <w:sz w:val="28"/>
          <w:szCs w:val="28"/>
        </w:rPr>
        <w:br/>
        <w:t>           Данная схема, охватывающая все элементы выразительности музыки гомофонно-гармонического склада, позволяет каждый из них рассматривать через призму многосторонних функциональных связей. Кроме того, эта схема служит моделью формализации музыкальной деятельности, на которую ориентирована конструкция современного популярного синтезатора, поэтому вполне закономерным будет взять ее за основу в систематизации музыкально-выразительных средств при изучении теории в рамках обучения электронному музицированию</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w:t>
      </w:r>
      <w:r w:rsidR="00276935" w:rsidRPr="00276935">
        <w:rPr>
          <w:rFonts w:ascii="Times New Roman" w:eastAsia="Times New Roman" w:hAnsi="Times New Roman" w:cs="Times New Roman"/>
          <w:sz w:val="28"/>
          <w:szCs w:val="28"/>
        </w:rPr>
        <w:br/>
        <w:t>           Закономерности использования выразительных средств, отражающие функциональное взаимодействие этих средств между собой и с музыкальным целым, могут быть представлены в виде свода правил. Так в работе над гармонизацией, входящей в процесс электронного музицирования, учащиеся всегда должны добиваться согласного сочетания мелодии и гармонии, стремиться к плавному голосоведению в сопровождении; в работе над фактурой – «освежать» фактуру сопровождающих голосов на границах развертывания музыкальной мысли, выделять различные пласты фактуры, звучащие одновременно, с помощью контрастных тембров и регистров и, наоборот, единые пласты объединять одним тембром, следить за соответствием фактуры сопровождения характеру мелодической линии (по жанровым деталям, драматургии, выразительности); в работе над инструментовкой – при смене музыкальной мысли обновлять тембр мелодии, «прорисовывать» каждый план звучания различными тембрами, для выделения мелодии применять октавные или основанные на контрастных тембровых сочетаниях дублировки и т.д</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xml:space="preserve">           Вместе с тем применение правил ни в коем случае не должно носить характер навязанных педагогом догматических предписаний, засушивающих </w:t>
      </w:r>
      <w:r w:rsidR="00276935" w:rsidRPr="00276935">
        <w:rPr>
          <w:rFonts w:ascii="Times New Roman" w:eastAsia="Times New Roman" w:hAnsi="Times New Roman" w:cs="Times New Roman"/>
          <w:sz w:val="28"/>
          <w:szCs w:val="28"/>
        </w:rPr>
        <w:lastRenderedPageBreak/>
        <w:t>творческую практику. Ценными знания ученика для данной практики становятся лишь в случае их косвенного воздействия на нее, и они никак не могут подменить собой воображения учащегося</w:t>
      </w:r>
      <w:r w:rsidR="00664544">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Эффективным для музыкального развития учащихся является такое введение нового теоретического материала, которое вызвано насущными требованиями творческой практики. Столкнувшись с той или иной трудностью, ученик должен сам сформулировать проблему, и новые горизонты теории открываются ему в процессе решения этой проблемы. Данный метод позволяет на уроке сохранить высокий творческий тонус при обращении в сферу теории и ведет к более глубокому ее усвоению. Важным условием придания обучению проблемного характера является такая направленность в подборе музыкального материала, когда каждый последующий пример включает в себя какие-то новые сложности, требующие своего теоретического осмысления</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w:t>
      </w:r>
      <w:r w:rsidR="00276935" w:rsidRPr="00276935">
        <w:rPr>
          <w:rFonts w:ascii="Times New Roman" w:eastAsia="Times New Roman" w:hAnsi="Times New Roman" w:cs="Times New Roman"/>
          <w:sz w:val="28"/>
          <w:szCs w:val="28"/>
        </w:rPr>
        <w:br/>
        <w:t>           В учебно-творческой практике вполне допустимы случаи, когда ученик берется за музыкальное произведение, аранжировка которого ставит перед ним отдельные заведомо непреодолимые на данный момент трудности. В этом случае в целях поддержания творческого интереса ученика педагог, выполняя эти трудные операции, может в своих объяснениях затронуть теоретический материал из последующих разделов программы, тем самым подготавливая почву для их целостного изучения в будущем</w:t>
      </w:r>
      <w:r w:rsidR="00664544">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С другой стороны, прохождение каждой новой теоретической темы предполагает постоянное повторение пройденных, обращение к которым диктует творческая практика учащихся. Такие методы «забегания вперед» и «возвращения к пройденному», определяя собой многократное обращение учащихся к важным для творческой практики теоретическим проблемам, придают объемность их «линейному», последовательному и систематическому изложению в данных программах и способствуют их лучшему усвоению</w:t>
      </w:r>
      <w:r w:rsidR="00664544">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Чтобы подвести школьников, особенно младших, к системе музыкальных понятий, освоение которых необходимо для музицирования на цифровых инструментах, следует прибегать к образным сравнениям.</w:t>
      </w:r>
      <w:r w:rsidR="00276935" w:rsidRPr="00276935">
        <w:rPr>
          <w:rFonts w:ascii="Times New Roman" w:eastAsia="Times New Roman" w:hAnsi="Times New Roman" w:cs="Times New Roman"/>
          <w:sz w:val="28"/>
          <w:szCs w:val="28"/>
        </w:rPr>
        <w:br/>
        <w:t>           Например, необходимое для формирования творческих действий ученика представление об иерархии музыкально-выразительных средств можно уподобить «кошкиному дому», где мелодией станет кошка, а сопровождением, как «средой обитания» мелодии, – дом, в котором эта кошка живет. При этом ритмо-</w:t>
      </w:r>
      <w:r w:rsidR="00423BFA">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гармонический комплекс найдет свою аналогию в форме этого дома, бас – в его фундаменте, в котором главенствуют три краеугольных камня – тоника, доминанта и субдоминанта, фактура отразится в отделке, а тембр – в раскраске дома</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xml:space="preserve">           Ту же трехслойную структуру средств музыкальной выразительности можно уподобить корням, стволу, ветвям и листьям дерева. Еще пример: «бас-кенгуру» любит «прыгать» по квартам, а если «шагом» пройти расстояние, которое наш «кенгуру» преодолевает в два прыжка (I-IV, V-I), то </w:t>
      </w:r>
      <w:r w:rsidR="00276935" w:rsidRPr="00276935">
        <w:rPr>
          <w:rFonts w:ascii="Times New Roman" w:eastAsia="Times New Roman" w:hAnsi="Times New Roman" w:cs="Times New Roman"/>
          <w:sz w:val="28"/>
          <w:szCs w:val="28"/>
        </w:rPr>
        <w:lastRenderedPageBreak/>
        <w:t>мы получим два тетрахорда, из которых состоит лад (I-II-III-IV, V-VI-VII-I) и т.д. </w:t>
      </w:r>
      <w:r w:rsidR="00276935" w:rsidRPr="00276935">
        <w:rPr>
          <w:rFonts w:ascii="Times New Roman" w:eastAsia="Times New Roman" w:hAnsi="Times New Roman" w:cs="Times New Roman"/>
          <w:sz w:val="28"/>
          <w:szCs w:val="28"/>
        </w:rPr>
        <w:br/>
        <w:t>           При всей важности освоения теоретических знаний следует учитывать, что они являются пусть необходимыми, но все же средствами для достижения главной цели обучения – приобщения к практике музицирования на основе клавишного синтезатора. Главным методом организации творческой практики учащихся выступает опора на систему усложняющихся творческих заданий. Основным видом таких заданий является исполнение различных музыкальных произведений, что в электронной музыке всегда связано</w:t>
      </w:r>
      <w:r w:rsidR="006A43ED">
        <w:rPr>
          <w:rFonts w:ascii="Times New Roman" w:eastAsia="Times New Roman" w:hAnsi="Times New Roman" w:cs="Times New Roman"/>
          <w:sz w:val="28"/>
          <w:szCs w:val="28"/>
        </w:rPr>
        <w:t xml:space="preserve"> с их аранжировкой.                              .                                                  </w:t>
      </w:r>
      <w:r w:rsidR="00276935" w:rsidRPr="00276935">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br/>
        <w:t>           Аранжировка представляет собой сложную творческую деятельность, состоящую из четырех основных действий: это анализ текста оригинала, составление проекта аранжировки, отбор звуковых средств, проверка и корректировка результата. Каждое из этих действий опирается на ряд операций, поэтому приобщение учащихся к искусству аранжировки возможно лишь в опоре на метод расчленения сложной задачи на простые составляющие. </w:t>
      </w:r>
      <w:r w:rsidR="00276935" w:rsidRPr="00276935">
        <w:rPr>
          <w:rFonts w:ascii="Times New Roman" w:eastAsia="Times New Roman" w:hAnsi="Times New Roman" w:cs="Times New Roman"/>
          <w:sz w:val="28"/>
          <w:szCs w:val="28"/>
        </w:rPr>
        <w:br/>
        <w:t>           Аранжировщик должен не только грамотно и художественно убедительно решать каждую из возникающих по ходу его работы творческих задач, но и осознавать саму логику их чередования. Поэтому важным методом обучения аранжировке является разъяснение ученику последовательности действий, в основе чего лежит поисковое движение сужающимися концентрическими кругами от самых общих параметров будущей аранжировки ко все более частным. Например, при составлении проекта аранжировки ученик должен последовательно определить ее жанрово-стилистическую направленность и линию драматургического развития, выстроить форму, произвести гармонизацию, наметить общие очертания фактуры</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При отборе звуковых средств он также последовательно должен выбрать подходящий режим игры на синтезаторе, затем, если выбран интерактивный режим музицирования, – приступить к поиску нужного паттерна, тембрового решения и шумовых эффектов, режима исполнительской артикуляции, оптимального варианта корректировки звучания по звукорежиссерским параметрам</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Совершенствованию работы ученика над аранжировкой на всех ее этапах – от анализа текста оригинала до внесения корректив в готовый продукт будет способствовать метод авторской интроспекции. Суть его сводится к вовлечению учеников в творчество путем показа им определенных сторон творческого процесса с комментариями собственных действий. Это должно привлечь внимание детей к закономерностям, которые служат основанием для тех или иных действий по созданию аранжировки для цифровых инструментов</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w:t>
      </w:r>
      <w:r w:rsidR="00276935" w:rsidRPr="00276935">
        <w:rPr>
          <w:rFonts w:ascii="Times New Roman" w:eastAsia="Times New Roman" w:hAnsi="Times New Roman" w:cs="Times New Roman"/>
          <w:sz w:val="28"/>
          <w:szCs w:val="28"/>
        </w:rPr>
        <w:br/>
        <w:t xml:space="preserve">           Методы объяснения учеником собственных действий, а также совместного обсуждения вопросов, возникающих по ходу работы над </w:t>
      </w:r>
      <w:r w:rsidR="00276935" w:rsidRPr="00276935">
        <w:rPr>
          <w:rFonts w:ascii="Times New Roman" w:eastAsia="Times New Roman" w:hAnsi="Times New Roman" w:cs="Times New Roman"/>
          <w:sz w:val="28"/>
          <w:szCs w:val="28"/>
        </w:rPr>
        <w:lastRenderedPageBreak/>
        <w:t xml:space="preserve">аранжировкой, с педагогом или другими учащимися помогают расширить их представления о средствах, способах, художественных возможностях данной творческой деятельности и тем самым способствуют развитию музыкального воображения и мышления </w:t>
      </w:r>
      <w:r w:rsidR="006A43ED">
        <w:rPr>
          <w:rFonts w:ascii="Times New Roman" w:eastAsia="Times New Roman" w:hAnsi="Times New Roman" w:cs="Times New Roman"/>
          <w:sz w:val="28"/>
          <w:szCs w:val="28"/>
        </w:rPr>
        <w:t>об</w:t>
      </w:r>
      <w:r w:rsidR="00276935" w:rsidRPr="00276935">
        <w:rPr>
          <w:rFonts w:ascii="Times New Roman" w:eastAsia="Times New Roman" w:hAnsi="Times New Roman" w:cs="Times New Roman"/>
          <w:sz w:val="28"/>
          <w:szCs w:val="28"/>
        </w:rPr>
        <w:t>уча</w:t>
      </w:r>
      <w:r w:rsidR="006A43ED">
        <w:rPr>
          <w:rFonts w:ascii="Times New Roman" w:eastAsia="Times New Roman" w:hAnsi="Times New Roman" w:cs="Times New Roman"/>
          <w:sz w:val="28"/>
          <w:szCs w:val="28"/>
        </w:rPr>
        <w:t>ю</w:t>
      </w:r>
      <w:r w:rsidR="00276935" w:rsidRPr="00276935">
        <w:rPr>
          <w:rFonts w:ascii="Times New Roman" w:eastAsia="Times New Roman" w:hAnsi="Times New Roman" w:cs="Times New Roman"/>
          <w:sz w:val="28"/>
          <w:szCs w:val="28"/>
        </w:rPr>
        <w:t>щихся</w:t>
      </w:r>
      <w:r w:rsidR="006A43ED">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Методы критики и самокритики призваны культивировать у ученика чувство творческой неудовлетворенности, основанное на противоречии между воображаемым, идеальном образом данной аранжировки и ее конкретным воплощением. Это чувство заставляет автора вновь обращаться к уже готовому произведению с целью его усовершенствования, и тем самым это чувство становится психологической основой для развития художественного мастерства</w:t>
      </w:r>
      <w:r w:rsidR="006A43ED">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Если ученик сумел грамотно выстроить аранжировку, то это еще не означает, что он в целом справился с творческим заданием – эту аранжировку нужно еще воплотить в звуки, то есть исполнить на электронном клавишном инструменте. Техника игры на нем близка фортепианной, поэтому методический опыт, накопленный в фортепианной педагогике по решению таких проблем как освоение целесообразных игровых движений, преодоление зажатости рук и корпуса и т.п. может послужить ориентиром при решении аналогичных проблем в условиях обучения игре на синтезаторе.</w:t>
      </w:r>
      <w:r w:rsidR="00276935" w:rsidRPr="00276935">
        <w:rPr>
          <w:rFonts w:ascii="Times New Roman" w:eastAsia="Times New Roman" w:hAnsi="Times New Roman" w:cs="Times New Roman"/>
          <w:sz w:val="28"/>
          <w:szCs w:val="28"/>
        </w:rPr>
        <w:br/>
        <w:t>           Вместе с тем управление с помощью специальных кнопок, расположенных на панели синтезатора, многими исполнительскими параметрами, к которым относятся: тембр, динамика, артикуляция, отзвук, шумовые эффекты, мультипады, автоаккомпанемент, темп, агогика, воспроизведение заранее записанных на секвенсере фрагментов фактуры и др., значительно облегчает технику игры на электронном клавишном инструменте, снимает многие проблемы работы над туше, развития беглости пальцев, накладывающие порой столь характерный отпечаток на весь процесс обучения игре на фортепиано. В связи с этим значение различных упражнений на развитие беглости пальцев, гамм, этюдов в обучении игре на синтезаторе по сравнению с фортепиано падает</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Зато появляются новые специфические технические проблемы, например, переключение режимов звучания во время игры, достижение ритмической синхронности игры под автоаккомпанемент, освоение легкого туше одними пальцами без участия мускульных усилий всей руки, плеча, корпуса и т.п. Для преодоления подобных трудностей, возникающих по ходу выучивания пьесы, ученику может быть предложен ряд упражнений, направленных на формирование необходимых навыков. Так, для достижения синхронности игры под автоаккомпанемент рекомендуется хорошо выучить текст, исполнять его под электронный метроном, играть одну мелодию, мысленно представляя себе фактуру автоаккомпанемента, играть один автоаккомпанемент, пропевая мелодию вслух или про себя и т.д</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xml:space="preserve">           Опыт работы над аранжировкой и игровые навыки, на которые опирается ученик при звуковом воплощении на электронном инструменте различных музыкальных произведений, становятся ключом для выполнения </w:t>
      </w:r>
      <w:r w:rsidR="00276935" w:rsidRPr="00276935">
        <w:rPr>
          <w:rFonts w:ascii="Times New Roman" w:eastAsia="Times New Roman" w:hAnsi="Times New Roman" w:cs="Times New Roman"/>
          <w:sz w:val="28"/>
          <w:szCs w:val="28"/>
        </w:rPr>
        <w:lastRenderedPageBreak/>
        <w:t>им других творческих заданий, связанных с подбором по слуху, элементарным сочинением и импровизацией. Методы приобщения к этим видам творческой деятельности схожи со слуховым методом обучения игре на фортепиано, поскольку перед учащимися в обоих случаях возникают те же проблемы: формирование зрительно-слухо-моторных связей, овладение «звуковыми моделями» музыкального языка и способами их использования, развитие фантазии, игровой техники и т.п</w:t>
      </w:r>
      <w:r w:rsidR="006A43ED">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Вместе с тем в этих методах есть и некоторые отличия, определяемые спецификой цифрового инструмента. Так теряет свою практическую значимость деятельность, связанная с транспонированием, поскольку эту функцию берет на себя электроника, и можно легко транспонировать музыкальное построение на любой интервал, нажав соответствующую кнопку на панели инструмента. В практике электронной аранжировки постепенно, как бы сами собой формируются и навыки элементарного сочинения. Упрощается процесс подбора по слуху в связи с введением автоаккомпанемента в партии левой руки</w:t>
      </w:r>
      <w:r w:rsidR="006A43ED">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Значительно укорачивается путь выработки навыков импровизации, так как режим автоаккомпанемента вместе с упрощением игры позволяет получить красочно оформленный ритмический рисунок сопровождения, стимулирующий мелодическую фантазию импровизатора. На начальных этапах обучения игре на синтезаторе может быть рекомендован метод совместной импровизации учителя и ученика. Например, ученик играет в определенной ритмической последовательности несколько нот басовой партии в режиме casio chord (или single finger), что позволяет полностью инициировать звучание автоаккомпанемента, а учитель импровизирует мелодию. Затем педагог и ученик меняются ролями. Если первое упражнение помогает ученику осмыслить ритмо-гармоническую основу импровизации, то второе как бы подталкивает его к осмысленному звуковедению в партии верхнего голоса</w:t>
      </w:r>
      <w:r w:rsidR="006A43ED">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w:t>
      </w:r>
      <w:r w:rsidR="00276935" w:rsidRPr="00276935">
        <w:rPr>
          <w:rFonts w:ascii="Times New Roman" w:eastAsia="Times New Roman" w:hAnsi="Times New Roman" w:cs="Times New Roman"/>
          <w:sz w:val="28"/>
          <w:szCs w:val="28"/>
        </w:rPr>
        <w:br/>
        <w:t>           Среди методов, направленных на стимулирование музыкально-творческой деятельности ученика, можно выделить связанные непосредственно с содержанием этой деятельности, а также – воздействующие на нее «извне», путем создания на музыкальных занятиях обстановки, предрасполагающей к творчеству</w:t>
      </w:r>
      <w:r w:rsidR="00AC453E">
        <w:rPr>
          <w:rFonts w:ascii="Times New Roman" w:eastAsia="Times New Roman" w:hAnsi="Times New Roman" w:cs="Times New Roman"/>
          <w:sz w:val="28"/>
          <w:szCs w:val="28"/>
        </w:rPr>
        <w:t>.</w:t>
      </w:r>
      <w:r w:rsidR="006A43ED">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К первым методам можно отнести подбор увлекательных и посильных ученику творческих заданий. Интерес к этим заданиям может быть обусловлен: яркой образностью музыкального материала, задевающей его воображение, особой художественной направленностью данного материала, отвечающей его музыкальному вкусу, эскизностью изложения нотного текста и необходимостью его доработки в процессе аранжировки (создание проблемной ситуации), оркестровой полнотой и насыщенностью звучания, доступной в музицировании на цифровых инструментах даже начинающим ученикам.</w:t>
      </w:r>
      <w:r w:rsidR="00276935" w:rsidRPr="00276935">
        <w:rPr>
          <w:rFonts w:ascii="Times New Roman" w:eastAsia="Times New Roman" w:hAnsi="Times New Roman" w:cs="Times New Roman"/>
          <w:sz w:val="28"/>
          <w:szCs w:val="28"/>
        </w:rPr>
        <w:br/>
        <w:t xml:space="preserve">           Ко вторым относятся: разнообразие форм урочной деятельности, </w:t>
      </w:r>
      <w:r w:rsidR="00276935" w:rsidRPr="00276935">
        <w:rPr>
          <w:rFonts w:ascii="Times New Roman" w:eastAsia="Times New Roman" w:hAnsi="Times New Roman" w:cs="Times New Roman"/>
          <w:sz w:val="28"/>
          <w:szCs w:val="28"/>
        </w:rPr>
        <w:lastRenderedPageBreak/>
        <w:t>использование эвристических приемов, создание на занятиях доброжелательного психологического климата, внимательное и бережное отношение к творчеству ученика, индивидуальный подход</w:t>
      </w:r>
      <w:r w:rsidR="00664544">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Значительно оживить урок, придать ему характер творческой соревновательности можно с помощью введения музыкально-игровых ситуаций. Звуковой материал клавишного синтезатора позволяет устраивать некоторые необычные и полезные для музыкального развития детей игры. К ним можно отнести, например, игру в «звуковую угадайку», где один ученик подбирает и озвучивает на этом инструменте тембры или паттерны, а другой пытается их определить; игру в «звуковые картины», которые придумываются и обыгрываются детьми с помощью шумовых эффектов синтезатора; игру в «музыкальную цепочку», в которой дети поочередно импровизируют или исполняют знакомые мелодии под автоаккомпанемент учителя и др</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В значительной мере интерес к музыкальному творчеству формируется под влиянием различных музыкальных, художественных и жизненных эстетических впечатлений. Поэтому важной задачей педагога по цифровым инструментам является консультирование ученика и оказание ему содействия в ознакомлении с хорошей музыкой, в посещении концертов, художественных выставок, спектаклей, участии в экскурсиях, способствующих расширению его кругозора</w:t>
      </w:r>
      <w:r w:rsidR="00AC453E">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w:t>
      </w:r>
      <w:r w:rsidR="00276935" w:rsidRPr="00276935">
        <w:rPr>
          <w:rFonts w:ascii="Times New Roman" w:eastAsia="Times New Roman" w:hAnsi="Times New Roman" w:cs="Times New Roman"/>
          <w:sz w:val="28"/>
          <w:szCs w:val="28"/>
        </w:rPr>
        <w:br/>
        <w:t>           И наконец, необходимо всячески поощрять концертные выступления учеников, их участие в различных формах коллективной музыкальной самодеятельности, музицирование для себя и в кругу семьи. Каждый из этих видов самостоятельной творческой практики связывает обучение на клавишном синтезаторе с жизнью, и, постепенно превращаясь во внутреннюю потребность личности, данная практика становится самым действенным стимулом музыкально-творческого самоусовершенствования.</w:t>
      </w:r>
    </w:p>
    <w:p w:rsidR="00BC2891" w:rsidRPr="00276935" w:rsidRDefault="00BC2891" w:rsidP="00046BE0">
      <w:pPr>
        <w:spacing w:after="0" w:line="240" w:lineRule="auto"/>
        <w:jc w:val="center"/>
        <w:rPr>
          <w:rFonts w:ascii="Times New Roman" w:eastAsia="Times New Roman" w:hAnsi="Times New Roman" w:cs="Times New Roman"/>
          <w:sz w:val="28"/>
          <w:szCs w:val="28"/>
        </w:rPr>
      </w:pPr>
    </w:p>
    <w:p w:rsidR="00276935" w:rsidRPr="00046BE0" w:rsidRDefault="00276935" w:rsidP="00046BE0">
      <w:pPr>
        <w:pStyle w:val="a8"/>
        <w:numPr>
          <w:ilvl w:val="1"/>
          <w:numId w:val="24"/>
        </w:numPr>
        <w:spacing w:after="0" w:line="240" w:lineRule="auto"/>
        <w:jc w:val="center"/>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rPr>
        <w:t>Материально-технические условия реализации программы</w:t>
      </w:r>
    </w:p>
    <w:p w:rsidR="00276935" w:rsidRPr="00276935" w:rsidRDefault="004B2750" w:rsidP="00046BE0">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Основная форма обучения – индивидуальные занятия – проводятся 1 раз  в неделю по одному академическому часу.</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Требования к кабинету:</w:t>
      </w:r>
    </w:p>
    <w:p w:rsidR="00276935" w:rsidRPr="00276935" w:rsidRDefault="00276935" w:rsidP="00046BE0">
      <w:pPr>
        <w:numPr>
          <w:ilvl w:val="0"/>
          <w:numId w:val="30"/>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кабинет площадью 9-15 кв.м. с возможностью естественной вентиляции, с освещением и температурным режимом, соответствующим санитарно-гигиеническими нормам.</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Мебель:</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стол;</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стулья;</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подставка для синтезатора – 1;</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книжный шкаф – 1.</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Оборудование и оснащение:</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  синтезатор;</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подставки на стул и под ноги разных размеров для детей различного возраста;</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СD-проигрыватель для прослушивания музыкальных записей;</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видео- и аудиозаписи;</w:t>
      </w:r>
    </w:p>
    <w:p w:rsidR="00276935" w:rsidRPr="00276935" w:rsidRDefault="00276935" w:rsidP="00046BE0">
      <w:pPr>
        <w:numPr>
          <w:ilvl w:val="0"/>
          <w:numId w:val="31"/>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презентации;</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нотная литература;</w:t>
      </w:r>
    </w:p>
    <w:p w:rsidR="00276935" w:rsidRPr="00276935" w:rsidRDefault="00276935" w:rsidP="00046BE0">
      <w:pPr>
        <w:numPr>
          <w:ilvl w:val="0"/>
          <w:numId w:val="32"/>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руководство пользователя;</w:t>
      </w:r>
    </w:p>
    <w:p w:rsidR="00BC2891"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книги по музыке, справочные издания.</w:t>
      </w:r>
    </w:p>
    <w:p w:rsidR="00276935" w:rsidRPr="00046BE0" w:rsidRDefault="00276935" w:rsidP="00046BE0">
      <w:pPr>
        <w:pStyle w:val="a8"/>
        <w:numPr>
          <w:ilvl w:val="1"/>
          <w:numId w:val="24"/>
        </w:numPr>
        <w:spacing w:before="100" w:beforeAutospacing="1" w:after="100" w:afterAutospacing="1" w:line="240" w:lineRule="auto"/>
        <w:jc w:val="center"/>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rPr>
        <w:t>Список рекомендуемой учебной и методической литературы</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1.Будкина Е.М. Программа </w:t>
      </w:r>
      <w:r w:rsidR="00276935" w:rsidRPr="00276935">
        <w:rPr>
          <w:rFonts w:ascii="Times New Roman" w:eastAsia="Times New Roman" w:hAnsi="Times New Roman" w:cs="Times New Roman"/>
          <w:sz w:val="28"/>
          <w:szCs w:val="28"/>
        </w:rPr>
        <w:t>«Элект</w:t>
      </w:r>
      <w:r>
        <w:rPr>
          <w:rFonts w:ascii="Times New Roman" w:eastAsia="Times New Roman" w:hAnsi="Times New Roman" w:cs="Times New Roman"/>
          <w:sz w:val="28"/>
          <w:szCs w:val="28"/>
        </w:rPr>
        <w:t xml:space="preserve">ронные Музыкальные инструменты:                      </w:t>
      </w:r>
      <w:r w:rsidR="00276935" w:rsidRPr="00276935">
        <w:rPr>
          <w:rFonts w:ascii="Times New Roman" w:eastAsia="Times New Roman" w:hAnsi="Times New Roman" w:cs="Times New Roman"/>
          <w:sz w:val="28"/>
          <w:szCs w:val="28"/>
        </w:rPr>
        <w:t xml:space="preserve">синтезатор» </w:t>
      </w:r>
    </w:p>
    <w:p w:rsidR="00276935" w:rsidRPr="00276935" w:rsidRDefault="00276935" w:rsidP="00046BE0">
      <w:pPr>
        <w:numPr>
          <w:ilvl w:val="0"/>
          <w:numId w:val="3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Красильников И. Проблемы построения методики игры  на синтезаторе.     Искусство в школе. №2, №3. – М.,1996.</w:t>
      </w:r>
    </w:p>
    <w:p w:rsidR="00276935" w:rsidRPr="00276935" w:rsidRDefault="00276935" w:rsidP="00046BE0">
      <w:pPr>
        <w:numPr>
          <w:ilvl w:val="0"/>
          <w:numId w:val="34"/>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Красильников И. Синтезатор на уроке? / Искусство в школе. №2. –– М., 1995.</w:t>
      </w:r>
    </w:p>
    <w:p w:rsidR="00276935" w:rsidRPr="00BC2891" w:rsidRDefault="00276935" w:rsidP="00046BE0">
      <w:pPr>
        <w:numPr>
          <w:ilvl w:val="0"/>
          <w:numId w:val="35"/>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Красильников И.М.  Программа «Электронные музыкальные инструменты», </w:t>
      </w:r>
      <w:r w:rsidRPr="00BC2891">
        <w:rPr>
          <w:rFonts w:ascii="Times New Roman" w:eastAsia="Times New Roman" w:hAnsi="Times New Roman" w:cs="Times New Roman"/>
          <w:sz w:val="28"/>
          <w:szCs w:val="28"/>
        </w:rPr>
        <w:t>2001г.</w:t>
      </w:r>
    </w:p>
    <w:p w:rsidR="00276935" w:rsidRPr="00276935" w:rsidRDefault="00276935" w:rsidP="00046BE0">
      <w:pPr>
        <w:numPr>
          <w:ilvl w:val="0"/>
          <w:numId w:val="36"/>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Красильников И.М., Электронное музыкальное творчество в системе художественного образования. Дубна: Феникс+, 2007 г.</w:t>
      </w:r>
    </w:p>
    <w:p w:rsidR="00276935" w:rsidRPr="00276935" w:rsidRDefault="00276935" w:rsidP="00046BE0">
      <w:pPr>
        <w:numPr>
          <w:ilvl w:val="0"/>
          <w:numId w:val="3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Красильников И.М. Примерные программы по учебным дисциплинам «клавишный синтезатор», «ансамбль клавишных синтезаторов», «студия компьютерной музыки» для детских музыкальных школ, музыкальных отделений школ искусств. – М.: Министерство культуры Российской Федерации. Научно-методический центр по художественному образованию, 2002. – 55 с. </w:t>
      </w:r>
    </w:p>
    <w:p w:rsidR="00276935" w:rsidRPr="00276935" w:rsidRDefault="00276935" w:rsidP="00046BE0">
      <w:pPr>
        <w:numPr>
          <w:ilvl w:val="0"/>
          <w:numId w:val="37"/>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Мухина В. Возрастная психология, М., 1998</w:t>
      </w:r>
    </w:p>
    <w:p w:rsidR="00276935" w:rsidRPr="00276935" w:rsidRDefault="00276935" w:rsidP="00046BE0">
      <w:pPr>
        <w:numPr>
          <w:ilvl w:val="0"/>
          <w:numId w:val="38"/>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Пешняк В., Самоучитель игры на синтезаторе.</w:t>
      </w:r>
    </w:p>
    <w:p w:rsidR="00276935" w:rsidRPr="00276935" w:rsidRDefault="00276935" w:rsidP="00046BE0">
      <w:pPr>
        <w:numPr>
          <w:ilvl w:val="0"/>
          <w:numId w:val="39"/>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Порунов А.В., Порунова И.В. Программа  «Клавишный синтезатор-предмет по выбору для учащихся фортепианного отделения» </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10.Программа по классу специального фортепиано для Детских музыкальных школ, Алма-Ата, 1980.</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11.Программы фортепиано для учебных заведений культуры и искусств дополнительного образования, Москва, 2002</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 xml:space="preserve">12.Рапецкая Лариса Викторовна. Образовательная программа по предмету синтезатор. Пермский край  г. Добрянка, 2010 г. </w:t>
      </w:r>
    </w:p>
    <w:p w:rsidR="00423BFA"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13.Теплов Б. М. Психология музыкальных способностей. М., 1947.</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14.Шнабель А. Моя жизнь и музыка // Исполнительское искусство зарубежных стран. М., 1967. Вып. 3. С. 63—193.</w:t>
      </w:r>
    </w:p>
    <w:p w:rsidR="00BC2891" w:rsidRDefault="00BC2891" w:rsidP="00046BE0">
      <w:pPr>
        <w:spacing w:after="0" w:line="240" w:lineRule="auto"/>
        <w:jc w:val="both"/>
        <w:rPr>
          <w:rFonts w:ascii="Times New Roman" w:eastAsia="Times New Roman" w:hAnsi="Times New Roman" w:cs="Times New Roman"/>
          <w:sz w:val="28"/>
          <w:szCs w:val="28"/>
        </w:rPr>
      </w:pPr>
    </w:p>
    <w:p w:rsidR="00AC453E" w:rsidRDefault="00AC453E" w:rsidP="00046BE0">
      <w:pPr>
        <w:spacing w:after="0" w:line="240" w:lineRule="auto"/>
        <w:rPr>
          <w:rFonts w:ascii="Times New Roman" w:eastAsia="Times New Roman" w:hAnsi="Times New Roman" w:cs="Times New Roman"/>
          <w:sz w:val="28"/>
          <w:szCs w:val="28"/>
        </w:rPr>
      </w:pPr>
    </w:p>
    <w:p w:rsidR="00AC453E" w:rsidRDefault="00AC453E" w:rsidP="00046BE0">
      <w:pPr>
        <w:spacing w:after="0" w:line="240" w:lineRule="auto"/>
        <w:rPr>
          <w:rFonts w:ascii="Times New Roman" w:eastAsia="Times New Roman" w:hAnsi="Times New Roman" w:cs="Times New Roman"/>
          <w:sz w:val="28"/>
          <w:szCs w:val="28"/>
        </w:rPr>
      </w:pPr>
    </w:p>
    <w:p w:rsidR="00276935" w:rsidRPr="00276935" w:rsidRDefault="00276935" w:rsidP="00046BE0">
      <w:pPr>
        <w:spacing w:after="0"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lastRenderedPageBreak/>
        <w:t>Методические пособия и сборники</w:t>
      </w:r>
    </w:p>
    <w:p w:rsidR="00276935" w:rsidRPr="00046BE0" w:rsidRDefault="00276935" w:rsidP="00046BE0">
      <w:pPr>
        <w:numPr>
          <w:ilvl w:val="0"/>
          <w:numId w:val="40"/>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Барсукова С.А. Джаз для детей. Для фортепиано. Младшие и средние классы детских музыкальных школ. Вып.1. Учебно-методическое пособие. Ростов н/Д: изд-во «Феникс», 2004г. – 48 с.        </w:t>
      </w:r>
    </w:p>
    <w:p w:rsidR="00276935" w:rsidRPr="00276935" w:rsidRDefault="00276935" w:rsidP="00046BE0">
      <w:pPr>
        <w:numPr>
          <w:ilvl w:val="0"/>
          <w:numId w:val="41"/>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Бриль И.Практический курс джазовой импровизации. Учебное пособие. 3-е издание. Москва, 1985. </w:t>
      </w:r>
    </w:p>
    <w:p w:rsidR="00276935" w:rsidRPr="00276935" w:rsidRDefault="00276935" w:rsidP="00046BE0">
      <w:pPr>
        <w:numPr>
          <w:ilvl w:val="0"/>
          <w:numId w:val="41"/>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Клип И.Л. Нотная папка для синтезатора.  М.: Дека-ВС, 2006.</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4. Кузьмичева Т.А. Произведения для клавишного синтезатора. Волшебные клавиши. Учебное пособие для учащихся младших и средних классов детских музыкальных школ и детских школ искусств. – Гуманитарный издательский центр ВЛАДОС, 2004.</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5. Кургузов С. Всемирно известные джазовые темы в переложении для синтезатора или фортепиано. Изд.2-е. – Ростов н/Д: Феникс, 2007. – 46, [1] с. – (Любимые мелодии).</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6. Кургузов С. Школа игры на синтезаторе: учебно-методическое пособие, Ростов н/Д: Феникс, 2008. – 88, (2) с.</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7. Петренко Л.Е.  Играю на синтезаторе: Хрестоматия педагогического репертуара. Выпуск 1. М.: Музыка, 2002.</w:t>
      </w:r>
    </w:p>
    <w:p w:rsidR="00276935" w:rsidRPr="00276935" w:rsidRDefault="00BC2891"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76935" w:rsidRPr="00276935">
        <w:rPr>
          <w:rFonts w:ascii="Times New Roman" w:eastAsia="Times New Roman" w:hAnsi="Times New Roman" w:cs="Times New Roman"/>
          <w:sz w:val="28"/>
          <w:szCs w:val="28"/>
        </w:rPr>
        <w:t>8. Петренко Л.Е.  Играю на синтезаторе: Хрестоматия педагогического репертуара. Выпуск 3. М.: Музыка, 2002.</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9. Пешняк В., Самоучитель игры на синтезаторе.</w:t>
      </w:r>
    </w:p>
    <w:p w:rsidR="00276935" w:rsidRP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10. Стрелецкий С. Популярный учебник игры на синтезаторе. Учебное пособие. – М.: Изд. В. Катанский, 2008.</w:t>
      </w:r>
    </w:p>
    <w:p w:rsidR="00276935" w:rsidRDefault="00276935" w:rsidP="00046BE0">
      <w:p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11.Тимонин М.Ю. Простой и понятный самоучитель игры на синтезаторе. – Новосибирск: Арт-Сервис, 2006.</w:t>
      </w:r>
    </w:p>
    <w:p w:rsidR="00C462EA" w:rsidRDefault="00423BFA" w:rsidP="00046B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12.Тимонин М.Ю. Шедевры мировой классики и эстрады </w:t>
      </w:r>
      <w:r w:rsidRPr="00276935">
        <w:rPr>
          <w:rFonts w:ascii="Times New Roman" w:eastAsia="Times New Roman" w:hAnsi="Times New Roman" w:cs="Times New Roman"/>
          <w:sz w:val="28"/>
          <w:szCs w:val="28"/>
        </w:rPr>
        <w:t>в переложении для синтезатора</w:t>
      </w:r>
      <w:r>
        <w:rPr>
          <w:rFonts w:ascii="Times New Roman" w:eastAsia="Times New Roman" w:hAnsi="Times New Roman" w:cs="Times New Roman"/>
          <w:sz w:val="28"/>
          <w:szCs w:val="28"/>
        </w:rPr>
        <w:t>. Выпуск 1,2,3,4,5,6</w:t>
      </w:r>
      <w:r w:rsidR="00C462EA">
        <w:rPr>
          <w:rFonts w:ascii="Times New Roman" w:eastAsia="Times New Roman" w:hAnsi="Times New Roman" w:cs="Times New Roman"/>
          <w:sz w:val="28"/>
          <w:szCs w:val="28"/>
        </w:rPr>
        <w:t xml:space="preserve">. </w:t>
      </w:r>
      <w:r w:rsidR="00C462EA" w:rsidRPr="00C462EA">
        <w:rPr>
          <w:rFonts w:ascii="Times New Roman" w:eastAsia="Times New Roman" w:hAnsi="Times New Roman" w:cs="Times New Roman"/>
          <w:sz w:val="28"/>
          <w:szCs w:val="28"/>
        </w:rPr>
        <w:t xml:space="preserve"> </w:t>
      </w:r>
      <w:r w:rsidR="00C462EA" w:rsidRPr="00276935">
        <w:rPr>
          <w:rFonts w:ascii="Times New Roman" w:eastAsia="Times New Roman" w:hAnsi="Times New Roman" w:cs="Times New Roman"/>
          <w:sz w:val="28"/>
          <w:szCs w:val="28"/>
        </w:rPr>
        <w:t>Новосибирск: Арт-Сервис, 2006.</w:t>
      </w:r>
    </w:p>
    <w:p w:rsidR="00276935" w:rsidRPr="00046BE0" w:rsidRDefault="00276935" w:rsidP="00046BE0">
      <w:pPr>
        <w:pStyle w:val="a8"/>
        <w:numPr>
          <w:ilvl w:val="1"/>
          <w:numId w:val="24"/>
        </w:numPr>
        <w:spacing w:after="0" w:line="240" w:lineRule="auto"/>
        <w:jc w:val="both"/>
        <w:rPr>
          <w:rFonts w:ascii="Times New Roman" w:eastAsia="Times New Roman" w:hAnsi="Times New Roman" w:cs="Times New Roman"/>
          <w:b/>
          <w:sz w:val="28"/>
          <w:szCs w:val="28"/>
        </w:rPr>
      </w:pPr>
      <w:r w:rsidRPr="00046BE0">
        <w:rPr>
          <w:rFonts w:ascii="Times New Roman" w:eastAsia="Times New Roman" w:hAnsi="Times New Roman" w:cs="Times New Roman"/>
          <w:b/>
          <w:sz w:val="28"/>
          <w:szCs w:val="28"/>
        </w:rPr>
        <w:t>Мультимедийные программы</w:t>
      </w:r>
    </w:p>
    <w:p w:rsidR="00276935" w:rsidRPr="00276935" w:rsidRDefault="00276935" w:rsidP="00046BE0">
      <w:pPr>
        <w:numPr>
          <w:ilvl w:val="0"/>
          <w:numId w:val="42"/>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Piano Master; </w:t>
      </w:r>
    </w:p>
    <w:p w:rsidR="00276935" w:rsidRPr="00276935" w:rsidRDefault="00276935" w:rsidP="00046BE0">
      <w:pPr>
        <w:numPr>
          <w:ilvl w:val="0"/>
          <w:numId w:val="42"/>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Willie Myette; </w:t>
      </w:r>
    </w:p>
    <w:p w:rsidR="00276935" w:rsidRPr="00276935" w:rsidRDefault="00276935" w:rsidP="00046BE0">
      <w:pPr>
        <w:numPr>
          <w:ilvl w:val="0"/>
          <w:numId w:val="42"/>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Soft-Plus.Ucoz.ru</w:t>
      </w:r>
    </w:p>
    <w:p w:rsidR="00276935" w:rsidRPr="00423BFA" w:rsidRDefault="00276935" w:rsidP="00046BE0">
      <w:pPr>
        <w:pStyle w:val="a8"/>
        <w:numPr>
          <w:ilvl w:val="1"/>
          <w:numId w:val="24"/>
        </w:numPr>
        <w:spacing w:after="0" w:line="240" w:lineRule="auto"/>
        <w:jc w:val="both"/>
        <w:rPr>
          <w:rFonts w:ascii="Times New Roman" w:eastAsia="Times New Roman" w:hAnsi="Times New Roman" w:cs="Times New Roman"/>
          <w:sz w:val="28"/>
          <w:szCs w:val="28"/>
        </w:rPr>
      </w:pPr>
      <w:r w:rsidRPr="00423BFA">
        <w:rPr>
          <w:rFonts w:ascii="Times New Roman" w:eastAsia="Times New Roman" w:hAnsi="Times New Roman" w:cs="Times New Roman"/>
          <w:sz w:val="28"/>
          <w:szCs w:val="28"/>
        </w:rPr>
        <w:t>Мультимедийные презентации</w:t>
      </w:r>
    </w:p>
    <w:p w:rsidR="00276935" w:rsidRPr="00276935" w:rsidRDefault="00276935" w:rsidP="00046BE0">
      <w:pPr>
        <w:numPr>
          <w:ilvl w:val="0"/>
          <w:numId w:val="43"/>
        </w:numPr>
        <w:spacing w:after="0" w:line="240" w:lineRule="auto"/>
        <w:jc w:val="both"/>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Функциональная характеристика клавишного синтезатора </w:t>
      </w:r>
    </w:p>
    <w:p w:rsidR="00276935" w:rsidRPr="00276935" w:rsidRDefault="00276935" w:rsidP="003D1CE0">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Панель синтезатора </w:t>
      </w:r>
    </w:p>
    <w:p w:rsidR="00276935" w:rsidRPr="00276935" w:rsidRDefault="00276935" w:rsidP="003D1CE0">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Режим Split, Dual </w:t>
      </w:r>
    </w:p>
    <w:p w:rsidR="00276935" w:rsidRPr="00276935" w:rsidRDefault="00276935" w:rsidP="003D1CE0">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Особенности гармонизации для синтезатора </w:t>
      </w:r>
    </w:p>
    <w:p w:rsidR="00276935" w:rsidRPr="00276935" w:rsidRDefault="00276935" w:rsidP="003D1CE0">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Настройка синтезатора </w:t>
      </w:r>
    </w:p>
    <w:p w:rsidR="00276935" w:rsidRPr="00276935" w:rsidRDefault="00276935" w:rsidP="003D1CE0">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 xml:space="preserve">Звукорежиссёрское редактирование электронной композиции </w:t>
      </w:r>
    </w:p>
    <w:p w:rsidR="00276935" w:rsidRPr="00276935" w:rsidRDefault="00276935" w:rsidP="003D1CE0">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276935">
        <w:rPr>
          <w:rFonts w:ascii="Times New Roman" w:eastAsia="Times New Roman" w:hAnsi="Times New Roman" w:cs="Times New Roman"/>
          <w:sz w:val="28"/>
          <w:szCs w:val="28"/>
        </w:rPr>
        <w:t>Запись музыки на многодорожечный секвенсер инструмента</w:t>
      </w:r>
    </w:p>
    <w:p w:rsidR="00276935" w:rsidRPr="00276935" w:rsidRDefault="00276935">
      <w:pPr>
        <w:rPr>
          <w:rFonts w:ascii="Times New Roman" w:hAnsi="Times New Roman" w:cs="Times New Roman"/>
          <w:sz w:val="28"/>
          <w:szCs w:val="28"/>
        </w:rPr>
      </w:pPr>
    </w:p>
    <w:sectPr w:rsidR="00276935" w:rsidRPr="00276935" w:rsidSect="0035123D">
      <w:foot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4C7" w:rsidRDefault="006004C7" w:rsidP="00FB2FF0">
      <w:pPr>
        <w:spacing w:after="0" w:line="240" w:lineRule="auto"/>
      </w:pPr>
      <w:r>
        <w:separator/>
      </w:r>
    </w:p>
  </w:endnote>
  <w:endnote w:type="continuationSeparator" w:id="1">
    <w:p w:rsidR="006004C7" w:rsidRDefault="006004C7" w:rsidP="00FB2F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3643"/>
      <w:docPartObj>
        <w:docPartGallery w:val="Page Numbers (Bottom of Page)"/>
        <w:docPartUnique/>
      </w:docPartObj>
    </w:sdtPr>
    <w:sdtContent>
      <w:p w:rsidR="006A43ED" w:rsidRDefault="001F13B2">
        <w:pPr>
          <w:pStyle w:val="a6"/>
          <w:jc w:val="center"/>
        </w:pPr>
        <w:fldSimple w:instr=" PAGE   \* MERGEFORMAT ">
          <w:r w:rsidR="00353363">
            <w:rPr>
              <w:noProof/>
            </w:rPr>
            <w:t>2</w:t>
          </w:r>
        </w:fldSimple>
      </w:p>
    </w:sdtContent>
  </w:sdt>
  <w:p w:rsidR="006A43ED" w:rsidRDefault="006A43E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4C7" w:rsidRDefault="006004C7" w:rsidP="00FB2FF0">
      <w:pPr>
        <w:spacing w:after="0" w:line="240" w:lineRule="auto"/>
      </w:pPr>
      <w:r>
        <w:separator/>
      </w:r>
    </w:p>
  </w:footnote>
  <w:footnote w:type="continuationSeparator" w:id="1">
    <w:p w:rsidR="006004C7" w:rsidRDefault="006004C7" w:rsidP="00FB2F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46675"/>
    <w:multiLevelType w:val="multilevel"/>
    <w:tmpl w:val="A99C5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A90606"/>
    <w:multiLevelType w:val="multilevel"/>
    <w:tmpl w:val="96D0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341035"/>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481D1A"/>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D77A16"/>
    <w:multiLevelType w:val="multilevel"/>
    <w:tmpl w:val="012C5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C72EDA"/>
    <w:multiLevelType w:val="multilevel"/>
    <w:tmpl w:val="2E000D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445A5C"/>
    <w:multiLevelType w:val="multilevel"/>
    <w:tmpl w:val="84F66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A859F6"/>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BB4735"/>
    <w:multiLevelType w:val="multilevel"/>
    <w:tmpl w:val="E7F8C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130A97"/>
    <w:multiLevelType w:val="multilevel"/>
    <w:tmpl w:val="0504E2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483047"/>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4D7B44"/>
    <w:multiLevelType w:val="multilevel"/>
    <w:tmpl w:val="44AC00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61693C"/>
    <w:multiLevelType w:val="multilevel"/>
    <w:tmpl w:val="E9ECA6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F76C9F"/>
    <w:multiLevelType w:val="multilevel"/>
    <w:tmpl w:val="B9D00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EA074F"/>
    <w:multiLevelType w:val="hybridMultilevel"/>
    <w:tmpl w:val="97BC83C4"/>
    <w:lvl w:ilvl="0" w:tplc="A7863480">
      <w:start w:val="1"/>
      <w:numFmt w:val="upperRoman"/>
      <w:lvlText w:val="%1."/>
      <w:lvlJc w:val="left"/>
      <w:pPr>
        <w:ind w:left="1125" w:hanging="72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201F75B6"/>
    <w:multiLevelType w:val="multilevel"/>
    <w:tmpl w:val="231EC0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4E5BB6"/>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42457F"/>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FB2552"/>
    <w:multiLevelType w:val="multilevel"/>
    <w:tmpl w:val="DB26C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48659F"/>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8F0F7D"/>
    <w:multiLevelType w:val="multilevel"/>
    <w:tmpl w:val="DAA8FB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C66CAF"/>
    <w:multiLevelType w:val="multilevel"/>
    <w:tmpl w:val="9C8AE6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D24C66"/>
    <w:multiLevelType w:val="multilevel"/>
    <w:tmpl w:val="528AF6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37039F"/>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DE20C7"/>
    <w:multiLevelType w:val="multilevel"/>
    <w:tmpl w:val="4B4882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F647CF"/>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45615A"/>
    <w:multiLevelType w:val="multilevel"/>
    <w:tmpl w:val="1E1EA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5619F7"/>
    <w:multiLevelType w:val="multilevel"/>
    <w:tmpl w:val="9BDA73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1C5558"/>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3621E19"/>
    <w:multiLevelType w:val="multilevel"/>
    <w:tmpl w:val="9E942CC0"/>
    <w:lvl w:ilvl="0">
      <w:start w:val="1"/>
      <w:numFmt w:val="bullet"/>
      <w:lvlText w:val=""/>
      <w:lvlJc w:val="left"/>
      <w:pPr>
        <w:tabs>
          <w:tab w:val="num" w:pos="720"/>
        </w:tabs>
        <w:ind w:left="720" w:hanging="360"/>
      </w:pPr>
      <w:rPr>
        <w:rFonts w:ascii="Symbol" w:hAnsi="Symbol" w:hint="default"/>
      </w:rPr>
    </w:lvl>
    <w:lvl w:ilvl="1">
      <w:start w:val="7"/>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3CD17CB"/>
    <w:multiLevelType w:val="multilevel"/>
    <w:tmpl w:val="162C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39163E"/>
    <w:multiLevelType w:val="multilevel"/>
    <w:tmpl w:val="E5B4B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A649CC"/>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3C58BD"/>
    <w:multiLevelType w:val="multilevel"/>
    <w:tmpl w:val="149E7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120084"/>
    <w:multiLevelType w:val="multilevel"/>
    <w:tmpl w:val="DAF43E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0834B55"/>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C06677B"/>
    <w:multiLevelType w:val="multilevel"/>
    <w:tmpl w:val="4426EE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E22525"/>
    <w:multiLevelType w:val="multilevel"/>
    <w:tmpl w:val="658AE6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4204B3"/>
    <w:multiLevelType w:val="multilevel"/>
    <w:tmpl w:val="F724E4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766D9A"/>
    <w:multiLevelType w:val="multilevel"/>
    <w:tmpl w:val="0A8C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123C6B"/>
    <w:multiLevelType w:val="multilevel"/>
    <w:tmpl w:val="4BB60DDE"/>
    <w:lvl w:ilvl="0">
      <w:start w:val="1"/>
      <w:numFmt w:val="bullet"/>
      <w:lvlText w:val=""/>
      <w:lvlJc w:val="left"/>
      <w:pPr>
        <w:tabs>
          <w:tab w:val="num" w:pos="720"/>
        </w:tabs>
        <w:ind w:left="720" w:hanging="360"/>
      </w:pPr>
      <w:rPr>
        <w:rFonts w:ascii="Symbol" w:hAnsi="Symbol" w:hint="default"/>
      </w:rPr>
    </w:lvl>
    <w:lvl w:ilvl="1">
      <w:start w:val="4"/>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063D3D"/>
    <w:multiLevelType w:val="multilevel"/>
    <w:tmpl w:val="40EC09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0D6A57"/>
    <w:multiLevelType w:val="multilevel"/>
    <w:tmpl w:val="B192A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BCD2808"/>
    <w:multiLevelType w:val="multilevel"/>
    <w:tmpl w:val="695EB2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31"/>
  </w:num>
  <w:num w:numId="4">
    <w:abstractNumId w:val="6"/>
  </w:num>
  <w:num w:numId="5">
    <w:abstractNumId w:val="13"/>
  </w:num>
  <w:num w:numId="6">
    <w:abstractNumId w:val="30"/>
  </w:num>
  <w:num w:numId="7">
    <w:abstractNumId w:val="0"/>
  </w:num>
  <w:num w:numId="8">
    <w:abstractNumId w:val="15"/>
  </w:num>
  <w:num w:numId="9">
    <w:abstractNumId w:val="34"/>
  </w:num>
  <w:num w:numId="10">
    <w:abstractNumId w:val="33"/>
  </w:num>
  <w:num w:numId="11">
    <w:abstractNumId w:val="21"/>
  </w:num>
  <w:num w:numId="12">
    <w:abstractNumId w:val="19"/>
  </w:num>
  <w:num w:numId="13">
    <w:abstractNumId w:val="38"/>
  </w:num>
  <w:num w:numId="14">
    <w:abstractNumId w:val="28"/>
  </w:num>
  <w:num w:numId="15">
    <w:abstractNumId w:val="10"/>
  </w:num>
  <w:num w:numId="16">
    <w:abstractNumId w:val="36"/>
  </w:num>
  <w:num w:numId="17">
    <w:abstractNumId w:val="23"/>
  </w:num>
  <w:num w:numId="18">
    <w:abstractNumId w:val="16"/>
  </w:num>
  <w:num w:numId="19">
    <w:abstractNumId w:val="9"/>
  </w:num>
  <w:num w:numId="20">
    <w:abstractNumId w:val="1"/>
  </w:num>
  <w:num w:numId="21">
    <w:abstractNumId w:val="7"/>
  </w:num>
  <w:num w:numId="22">
    <w:abstractNumId w:val="32"/>
  </w:num>
  <w:num w:numId="23">
    <w:abstractNumId w:val="17"/>
  </w:num>
  <w:num w:numId="24">
    <w:abstractNumId w:val="40"/>
  </w:num>
  <w:num w:numId="25">
    <w:abstractNumId w:val="2"/>
  </w:num>
  <w:num w:numId="26">
    <w:abstractNumId w:val="18"/>
  </w:num>
  <w:num w:numId="27">
    <w:abstractNumId w:val="27"/>
  </w:num>
  <w:num w:numId="28">
    <w:abstractNumId w:val="11"/>
  </w:num>
  <w:num w:numId="29">
    <w:abstractNumId w:val="42"/>
  </w:num>
  <w:num w:numId="30">
    <w:abstractNumId w:val="35"/>
  </w:num>
  <w:num w:numId="31">
    <w:abstractNumId w:val="25"/>
  </w:num>
  <w:num w:numId="32">
    <w:abstractNumId w:val="29"/>
  </w:num>
  <w:num w:numId="33">
    <w:abstractNumId w:val="26"/>
  </w:num>
  <w:num w:numId="34">
    <w:abstractNumId w:val="12"/>
  </w:num>
  <w:num w:numId="35">
    <w:abstractNumId w:val="37"/>
  </w:num>
  <w:num w:numId="36">
    <w:abstractNumId w:val="20"/>
  </w:num>
  <w:num w:numId="37">
    <w:abstractNumId w:val="5"/>
  </w:num>
  <w:num w:numId="38">
    <w:abstractNumId w:val="22"/>
  </w:num>
  <w:num w:numId="39">
    <w:abstractNumId w:val="24"/>
  </w:num>
  <w:num w:numId="40">
    <w:abstractNumId w:val="39"/>
  </w:num>
  <w:num w:numId="41">
    <w:abstractNumId w:val="41"/>
  </w:num>
  <w:num w:numId="42">
    <w:abstractNumId w:val="3"/>
  </w:num>
  <w:num w:numId="43">
    <w:abstractNumId w:val="43"/>
  </w:num>
  <w:num w:numId="44">
    <w:abstractNumId w:val="14"/>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276935"/>
    <w:rsid w:val="00046BE0"/>
    <w:rsid w:val="00073850"/>
    <w:rsid w:val="00096D47"/>
    <w:rsid w:val="001F13B2"/>
    <w:rsid w:val="00276935"/>
    <w:rsid w:val="0035123D"/>
    <w:rsid w:val="00353363"/>
    <w:rsid w:val="003D1CE0"/>
    <w:rsid w:val="00423BFA"/>
    <w:rsid w:val="0046391C"/>
    <w:rsid w:val="00480583"/>
    <w:rsid w:val="004B2750"/>
    <w:rsid w:val="005A7AB0"/>
    <w:rsid w:val="006004C7"/>
    <w:rsid w:val="00664544"/>
    <w:rsid w:val="006A43ED"/>
    <w:rsid w:val="006D2EB5"/>
    <w:rsid w:val="0070546D"/>
    <w:rsid w:val="008A7415"/>
    <w:rsid w:val="008E2878"/>
    <w:rsid w:val="00955954"/>
    <w:rsid w:val="00AC453E"/>
    <w:rsid w:val="00B128F2"/>
    <w:rsid w:val="00BC2891"/>
    <w:rsid w:val="00C04E37"/>
    <w:rsid w:val="00C462EA"/>
    <w:rsid w:val="00C54817"/>
    <w:rsid w:val="00C66D41"/>
    <w:rsid w:val="00E5780A"/>
    <w:rsid w:val="00F160F3"/>
    <w:rsid w:val="00FB2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E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8">
    <w:name w:val="c68"/>
    <w:basedOn w:val="a0"/>
    <w:rsid w:val="00276935"/>
  </w:style>
  <w:style w:type="paragraph" w:customStyle="1" w:styleId="c18">
    <w:name w:val="c18"/>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76935"/>
  </w:style>
  <w:style w:type="character" w:customStyle="1" w:styleId="c5">
    <w:name w:val="c5"/>
    <w:basedOn w:val="a0"/>
    <w:rsid w:val="00276935"/>
  </w:style>
  <w:style w:type="paragraph" w:customStyle="1" w:styleId="c52">
    <w:name w:val="c52"/>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276935"/>
  </w:style>
  <w:style w:type="paragraph" w:customStyle="1" w:styleId="c60">
    <w:name w:val="c60"/>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76935"/>
  </w:style>
  <w:style w:type="paragraph" w:customStyle="1" w:styleId="c8">
    <w:name w:val="c8"/>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276935"/>
  </w:style>
  <w:style w:type="paragraph" w:customStyle="1" w:styleId="c0">
    <w:name w:val="c0"/>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276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276935"/>
  </w:style>
  <w:style w:type="table" w:styleId="a3">
    <w:name w:val="Table Grid"/>
    <w:basedOn w:val="a1"/>
    <w:uiPriority w:val="59"/>
    <w:rsid w:val="005A7A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FB2FF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B2FF0"/>
  </w:style>
  <w:style w:type="paragraph" w:styleId="a6">
    <w:name w:val="footer"/>
    <w:basedOn w:val="a"/>
    <w:link w:val="a7"/>
    <w:uiPriority w:val="99"/>
    <w:unhideWhenUsed/>
    <w:rsid w:val="00FB2FF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2FF0"/>
  </w:style>
  <w:style w:type="paragraph" w:styleId="a8">
    <w:name w:val="List Paragraph"/>
    <w:basedOn w:val="a"/>
    <w:uiPriority w:val="34"/>
    <w:qFormat/>
    <w:rsid w:val="00BC2891"/>
    <w:pPr>
      <w:ind w:left="720"/>
      <w:contextualSpacing/>
    </w:pPr>
  </w:style>
</w:styles>
</file>

<file path=word/webSettings.xml><?xml version="1.0" encoding="utf-8"?>
<w:webSettings xmlns:r="http://schemas.openxmlformats.org/officeDocument/2006/relationships" xmlns:w="http://schemas.openxmlformats.org/wordprocessingml/2006/main">
  <w:divs>
    <w:div w:id="490949547">
      <w:bodyDiv w:val="1"/>
      <w:marLeft w:val="0"/>
      <w:marRight w:val="0"/>
      <w:marTop w:val="0"/>
      <w:marBottom w:val="0"/>
      <w:divBdr>
        <w:top w:val="none" w:sz="0" w:space="0" w:color="auto"/>
        <w:left w:val="none" w:sz="0" w:space="0" w:color="auto"/>
        <w:bottom w:val="none" w:sz="0" w:space="0" w:color="auto"/>
        <w:right w:val="none" w:sz="0" w:space="0" w:color="auto"/>
      </w:divBdr>
      <w:divsChild>
        <w:div w:id="1628049236">
          <w:marLeft w:val="0"/>
          <w:marRight w:val="0"/>
          <w:marTop w:val="0"/>
          <w:marBottom w:val="0"/>
          <w:divBdr>
            <w:top w:val="none" w:sz="0" w:space="0" w:color="auto"/>
            <w:left w:val="none" w:sz="0" w:space="0" w:color="auto"/>
            <w:bottom w:val="none" w:sz="0" w:space="0" w:color="auto"/>
            <w:right w:val="none" w:sz="0" w:space="0" w:color="auto"/>
          </w:divBdr>
          <w:divsChild>
            <w:div w:id="1833788242">
              <w:marLeft w:val="0"/>
              <w:marRight w:val="0"/>
              <w:marTop w:val="0"/>
              <w:marBottom w:val="0"/>
              <w:divBdr>
                <w:top w:val="none" w:sz="0" w:space="0" w:color="auto"/>
                <w:left w:val="none" w:sz="0" w:space="0" w:color="auto"/>
                <w:bottom w:val="none" w:sz="0" w:space="0" w:color="auto"/>
                <w:right w:val="none" w:sz="0" w:space="0" w:color="auto"/>
              </w:divBdr>
              <w:divsChild>
                <w:div w:id="405080751">
                  <w:marLeft w:val="0"/>
                  <w:marRight w:val="0"/>
                  <w:marTop w:val="0"/>
                  <w:marBottom w:val="0"/>
                  <w:divBdr>
                    <w:top w:val="none" w:sz="0" w:space="0" w:color="auto"/>
                    <w:left w:val="none" w:sz="0" w:space="0" w:color="auto"/>
                    <w:bottom w:val="none" w:sz="0" w:space="0" w:color="auto"/>
                    <w:right w:val="none" w:sz="0" w:space="0" w:color="auto"/>
                  </w:divBdr>
                  <w:divsChild>
                    <w:div w:id="666636583">
                      <w:marLeft w:val="0"/>
                      <w:marRight w:val="0"/>
                      <w:marTop w:val="0"/>
                      <w:marBottom w:val="0"/>
                      <w:divBdr>
                        <w:top w:val="none" w:sz="0" w:space="0" w:color="auto"/>
                        <w:left w:val="none" w:sz="0" w:space="0" w:color="auto"/>
                        <w:bottom w:val="none" w:sz="0" w:space="0" w:color="auto"/>
                        <w:right w:val="none" w:sz="0" w:space="0" w:color="auto"/>
                      </w:divBdr>
                      <w:divsChild>
                        <w:div w:id="1994722009">
                          <w:marLeft w:val="0"/>
                          <w:marRight w:val="0"/>
                          <w:marTop w:val="0"/>
                          <w:marBottom w:val="0"/>
                          <w:divBdr>
                            <w:top w:val="none" w:sz="0" w:space="0" w:color="auto"/>
                            <w:left w:val="none" w:sz="0" w:space="0" w:color="auto"/>
                            <w:bottom w:val="none" w:sz="0" w:space="0" w:color="auto"/>
                            <w:right w:val="none" w:sz="0" w:space="0" w:color="auto"/>
                          </w:divBdr>
                          <w:divsChild>
                            <w:div w:id="962999983">
                              <w:marLeft w:val="0"/>
                              <w:marRight w:val="0"/>
                              <w:marTop w:val="0"/>
                              <w:marBottom w:val="0"/>
                              <w:divBdr>
                                <w:top w:val="none" w:sz="0" w:space="0" w:color="auto"/>
                                <w:left w:val="none" w:sz="0" w:space="0" w:color="auto"/>
                                <w:bottom w:val="none" w:sz="0" w:space="0" w:color="auto"/>
                                <w:right w:val="none" w:sz="0" w:space="0" w:color="auto"/>
                              </w:divBdr>
                              <w:divsChild>
                                <w:div w:id="2116972760">
                                  <w:marLeft w:val="0"/>
                                  <w:marRight w:val="0"/>
                                  <w:marTop w:val="0"/>
                                  <w:marBottom w:val="0"/>
                                  <w:divBdr>
                                    <w:top w:val="none" w:sz="0" w:space="0" w:color="auto"/>
                                    <w:left w:val="none" w:sz="0" w:space="0" w:color="auto"/>
                                    <w:bottom w:val="none" w:sz="0" w:space="0" w:color="auto"/>
                                    <w:right w:val="none" w:sz="0" w:space="0" w:color="auto"/>
                                  </w:divBdr>
                                  <w:divsChild>
                                    <w:div w:id="1851990358">
                                      <w:marLeft w:val="0"/>
                                      <w:marRight w:val="0"/>
                                      <w:marTop w:val="0"/>
                                      <w:marBottom w:val="0"/>
                                      <w:divBdr>
                                        <w:top w:val="none" w:sz="0" w:space="0" w:color="auto"/>
                                        <w:left w:val="none" w:sz="0" w:space="0" w:color="auto"/>
                                        <w:bottom w:val="none" w:sz="0" w:space="0" w:color="auto"/>
                                        <w:right w:val="none" w:sz="0" w:space="0" w:color="auto"/>
                                      </w:divBdr>
                                      <w:divsChild>
                                        <w:div w:id="2064282154">
                                          <w:marLeft w:val="0"/>
                                          <w:marRight w:val="0"/>
                                          <w:marTop w:val="0"/>
                                          <w:marBottom w:val="0"/>
                                          <w:divBdr>
                                            <w:top w:val="none" w:sz="0" w:space="0" w:color="auto"/>
                                            <w:left w:val="none" w:sz="0" w:space="0" w:color="auto"/>
                                            <w:bottom w:val="none" w:sz="0" w:space="0" w:color="auto"/>
                                            <w:right w:val="none" w:sz="0" w:space="0" w:color="auto"/>
                                          </w:divBdr>
                                          <w:divsChild>
                                            <w:div w:id="1615795264">
                                              <w:marLeft w:val="0"/>
                                              <w:marRight w:val="0"/>
                                              <w:marTop w:val="0"/>
                                              <w:marBottom w:val="0"/>
                                              <w:divBdr>
                                                <w:top w:val="none" w:sz="0" w:space="0" w:color="auto"/>
                                                <w:left w:val="none" w:sz="0" w:space="0" w:color="auto"/>
                                                <w:bottom w:val="none" w:sz="0" w:space="0" w:color="auto"/>
                                                <w:right w:val="none" w:sz="0" w:space="0" w:color="auto"/>
                                              </w:divBdr>
                                              <w:divsChild>
                                                <w:div w:id="130900688">
                                                  <w:marLeft w:val="0"/>
                                                  <w:marRight w:val="0"/>
                                                  <w:marTop w:val="0"/>
                                                  <w:marBottom w:val="0"/>
                                                  <w:divBdr>
                                                    <w:top w:val="none" w:sz="0" w:space="0" w:color="auto"/>
                                                    <w:left w:val="none" w:sz="0" w:space="0" w:color="auto"/>
                                                    <w:bottom w:val="none" w:sz="0" w:space="0" w:color="auto"/>
                                                    <w:right w:val="none" w:sz="0" w:space="0" w:color="auto"/>
                                                  </w:divBdr>
                                                  <w:divsChild>
                                                    <w:div w:id="1722438121">
                                                      <w:marLeft w:val="0"/>
                                                      <w:marRight w:val="0"/>
                                                      <w:marTop w:val="0"/>
                                                      <w:marBottom w:val="0"/>
                                                      <w:divBdr>
                                                        <w:top w:val="none" w:sz="0" w:space="0" w:color="auto"/>
                                                        <w:left w:val="none" w:sz="0" w:space="0" w:color="auto"/>
                                                        <w:bottom w:val="none" w:sz="0" w:space="0" w:color="auto"/>
                                                        <w:right w:val="none" w:sz="0" w:space="0" w:color="auto"/>
                                                      </w:divBdr>
                                                      <w:divsChild>
                                                        <w:div w:id="1105076359">
                                                          <w:marLeft w:val="0"/>
                                                          <w:marRight w:val="0"/>
                                                          <w:marTop w:val="0"/>
                                                          <w:marBottom w:val="0"/>
                                                          <w:divBdr>
                                                            <w:top w:val="none" w:sz="0" w:space="0" w:color="auto"/>
                                                            <w:left w:val="none" w:sz="0" w:space="0" w:color="auto"/>
                                                            <w:bottom w:val="none" w:sz="0" w:space="0" w:color="auto"/>
                                                            <w:right w:val="none" w:sz="0" w:space="0" w:color="auto"/>
                                                          </w:divBdr>
                                                          <w:divsChild>
                                                            <w:div w:id="439880256">
                                                              <w:marLeft w:val="0"/>
                                                              <w:marRight w:val="0"/>
                                                              <w:marTop w:val="0"/>
                                                              <w:marBottom w:val="0"/>
                                                              <w:divBdr>
                                                                <w:top w:val="none" w:sz="0" w:space="0" w:color="auto"/>
                                                                <w:left w:val="none" w:sz="0" w:space="0" w:color="auto"/>
                                                                <w:bottom w:val="none" w:sz="0" w:space="0" w:color="auto"/>
                                                                <w:right w:val="none" w:sz="0" w:space="0" w:color="auto"/>
                                                              </w:divBdr>
                                                              <w:divsChild>
                                                                <w:div w:id="453015287">
                                                                  <w:marLeft w:val="0"/>
                                                                  <w:marRight w:val="0"/>
                                                                  <w:marTop w:val="0"/>
                                                                  <w:marBottom w:val="0"/>
                                                                  <w:divBdr>
                                                                    <w:top w:val="none" w:sz="0" w:space="0" w:color="auto"/>
                                                                    <w:left w:val="none" w:sz="0" w:space="0" w:color="auto"/>
                                                                    <w:bottom w:val="none" w:sz="0" w:space="0" w:color="auto"/>
                                                                    <w:right w:val="none" w:sz="0" w:space="0" w:color="auto"/>
                                                                  </w:divBdr>
                                                                  <w:divsChild>
                                                                    <w:div w:id="352196043">
                                                                      <w:marLeft w:val="0"/>
                                                                      <w:marRight w:val="0"/>
                                                                      <w:marTop w:val="0"/>
                                                                      <w:marBottom w:val="0"/>
                                                                      <w:divBdr>
                                                                        <w:top w:val="none" w:sz="0" w:space="0" w:color="auto"/>
                                                                        <w:left w:val="none" w:sz="0" w:space="0" w:color="auto"/>
                                                                        <w:bottom w:val="none" w:sz="0" w:space="0" w:color="auto"/>
                                                                        <w:right w:val="none" w:sz="0" w:space="0" w:color="auto"/>
                                                                      </w:divBdr>
                                                                      <w:divsChild>
                                                                        <w:div w:id="1934783086">
                                                                          <w:marLeft w:val="0"/>
                                                                          <w:marRight w:val="0"/>
                                                                          <w:marTop w:val="0"/>
                                                                          <w:marBottom w:val="0"/>
                                                                          <w:divBdr>
                                                                            <w:top w:val="none" w:sz="0" w:space="0" w:color="auto"/>
                                                                            <w:left w:val="none" w:sz="0" w:space="0" w:color="auto"/>
                                                                            <w:bottom w:val="none" w:sz="0" w:space="0" w:color="auto"/>
                                                                            <w:right w:val="none" w:sz="0" w:space="0" w:color="auto"/>
                                                                          </w:divBdr>
                                                                          <w:divsChild>
                                                                            <w:div w:id="469397431">
                                                                              <w:marLeft w:val="0"/>
                                                                              <w:marRight w:val="0"/>
                                                                              <w:marTop w:val="0"/>
                                                                              <w:marBottom w:val="0"/>
                                                                              <w:divBdr>
                                                                                <w:top w:val="none" w:sz="0" w:space="0" w:color="auto"/>
                                                                                <w:left w:val="none" w:sz="0" w:space="0" w:color="auto"/>
                                                                                <w:bottom w:val="none" w:sz="0" w:space="0" w:color="auto"/>
                                                                                <w:right w:val="none" w:sz="0" w:space="0" w:color="auto"/>
                                                                              </w:divBdr>
                                                                              <w:divsChild>
                                                                                <w:div w:id="1168255246">
                                                                                  <w:marLeft w:val="0"/>
                                                                                  <w:marRight w:val="0"/>
                                                                                  <w:marTop w:val="0"/>
                                                                                  <w:marBottom w:val="0"/>
                                                                                  <w:divBdr>
                                                                                    <w:top w:val="none" w:sz="0" w:space="0" w:color="auto"/>
                                                                                    <w:left w:val="none" w:sz="0" w:space="0" w:color="auto"/>
                                                                                    <w:bottom w:val="none" w:sz="0" w:space="0" w:color="auto"/>
                                                                                    <w:right w:val="none" w:sz="0" w:space="0" w:color="auto"/>
                                                                                  </w:divBdr>
                                                                                  <w:divsChild>
                                                                                    <w:div w:id="18703876">
                                                                                      <w:marLeft w:val="0"/>
                                                                                      <w:marRight w:val="0"/>
                                                                                      <w:marTop w:val="0"/>
                                                                                      <w:marBottom w:val="0"/>
                                                                                      <w:divBdr>
                                                                                        <w:top w:val="none" w:sz="0" w:space="0" w:color="auto"/>
                                                                                        <w:left w:val="none" w:sz="0" w:space="0" w:color="auto"/>
                                                                                        <w:bottom w:val="none" w:sz="0" w:space="0" w:color="auto"/>
                                                                                        <w:right w:val="none" w:sz="0" w:space="0" w:color="auto"/>
                                                                                      </w:divBdr>
                                                                                      <w:divsChild>
                                                                                        <w:div w:id="13725820">
                                                                                          <w:marLeft w:val="0"/>
                                                                                          <w:marRight w:val="0"/>
                                                                                          <w:marTop w:val="0"/>
                                                                                          <w:marBottom w:val="0"/>
                                                                                          <w:divBdr>
                                                                                            <w:top w:val="none" w:sz="0" w:space="0" w:color="auto"/>
                                                                                            <w:left w:val="none" w:sz="0" w:space="0" w:color="auto"/>
                                                                                            <w:bottom w:val="none" w:sz="0" w:space="0" w:color="auto"/>
                                                                                            <w:right w:val="none" w:sz="0" w:space="0" w:color="auto"/>
                                                                                          </w:divBdr>
                                                                                          <w:divsChild>
                                                                                            <w:div w:id="8678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8F0ED-1A36-4A6A-A664-EE860368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6970</Words>
  <Characters>39731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11</cp:revision>
  <cp:lastPrinted>2013-11-05T08:23:00Z</cp:lastPrinted>
  <dcterms:created xsi:type="dcterms:W3CDTF">2013-11-05T07:03:00Z</dcterms:created>
  <dcterms:modified xsi:type="dcterms:W3CDTF">2014-07-21T09:41:00Z</dcterms:modified>
</cp:coreProperties>
</file>