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70" w:rsidRDefault="006308EE" w:rsidP="00630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8EE">
        <w:rPr>
          <w:rFonts w:ascii="Times New Roman" w:hAnsi="Times New Roman" w:cs="Times New Roman"/>
          <w:b/>
          <w:sz w:val="28"/>
          <w:szCs w:val="28"/>
        </w:rPr>
        <w:t>Информация о поступлении финансовых и материальных средств и об их расходовании по итогам 20</w:t>
      </w:r>
      <w:r w:rsidR="00AA7322">
        <w:rPr>
          <w:rFonts w:ascii="Times New Roman" w:hAnsi="Times New Roman" w:cs="Times New Roman"/>
          <w:b/>
          <w:sz w:val="28"/>
          <w:szCs w:val="28"/>
        </w:rPr>
        <w:t>20</w:t>
      </w:r>
      <w:r w:rsidRPr="006308E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бюджетного финансирования – </w:t>
      </w:r>
      <w:r w:rsidR="00AA7322">
        <w:rPr>
          <w:rFonts w:ascii="Times New Roman" w:hAnsi="Times New Roman" w:cs="Times New Roman"/>
          <w:sz w:val="28"/>
          <w:szCs w:val="28"/>
        </w:rPr>
        <w:t>14 816,30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оплата труда и начисления на оплату труда – </w:t>
      </w:r>
      <w:r w:rsidR="00A955AF">
        <w:rPr>
          <w:rFonts w:ascii="Times New Roman" w:hAnsi="Times New Roman" w:cs="Times New Roman"/>
          <w:sz w:val="28"/>
          <w:szCs w:val="28"/>
        </w:rPr>
        <w:t>12</w:t>
      </w:r>
      <w:r w:rsidR="00AA7322">
        <w:rPr>
          <w:rFonts w:ascii="Times New Roman" w:hAnsi="Times New Roman" w:cs="Times New Roman"/>
          <w:sz w:val="28"/>
          <w:szCs w:val="28"/>
        </w:rPr>
        <w:t> 998,51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>- услуги</w:t>
      </w:r>
      <w:r w:rsidR="00D62210">
        <w:rPr>
          <w:rFonts w:ascii="Times New Roman" w:hAnsi="Times New Roman" w:cs="Times New Roman"/>
          <w:sz w:val="28"/>
          <w:szCs w:val="28"/>
        </w:rPr>
        <w:t xml:space="preserve"> связи</w:t>
      </w:r>
      <w:r w:rsidRPr="00F54D15">
        <w:rPr>
          <w:rFonts w:ascii="Times New Roman" w:hAnsi="Times New Roman" w:cs="Times New Roman"/>
          <w:sz w:val="28"/>
          <w:szCs w:val="28"/>
        </w:rPr>
        <w:t xml:space="preserve">– </w:t>
      </w:r>
      <w:r w:rsidR="00AA7322">
        <w:rPr>
          <w:rFonts w:ascii="Times New Roman" w:hAnsi="Times New Roman" w:cs="Times New Roman"/>
          <w:sz w:val="28"/>
          <w:szCs w:val="28"/>
        </w:rPr>
        <w:t>25,00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F54D15" w:rsidRPr="00F54D15" w:rsidRDefault="00F54D15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62210">
        <w:rPr>
          <w:rFonts w:ascii="Times New Roman" w:hAnsi="Times New Roman" w:cs="Times New Roman"/>
          <w:sz w:val="28"/>
          <w:szCs w:val="28"/>
        </w:rPr>
        <w:t>коммунальные услуги</w:t>
      </w:r>
      <w:r w:rsidRPr="00F54D15">
        <w:rPr>
          <w:rFonts w:ascii="Times New Roman" w:hAnsi="Times New Roman" w:cs="Times New Roman"/>
          <w:sz w:val="28"/>
          <w:szCs w:val="28"/>
        </w:rPr>
        <w:t xml:space="preserve"> – </w:t>
      </w:r>
      <w:r w:rsidR="00AA7322">
        <w:rPr>
          <w:rFonts w:ascii="Times New Roman" w:hAnsi="Times New Roman" w:cs="Times New Roman"/>
          <w:sz w:val="28"/>
          <w:szCs w:val="28"/>
        </w:rPr>
        <w:t>448,78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F54D1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54D15">
        <w:rPr>
          <w:rFonts w:ascii="Times New Roman" w:hAnsi="Times New Roman" w:cs="Times New Roman"/>
          <w:sz w:val="28"/>
          <w:szCs w:val="28"/>
        </w:rPr>
        <w:t>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F0885" w:rsidRPr="00F54D15">
        <w:rPr>
          <w:rFonts w:ascii="Times New Roman" w:hAnsi="Times New Roman" w:cs="Times New Roman"/>
          <w:sz w:val="28"/>
          <w:szCs w:val="28"/>
        </w:rPr>
        <w:t xml:space="preserve">услуги по содержанию имущества </w:t>
      </w:r>
      <w:r w:rsidRPr="00F54D15">
        <w:rPr>
          <w:rFonts w:ascii="Times New Roman" w:hAnsi="Times New Roman" w:cs="Times New Roman"/>
          <w:sz w:val="28"/>
          <w:szCs w:val="28"/>
        </w:rPr>
        <w:t xml:space="preserve">– </w:t>
      </w:r>
      <w:r w:rsidR="00AA7322">
        <w:rPr>
          <w:rFonts w:ascii="Times New Roman" w:hAnsi="Times New Roman" w:cs="Times New Roman"/>
          <w:sz w:val="28"/>
          <w:szCs w:val="28"/>
        </w:rPr>
        <w:t>685,71</w:t>
      </w:r>
      <w:r w:rsidR="00F54D15" w:rsidRPr="00F54D15">
        <w:rPr>
          <w:rFonts w:ascii="Times New Roman" w:hAnsi="Times New Roman" w:cs="Times New Roman"/>
          <w:sz w:val="28"/>
          <w:szCs w:val="28"/>
        </w:rPr>
        <w:t xml:space="preserve"> </w:t>
      </w:r>
      <w:r w:rsidRPr="00F54D15">
        <w:rPr>
          <w:rFonts w:ascii="Times New Roman" w:hAnsi="Times New Roman" w:cs="Times New Roman"/>
          <w:sz w:val="28"/>
          <w:szCs w:val="28"/>
        </w:rPr>
        <w:t>тыс. руб.</w:t>
      </w:r>
    </w:p>
    <w:p w:rsidR="00F54D15" w:rsidRDefault="00F54D15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62210">
        <w:rPr>
          <w:rFonts w:ascii="Times New Roman" w:hAnsi="Times New Roman" w:cs="Times New Roman"/>
          <w:sz w:val="28"/>
          <w:szCs w:val="28"/>
        </w:rPr>
        <w:t>прочие услуги</w:t>
      </w:r>
      <w:r w:rsidRPr="00F54D15">
        <w:rPr>
          <w:rFonts w:ascii="Times New Roman" w:hAnsi="Times New Roman" w:cs="Times New Roman"/>
          <w:sz w:val="28"/>
          <w:szCs w:val="28"/>
        </w:rPr>
        <w:t xml:space="preserve"> – </w:t>
      </w:r>
      <w:r w:rsidR="00AA7322">
        <w:rPr>
          <w:rFonts w:ascii="Times New Roman" w:hAnsi="Times New Roman" w:cs="Times New Roman"/>
          <w:sz w:val="28"/>
          <w:szCs w:val="28"/>
        </w:rPr>
        <w:t>329,49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AA7322" w:rsidRPr="00F54D15" w:rsidRDefault="00AA7322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прочие расходы – 325,68</w:t>
      </w: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– </w:t>
      </w:r>
      <w:r w:rsidR="00AA7322">
        <w:rPr>
          <w:rFonts w:ascii="Times New Roman" w:hAnsi="Times New Roman" w:cs="Times New Roman"/>
          <w:sz w:val="28"/>
          <w:szCs w:val="28"/>
        </w:rPr>
        <w:t>2 530,52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tbl>
      <w:tblPr>
        <w:tblW w:w="8980" w:type="dxa"/>
        <w:tblInd w:w="93" w:type="dxa"/>
        <w:tblLook w:val="04A0"/>
      </w:tblPr>
      <w:tblGrid>
        <w:gridCol w:w="6536"/>
        <w:gridCol w:w="2444"/>
      </w:tblGrid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плата труда и начисления на оплату труда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A955AF" w:rsidRDefault="00A955AF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6ED1" w:rsidRPr="00BF6ED1" w:rsidRDefault="00AA7322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771,95</w:t>
            </w:r>
            <w:r w:rsidR="00BF6ED1"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A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услуги по содержанию имущества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BF6ED1" w:rsidRPr="00BF6ED1" w:rsidRDefault="00AA7322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196,54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A95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9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услуги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BF6ED1" w:rsidRPr="00BF6ED1" w:rsidRDefault="00AA7322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15,84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BF6ED1" w:rsidRPr="00BF6ED1" w:rsidTr="00A955AF">
        <w:trPr>
          <w:trHeight w:val="37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AA7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A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2444" w:type="dxa"/>
            <w:shd w:val="clear" w:color="auto" w:fill="auto"/>
            <w:noWrap/>
            <w:vAlign w:val="bottom"/>
            <w:hideMark/>
          </w:tcPr>
          <w:p w:rsidR="00BF6ED1" w:rsidRPr="00BF6ED1" w:rsidRDefault="00AA7322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834,57</w:t>
            </w:r>
            <w:r w:rsid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6308EE" w:rsidRP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Pr="006308EE" w:rsidRDefault="006308EE" w:rsidP="00630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308EE" w:rsidRPr="006308EE" w:rsidSect="0028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8EE"/>
    <w:rsid w:val="00280670"/>
    <w:rsid w:val="00295EF7"/>
    <w:rsid w:val="003221CD"/>
    <w:rsid w:val="00416518"/>
    <w:rsid w:val="00460D5F"/>
    <w:rsid w:val="004A3F66"/>
    <w:rsid w:val="004F407D"/>
    <w:rsid w:val="0050018C"/>
    <w:rsid w:val="00573D02"/>
    <w:rsid w:val="00604A6C"/>
    <w:rsid w:val="006308EE"/>
    <w:rsid w:val="006D06F6"/>
    <w:rsid w:val="00A955AF"/>
    <w:rsid w:val="00AA7322"/>
    <w:rsid w:val="00B64CEE"/>
    <w:rsid w:val="00BF6ED1"/>
    <w:rsid w:val="00C21A7B"/>
    <w:rsid w:val="00CF03AE"/>
    <w:rsid w:val="00D62210"/>
    <w:rsid w:val="00DF0885"/>
    <w:rsid w:val="00E6256C"/>
    <w:rsid w:val="00F54D15"/>
    <w:rsid w:val="00FA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D5615-9B1D-443A-89E2-5FEE930EF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8</cp:revision>
  <cp:lastPrinted>2018-10-17T06:18:00Z</cp:lastPrinted>
  <dcterms:created xsi:type="dcterms:W3CDTF">2018-10-16T11:53:00Z</dcterms:created>
  <dcterms:modified xsi:type="dcterms:W3CDTF">2022-04-19T09:39:00Z</dcterms:modified>
</cp:coreProperties>
</file>