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2642" w:rsidRPr="00CE2642" w:rsidRDefault="00CE2642" w:rsidP="00BD574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2642">
        <w:rPr>
          <w:rFonts w:ascii="Times New Roman" w:hAnsi="Times New Roman" w:cs="Times New Roman"/>
          <w:b/>
          <w:sz w:val="24"/>
          <w:szCs w:val="24"/>
        </w:rPr>
        <w:t>Муниципальное бюджетное учреждение</w:t>
      </w:r>
    </w:p>
    <w:p w:rsidR="00CE2642" w:rsidRPr="00CE2642" w:rsidRDefault="00CE2642" w:rsidP="00BD574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2642">
        <w:rPr>
          <w:rFonts w:ascii="Times New Roman" w:hAnsi="Times New Roman" w:cs="Times New Roman"/>
          <w:b/>
          <w:sz w:val="24"/>
          <w:szCs w:val="24"/>
        </w:rPr>
        <w:t>дополнительного образования</w:t>
      </w:r>
    </w:p>
    <w:p w:rsidR="00CE2642" w:rsidRPr="00CE2642" w:rsidRDefault="00CE2642" w:rsidP="00BD574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2642">
        <w:rPr>
          <w:rFonts w:ascii="Times New Roman" w:hAnsi="Times New Roman" w:cs="Times New Roman"/>
          <w:b/>
          <w:sz w:val="24"/>
          <w:szCs w:val="24"/>
        </w:rPr>
        <w:t>«Васильевская детская школа искусств»</w:t>
      </w:r>
    </w:p>
    <w:p w:rsidR="00CE2642" w:rsidRPr="00CE2642" w:rsidRDefault="00CE2642" w:rsidP="00CE2642">
      <w:pPr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E2642" w:rsidRPr="00CE2642" w:rsidRDefault="00CE2642" w:rsidP="00CE2642">
      <w:pPr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E2642" w:rsidRPr="00CE2642" w:rsidRDefault="00CE2642" w:rsidP="00BD574D">
      <w:pPr>
        <w:tabs>
          <w:tab w:val="left" w:pos="5812"/>
        </w:tabs>
        <w:spacing w:after="0"/>
        <w:ind w:hanging="284"/>
        <w:rPr>
          <w:rFonts w:ascii="Times New Roman" w:hAnsi="Times New Roman" w:cs="Times New Roman"/>
          <w:b/>
          <w:sz w:val="24"/>
          <w:szCs w:val="24"/>
        </w:rPr>
      </w:pPr>
      <w:r w:rsidRPr="00CE2642">
        <w:rPr>
          <w:rFonts w:ascii="Times New Roman" w:hAnsi="Times New Roman" w:cs="Times New Roman"/>
          <w:b/>
          <w:sz w:val="24"/>
          <w:szCs w:val="24"/>
        </w:rPr>
        <w:t>Согласовано</w:t>
      </w:r>
      <w:r w:rsidRPr="00CE2642">
        <w:rPr>
          <w:rFonts w:ascii="Times New Roman" w:hAnsi="Times New Roman" w:cs="Times New Roman"/>
          <w:b/>
          <w:sz w:val="24"/>
          <w:szCs w:val="24"/>
        </w:rPr>
        <w:tab/>
        <w:t>Утверждаю</w:t>
      </w:r>
    </w:p>
    <w:p w:rsidR="00CE2642" w:rsidRPr="00CE2642" w:rsidRDefault="00CE2642" w:rsidP="00BD574D">
      <w:pPr>
        <w:tabs>
          <w:tab w:val="left" w:pos="5812"/>
        </w:tabs>
        <w:spacing w:after="0"/>
        <w:ind w:hanging="284"/>
        <w:rPr>
          <w:rFonts w:ascii="Times New Roman" w:hAnsi="Times New Roman" w:cs="Times New Roman"/>
          <w:sz w:val="24"/>
          <w:szCs w:val="24"/>
        </w:rPr>
      </w:pPr>
      <w:r w:rsidRPr="00CE2642">
        <w:rPr>
          <w:rFonts w:ascii="Times New Roman" w:hAnsi="Times New Roman" w:cs="Times New Roman"/>
          <w:sz w:val="24"/>
          <w:szCs w:val="24"/>
        </w:rPr>
        <w:t>Методический совет МБУ ДО «ВДШИ»</w:t>
      </w:r>
      <w:r w:rsidRPr="00CE2642">
        <w:rPr>
          <w:rFonts w:ascii="Times New Roman" w:hAnsi="Times New Roman" w:cs="Times New Roman"/>
          <w:sz w:val="24"/>
          <w:szCs w:val="24"/>
        </w:rPr>
        <w:tab/>
        <w:t>Приказом № 9 от 31.10.2018</w:t>
      </w:r>
    </w:p>
    <w:p w:rsidR="00CE2642" w:rsidRPr="00CE2642" w:rsidRDefault="00CE2642" w:rsidP="00BD574D">
      <w:pPr>
        <w:tabs>
          <w:tab w:val="left" w:pos="5812"/>
        </w:tabs>
        <w:spacing w:after="0"/>
        <w:ind w:hanging="284"/>
        <w:jc w:val="center"/>
        <w:rPr>
          <w:rFonts w:ascii="Times New Roman" w:hAnsi="Times New Roman" w:cs="Times New Roman"/>
          <w:sz w:val="24"/>
          <w:szCs w:val="24"/>
        </w:rPr>
      </w:pPr>
      <w:r w:rsidRPr="00CE2642">
        <w:rPr>
          <w:rFonts w:ascii="Times New Roman" w:hAnsi="Times New Roman" w:cs="Times New Roman"/>
          <w:sz w:val="24"/>
          <w:szCs w:val="24"/>
        </w:rPr>
        <w:t>Протокол № 3 от 31.10.2018</w:t>
      </w:r>
      <w:r w:rsidRPr="00CE2642">
        <w:rPr>
          <w:rFonts w:ascii="Times New Roman" w:hAnsi="Times New Roman" w:cs="Times New Roman"/>
          <w:sz w:val="24"/>
          <w:szCs w:val="24"/>
        </w:rPr>
        <w:tab/>
        <w:t>Директор МБУ ДО «ВДШИ»</w:t>
      </w:r>
    </w:p>
    <w:p w:rsidR="00CE2642" w:rsidRPr="00CE2642" w:rsidRDefault="00CE2642" w:rsidP="00BD574D">
      <w:pPr>
        <w:tabs>
          <w:tab w:val="left" w:pos="5812"/>
        </w:tabs>
        <w:spacing w:after="0"/>
        <w:ind w:hanging="284"/>
        <w:rPr>
          <w:rFonts w:ascii="Times New Roman" w:hAnsi="Times New Roman" w:cs="Times New Roman"/>
          <w:b/>
          <w:sz w:val="24"/>
          <w:szCs w:val="24"/>
        </w:rPr>
      </w:pPr>
      <w:r w:rsidRPr="00CE2642">
        <w:rPr>
          <w:rFonts w:ascii="Times New Roman" w:hAnsi="Times New Roman" w:cs="Times New Roman"/>
          <w:b/>
          <w:sz w:val="24"/>
          <w:szCs w:val="24"/>
        </w:rPr>
        <w:t xml:space="preserve">Рекомендовано </w:t>
      </w:r>
      <w:r w:rsidRPr="00CE2642">
        <w:rPr>
          <w:rFonts w:ascii="Times New Roman" w:hAnsi="Times New Roman" w:cs="Times New Roman"/>
          <w:b/>
          <w:sz w:val="24"/>
          <w:szCs w:val="24"/>
        </w:rPr>
        <w:tab/>
        <w:t>__</w:t>
      </w:r>
      <w:r w:rsidRPr="00CE2642">
        <w:rPr>
          <w:rFonts w:ascii="Times New Roman" w:hAnsi="Times New Roman" w:cs="Times New Roman"/>
          <w:sz w:val="24"/>
          <w:szCs w:val="24"/>
        </w:rPr>
        <w:t>_______Низамов М. Р.</w:t>
      </w:r>
    </w:p>
    <w:p w:rsidR="00CE2642" w:rsidRPr="00CE2642" w:rsidRDefault="00CE2642" w:rsidP="00BD574D">
      <w:pPr>
        <w:tabs>
          <w:tab w:val="left" w:pos="5812"/>
        </w:tabs>
        <w:spacing w:after="0"/>
        <w:ind w:hanging="284"/>
        <w:rPr>
          <w:rFonts w:ascii="Times New Roman" w:hAnsi="Times New Roman" w:cs="Times New Roman"/>
          <w:sz w:val="24"/>
          <w:szCs w:val="24"/>
        </w:rPr>
      </w:pPr>
      <w:r w:rsidRPr="00CE2642">
        <w:rPr>
          <w:rFonts w:ascii="Times New Roman" w:hAnsi="Times New Roman" w:cs="Times New Roman"/>
          <w:sz w:val="24"/>
          <w:szCs w:val="24"/>
        </w:rPr>
        <w:t>Педагогическим советом МБУ ДО «ВДШИ»</w:t>
      </w:r>
      <w:r w:rsidRPr="00CE2642">
        <w:rPr>
          <w:rFonts w:ascii="Times New Roman" w:hAnsi="Times New Roman" w:cs="Times New Roman"/>
          <w:sz w:val="24"/>
          <w:szCs w:val="24"/>
        </w:rPr>
        <w:tab/>
        <w:t>от 31. 10. 2018г.</w:t>
      </w:r>
    </w:p>
    <w:p w:rsidR="00CE2642" w:rsidRPr="00BD574D" w:rsidRDefault="00CE2642" w:rsidP="00BD574D">
      <w:pPr>
        <w:spacing w:after="0"/>
        <w:ind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Протокол № 4 от 31.10.2018</w:t>
      </w:r>
    </w:p>
    <w:p w:rsidR="00CE2642" w:rsidRDefault="00CE2642" w:rsidP="00CE2642">
      <w:pPr>
        <w:rPr>
          <w:sz w:val="28"/>
          <w:szCs w:val="28"/>
        </w:rPr>
      </w:pPr>
    </w:p>
    <w:p w:rsidR="00BD574D" w:rsidRDefault="00BD574D" w:rsidP="00CE2642">
      <w:pPr>
        <w:rPr>
          <w:sz w:val="28"/>
          <w:szCs w:val="28"/>
        </w:rPr>
      </w:pPr>
    </w:p>
    <w:p w:rsidR="00BD574D" w:rsidRPr="00AE721F" w:rsidRDefault="00BD574D" w:rsidP="00CE2642">
      <w:pPr>
        <w:rPr>
          <w:sz w:val="28"/>
          <w:szCs w:val="28"/>
        </w:rPr>
      </w:pPr>
    </w:p>
    <w:p w:rsidR="00CE2642" w:rsidRPr="00CE2642" w:rsidRDefault="00CE2642" w:rsidP="00CE264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E2642">
        <w:rPr>
          <w:rFonts w:ascii="Times New Roman" w:hAnsi="Times New Roman" w:cs="Times New Roman"/>
          <w:b/>
          <w:sz w:val="32"/>
          <w:szCs w:val="32"/>
        </w:rPr>
        <w:t>РАБОЧАЯ ПРОГРАММА</w:t>
      </w:r>
    </w:p>
    <w:p w:rsidR="00CE2642" w:rsidRPr="00CE2642" w:rsidRDefault="00CE2642" w:rsidP="00CE2642">
      <w:pPr>
        <w:jc w:val="center"/>
        <w:rPr>
          <w:rFonts w:ascii="Times New Roman" w:hAnsi="Times New Roman" w:cs="Times New Roman"/>
          <w:sz w:val="32"/>
          <w:szCs w:val="32"/>
        </w:rPr>
      </w:pPr>
      <w:r w:rsidRPr="00CE2642">
        <w:rPr>
          <w:rFonts w:ascii="Times New Roman" w:hAnsi="Times New Roman" w:cs="Times New Roman"/>
          <w:sz w:val="32"/>
          <w:szCs w:val="32"/>
        </w:rPr>
        <w:t>Музыкальный инструмент</w:t>
      </w:r>
      <w:r>
        <w:rPr>
          <w:rFonts w:ascii="Times New Roman" w:hAnsi="Times New Roman" w:cs="Times New Roman"/>
          <w:sz w:val="32"/>
          <w:szCs w:val="32"/>
        </w:rPr>
        <w:t>:</w:t>
      </w:r>
    </w:p>
    <w:p w:rsidR="00CE2642" w:rsidRPr="00CE2642" w:rsidRDefault="00CE2642" w:rsidP="00CE2642">
      <w:pPr>
        <w:jc w:val="center"/>
        <w:rPr>
          <w:rFonts w:ascii="Times New Roman" w:hAnsi="Times New Roman" w:cs="Times New Roman"/>
          <w:sz w:val="32"/>
          <w:szCs w:val="32"/>
        </w:rPr>
      </w:pPr>
      <w:r w:rsidRPr="00CE2642">
        <w:rPr>
          <w:rFonts w:ascii="Times New Roman" w:hAnsi="Times New Roman" w:cs="Times New Roman"/>
          <w:sz w:val="32"/>
          <w:szCs w:val="32"/>
        </w:rPr>
        <w:t>«</w:t>
      </w:r>
      <w:r>
        <w:rPr>
          <w:rFonts w:ascii="Times New Roman" w:hAnsi="Times New Roman" w:cs="Times New Roman"/>
          <w:sz w:val="32"/>
          <w:szCs w:val="32"/>
        </w:rPr>
        <w:t>Баян, аккордеон</w:t>
      </w:r>
      <w:r w:rsidRPr="00CE2642">
        <w:rPr>
          <w:rFonts w:ascii="Times New Roman" w:hAnsi="Times New Roman" w:cs="Times New Roman"/>
          <w:sz w:val="32"/>
          <w:szCs w:val="32"/>
        </w:rPr>
        <w:t>»</w:t>
      </w:r>
    </w:p>
    <w:p w:rsidR="00CE2642" w:rsidRPr="00AC0879" w:rsidRDefault="00CE2642" w:rsidP="00CE2642">
      <w:pPr>
        <w:jc w:val="center"/>
        <w:rPr>
          <w:sz w:val="48"/>
          <w:szCs w:val="48"/>
        </w:rPr>
      </w:pPr>
    </w:p>
    <w:p w:rsidR="00CE2642" w:rsidRDefault="00CE2642" w:rsidP="00CE2642">
      <w:pPr>
        <w:jc w:val="right"/>
        <w:rPr>
          <w:sz w:val="46"/>
          <w:szCs w:val="46"/>
        </w:rPr>
      </w:pPr>
    </w:p>
    <w:p w:rsidR="00CE2642" w:rsidRDefault="00CE2642" w:rsidP="00CE2642">
      <w:pPr>
        <w:jc w:val="right"/>
        <w:rPr>
          <w:sz w:val="28"/>
          <w:szCs w:val="28"/>
        </w:rPr>
      </w:pPr>
    </w:p>
    <w:p w:rsidR="00CE2642" w:rsidRPr="00CE2642" w:rsidRDefault="00CE2642" w:rsidP="00CE2642">
      <w:pPr>
        <w:jc w:val="right"/>
        <w:rPr>
          <w:rFonts w:ascii="Times New Roman" w:hAnsi="Times New Roman" w:cs="Times New Roman"/>
          <w:sz w:val="28"/>
          <w:szCs w:val="28"/>
        </w:rPr>
      </w:pPr>
      <w:r w:rsidRPr="00CE2642">
        <w:rPr>
          <w:rFonts w:ascii="Times New Roman" w:hAnsi="Times New Roman" w:cs="Times New Roman"/>
          <w:sz w:val="28"/>
          <w:szCs w:val="28"/>
        </w:rPr>
        <w:t>Составитель:</w:t>
      </w:r>
    </w:p>
    <w:p w:rsidR="00CE2642" w:rsidRPr="00CE2642" w:rsidRDefault="00CE2642" w:rsidP="00CE2642">
      <w:pPr>
        <w:jc w:val="right"/>
        <w:rPr>
          <w:rFonts w:ascii="Times New Roman" w:hAnsi="Times New Roman" w:cs="Times New Roman"/>
          <w:sz w:val="28"/>
          <w:szCs w:val="28"/>
        </w:rPr>
      </w:pPr>
      <w:r w:rsidRPr="00CE264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преподаватель ДШИ</w:t>
      </w:r>
    </w:p>
    <w:p w:rsidR="00CE2642" w:rsidRPr="00CE2642" w:rsidRDefault="00CE2642" w:rsidP="00CE2642">
      <w:pPr>
        <w:jc w:val="right"/>
        <w:rPr>
          <w:rFonts w:ascii="Times New Roman" w:hAnsi="Times New Roman" w:cs="Times New Roman"/>
          <w:sz w:val="28"/>
          <w:szCs w:val="28"/>
        </w:rPr>
      </w:pPr>
      <w:r w:rsidRPr="00CE264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по классу </w:t>
      </w:r>
      <w:r>
        <w:rPr>
          <w:rFonts w:ascii="Times New Roman" w:hAnsi="Times New Roman" w:cs="Times New Roman"/>
          <w:sz w:val="28"/>
          <w:szCs w:val="28"/>
        </w:rPr>
        <w:t>баяна и аккордеона</w:t>
      </w:r>
    </w:p>
    <w:p w:rsidR="00CE2642" w:rsidRPr="00CE2642" w:rsidRDefault="00CE2642" w:rsidP="00CE2642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Низамов Марат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Рафаэлевич</w:t>
      </w:r>
      <w:proofErr w:type="spellEnd"/>
    </w:p>
    <w:p w:rsidR="00CE2642" w:rsidRDefault="00CE2642" w:rsidP="00CE2642">
      <w:pPr>
        <w:jc w:val="center"/>
        <w:rPr>
          <w:sz w:val="28"/>
          <w:szCs w:val="28"/>
        </w:rPr>
      </w:pPr>
    </w:p>
    <w:p w:rsidR="00CE2642" w:rsidRDefault="00CE2642" w:rsidP="00CE2642">
      <w:pPr>
        <w:jc w:val="center"/>
        <w:rPr>
          <w:sz w:val="28"/>
          <w:szCs w:val="28"/>
        </w:rPr>
      </w:pPr>
    </w:p>
    <w:p w:rsidR="00BD574D" w:rsidRDefault="00BD574D" w:rsidP="00CE2642">
      <w:pPr>
        <w:jc w:val="center"/>
        <w:rPr>
          <w:sz w:val="28"/>
          <w:szCs w:val="28"/>
        </w:rPr>
      </w:pPr>
    </w:p>
    <w:p w:rsidR="00BD574D" w:rsidRDefault="00BD574D" w:rsidP="00BD574D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пгт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Васильево 2018</w:t>
      </w:r>
    </w:p>
    <w:p w:rsidR="00345B0F" w:rsidRPr="00BD574D" w:rsidRDefault="00BD574D" w:rsidP="00BD574D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="00345B0F"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lastRenderedPageBreak/>
        <w:t>Сборник рабочей программы по классу «Баян, аккордеон» предназначен для учащихся 1-</w:t>
      </w:r>
      <w:r w:rsidR="00BC5C05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5</w:t>
      </w:r>
      <w:r w:rsidR="00345B0F"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классов детской музыкальной школы и направлен на развитие исполнительских навыков игры на инструментах. Обучение игре на музыкальных инструментах  является существенным звеном в системе дополнительного образования. Курс изучения предметов закладывает базу для дальнейшего профессионального самоопределения учащихся, готовит активных участников художественной самодеятельности и пропагандист</w:t>
      </w:r>
      <w:bookmarkStart w:id="0" w:name="_GoBack"/>
      <w:bookmarkEnd w:id="0"/>
      <w:r w:rsidR="00345B0F"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ов музыкальной культуры.</w:t>
      </w:r>
    </w:p>
    <w:p w:rsidR="00345B0F" w:rsidRPr="00345B0F" w:rsidRDefault="00345B0F" w:rsidP="00345B0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 Данный сборник является адаптированным к конкретным условиям обучения в детской музыкальной школе г. Зеленодольска и предполагает последовательную систему обучения с постепенным нарастанием задач.</w:t>
      </w:r>
    </w:p>
    <w:p w:rsidR="00345B0F" w:rsidRPr="00345B0F" w:rsidRDefault="00345B0F" w:rsidP="00345B0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</w:pPr>
      <w:r w:rsidRPr="00345B0F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>Цель программы:</w:t>
      </w:r>
    </w:p>
    <w:p w:rsidR="00345B0F" w:rsidRPr="00345B0F" w:rsidRDefault="00345B0F" w:rsidP="00345B0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Воспитание творчески активной личности средствами музыкального искусства.</w:t>
      </w:r>
    </w:p>
    <w:p w:rsidR="00345B0F" w:rsidRPr="00345B0F" w:rsidRDefault="00345B0F" w:rsidP="00345B0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Развитие музыкальных способностей посредством обучения игры на баяне,</w:t>
      </w:r>
    </w:p>
    <w:p w:rsidR="00345B0F" w:rsidRPr="00345B0F" w:rsidRDefault="00345B0F" w:rsidP="00345B0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аккордеоне.</w:t>
      </w:r>
    </w:p>
    <w:p w:rsidR="00345B0F" w:rsidRPr="00345B0F" w:rsidRDefault="00345B0F" w:rsidP="00345B0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>Задачи программы:</w:t>
      </w:r>
    </w:p>
    <w:p w:rsidR="00345B0F" w:rsidRPr="00345B0F" w:rsidRDefault="00345B0F" w:rsidP="00345B0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Образовательные:</w:t>
      </w:r>
    </w:p>
    <w:p w:rsidR="00345B0F" w:rsidRPr="00345B0F" w:rsidRDefault="00345B0F" w:rsidP="00345B0F">
      <w:pPr>
        <w:widowControl w:val="0"/>
        <w:numPr>
          <w:ilvl w:val="0"/>
          <w:numId w:val="1"/>
        </w:num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овладение и совершенствование учащимися игры на баяне, аккордеоне;</w:t>
      </w:r>
    </w:p>
    <w:p w:rsidR="00345B0F" w:rsidRPr="00345B0F" w:rsidRDefault="00345B0F" w:rsidP="00345B0F">
      <w:pPr>
        <w:widowControl w:val="0"/>
        <w:numPr>
          <w:ilvl w:val="0"/>
          <w:numId w:val="1"/>
        </w:num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ознакомление с музыкальными терминами, их значением;</w:t>
      </w:r>
    </w:p>
    <w:p w:rsidR="00345B0F" w:rsidRPr="00345B0F" w:rsidRDefault="00345B0F" w:rsidP="00345B0F">
      <w:pPr>
        <w:widowControl w:val="0"/>
        <w:numPr>
          <w:ilvl w:val="0"/>
          <w:numId w:val="1"/>
        </w:num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обучение учащихся умению анализировать музыкальные произведения;</w:t>
      </w:r>
    </w:p>
    <w:p w:rsidR="00345B0F" w:rsidRPr="00345B0F" w:rsidRDefault="00345B0F" w:rsidP="00345B0F">
      <w:pPr>
        <w:widowControl w:val="0"/>
        <w:numPr>
          <w:ilvl w:val="0"/>
          <w:numId w:val="1"/>
        </w:num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овладение учащимися навыками игры в инструментальном ансамбле;</w:t>
      </w:r>
    </w:p>
    <w:p w:rsidR="00345B0F" w:rsidRPr="00345B0F" w:rsidRDefault="00345B0F" w:rsidP="00345B0F">
      <w:pPr>
        <w:widowControl w:val="0"/>
        <w:numPr>
          <w:ilvl w:val="0"/>
          <w:numId w:val="1"/>
        </w:num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овладение учащимися навыками </w:t>
      </w: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концертмейстерства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;</w:t>
      </w:r>
    </w:p>
    <w:p w:rsidR="00345B0F" w:rsidRPr="00345B0F" w:rsidRDefault="00345B0F" w:rsidP="00345B0F">
      <w:pPr>
        <w:widowControl w:val="0"/>
        <w:numPr>
          <w:ilvl w:val="0"/>
          <w:numId w:val="1"/>
        </w:num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формирование знаний и умений для творческой самореализации и самовыражения;</w:t>
      </w:r>
    </w:p>
    <w:p w:rsidR="00345B0F" w:rsidRPr="00345B0F" w:rsidRDefault="00345B0F" w:rsidP="00345B0F">
      <w:pPr>
        <w:widowControl w:val="0"/>
        <w:numPr>
          <w:ilvl w:val="0"/>
          <w:numId w:val="1"/>
        </w:num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приобщение учащихся к мировой музыкальной культуре и современному исполнительству.</w:t>
      </w:r>
    </w:p>
    <w:p w:rsidR="00345B0F" w:rsidRPr="00345B0F" w:rsidRDefault="00345B0F" w:rsidP="00345B0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Развивающие:</w:t>
      </w:r>
    </w:p>
    <w:p w:rsidR="00345B0F" w:rsidRPr="00345B0F" w:rsidRDefault="00345B0F" w:rsidP="00345B0F">
      <w:pPr>
        <w:widowControl w:val="0"/>
        <w:numPr>
          <w:ilvl w:val="0"/>
          <w:numId w:val="2"/>
        </w:num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развитие музыкальных способностей ( мелодического и гармонического слуха, ритма, памяти);</w:t>
      </w:r>
    </w:p>
    <w:p w:rsidR="00345B0F" w:rsidRPr="00345B0F" w:rsidRDefault="00345B0F" w:rsidP="00345B0F">
      <w:pPr>
        <w:widowControl w:val="0"/>
        <w:numPr>
          <w:ilvl w:val="0"/>
          <w:numId w:val="2"/>
        </w:num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формирование и развитие навыков подбора по слуху, транспонирования;</w:t>
      </w:r>
    </w:p>
    <w:p w:rsidR="00345B0F" w:rsidRPr="00345B0F" w:rsidRDefault="00345B0F" w:rsidP="00345B0F">
      <w:pPr>
        <w:widowControl w:val="0"/>
        <w:numPr>
          <w:ilvl w:val="0"/>
          <w:numId w:val="2"/>
        </w:num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овладение и развитие учащимися навыков чтения с листа;</w:t>
      </w:r>
    </w:p>
    <w:p w:rsidR="00345B0F" w:rsidRPr="00345B0F" w:rsidRDefault="00345B0F" w:rsidP="00345B0F">
      <w:pPr>
        <w:widowControl w:val="0"/>
        <w:numPr>
          <w:ilvl w:val="0"/>
          <w:numId w:val="2"/>
        </w:num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развитие чувства единого метра игры в </w:t>
      </w: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ансамбле,камерногомузицирования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;</w:t>
      </w:r>
    </w:p>
    <w:p w:rsidR="00345B0F" w:rsidRPr="00345B0F" w:rsidRDefault="00345B0F" w:rsidP="00345B0F">
      <w:pPr>
        <w:widowControl w:val="0"/>
        <w:numPr>
          <w:ilvl w:val="0"/>
          <w:numId w:val="2"/>
        </w:num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развитие эмоционально-образного, творческого мышления, артистизма, внимания.</w:t>
      </w:r>
    </w:p>
    <w:p w:rsidR="00345B0F" w:rsidRPr="00345B0F" w:rsidRDefault="00345B0F" w:rsidP="00345B0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Воспитательные:</w:t>
      </w:r>
    </w:p>
    <w:p w:rsidR="00345B0F" w:rsidRPr="00345B0F" w:rsidRDefault="00345B0F" w:rsidP="00345B0F">
      <w:pPr>
        <w:widowControl w:val="0"/>
        <w:numPr>
          <w:ilvl w:val="0"/>
          <w:numId w:val="3"/>
        </w:num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воспитание творческого отношения к музыкальной деятельности;</w:t>
      </w:r>
    </w:p>
    <w:p w:rsidR="00345B0F" w:rsidRPr="00345B0F" w:rsidRDefault="00345B0F" w:rsidP="00345B0F">
      <w:pPr>
        <w:widowControl w:val="0"/>
        <w:numPr>
          <w:ilvl w:val="0"/>
          <w:numId w:val="3"/>
        </w:num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желания доставить себе и близким радость от общения «живым» искусством;</w:t>
      </w:r>
    </w:p>
    <w:p w:rsidR="00345B0F" w:rsidRPr="00345B0F" w:rsidRDefault="00345B0F" w:rsidP="00345B0F">
      <w:pPr>
        <w:widowControl w:val="0"/>
        <w:numPr>
          <w:ilvl w:val="0"/>
          <w:numId w:val="3"/>
        </w:num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воспитание патриотических чувств, любви к Отечеству на основе </w:t>
      </w: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lastRenderedPageBreak/>
        <w:t>репертуара детских песен, народного фольклора, песен военных лет;</w:t>
      </w:r>
    </w:p>
    <w:p w:rsidR="00345B0F" w:rsidRPr="00345B0F" w:rsidRDefault="00345B0F" w:rsidP="00345B0F">
      <w:pPr>
        <w:widowControl w:val="0"/>
        <w:numPr>
          <w:ilvl w:val="0"/>
          <w:numId w:val="3"/>
        </w:num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воспитание умения работать в коллективе, осознание совместной работы : « Я и солист-одно целое».</w:t>
      </w:r>
    </w:p>
    <w:p w:rsidR="00345B0F" w:rsidRPr="00345B0F" w:rsidRDefault="00345B0F" w:rsidP="00345B0F">
      <w:pPr>
        <w:widowControl w:val="0"/>
        <w:numPr>
          <w:ilvl w:val="0"/>
          <w:numId w:val="3"/>
        </w:num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Воспитание эстетического вкуса;</w:t>
      </w:r>
    </w:p>
    <w:p w:rsidR="00345B0F" w:rsidRPr="00345B0F" w:rsidRDefault="00345B0F" w:rsidP="00345B0F">
      <w:pPr>
        <w:widowControl w:val="0"/>
        <w:numPr>
          <w:ilvl w:val="0"/>
          <w:numId w:val="3"/>
        </w:num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воспитание трудолюбия, ответственности, чувства дружбы и товарищества.</w:t>
      </w:r>
    </w:p>
    <w:p w:rsidR="00345B0F" w:rsidRPr="00345B0F" w:rsidRDefault="00345B0F" w:rsidP="00345B0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Default="00345B0F" w:rsidP="00345B0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CE2642" w:rsidRDefault="00CE2642" w:rsidP="00345B0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CE2642" w:rsidRPr="00345B0F" w:rsidRDefault="00CE2642" w:rsidP="00345B0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>Методическая записка</w:t>
      </w:r>
    </w:p>
    <w:p w:rsidR="00345B0F" w:rsidRDefault="00345B0F" w:rsidP="00CE2642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>Цели и задачи ДШИ в системе современного Российского образования.</w:t>
      </w:r>
    </w:p>
    <w:p w:rsidR="00CE2642" w:rsidRPr="00CE2642" w:rsidRDefault="00CE2642" w:rsidP="00CE2642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  Одной из главных задач модернизации Российского образования является обеспечение современного качества образования. Качественное образование — это процесс, в котором происходит развитие способностей ребенка, становление личности, способностей к самостоятельным, созидательным действиям. В решении этой задачи важная роль отведена музыкальному образованию, которое способствует развитию интересов, творческого начала и является неотъемлемой частью общей культуры подрастающего поколения. Занятия музыкой формируют у детей дисциплинированность, ответственность, трудолюбие, ум, чувство прекрасного, сценического мастерства. Всё это очень важно в современной системе </w:t>
      </w: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гуманизации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образования.</w:t>
      </w:r>
    </w:p>
    <w:p w:rsidR="00345B0F" w:rsidRPr="00345B0F" w:rsidRDefault="00345B0F" w:rsidP="00345B0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  Системе музыкального образования в России складывающаяся десятилетиями и неизменно включающая в себя три неразрывно связанных уровня профессионального художественного образования: школа — училище — вуз. Детская музыкальная школа — начальное и самое массовое звено этой </w:t>
      </w: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lastRenderedPageBreak/>
        <w:t>системы. И его основная цель — воспитать гармонично развитого и творчески активного человека. А так же сформировать у молодёжи художественны вкус, который станет основой эстетически развитой аудиторией слушателей. Так же важной задачей ДШИ является не только художественно-эстетическое просвещение и воспитание, но и постоянная работа по выявлению талантливых учеников и созданию условий для их дальнейшего профессионального роста и становления, т. е. Подготовка кадров для средних специальных музыкальных учебных заведений.</w:t>
      </w:r>
    </w:p>
    <w:p w:rsidR="00345B0F" w:rsidRPr="00345B0F" w:rsidRDefault="00345B0F" w:rsidP="00345B0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 Здесь надо сказать, что в последнее десятилетие ХХ и начало ХХ</w:t>
      </w:r>
      <w:r w:rsidRPr="00345B0F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I</w:t>
      </w: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века существенно изменились условия деятельности детских музыкальных школ. Прошли те времена, когда в музыкальные школы принимали учиться исключительно одарённых и способных детей. И музыка была чем-то элитарным. Мы учим обычных детей, не всегда проявляющих  музыкальные способности, обладающих различной нервной системой, с ослабленным здоровьем и часто имеющих большую интеллектуальную нагрузку в гимназиях и специализированных школах. Именно здесь важен индивидуальный подход к преподаванию в ДШИ. Именно на уроках обучения игры на музыкальном инструменте все знания и навыки передаются отдельному ученику, что и позволяет педагогу выявлять индивидуальные способности и личностные качества каждого ребенка, а так же распланировать учебный процесс для каждого учащегося. Таким образом, ребенок получает хороший старт в творческом развитии. Ведь в музыкальной школе процесс эстетического становления личности только и дает импульс к дальнейшему саморазвитию и совершенствованию.</w:t>
      </w:r>
    </w:p>
    <w:p w:rsidR="00345B0F" w:rsidRPr="00345B0F" w:rsidRDefault="00345B0F" w:rsidP="00345B0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>Учебно — воспитательная работа преподавателя баяна, аккордеона.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Педагог по специальности — это основной преподаватель, который проводит индивидуальную учебно-воспитательную работу с учащимся.  Именно на индивидуальных занятиях педагог имеет возможность внимательно и всесторонне изучить каждого ребенка; оценить его музыкальные способности вообще и способности к конкретному инструменту, в данном случае к баяну, аккордеону. И опираясь на свои выводы распланировать методику работы с ним.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 Педагог по специальности должен заботиться о поддержании интереса к занятиям музыкой, к освоению программы, к исполнительству. Ведь интерес к музыкальной школе формируется именно на уроках по основному инструменту. Необходимо тщательно следить за вниманием на уроках, за качеством домашних занятий музыкой, предвидя периодическое ослабление интереса, и стараться помочь ученику в этот период. Причины тому могут быть разными; от сложности совмещения двух или более школ, трудности или однообразия изучаемых произведений, или какие-либо другие обстоятельства. В любом случае надо искать выход из этой ситуации вместе с учеником и стараться поддержать на уроках яркую, интересную и благоприятную творческую </w:t>
      </w: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lastRenderedPageBreak/>
        <w:t>обстановку.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 Процесс обучения должен быть понятным, доступным для ученика и последовательным, чтобы ученик мог понять закономерность работы над произведением. Занятия не должны вызвать чрезмерного физического и психического напряжения. Темп занятий с степень продвижения ученика во многом зависит от способностей конкретного ребенка, и не должна превышать его возможностей. Для педагога же важно определить степень одаренности ребенка и уделять максимум внимания, как музыкальным детям, так и детям со средними способностями. Как правило, таких детей большинство и они должны выйти из музыкальной школы культурными слушателями, всесторонне развитой молодёжью приобщённой к музыкальному искусству. Независимо от степени музыкальности ребенка преподаватель на протяжении всего периода обучения должен приучать учеников к самостоятельности в освоении нотного текста, вырабатывать навык чтения с листа и подбора; то есть сформировать музыканта-любителя. Способных же детей важно не задерживать в развитии, давая им более сложную программу, развивая их технически и расширяя их музыкальный кругозор. Представлять им возможность чаще выступать публично.  По окончании школы педагоги отдела рекомендуют им продолжить обучение в классе профессиональной ориентации.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Надо отметить,  что преподаватель по специальности для любого ученика является человеком, обладающим высокой культурой, хорошо владеющим инструментом и прекрасным музыкальным вкусом. И ориентируясь на этот пример, у учащегося возникает желание овладеть инструментом и приобщиться к миру музыки.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Музыкальная педагогика придает большое значение тщательному планированию работы учащегося. От целесообразно составленного индивидуального плана зависит успеваемость ученика.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 В начале учебного года каждый преподаватель представляет на учащегося индивидуальный план. В начале каждого полугодия в соответствии и программой и способностями ученика педагог намечает репертуар, который утверждает заведующий отделом. В нём должны быть указаны произведения, пьесы для самостоятельного изучения, гаммы, этюды. Репертуар ученика должен быть разнообразным по содержанию, форме, стилю. В репертуар должны входить произведения русских и зарубежных композиторов-классиков. Так же необходимо знакомить детей с современной музыкой и особенностями ее гармонического звучания. Ещё один важный пласт музыкальной культуры, который нельзя оставить без внимания, это музыка, написанная на основе национальных традиций различных народов. В конце полугодия педагог вносит в индивидуальные планы происшедшие по каким-либо причинам изменения в программе.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lastRenderedPageBreak/>
        <w:t xml:space="preserve">   При выборе программы необходимо учитывать музыкальные интересы и возможности каждого ученика. В музыкальной школе обучаются дети разных способностей, и в отдельных случаях считается педагогически оправданным включением в индивидуальные планы произведений из репертуара предыдущего класса. Наравне с этим в индивидуальные планы учащихся с хорошими данными, могут быть включены отдельные произведения из репертуара следующего класса. Произведения необходимо подбирать с учётом постепенного возрастания трудности, что способствует планомерному продвижению учащихся. Учитывая большую загруженность в общеобразовательных школах, не следует изучать больше 3-4 произведений одновременно. Это может плохо сказаться на качестве исполнения. В конце учебного года педагог составляет развернутую характеристику на ученика, которая должна отражать психические и физические  особенности, данные о музыкальном и общем развитии и отмечает выполнение плана за каждое полугодие. При объективной оценке данных ученика и разумно составленном плане работы, каждый учащийся может успешно окончить музыкальную школу.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 Индивидуальные планы — важный документ, характеризующий процесс развития ученика. В них необходимо фиксировать не только полученные оценки, но также делать краткие заметки о качестве исполнения, о достигнутых учеником успехах и о тех недостатках, над которыми надо  работать.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 xml:space="preserve">   Художественное и техническое развитие учащихся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 Достижение единства в художественном и техническом развитии ученика — основное условие формирования музыканта-баяниста.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Художественное развитие учащихся должно быть направлено к верному пониманию выразительных возможностей музыкального языка, его стилевых и жанровых особенностей, необходимых для выявления характера, содержания, музыкальных образов художественного произведения через соответствующие технические средства и игровые приемы.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 В широком смысле слова техника является материальной стороной исполнительского искусства, важным средствам передачи художественного содержания произведения. При подборе произведений педагог должен руководствоваться не только художественными достоинствами подбираемых произведений , но и соответствием приемов баянного изложения, требованиям развития техники ученика.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 xml:space="preserve">      Посадка ученика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 Правильная посадка имеет большое значение ( особенно в начальный период обучения) и должна находится постоянно в поле зрения педагога. Создания удобства при исполнении, обеспечении устойчивости инструмента и свободы </w:t>
      </w: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lastRenderedPageBreak/>
        <w:t>действий исполнителя — основная забота педагога в этом направлении.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 Сидеть за инструментом нужно свободно, без напряжения, не сутулиться и не приподнимать плечи. Ноги слегка расставлены и стоят на полу ( или скамеечку), опираясь на полную ступню. Для обеспечения твердой опоры в ногах и большей свободы игровых движений, не следует садиться на полную площадь стула, высота которого должна соответствовать росту ученика (детям маленького роста нужно подставлять под ноги специальную скамеечку или сажать на стул с укороченными ножками.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  Корпус исполнителя должен быть слегка наклонен вперед, к инструменту, для сохранения постоянного контакта тела ученика и инструмента.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  Инструмент с сжатым мехом ставится на бедра. Нижняя часть грифа находится на правой ноге, а на левой ноге ставится часть левого </w:t>
      </w: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полукорпуса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и меха.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  При разжиме инструмента точками опоры являются два ремня: правый </w:t>
      </w: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надплечный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( левый </w:t>
      </w: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надплечный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служит для устойчивости инструмента) и малый — расположенный на левой части корпуса.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  При сжиме взаимодействующими точками опоры становятся </w:t>
      </w: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крышка,закрывающая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левую механику, и нижняя правая часть корпуса инструмента, упирающаяся на внутреннюю сторону правого бедра.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  Правильная регулировка ремня — залог устойчивого положения инструмента.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>Исходные положения рук и пальцев исполнителя.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 В работе над постановкой рук следует добиваться согласованных и целесообразных действий всех частей рук — от плеча до кончиков пальцев.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  Ученик располагает пальцы обеих рук на клавиатурах в полусогнутом положении, причем первый палец правой руки находится за грифом и касается первой, немного согнутой фалангой, его тыльной стороны, а во время исполнения свободно скользит вместе с движением остальных пальцев.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  В более позднем периоде для выполнения приема кистевого стаккато, первый палец касается ребра грифа, а при исполнении аккордов в широком расположении и сложной полифонической фактуры — выводится на клавиатуру.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 Одним из важнейших условий игры на инструменте, является применение рациональной аппликатуры, позволяющей художественно и с наименьшей затратой усилий использовать музыкальное произведение.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   Педагог должен воспитывать у учащихся внимательное, осознанное отношение к аппликатуре, ставить ее выбор в зависимости от художественно-выразительных задач музыкального произведения и преодоления технических трудностей. Постепенное введение в игру всех пальцев правой руки должно оправдываться техническими и музыкальными требованиями изучаемых художественных произведений.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  При выборе аппликатуры стараться сохранять естественное положение кисти и пальцев обеих рук, стремиться к собранности пальцев и возможно меньшим поворотом кисти рук.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  При соблюдении рациональной аппликатуры ускоряется процесс разучивания музыкальных произведений, исполнение становится свободным и безошибочным.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Учащийся должен знать основные аппликатурные приемы, учиться самостоятельно подбирать рациональную аппликатуру.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  Над </w:t>
      </w: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звукоизвлечением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и техникой ведения меха работают на протяжении всего периода обучения. С первых же уроков преподаватель прививает ученику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основы элементарного </w:t>
      </w: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звукоизвлечения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, заостряя внимание на слуховом контроле за качеством звука.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  В работе над начальными навыками </w:t>
      </w: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звукоизвлечения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следует обратить внимание на следующие моменты: мягкий нажим клавиши и плавное ведение меха. В дальнейшей работе педагог прививает и другие приемы ведения меха (с разной интенсивностью, ускорением или замедлением движения, рывками), другие приемы туше(толчок, удар клавиш) для достижения различных художественных результатов.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  Правильное определение моментов смены направления движения меха поможет учащимся более верно выразительно передать    художественное содержание исполняемого музыкального произведения.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>Работа над музыкальным произведением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  Одним из важнейших этапов в обучении игре на инструменте является работа над музыкальным произведением. Если в начальном периоде обучения ученик мог исполнять легкие одноголосные произведения, то на следующих этапах все полнее выступают новые качества в музыкально-слуховом и техническом развитии ученика, заметнее раздвигаются жанрово-стилистические рамки программного репертуара, расширяются познания в применении динамических и </w:t>
      </w: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аголических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нюансов, появляются более сложные приемы мелкой техники и элементы аккордово-интервального изложения.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 Методику работы над произведениями условно можно разделить на три этапа: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1 — знакомство с произведением;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2 — стадия разучивания;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3 — работа над раскрытием художественного содержания в целом.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 В задачу первого этапа должно входить краткое ознакомление с творчеством </w:t>
      </w: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lastRenderedPageBreak/>
        <w:t>композитора, создавшего произведение, о стиле и требуемой манере исполнения; о его содержании, характере, сюжете. Учащимся помогает составить впечатление о произведении исполнение его педагогом. Ибо первое, самое свежее и самое яркое представление о нем стимулирует дальнейшую работу учащегося.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 Второй этап, основная задача которого — детальный разбор произведения, наиболее длительный и трудоемкий. Подбор различных способов </w:t>
      </w: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звукоизвлечения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, подбор оптимальной аппликатуры, так как удачно найденная аппликатура способствует лучшему решению требуемых художественных задач и скорейшей автоматизации игровых движений. Работа, которая включает в себя точное соблюдение штрихов, точное воспроизведение динамики, соотношение мелодии и аккомпанемента, преодоление технических трудностей.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 На третьем этапе синтезируется все, что сделано на первых двух этапах: устанавливается смысловое соотношение фраз внутри предложений, предложений — внутри периодов. Выявляется главная кульминация произведения.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 Итогом всей работы педагог и ученика является его публичное выступление на классных и академических вечерах, зачетах, концертах. Удачное выступление учащегося является важным стимулом для последующей работы. Педагог должен тщательно готовить ученика к выступлению, воспитывать чувство уверенности, оптимизма, выдержки, сосредоточенности. </w:t>
      </w: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Предконцертные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замечания педагога должны носить общий характер, отличаться дружественным тоном, настраивать ученика на успешное выступление Педагогу нужно учитывать психологию ученика как при подготовке к выступлению, так и </w:t>
      </w: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пр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анализе его результатов.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 Хорошо, если ученик будет накапливать свой репертуар, состоящий из произведений, особенно любимых  и успешно исполненных на концертах или экзаменах. Для этого надо найти время для периодического проигрывания их в классе.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 xml:space="preserve"> Развитие техники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  Работа над разносторонним развитием игрового аппарата ученика. Подготовка его к преодолению технических трудностей в художественных произведениях осуществляется через гаммы, арпеджио, упражнения, этюды.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 Систематическая работа над ними дает ученику прочное знание мажоро-минорной системы, воспитывает чувство </w:t>
      </w: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ладотональности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 На начальном периоде работы над гаммами, арпеджио, аккордами следует </w:t>
      </w: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lastRenderedPageBreak/>
        <w:t>обращать внимание на естественное положение кисти и пальцевого аппарата обеих рук. Играть гаммы в начале обучения рекомендуется в пределе одной октавы, поочередно правой и левой руками в медленном темпе. Дальнейшее освоение основных гамм, арпеджио и аккордов может идти по пути усложнения (расширения диапазона, разнообразия ритмики, применение различных приемов туше, и штрихов; двойных нот прямом и противоположном движении, ускорения темпа и т. д.)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  В старших классах требования по качеству исполнения гамм и этюдов возрастает, усложняется.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 Учитывая существенное различие правой и левой клавиатур, педагог с самого начала заостряет внимание ученика на освоение и закрепление аппликатурных формул.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 В работе над развитием и совершенствованием исполнительской техники, наряду с основными инструктивными формулами ( гаммами, арпеджио, аккордами) значительное место занимают этюды.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  Подбор этюдной литературы осуществляется с учетом индивидуальных и технических возможностей ученика, максимальной приближенности к изучаемым художественным произведениям, а также для развития и закрепления различных игровых навыков.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  <w:proofErr w:type="spellStart"/>
      <w:r w:rsidRPr="00345B0F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>Музицирование</w:t>
      </w:r>
      <w:proofErr w:type="spellEnd"/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    Работа с учащимися над основными видами </w:t>
      </w: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музицирования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имеет важное значение для развития музыкальных способностей, музыкального мышления, расширения музыкального кругозора и формирования художественного вкуса.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  Приобретение учащимися навыков </w:t>
      </w: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музицирования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позволит значительно сократить сроки изучения музыкальных произведений, а исполнению придаст больше осмысленности и уверенности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  Чтение нот с листа должно проходить под контролем педагога и продолжаться на протяжении всего обучения. В классе педагог помогает ученику освоить это навык и подбирает музыкальный репертуар для чтения, который соответствует классу и уровню подготовки ученика. Материал для чтения должен быть доступным ( значительно легче изучаемого по программе), технически несложным, увлекательным и доставлять учащемуся удовольствие. Усложнение музыкального материала должно быть последовательным и </w:t>
      </w: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lastRenderedPageBreak/>
        <w:t>постепенным. При проведении систематической работы в этом направлении ученик со временем развивает навык беглого чтения с листа.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   Подбор по слуху всегда интересен и развивает творческие навыки учащегося. Материалом для начальной игры по слуху могут служить детские песенки и песни разных народов. При успешном овладении навыками игры по слуху следует поощрять, так же должны поощряться попытки импровизации и сочинение учениками небольших пьес.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   Для разностороннего развития музыкального воспитания большое значение имеет игра в ансамбле. Игра в ансамбле не только способствует развитию слуха,  умению слушать партнера, но и расширению музыкального кругозора. Ученик, имеющий опыт </w:t>
      </w: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музицирования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в ансамбле, активно знакомится с новыми произведениями, быстро разучивает их, тем самым пополняя свой репертуар. Ансамблевая игра благоприятствует динамичному развитию творческих способностей и технических навыков обучающихся.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>Контроль успеваемости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 Для хорошей и результативной работы ДШИ необходимо грамотно организовать учет успеваемости учащихся. Контроль над успеваемостью осуществляется на различных выступлениях: контрольные уроки, академические зачеты концерты, экзамены, а также открытые уроки и конкурсы. Все выступления тщательно обсуждаются.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       В 1-м классе учащиеся сдают академический зачет в конце учебного года.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Далее академические зачеты проходят со 2-го по 6 класс в конце первого полугодия. Переводной экзамен проходит со 2-го по 6 класс в конце учебного года.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   Технические зачеты проходят во  всех классах, кроме первого.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   В выпускном классе проходят два прослушивания и в конце учебного года сдается выпускной экзамен. По предмету « ансамбль» итоговым контролем является участие в академическом концерте, раз в полугодие.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В результате обучения выпускник ДШИ должен уметь:</w:t>
      </w:r>
    </w:p>
    <w:p w:rsidR="00345B0F" w:rsidRPr="00345B0F" w:rsidRDefault="00345B0F" w:rsidP="00345B0F">
      <w:pPr>
        <w:widowControl w:val="0"/>
        <w:numPr>
          <w:ilvl w:val="0"/>
          <w:numId w:val="4"/>
        </w:numPr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владеть игрой на инструменте.</w:t>
      </w:r>
    </w:p>
    <w:p w:rsidR="00345B0F" w:rsidRPr="00345B0F" w:rsidRDefault="00345B0F" w:rsidP="00345B0F">
      <w:pPr>
        <w:widowControl w:val="0"/>
        <w:numPr>
          <w:ilvl w:val="0"/>
          <w:numId w:val="4"/>
        </w:numPr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самостоятельно разучивать и грамотно исполнять произведения различных жанров и направлений.</w:t>
      </w:r>
    </w:p>
    <w:p w:rsidR="00345B0F" w:rsidRPr="00345B0F" w:rsidRDefault="00345B0F" w:rsidP="00345B0F">
      <w:pPr>
        <w:widowControl w:val="0"/>
        <w:numPr>
          <w:ilvl w:val="0"/>
          <w:numId w:val="4"/>
        </w:numPr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Понимать музыкальные образы, определять стиль.</w:t>
      </w:r>
    </w:p>
    <w:p w:rsidR="00345B0F" w:rsidRPr="00345B0F" w:rsidRDefault="00345B0F" w:rsidP="00345B0F">
      <w:pPr>
        <w:widowControl w:val="0"/>
        <w:numPr>
          <w:ilvl w:val="0"/>
          <w:numId w:val="4"/>
        </w:numPr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Грамотно читать с листа музыкальные произведения, подбирать по слуху.</w:t>
      </w:r>
    </w:p>
    <w:p w:rsidR="00345B0F" w:rsidRPr="00345B0F" w:rsidRDefault="00345B0F" w:rsidP="00345B0F">
      <w:pPr>
        <w:widowControl w:val="0"/>
        <w:numPr>
          <w:ilvl w:val="0"/>
          <w:numId w:val="4"/>
        </w:numPr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Применять навыки исполнительства в коллективной игре в ансамбле.</w:t>
      </w:r>
    </w:p>
    <w:p w:rsidR="00345B0F" w:rsidRPr="00345B0F" w:rsidRDefault="00345B0F" w:rsidP="00345B0F">
      <w:pPr>
        <w:widowControl w:val="0"/>
        <w:numPr>
          <w:ilvl w:val="0"/>
          <w:numId w:val="4"/>
        </w:numPr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Обладать общим музыкальным развитием и знаниями в области музыкального искусства на уровне программы школы.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b/>
          <w:bCs/>
          <w:kern w:val="3"/>
          <w:sz w:val="32"/>
          <w:szCs w:val="32"/>
          <w:lang w:eastAsia="ja-JP" w:bidi="fa-IR"/>
        </w:rPr>
        <w:t xml:space="preserve">Рабочая программа  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b/>
          <w:bCs/>
          <w:kern w:val="3"/>
          <w:sz w:val="32"/>
          <w:szCs w:val="32"/>
          <w:lang w:eastAsia="ja-JP" w:bidi="fa-IR"/>
        </w:rPr>
        <w:t xml:space="preserve">                «</w:t>
      </w:r>
      <w:r w:rsidRPr="00345B0F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>Музыкальный инструмент» баян, аккордеон.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Работа народного отдела идет по двум направлениям.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1 — общее музыкальное </w:t>
      </w: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образование,приобщение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к сокровищнице музыкального искусства, формирование эстетических вкусов.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2 — пред профессиональное,  подготовка наиболее одаренных учащихся для поступления в музыкальное училище.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>Годовые требования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>Первый класс.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В течении года должен научить детей чувствовать, слушать музыку, пробудить любовь к ней, вызвать эмоциональный отклик на музыкальные образы.</w:t>
      </w:r>
    </w:p>
    <w:p w:rsidR="00345B0F" w:rsidRPr="00345B0F" w:rsidRDefault="00345B0F" w:rsidP="00345B0F">
      <w:pPr>
        <w:widowControl w:val="0"/>
        <w:numPr>
          <w:ilvl w:val="0"/>
          <w:numId w:val="5"/>
        </w:numPr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Знакомство с музыкальной грамотой, инструментом. Учащийся должен пройти 20-30 различных по форме и содержанию музыкальных произведений: этюды, детские песни, пьесы советский композиторов, песенного и танцевального характера.</w:t>
      </w:r>
    </w:p>
    <w:p w:rsidR="00345B0F" w:rsidRPr="00345B0F" w:rsidRDefault="00345B0F" w:rsidP="00345B0F">
      <w:pPr>
        <w:widowControl w:val="0"/>
        <w:numPr>
          <w:ilvl w:val="0"/>
          <w:numId w:val="5"/>
        </w:numPr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Подбор по слуху и пение от разных звуков песенных </w:t>
      </w: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попевок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на протяжении всего года. Простейшие упражнения чтения нот с листа. Приобщение ученика к </w:t>
      </w: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ансамблевомумузицированию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. Вовлечение ученика в область художественного творчества.  В конце года проводится зачет, где ученик исполняет две разнохарактерные пьесы.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>Второй класс.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numPr>
          <w:ilvl w:val="0"/>
          <w:numId w:val="6"/>
        </w:numPr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В течении года ученик должен пройти 14-20 различных музыкальных произведений, различных по </w:t>
      </w: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форме:народные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песни, пьесы песенного т танцевального характера, этюды.</w:t>
      </w:r>
    </w:p>
    <w:p w:rsidR="00345B0F" w:rsidRPr="00345B0F" w:rsidRDefault="00345B0F" w:rsidP="00345B0F">
      <w:pPr>
        <w:widowControl w:val="0"/>
        <w:numPr>
          <w:ilvl w:val="0"/>
          <w:numId w:val="6"/>
        </w:numPr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Чтение с листа простейших мелодий в медленном темпе правой рукой.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Требования по технике.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Мажорные гаммы: До, Соль, правой рукой в одну октаву. Арпеджио. Аккорды.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Ученик должен знать следующие термины: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Legato</w:t>
      </w: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                                    легато                                - связано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Nonlegato</w:t>
      </w: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                             нон легато                           - не связано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Stakkato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                                 стаккато                              - отрывисто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1 полугодие:  А</w:t>
      </w:r>
      <w:r w:rsidRPr="00345B0F">
        <w:rPr>
          <w:rFonts w:ascii="Times New Roman" w:eastAsia="Andale Sans UI" w:hAnsi="Times New Roman" w:cs="Tahoma"/>
          <w:kern w:val="3"/>
          <w:sz w:val="28"/>
          <w:szCs w:val="28"/>
          <w:u w:val="single"/>
          <w:lang w:eastAsia="ja-JP" w:bidi="fa-IR"/>
        </w:rPr>
        <w:t>кадемический зачёт</w:t>
      </w: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— 2 разнохарактерные пьесы.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2 полугодие:</w:t>
      </w:r>
      <w:r w:rsidRPr="00345B0F">
        <w:rPr>
          <w:rFonts w:ascii="Times New Roman" w:eastAsia="Andale Sans UI" w:hAnsi="Times New Roman" w:cs="Tahoma"/>
          <w:kern w:val="3"/>
          <w:sz w:val="28"/>
          <w:szCs w:val="28"/>
          <w:u w:val="single"/>
          <w:lang w:eastAsia="ja-JP" w:bidi="fa-IR"/>
        </w:rPr>
        <w:t xml:space="preserve"> Экзамен </w:t>
      </w: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— 2 разнохарактерные пьесы.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>Третий класс.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В течении года педагог должен проработать с учеником 14-18 различных музыкальных произведений.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2-3 пьесы в порядке ознакомления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lastRenderedPageBreak/>
        <w:t>5-6 пьес различных по характеру (в том числе произведений татарских композиторов)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5-6 народных песен и танцевального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6-8 этюдов.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Чтение с листа пьес различного характера в медленном темпе двумя руками вместе.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Требования по технике.</w:t>
      </w:r>
    </w:p>
    <w:p w:rsidR="00345B0F" w:rsidRPr="00345B0F" w:rsidRDefault="00345B0F" w:rsidP="00345B0F">
      <w:pPr>
        <w:widowControl w:val="0"/>
        <w:numPr>
          <w:ilvl w:val="0"/>
          <w:numId w:val="7"/>
        </w:numPr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Мажорные гаммы: </w:t>
      </w: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До,Соль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в две октавы двумя руками вместе, в одну октаву. Арпеджио. Аккорды.</w:t>
      </w:r>
    </w:p>
    <w:p w:rsidR="00345B0F" w:rsidRPr="00345B0F" w:rsidRDefault="00345B0F" w:rsidP="00345B0F">
      <w:pPr>
        <w:widowControl w:val="0"/>
        <w:numPr>
          <w:ilvl w:val="0"/>
          <w:numId w:val="7"/>
        </w:numPr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Минорные гаммы: Ля, Ми мелодические одной рукой в одну октаву. Арпеджио. Аккорды.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Термины: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Legato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                              легато                      - связано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Nonlegato</w:t>
      </w: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                       нон легато               - не связано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Stakkato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                           стаккато                  - отрывисто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Creschendo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                      крещендо               -  усиливая звучание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Diminuendo</w:t>
      </w: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диминуэндо            - постепенное ослабления звучания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Moderato</w:t>
      </w: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                        модерато                  - умеренно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Allegro</w:t>
      </w: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аллегро                    - скоро, весело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1 полугодие: </w:t>
      </w:r>
      <w:r w:rsidRPr="00345B0F">
        <w:rPr>
          <w:rFonts w:ascii="Times New Roman" w:eastAsia="Andale Sans UI" w:hAnsi="Times New Roman" w:cs="Tahoma"/>
          <w:kern w:val="3"/>
          <w:sz w:val="28"/>
          <w:szCs w:val="28"/>
          <w:u w:val="single"/>
          <w:lang w:eastAsia="ja-JP" w:bidi="fa-IR"/>
        </w:rPr>
        <w:t>Академический концерт</w:t>
      </w: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— 2 разнохарактерные пьесы.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2 полугодие: </w:t>
      </w:r>
      <w:r w:rsidRPr="00345B0F">
        <w:rPr>
          <w:rFonts w:ascii="Times New Roman" w:eastAsia="Andale Sans UI" w:hAnsi="Times New Roman" w:cs="Tahoma"/>
          <w:kern w:val="3"/>
          <w:sz w:val="28"/>
          <w:szCs w:val="28"/>
          <w:u w:val="single"/>
          <w:lang w:eastAsia="ja-JP" w:bidi="fa-IR"/>
        </w:rPr>
        <w:t>Экзамен</w:t>
      </w: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— 2 разнохарактерные пьесы.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>Четвертый класс.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В течении года ученик должен пройти 14-18 различных по форме музыкальных произведений, а также несколько пьес в порядке ознакомления. В работу обязательно включаются произведения татарских композиторов.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2 полифонических произведения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5-6 произведений русских, зарубежных и советских композиторов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5-6 народных песен и танцев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5-6 этюдов.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Чтение с листа пьес в медленном темпе двумя руками вместе. Работа над развитием беглости пальцев на материале разнообразных упражнений, выбираемых педагогом с учётом индивидуальных возможностей ученика.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Требования по технике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>Баян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numPr>
          <w:ilvl w:val="0"/>
          <w:numId w:val="8"/>
        </w:numPr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Мажорные гаммы: До, Соль, фа в две октавы различными штрихами двумя руками вместе. Арпеджио (короткое). Аккорды по 4  звука  в две октавы двумя руками вместе.</w:t>
      </w:r>
    </w:p>
    <w:p w:rsidR="00345B0F" w:rsidRPr="00345B0F" w:rsidRDefault="00345B0F" w:rsidP="00345B0F">
      <w:pPr>
        <w:widowControl w:val="0"/>
        <w:numPr>
          <w:ilvl w:val="0"/>
          <w:numId w:val="8"/>
        </w:numPr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Минорные гаммы: Ля, Ми мелодические в две октавы правой рукой. Арпеджио. Аккорды по 4 звука правой рукой.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 xml:space="preserve"> Аккордеон</w:t>
      </w:r>
    </w:p>
    <w:p w:rsidR="00345B0F" w:rsidRPr="00345B0F" w:rsidRDefault="00345B0F" w:rsidP="00345B0F">
      <w:pPr>
        <w:widowControl w:val="0"/>
        <w:numPr>
          <w:ilvl w:val="0"/>
          <w:numId w:val="9"/>
        </w:numPr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Мажорные гаммы: До, Соль, Ре в две октавы различными штрихами двумя руками вместе. Арпеджио (короткое). Аккорды по 3 звука в две октавы двумя руками вместе.</w:t>
      </w:r>
    </w:p>
    <w:p w:rsidR="00345B0F" w:rsidRPr="00345B0F" w:rsidRDefault="00345B0F" w:rsidP="00345B0F">
      <w:pPr>
        <w:widowControl w:val="0"/>
        <w:numPr>
          <w:ilvl w:val="0"/>
          <w:numId w:val="9"/>
        </w:numPr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Минорные гаммы: Ля, Ми мелодические в две октавы правой рукой.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Конкурсные этюды: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1-е полугодие — Гаврилов Ю. Этюд №4.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2-е полугодие — Гаврилов Ю. Этюд №5.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Термины: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Legato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                              легато                      - связано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Nonlegato</w:t>
      </w: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                       нон легато               - не связано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Stakkato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                           стаккато                  - отрывисто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Creschendo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                      крещендо               -  усиливая звучание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Diminuendo</w:t>
      </w: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диминуэндо            - постепенное ослабления звучания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Moderato</w:t>
      </w: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                        модерато                  - умеренно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Allegro</w:t>
      </w: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аллегро                    - скоро, весело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Allegretto</w:t>
      </w: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                        аллегретто               - оживленно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Ritenuto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                          ритенуто                   - замедляя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1 полугодие: </w:t>
      </w:r>
      <w:r w:rsidRPr="00345B0F">
        <w:rPr>
          <w:rFonts w:ascii="Times New Roman" w:eastAsia="Andale Sans UI" w:hAnsi="Times New Roman" w:cs="Tahoma"/>
          <w:kern w:val="3"/>
          <w:sz w:val="28"/>
          <w:szCs w:val="28"/>
          <w:u w:val="single"/>
          <w:lang w:eastAsia="ja-JP" w:bidi="fa-IR"/>
        </w:rPr>
        <w:t>Технический зачёт</w:t>
      </w: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— минорные гаммы.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                                                           Гаврилов Ю. Этюд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                                                           Термины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u w:val="single"/>
          <w:lang w:eastAsia="ja-JP" w:bidi="fa-IR"/>
        </w:rPr>
        <w:t xml:space="preserve">    Академический концерт</w:t>
      </w: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— 2 разнохарактерные пьесы.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2 полугодие:  </w:t>
      </w:r>
      <w:r w:rsidRPr="00345B0F">
        <w:rPr>
          <w:rFonts w:ascii="Times New Roman" w:eastAsia="Andale Sans UI" w:hAnsi="Times New Roman" w:cs="Tahoma"/>
          <w:kern w:val="3"/>
          <w:sz w:val="28"/>
          <w:szCs w:val="28"/>
          <w:u w:val="single"/>
          <w:lang w:eastAsia="ja-JP" w:bidi="fa-IR"/>
        </w:rPr>
        <w:t xml:space="preserve">Технический зачёт </w:t>
      </w: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— мажорные гаммы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                                                           Гаврилов Ю. Этюд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                                                           Термины.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u w:val="single"/>
          <w:lang w:eastAsia="ja-JP" w:bidi="fa-IR"/>
        </w:rPr>
        <w:t>Экзамен</w:t>
      </w: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-                    2 разнохарактерные пьесы.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>Пятый класс.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В течении года ученик должен пройти 14-18 различных по форме музыкальных произведений, а также несколько пьес в порядке ознакомления.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2 полифонических произведений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2 произведений крупной формы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6 произведений русских, зарубежных и советских композиторов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4 народных песни и танца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2 полугодие: Технический зачёт — мажорные гаммы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                                                           Гаврилов Ю. Этюд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                                                           Термины.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u w:val="single"/>
          <w:lang w:eastAsia="ja-JP" w:bidi="fa-IR"/>
        </w:rPr>
        <w:t>Экзамен</w:t>
      </w: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-                    2 разнохарактерные пьесы.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>Список рекомендуемой методической литературы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Авторская школа материалов об организации учебного процесса в современной музыкальной школе. - С.-П., Композитор, 2004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Булыго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К. «Проблемные ситуации в обучении баяниста».- Баян и баянисты, сборник статей, выпуск 6, М., Советский композитор.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Говорушко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П. «Основы игры на баяне».- М.,Л., Музыка 1966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Дону 2011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Ушенин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В. «Школа ансамблевого </w:t>
      </w: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музицирования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»., -Феникс., Ростов- на-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Шахов Г. «Игра по слуху, чтение с листа и транспонирование в классе баяна». М., Музыка 1987.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>Примерный репертуарный список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>Первый класс.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>Народные мелодии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Аккордеон в ДМШ 1-2 класс. Выпуск №13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Составитель: </w:t>
      </w: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Павин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С.                      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«Козлик», Р.Н.П. «Ах, </w:t>
      </w: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мороз,мороз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»,р.н.п., «Барыня, сударыня» </w:t>
      </w: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ук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. р.н.п., «Веснянка». Р.н.п. «Вот мчится тройка», </w:t>
      </w: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вен.н.п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.»Карнавал в Венеции».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Школа игры на аккордеоне.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Составители: </w:t>
      </w: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Лондонов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П. И Наумов.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Р.н.п. «Там, за речкой», </w:t>
      </w: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чеш.нар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. песня , р.н.п.   «Маки, маки, </w:t>
      </w: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Маковочки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», </w:t>
      </w: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вен.н.п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. «Поспела черешня. Вишня».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Баян. Народные песни. 1-3 классы.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Составитель: Самойлов Д.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Обработки русских народных песен: Вставала раненько, Возле речки, Возле мосту, За горою у колодца, </w:t>
      </w: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укр.н.п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. «Я роза злющая».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Аккордеон. Народные песни 1-3 классы ДМШ.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Составитель: Мотов В.  и  Шахов Г.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Обработки русских народных песен: У кота, Веснянка по грибы пошла с Ванюшей, Заинька.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 xml:space="preserve">                                                             Пьесы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Школа игры на аккордеоне.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Составители: </w:t>
      </w: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Лондонов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П. и Наумов.   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Кабалевский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Д. Песенка. Марш. Филиппенко А. Праздничная. Гаврилов Л. Маленький вальс.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Хрестоматия баяниста 1-2 класс.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Составитель: </w:t>
      </w: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Крылусов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А.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Моцарт В. Азбука. </w:t>
      </w: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Лондонов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П. Маленький вальс. Рассказ. Чайкин Н. Пьеса Иванов А.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Баян. Пьесы.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lastRenderedPageBreak/>
        <w:t>Составитель: Самойлов Д.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Самойлов Д. Марш. Кадриль. Песня. Пьеса. </w:t>
      </w: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Бирич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М. Лягушонок. Тазов П. Танец.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Педагогический репертуар аккордеониста. 1-2 классы. Выпуск 4.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Составители: Акимов Ю. и </w:t>
      </w: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Талакин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А.       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Красев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М. Барабанщик. Потапенко Т. Праздничная. </w:t>
      </w: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Кабалевский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Д. Про Петю. </w:t>
      </w: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Майкопар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С. Вальс.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 xml:space="preserve">                                                            Этюды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Этюды для аккордеона. Выпуск 1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Составитель: </w:t>
      </w: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Двилянский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М.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Двилянский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Д. Этюды: До мажор, Ре мажор, </w:t>
      </w: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Накапкин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В. Этюд До мажор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Этюды для аккордеона. Выпуск 3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Составитель: </w:t>
      </w: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Двилянский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М.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Агафонов О, Этюд До мажор, ля минор, </w:t>
      </w: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Грессина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Е.  Этюды: До мажор.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Этюды для аккордеона. Выпуск 5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Составитель: </w:t>
      </w: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Двилянский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М.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Гресина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Е. Этюд Соль мажор, </w:t>
      </w: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Гурлит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К. Этюды: Домажор, ля минор.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Хрестоматия баяниста 1-2 класса.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Составитель: </w:t>
      </w: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Крылусова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А.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Черни К. Этюд До мажор, Бернс Г. Этюд До мажор.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 xml:space="preserve">                                                       Второй класс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 xml:space="preserve">                                   Примерный репертуарный список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 xml:space="preserve">                                                            Этюды 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Этюды для аккордеона 1-3 класс.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Составители: Мотов В и Шахов Г.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Черни К. Этюды №7, 8. 12, 15, </w:t>
      </w: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Ляховицкая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С. Этюд №14.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lastRenderedPageBreak/>
        <w:t>Этюды для аккордеона. Выпуск 3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Составители: </w:t>
      </w: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Двилянский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М.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Гаврилов Л. Этюд ля минор, </w:t>
      </w: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Жилинский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А. Этюд до мажор, </w:t>
      </w: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Левидова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Д. Этюд до мажор.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Этюды для аккордеона. Выпуск 5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Составитель: </w:t>
      </w: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Двилянский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М.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Бухвостов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В. Этюд до мажор, </w:t>
      </w: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Кирилев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Б. Этюд до мажор, Новиков А. Этюд до мажор.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 xml:space="preserve">                                  Обработки народных песен и танцев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Аккордеон. Народные песни 1-3 классы.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Составители: Мотов В и Шахов Г.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Обработки русских народных песен: Ты пойди, моя коровушка, домой, Ах ты матушка, Ой </w:t>
      </w: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ти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дивчина, </w:t>
      </w: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зарученая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Баян. Народные песни1-3 класс.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Составители: Мотов В и </w:t>
      </w: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ШаховГ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Р.н.п. «Порастали стежки-дорожки», </w:t>
      </w: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Исн.н.п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. «На танцах».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Школа игры на аккордеоне.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Составители: </w:t>
      </w: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ЛонодоновП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и Наумов.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Моравский народный танец. Р.н.п. «Коровушка», эстонский </w:t>
      </w: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нар.танец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, чешская народная песня.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Хрестоматия баяниста.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Составитель: </w:t>
      </w: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Крылусов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А.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Обработки народных песен: Во поле березка стояла, </w:t>
      </w: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Перепелочка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. Во саду ли в огороде обр. Иванова А.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 xml:space="preserve">                                                                 Пьесы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Хрестоматия баяниста.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Составитель: </w:t>
      </w: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Крылусов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А.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Глюк К. Мелодия, Бетховен Л. Немецкий танец, Моцарт А. Вальс, Вебер К. Танец, Колыбельная, Калинников В. Журавль.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 xml:space="preserve">                                                         Третий класс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 xml:space="preserve">                                        Примерные репертуарные списки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 xml:space="preserve">                                                             Этюды                                                                       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Аккордеон. Этюды.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Составители: Мотов В и Шахов Г.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Дювернуа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Ж. Этюд №20, </w:t>
      </w: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Шитте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Л Этюды №22, 28,30.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Аккордеон 3-5 классы.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Составители: Мотов В и Шахов Г.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Черни Этюд домажор, Шахов Этюд фа мажор.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Баян 3-5 </w:t>
      </w: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классыю</w:t>
      </w:r>
      <w:proofErr w:type="spellEnd"/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Составитель: Самойлов Д.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Евченко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Н. Этюд си мажор.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 xml:space="preserve">                                                 Полифонические произведения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Полифоническая тетрадь баяниста. Выпуск 1.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Составитель: Судариков А.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Шишаков Ю. Эхо, Слонов Ю. Разговор с куклой, </w:t>
      </w: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Поталовский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Н. </w:t>
      </w: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Разыграйтеся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метели.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Баян. Полифонические пьесы.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Составитель: Самойлов Д.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Тюрк Д. Четыре полифонические пьесы: Лиха беда начало.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lastRenderedPageBreak/>
        <w:t>Пьесы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Школа игры на аккордеоне.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Составитель: </w:t>
      </w: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ЛондоновПиНаумов</w:t>
      </w:r>
      <w:proofErr w:type="spellEnd"/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Моцарт В. Детская пьеса, </w:t>
      </w: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Ребиков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В. Лодка по морю плывет, </w:t>
      </w: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Барток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Б. Народная песня.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Хрестоматия аккордеониста 3-4 класс.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Составитель: Гаврилов Л.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Гаврилин В. Одинокая гармонь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Самоучитель игры на баяне.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Составители: Агафонов О и </w:t>
      </w: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Лондонов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П.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Покрасс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Д. Прощание, </w:t>
      </w: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Бланшер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М. Катюша, </w:t>
      </w: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Гурелев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Колокольчик.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 xml:space="preserve">                                                        Четвертый класс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 xml:space="preserve">                                      Примерный репертуарный список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 xml:space="preserve">                                                               Этюды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Школа игры на аккордеоне.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Составители: </w:t>
      </w: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ЛондоновП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и Наумов.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Двилянский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М. Этюд си мажор, </w:t>
      </w: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Шитте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Л. Этюд си мажор.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Аккордеон. Этюды.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Составители: Мотов В и шахов Г.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Шитте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Л. Этюды №35, 41, 44, Черни К. Этюды №45, 48.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Аккордеон 3-5 классы.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Составители: Мотов В и Шахов Г.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Черни К. Этюд №4, Черни К. Этюд №11.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 xml:space="preserve">                                              Полифонические произведения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Баян. Полифонические пьесы.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Составитель: Самойлов Д.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Нефе Х. Аллегретто, Лаврентьев И. Песенка.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Полифоническая тетрадь баяниста. Выпуск 1.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lastRenderedPageBreak/>
        <w:t>Составитель: Судариков А.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Гуммель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И. Легкая полифоническая пьеса, </w:t>
      </w: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укр.н.п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. Пошла я, обр. Любарского Н.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 xml:space="preserve">                                      Произведения крупной формы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Сонатины и вариации.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Составитель: Самойлов Д.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Дмитриева Н., Сонатина, Кравченко.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 xml:space="preserve">                                                               Пятый класс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 xml:space="preserve">                                       Примерный репертуарный список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 xml:space="preserve">                                                                 Этюды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Аккордеон. Этюды.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Составитель: Мотов В и Шахов Г.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Жилинский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А. Этюды №50, 53, Черни К. Этюды  №57, 68-70.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Баян 3-5 классы.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Составитель: Самойлов Д.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Кравченко И. Этюд-частушка.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Аккордеон 3-5 классы.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Составители: Мотов В и Шахов Г.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Бухвостов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В. Этюд домажор, Черни К. Этюды №14, 15.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>Полифонические произведения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Школа игры на аккордеоне.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Составители: </w:t>
      </w: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ЛондоновП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и Наумов.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Корелли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А. Адажио. </w:t>
      </w: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Лядов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А. Прелюдия.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Хрестоматия аккордеониста.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Составитель: Гаврилов Л.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lastRenderedPageBreak/>
        <w:t xml:space="preserve">Мотов В. Прелюдия. </w:t>
      </w: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Капылов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А. Менуэт.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Полифоническая тетрадь баяниста. Выпуск 1.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Составитель: Судариков А.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Барток-Решевский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«Двухголосная пьеса», </w:t>
      </w: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Лондонов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П. Хоровод. Соловьев Ю. Походная.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>Пьесы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Хрестоматия баяниста 3-4 классы.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Составитель: Грачев В.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Глинка М. Полька, Гречанинов А. Вальс, Глинка М. Вальс.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Баян. Пьесы.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Составитель: Самойлов д.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Прокудин В. Волжский </w:t>
      </w: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нагрыш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, </w:t>
      </w: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Диттерсдорф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Англ. Старинный танец. Савелов в. Первый класс.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Самоучитель игры на баяне.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Составители6 Агафонов О, </w:t>
      </w: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Лондонов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П., Соловьев Ю.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Дюбюк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А. Не брани меня, родная, романс «Очи черные», Моцарт В. Ария Фигаро.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>Произведения крупной формы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Самоучитель игры на баяне.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Составители: Агафонов о, </w:t>
      </w: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Лондонов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П., Соловьев Ю.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Моцарт В. Марш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Школа игры на аккордеоне.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Составители: </w:t>
      </w: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ЛондоновП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и Наумов.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Сорокин К. Легкая сонатина, </w:t>
      </w: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шуман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Р. Детская соната 1 часть.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Хрестоматия баяниста.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Составитель: Грачев в.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Гедике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А. Сонатина.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>Пьесы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Самоучитель игры на баяне.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Составители: Агафонов О., </w:t>
      </w: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Лондонов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П., Соловьев Ю.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lastRenderedPageBreak/>
        <w:t>Куртис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Э. Вернись в Сорренто, Глинка М. Ты, </w:t>
      </w: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соловушко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, умолкни, </w:t>
      </w: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Лондонов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П. Вальс.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Хрестоматия аккордеониста.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Составитель: Гаврилов Л.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Дюкомен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Л. Баловень, Чайковский П. Хор менестрелей, </w:t>
      </w: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Лонодонов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П. Родные дали.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>Литература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>Программы: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numPr>
          <w:ilvl w:val="1"/>
          <w:numId w:val="14"/>
        </w:numPr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МОУ ДОД ДШИ « Сборник программ по классам Баян, аккордеон» для учащихся 1-5 классов ДШИ. </w:t>
      </w: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Новодвинск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, 2010 года, составители: Л.Г.Лебедева, Е.В.Костенко.</w:t>
      </w:r>
    </w:p>
    <w:p w:rsidR="00345B0F" w:rsidRPr="00345B0F" w:rsidRDefault="00345B0F" w:rsidP="00345B0F">
      <w:pPr>
        <w:widowControl w:val="0"/>
        <w:numPr>
          <w:ilvl w:val="1"/>
          <w:numId w:val="14"/>
        </w:numPr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Примерне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образовательные программы для Детских музыкальных школ и школ искусств. Сольное (индивидуальное) инструментальное исполнительство. Казань, 2000 г.</w:t>
      </w:r>
    </w:p>
    <w:p w:rsidR="00345B0F" w:rsidRPr="00345B0F" w:rsidRDefault="00345B0F" w:rsidP="00345B0F">
      <w:pPr>
        <w:widowControl w:val="0"/>
        <w:numPr>
          <w:ilvl w:val="1"/>
          <w:numId w:val="14"/>
        </w:numPr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Министерства культуры РСФСР, Центрального научно-методического кабинета по учебным заведениям культуры и искусства. «Программа для детских музыкальных школ и школ искусств. Музыкальный инструмент готово-выборный баян» Москва, 1981 года, составители: Гаврилов Л.В., Мотов в.Н., </w:t>
      </w: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Накапкин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В.Д., </w:t>
      </w:r>
      <w:proofErr w:type="spellStart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Зенковю.В</w:t>
      </w:r>
      <w:proofErr w:type="spellEnd"/>
      <w:r w:rsidRPr="00345B0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.</w:t>
      </w: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345B0F" w:rsidRPr="00345B0F" w:rsidRDefault="00345B0F" w:rsidP="00345B0F">
      <w:pPr>
        <w:widowControl w:val="0"/>
        <w:tabs>
          <w:tab w:val="left" w:pos="204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</w:p>
    <w:p w:rsidR="004146B8" w:rsidRDefault="00BC5C05"/>
    <w:sectPr w:rsidR="004146B8" w:rsidSect="00B477A5">
      <w:pgSz w:w="11905" w:h="16837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OpenSymbol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B0148"/>
    <w:multiLevelType w:val="multilevel"/>
    <w:tmpl w:val="B548183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">
    <w:nsid w:val="0E4B1056"/>
    <w:multiLevelType w:val="multilevel"/>
    <w:tmpl w:val="E95C1C66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2">
    <w:nsid w:val="1A561565"/>
    <w:multiLevelType w:val="multilevel"/>
    <w:tmpl w:val="1278F134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>
    <w:nsid w:val="1F2D2849"/>
    <w:multiLevelType w:val="multilevel"/>
    <w:tmpl w:val="4AA618D8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>
    <w:nsid w:val="314326B3"/>
    <w:multiLevelType w:val="multilevel"/>
    <w:tmpl w:val="C4EAD7C4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5">
    <w:nsid w:val="398157B9"/>
    <w:multiLevelType w:val="multilevel"/>
    <w:tmpl w:val="17766AFC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6">
    <w:nsid w:val="3CC45932"/>
    <w:multiLevelType w:val="multilevel"/>
    <w:tmpl w:val="1F3CB5E8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7">
    <w:nsid w:val="42376A2D"/>
    <w:multiLevelType w:val="multilevel"/>
    <w:tmpl w:val="08C6F9B4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8">
    <w:nsid w:val="6A230F2A"/>
    <w:multiLevelType w:val="multilevel"/>
    <w:tmpl w:val="C4C8C716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>
    <w:nsid w:val="6BC536A4"/>
    <w:multiLevelType w:val="multilevel"/>
    <w:tmpl w:val="DE6676A8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>
    <w:nsid w:val="6E2143BF"/>
    <w:multiLevelType w:val="multilevel"/>
    <w:tmpl w:val="9606F34A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11">
    <w:nsid w:val="7062253B"/>
    <w:multiLevelType w:val="multilevel"/>
    <w:tmpl w:val="1AEE6F5C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>
    <w:nsid w:val="76E62EE5"/>
    <w:multiLevelType w:val="multilevel"/>
    <w:tmpl w:val="81423C1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>
    <w:nsid w:val="7A50351D"/>
    <w:multiLevelType w:val="multilevel"/>
    <w:tmpl w:val="CAA0F6C6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5"/>
  </w:num>
  <w:num w:numId="2">
    <w:abstractNumId w:val="6"/>
  </w:num>
  <w:num w:numId="3">
    <w:abstractNumId w:val="7"/>
  </w:num>
  <w:num w:numId="4">
    <w:abstractNumId w:val="4"/>
  </w:num>
  <w:num w:numId="5">
    <w:abstractNumId w:val="12"/>
  </w:num>
  <w:num w:numId="6">
    <w:abstractNumId w:val="8"/>
  </w:num>
  <w:num w:numId="7">
    <w:abstractNumId w:val="11"/>
  </w:num>
  <w:num w:numId="8">
    <w:abstractNumId w:val="2"/>
  </w:num>
  <w:num w:numId="9">
    <w:abstractNumId w:val="9"/>
  </w:num>
  <w:num w:numId="10">
    <w:abstractNumId w:val="0"/>
  </w:num>
  <w:num w:numId="11">
    <w:abstractNumId w:val="13"/>
  </w:num>
  <w:num w:numId="12">
    <w:abstractNumId w:val="1"/>
  </w:num>
  <w:num w:numId="13">
    <w:abstractNumId w:val="3"/>
  </w:num>
  <w:num w:numId="1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425868"/>
    <w:rsid w:val="00345B0F"/>
    <w:rsid w:val="00425868"/>
    <w:rsid w:val="004270FA"/>
    <w:rsid w:val="00B477A5"/>
    <w:rsid w:val="00BC5C05"/>
    <w:rsid w:val="00BD574D"/>
    <w:rsid w:val="00CE2642"/>
    <w:rsid w:val="00F45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7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345B0F"/>
  </w:style>
  <w:style w:type="paragraph" w:customStyle="1" w:styleId="Standard">
    <w:name w:val="Standard"/>
    <w:rsid w:val="00345B0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Heading">
    <w:name w:val="Heading"/>
    <w:basedOn w:val="Standard"/>
    <w:next w:val="Textbody"/>
    <w:rsid w:val="00345B0F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345B0F"/>
    <w:pPr>
      <w:spacing w:after="120"/>
    </w:pPr>
  </w:style>
  <w:style w:type="paragraph" w:styleId="a3">
    <w:name w:val="List"/>
    <w:basedOn w:val="Textbody"/>
    <w:rsid w:val="00345B0F"/>
  </w:style>
  <w:style w:type="paragraph" w:styleId="a4">
    <w:name w:val="caption"/>
    <w:basedOn w:val="Standard"/>
    <w:rsid w:val="00345B0F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345B0F"/>
    <w:pPr>
      <w:suppressLineNumbers/>
    </w:pPr>
  </w:style>
  <w:style w:type="paragraph" w:customStyle="1" w:styleId="TableContents">
    <w:name w:val="Table Contents"/>
    <w:basedOn w:val="Standard"/>
    <w:rsid w:val="00345B0F"/>
    <w:pPr>
      <w:suppressLineNumbers/>
    </w:pPr>
  </w:style>
  <w:style w:type="character" w:customStyle="1" w:styleId="BulletSymbols">
    <w:name w:val="Bullet Symbols"/>
    <w:rsid w:val="00345B0F"/>
    <w:rPr>
      <w:rFonts w:ascii="OpenSymbol" w:eastAsia="OpenSymbol" w:hAnsi="OpenSymbol" w:cs="OpenSymbol"/>
    </w:rPr>
  </w:style>
  <w:style w:type="character" w:customStyle="1" w:styleId="NumberingSymbols">
    <w:name w:val="Numbering Symbols"/>
    <w:rsid w:val="00345B0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345B0F"/>
  </w:style>
  <w:style w:type="paragraph" w:customStyle="1" w:styleId="Standard">
    <w:name w:val="Standard"/>
    <w:rsid w:val="00345B0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Heading">
    <w:name w:val="Heading"/>
    <w:basedOn w:val="Standard"/>
    <w:next w:val="Textbody"/>
    <w:rsid w:val="00345B0F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345B0F"/>
    <w:pPr>
      <w:spacing w:after="120"/>
    </w:pPr>
  </w:style>
  <w:style w:type="paragraph" w:styleId="a3">
    <w:name w:val="List"/>
    <w:basedOn w:val="Textbody"/>
    <w:rsid w:val="00345B0F"/>
  </w:style>
  <w:style w:type="paragraph" w:styleId="a4">
    <w:name w:val="caption"/>
    <w:basedOn w:val="Standard"/>
    <w:rsid w:val="00345B0F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345B0F"/>
    <w:pPr>
      <w:suppressLineNumbers/>
    </w:pPr>
  </w:style>
  <w:style w:type="paragraph" w:customStyle="1" w:styleId="TableContents">
    <w:name w:val="Table Contents"/>
    <w:basedOn w:val="Standard"/>
    <w:rsid w:val="00345B0F"/>
    <w:pPr>
      <w:suppressLineNumbers/>
    </w:pPr>
  </w:style>
  <w:style w:type="character" w:customStyle="1" w:styleId="BulletSymbols">
    <w:name w:val="Bullet Symbols"/>
    <w:rsid w:val="00345B0F"/>
    <w:rPr>
      <w:rFonts w:ascii="OpenSymbol" w:eastAsia="OpenSymbol" w:hAnsi="OpenSymbol" w:cs="OpenSymbol"/>
    </w:rPr>
  </w:style>
  <w:style w:type="character" w:customStyle="1" w:styleId="NumberingSymbols">
    <w:name w:val="Numbering Symbols"/>
    <w:rsid w:val="00345B0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25</Pages>
  <Words>5643</Words>
  <Characters>32167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5</cp:revision>
  <dcterms:created xsi:type="dcterms:W3CDTF">2019-10-24T10:36:00Z</dcterms:created>
  <dcterms:modified xsi:type="dcterms:W3CDTF">2021-07-29T16:59:00Z</dcterms:modified>
</cp:coreProperties>
</file>