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автономное учреждение</w:t>
      </w:r>
    </w:p>
    <w:p w:rsidR="00B56DE4" w:rsidRDefault="00A7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дополнительного образования</w:t>
      </w:r>
    </w:p>
    <w:p w:rsidR="00B56DE4" w:rsidRDefault="00A7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"Детская школа искусств"</w:t>
      </w:r>
    </w:p>
    <w:p w:rsidR="00B56DE4" w:rsidRDefault="00A7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РТ</w:t>
      </w: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ПРЕДПРОФЕССИОНАЛЬНАЯ ОБЩЕОБРАЗОВАТЕЛЬНАЯ ПРОГРАММА В ОБЛАСТИ </w:t>
      </w: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МУЗЫКАЛЬНОГО ИСКУССТВА «</w:t>
      </w:r>
      <w:r>
        <w:rPr>
          <w:rFonts w:ascii="Times New Roman" w:eastAsia="Times New Roman" w:hAnsi="Times New Roman" w:cs="Times New Roman"/>
          <w:b/>
          <w:sz w:val="28"/>
        </w:rPr>
        <w:t>НАРОДНЫЕ ИНСТРУМЕНТЫ»</w:t>
      </w:r>
    </w:p>
    <w:p w:rsidR="00B56DE4" w:rsidRDefault="00B56DE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Предметная область </w:t>
      </w: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ПО.01. МУЗЫКАЛЬНОЕ ИСПОЛНИТЕЛЬСТВО</w:t>
      </w:r>
    </w:p>
    <w:p w:rsidR="00B56DE4" w:rsidRDefault="00B56DE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ПРИМЕРНАЯ ПРОГРАММА </w:t>
      </w: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по учебному предмету</w:t>
      </w:r>
    </w:p>
    <w:p w:rsidR="00B56DE4" w:rsidRDefault="00A746E3">
      <w:pPr>
        <w:spacing w:after="0"/>
        <w:jc w:val="center"/>
        <w:rPr>
          <w:rFonts w:ascii="Times New Roman" w:eastAsia="Times New Roman" w:hAnsi="Times New Roman" w:cs="Times New Roman"/>
          <w:b/>
          <w:sz w:val="42"/>
        </w:rPr>
      </w:pPr>
      <w:r>
        <w:rPr>
          <w:rFonts w:ascii="Times New Roman" w:eastAsia="Times New Roman" w:hAnsi="Times New Roman" w:cs="Times New Roman"/>
          <w:b/>
          <w:sz w:val="42"/>
        </w:rPr>
        <w:t>ПО.01.УП.02. АНСАМБЛЬ</w:t>
      </w:r>
    </w:p>
    <w:p w:rsidR="00B56DE4" w:rsidRDefault="00B56DE4">
      <w:pPr>
        <w:spacing w:after="410"/>
        <w:ind w:right="120"/>
        <w:jc w:val="center"/>
        <w:rPr>
          <w:rFonts w:ascii="Calibri" w:eastAsia="Calibri" w:hAnsi="Calibri" w:cs="Calibri"/>
          <w:sz w:val="31"/>
          <w:shd w:val="clear" w:color="auto" w:fill="FFFFFF"/>
        </w:rPr>
      </w:pPr>
    </w:p>
    <w:p w:rsidR="00B56DE4" w:rsidRDefault="00B56DE4">
      <w:pPr>
        <w:spacing w:after="0" w:line="360" w:lineRule="auto"/>
        <w:ind w:left="5800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B56DE4" w:rsidRDefault="00B56DE4">
      <w:pPr>
        <w:tabs>
          <w:tab w:val="left" w:leader="underscore" w:pos="7609"/>
        </w:tabs>
        <w:spacing w:after="0" w:line="360" w:lineRule="auto"/>
        <w:ind w:left="42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B56DE4" w:rsidRDefault="00B5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B56DE4" w:rsidRDefault="00A74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</w:t>
      </w:r>
      <w:r>
        <w:rPr>
          <w:rFonts w:ascii="Times New Roman" w:eastAsia="Times New Roman" w:hAnsi="Times New Roman" w:cs="Times New Roman"/>
          <w:b/>
          <w:sz w:val="28"/>
        </w:rPr>
        <w:t>авлы 2017</w:t>
      </w: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B56DE4" w:rsidRDefault="00A746E3">
      <w:pPr>
        <w:spacing w:after="0" w:line="360" w:lineRule="auto"/>
        <w:ind w:left="1452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Структура программы учебного предмета</w:t>
      </w:r>
    </w:p>
    <w:p w:rsidR="00B56DE4" w:rsidRDefault="00B56DE4">
      <w:pPr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Характеристика учебного предмета, его место и роль в образовательном процессе;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Срок реализации учебного предмета;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t>- Объем учебного времени, предусмотренный учебным планом образовательного</w:t>
      </w:r>
      <w:proofErr w:type="gramEnd"/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  учреждения на реализацию учебног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о предмета;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Форма проведения учебных аудиторных занятий;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Цель и задачи учебного предмета;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Обоснование структуры программы учебного предмета;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- Методы обучения; 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Описание материально-технических условий реализации учебного предмета;</w:t>
      </w:r>
    </w:p>
    <w:p w:rsidR="00B56DE4" w:rsidRDefault="00B56D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Сведения о затратах учебного времени;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Годовые требования по классам;</w:t>
      </w:r>
    </w:p>
    <w:p w:rsidR="00B56DE4" w:rsidRDefault="00A746E3">
      <w:pPr>
        <w:spacing w:before="100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B56DE4" w:rsidRDefault="00B56DE4">
      <w:pPr>
        <w:spacing w:before="100"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- Аттестация: цели, виды, форма, содержание; 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Критерии оценки;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Контрольные требования на разных этапах обучения;</w:t>
      </w:r>
    </w:p>
    <w:p w:rsidR="00B56DE4" w:rsidRDefault="00B56D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Методическое обеспечение учебного процесса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Методические рекомендации педагогическим работникам;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t>обучающихся</w:t>
      </w:r>
      <w:proofErr w:type="gramEnd"/>
      <w:r>
        <w:rPr>
          <w:rFonts w:ascii="Calibri" w:eastAsia="Calibri" w:hAnsi="Calibri" w:cs="Calibri"/>
          <w:color w:val="000000"/>
          <w:sz w:val="24"/>
        </w:rPr>
        <w:t>;</w:t>
      </w:r>
    </w:p>
    <w:p w:rsidR="00B56DE4" w:rsidRDefault="00B56DE4">
      <w:pPr>
        <w:spacing w:after="0" w:line="240" w:lineRule="auto"/>
        <w:ind w:left="426"/>
        <w:rPr>
          <w:rFonts w:ascii="Calibri" w:eastAsia="Calibri" w:hAnsi="Calibri" w:cs="Calibri"/>
          <w:color w:val="000000"/>
          <w:sz w:val="24"/>
        </w:rPr>
      </w:pP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Списки реко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мендуемой нотной и методической литературы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Учебная литература;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Нотная литература для переложений;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Ансамбли для смешанного состава;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Методическая литература;</w:t>
      </w:r>
    </w:p>
    <w:p w:rsidR="00B56DE4" w:rsidRDefault="00A746E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Учебная литература для балалаечников;</w:t>
      </w: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I.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Пояснительная записка</w:t>
      </w:r>
    </w:p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1.</w:t>
      </w:r>
      <w:r>
        <w:rPr>
          <w:rFonts w:ascii="Times New Roman" w:eastAsia="Times New Roman" w:hAnsi="Times New Roman" w:cs="Times New Roman"/>
          <w:b/>
          <w:i/>
          <w:color w:val="00B05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</w:t>
      </w:r>
      <w:r>
        <w:rPr>
          <w:rFonts w:ascii="Times New Roman" w:eastAsia="Times New Roman" w:hAnsi="Times New Roman" w:cs="Times New Roman"/>
          <w:sz w:val="28"/>
        </w:rPr>
        <w:t xml:space="preserve"> в области музыкального искусства «Народные инструменты».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 общей системе  профессионального музыкального образования значительное место отводится коллективным видам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: ансамблю, оркестру. В последние годы увеличилось число различных по состав</w:t>
      </w:r>
      <w:r>
        <w:rPr>
          <w:rFonts w:ascii="Times New Roman" w:eastAsia="Times New Roman" w:hAnsi="Times New Roman" w:cs="Times New Roman"/>
          <w:sz w:val="28"/>
        </w:rPr>
        <w:t>у ансамблей: как учебных, так и профессиональных.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Навыки </w:t>
      </w:r>
      <w:proofErr w:type="gramStart"/>
      <w:r>
        <w:rPr>
          <w:rFonts w:ascii="Times New Roman" w:eastAsia="Times New Roman" w:hAnsi="Times New Roman" w:cs="Times New Roman"/>
          <w:sz w:val="28"/>
        </w:rPr>
        <w:t>коллективного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формируются и развиваются на основе и параллельно с уже приобретенными знаниями в классе по специальности. Смешанные ансамбли  народных инструментов широко распространяют</w:t>
      </w:r>
      <w:r>
        <w:rPr>
          <w:rFonts w:ascii="Times New Roman" w:eastAsia="Times New Roman" w:hAnsi="Times New Roman" w:cs="Times New Roman"/>
          <w:sz w:val="28"/>
        </w:rPr>
        <w:t>ся в школьной учебной практике, так как не во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Успешный опыт смешанных ансамблей должен основываться на творческих контактах р</w:t>
      </w:r>
      <w:r>
        <w:rPr>
          <w:rFonts w:ascii="Times New Roman" w:eastAsia="Times New Roman" w:hAnsi="Times New Roman" w:cs="Times New Roman"/>
          <w:sz w:val="28"/>
        </w:rPr>
        <w:t>уководителя коллектива с преподавателями по специальности.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разработана для ансамбля струнных народных инструментов.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Helvetica" w:eastAsia="Helvetica" w:hAnsi="Helvetica" w:cs="Helvetica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предмета «Ансамбль»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Реализации данной программы осуществляется со 2 по 8 классы (по образовательным программам со сроком обучения 8-9 лет) и со 2 по 5 классы (по образовательным программам со сроком обучения 5-6 лет). </w:t>
      </w:r>
    </w:p>
    <w:p w:rsidR="00B56DE4" w:rsidRDefault="00B56DE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3. Объем учебного времени, </w:t>
      </w:r>
      <w:r>
        <w:rPr>
          <w:rFonts w:ascii="Times New Roman" w:eastAsia="Times New Roman" w:hAnsi="Times New Roman" w:cs="Times New Roman"/>
          <w:sz w:val="28"/>
        </w:rPr>
        <w:t>предусмотренный учебным план</w:t>
      </w:r>
      <w:r>
        <w:rPr>
          <w:rFonts w:ascii="Times New Roman" w:eastAsia="Times New Roman" w:hAnsi="Times New Roman" w:cs="Times New Roman"/>
          <w:sz w:val="28"/>
        </w:rPr>
        <w:t>ом  образовательного учреждения на реализацию предмета «Ансамбль»:</w:t>
      </w:r>
    </w:p>
    <w:p w:rsidR="00B56DE4" w:rsidRDefault="00A746E3">
      <w:pPr>
        <w:spacing w:after="0" w:line="48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</w:rPr>
        <w:t>Таблица 1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– 8 (9) лет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0"/>
        <w:gridCol w:w="1950"/>
        <w:gridCol w:w="1723"/>
      </w:tblGrid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 2 по 8 классы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 класс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Максимальная учебная нагрузка (в часах)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462</w:t>
            </w:r>
          </w:p>
          <w:p w:rsidR="00B56DE4" w:rsidRDefault="00A746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в том числе из обязательной части - 330 часов, из вариативной части - 132 часа)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132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на 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231</w:t>
            </w:r>
          </w:p>
          <w:p w:rsidR="00B56DE4" w:rsidRDefault="00A746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(в том числе из обязательной части - 165 часов, из вариативной части - 66 часов)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231</w:t>
            </w:r>
          </w:p>
          <w:p w:rsidR="00B56DE4" w:rsidRDefault="00A746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(в том числе из обязательной части - 165 часов, из вариативной части - 66 часов)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Консультации (часов в неделю)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</w:tbl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Таблица 2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– 5 (6) лет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9"/>
        <w:gridCol w:w="1927"/>
        <w:gridCol w:w="1727"/>
      </w:tblGrid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 2 по 5 классы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 класс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Максимальная учебная нагрузка (в часах)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132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на 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Консультации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</w:tbl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Консультации проводятся с целью подготовки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контрольным урокам, зачетам, экзаменам, творческим конкурсам и другим мероприятиям по усмотрению учебного заведения.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</w:rPr>
        <w:t>4. Форма проведения учебных аудиторных занятий:</w:t>
      </w:r>
      <w:r>
        <w:rPr>
          <w:rFonts w:ascii="Times New Roman" w:eastAsia="Times New Roman" w:hAnsi="Times New Roman" w:cs="Times New Roman"/>
          <w:sz w:val="28"/>
        </w:rPr>
        <w:t xml:space="preserve"> мелкогрупповая (от 2 до 10 челове</w:t>
      </w:r>
      <w:r>
        <w:rPr>
          <w:rFonts w:ascii="Times New Roman" w:eastAsia="Times New Roman" w:hAnsi="Times New Roman" w:cs="Times New Roman"/>
          <w:sz w:val="28"/>
        </w:rPr>
        <w:t>к). Рекомендуемая продолжительность урока - 40 минут.</w:t>
      </w: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5. Цель и задачи учебного предмета </w:t>
      </w: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Цель:</w:t>
      </w:r>
    </w:p>
    <w:p w:rsidR="00B56DE4" w:rsidRDefault="00A746E3">
      <w:pPr>
        <w:numPr>
          <w:ilvl w:val="0"/>
          <w:numId w:val="1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музыкально-творческих способностей </w:t>
      </w:r>
      <w:proofErr w:type="gramStart"/>
      <w:r>
        <w:rPr>
          <w:rFonts w:ascii="Times New Roman" w:eastAsia="Times New Roman" w:hAnsi="Times New Roman" w:cs="Times New Roman"/>
          <w:sz w:val="28"/>
        </w:rPr>
        <w:t>учащегося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основе приобретенных им знаний, умений и навыков в области ансамблевого исполнительства.</w:t>
      </w:r>
    </w:p>
    <w:p w:rsidR="00B56DE4" w:rsidRDefault="00A746E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стим</w:t>
      </w:r>
      <w:r>
        <w:rPr>
          <w:rFonts w:ascii="Times New Roman" w:eastAsia="Times New Roman" w:hAnsi="Times New Roman" w:cs="Times New Roman"/>
          <w:sz w:val="28"/>
        </w:rPr>
        <w:t>улирование развития эмоциональности, памяти, мышления, воображения и творческой активности при игре в ансамбле;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формирование у обучающихся комплекса исполнительских навыков, необходимых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ансамблевого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расширение кругозора учащегося путем ознакомления с ансамблевым репертуаром;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оценив</w:t>
      </w:r>
      <w:r>
        <w:rPr>
          <w:rFonts w:ascii="Times New Roman" w:eastAsia="Times New Roman" w:hAnsi="Times New Roman" w:cs="Times New Roman"/>
          <w:sz w:val="28"/>
        </w:rPr>
        <w:t>ать игру друг друга);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чувства ансамбля (чувства партнерства при игре в ансамбле), артистизма и музыкальности;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навыкам самостоятельной работы, а также навыкам чтения с листа в ансамбле;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приобретение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опыта творческой деятельнос</w:t>
      </w:r>
      <w:r>
        <w:rPr>
          <w:rFonts w:ascii="Times New Roman" w:eastAsia="Times New Roman" w:hAnsi="Times New Roman" w:cs="Times New Roman"/>
          <w:sz w:val="28"/>
        </w:rPr>
        <w:t xml:space="preserve">ти и публичных выступлений в сфере ансамблевого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56DE4" w:rsidRDefault="00A746E3">
      <w:pPr>
        <w:numPr>
          <w:ilvl w:val="0"/>
          <w:numId w:val="2"/>
        </w:numPr>
        <w:spacing w:after="0" w:line="360" w:lineRule="auto"/>
        <w:ind w:left="70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Учебный предмет «Ансамбль» неразрывно связан с учебным предметом </w:t>
      </w:r>
      <w:r>
        <w:rPr>
          <w:rFonts w:ascii="Times New Roman" w:eastAsia="Times New Roman" w:hAnsi="Times New Roman" w:cs="Times New Roman"/>
          <w:sz w:val="28"/>
        </w:rPr>
        <w:t>«Специальность», а также со всеми предметами дополнительной предпрофессиональной общеобразовательной программы в области искусства "Народные инструменты".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Предмет «Ансамбль» расширяет границы творческого общения инструменталистов - народников с учащимися д</w:t>
      </w:r>
      <w:r>
        <w:rPr>
          <w:rFonts w:ascii="Times New Roman" w:eastAsia="Times New Roman" w:hAnsi="Times New Roman" w:cs="Times New Roman"/>
          <w:sz w:val="28"/>
        </w:rPr>
        <w:t xml:space="preserve">ругих отделений учебного </w:t>
      </w:r>
      <w:r>
        <w:rPr>
          <w:rFonts w:ascii="Times New Roman" w:eastAsia="Times New Roman" w:hAnsi="Times New Roman" w:cs="Times New Roman"/>
          <w:sz w:val="28"/>
        </w:rPr>
        <w:lastRenderedPageBreak/>
        <w:t>заведения, привлекая к сотрудничеству флейтистов, ударников, пианистов и  исполнителей на других инструментах. Ансамбль может выступать  в роли  сопровождения солистам-вокалистам  академического или народного пения, хору, а также п</w:t>
      </w:r>
      <w:r>
        <w:rPr>
          <w:rFonts w:ascii="Times New Roman" w:eastAsia="Times New Roman" w:hAnsi="Times New Roman" w:cs="Times New Roman"/>
          <w:sz w:val="28"/>
        </w:rPr>
        <w:t>ринимать участие в театрализованных спектаклях фольклорных ансамблей.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Занятия в ансамбле – накопление опыта коллективного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ступень для подготовки  игры в оркестре.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6. Обоснование структуры учебного предмета </w:t>
      </w:r>
    </w:p>
    <w:p w:rsidR="00B56DE4" w:rsidRDefault="00A746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56DE4" w:rsidRDefault="00A746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содержит  следующие разделы:</w:t>
      </w:r>
    </w:p>
    <w:p w:rsidR="00B56DE4" w:rsidRDefault="00A746E3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сведения о затратах учебного времени, предусмотренного на освоение учебного предмета;</w:t>
      </w:r>
    </w:p>
    <w:p w:rsidR="00B56DE4" w:rsidRDefault="00A746E3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распределение учебн</w:t>
      </w:r>
      <w:r>
        <w:rPr>
          <w:rFonts w:ascii="Times New Roman" w:eastAsia="Times New Roman" w:hAnsi="Times New Roman" w:cs="Times New Roman"/>
          <w:sz w:val="28"/>
        </w:rPr>
        <w:t>ого материала по годам обучения;</w:t>
      </w:r>
    </w:p>
    <w:p w:rsidR="00B56DE4" w:rsidRDefault="00A746E3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описание дидактических единиц учебного предмета;</w:t>
      </w:r>
    </w:p>
    <w:p w:rsidR="00B56DE4" w:rsidRDefault="00A746E3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B56DE4" w:rsidRDefault="00A746E3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формы и методы контроля, система оценок;</w:t>
      </w:r>
    </w:p>
    <w:p w:rsidR="00B56DE4" w:rsidRDefault="00A746E3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методическое обеспечение учебного процесса.</w:t>
      </w:r>
    </w:p>
    <w:p w:rsidR="00B56DE4" w:rsidRDefault="00A746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</w:t>
      </w:r>
      <w:r>
        <w:rPr>
          <w:rFonts w:ascii="Times New Roman" w:eastAsia="Times New Roman" w:hAnsi="Times New Roman" w:cs="Times New Roman"/>
          <w:sz w:val="28"/>
        </w:rPr>
        <w:t>авлениями строится основной раздел программы «Содержание учебного предмета».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ab/>
        <w:t>7. Методы обучения</w:t>
      </w:r>
    </w:p>
    <w:p w:rsidR="00B56DE4" w:rsidRDefault="00A746E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Выбор методов обучения  по предмету «Ансамбль» зависит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B56DE4" w:rsidRDefault="00A746E3">
      <w:pPr>
        <w:numPr>
          <w:ilvl w:val="0"/>
          <w:numId w:val="3"/>
        </w:numPr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возраста учащихся; </w:t>
      </w:r>
    </w:p>
    <w:p w:rsidR="00B56DE4" w:rsidRDefault="00A746E3">
      <w:pPr>
        <w:numPr>
          <w:ilvl w:val="0"/>
          <w:numId w:val="3"/>
        </w:numPr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их индивидуальных  способностей;</w:t>
      </w:r>
    </w:p>
    <w:p w:rsidR="00B56DE4" w:rsidRDefault="00A746E3">
      <w:pPr>
        <w:numPr>
          <w:ilvl w:val="0"/>
          <w:numId w:val="3"/>
        </w:numPr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 состава ансамбля;</w:t>
      </w:r>
    </w:p>
    <w:p w:rsidR="00B56DE4" w:rsidRDefault="00A746E3">
      <w:pPr>
        <w:numPr>
          <w:ilvl w:val="0"/>
          <w:numId w:val="3"/>
        </w:numPr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количества участников</w:t>
      </w:r>
      <w:r>
        <w:rPr>
          <w:rFonts w:ascii="Times New Roman" w:eastAsia="Times New Roman" w:hAnsi="Times New Roman" w:cs="Times New Roman"/>
          <w:sz w:val="28"/>
        </w:rPr>
        <w:t xml:space="preserve"> ансамбля.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- словесный (рассказ, объяснение);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- метод показа;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- частично – </w:t>
      </w:r>
      <w:proofErr w:type="gramStart"/>
      <w:r>
        <w:rPr>
          <w:rFonts w:ascii="Times New Roman" w:eastAsia="Times New Roman" w:hAnsi="Times New Roman" w:cs="Times New Roman"/>
          <w:sz w:val="28"/>
        </w:rPr>
        <w:t>поисковый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(ученики участвуют в поисках решения поставленной  задачи).</w:t>
      </w:r>
    </w:p>
    <w:p w:rsidR="00B56DE4" w:rsidRDefault="00A746E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</w:t>
      </w:r>
      <w:r>
        <w:rPr>
          <w:rFonts w:ascii="Times New Roman" w:eastAsia="Times New Roman" w:hAnsi="Times New Roman" w:cs="Times New Roman"/>
          <w:sz w:val="28"/>
        </w:rPr>
        <w:t>я традициях ансамблевого исполнительства на русских народных инструментах.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</w:rPr>
        <w:t>8. Описание материально – технических условий реализации учебного предмета «Ансамбль»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Материально – техническая база образовательного учреждения должна соответствовать санитарным </w:t>
      </w:r>
      <w:r>
        <w:rPr>
          <w:rFonts w:ascii="Times New Roman" w:eastAsia="Times New Roman" w:hAnsi="Times New Roman" w:cs="Times New Roman"/>
          <w:sz w:val="28"/>
        </w:rPr>
        <w:t xml:space="preserve">и противопожарным нормам, нормам охраны труда.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</w:t>
      </w:r>
      <w:r>
        <w:rPr>
          <w:rFonts w:ascii="Times New Roman" w:eastAsia="Times New Roman" w:hAnsi="Times New Roman" w:cs="Times New Roman"/>
          <w:sz w:val="28"/>
        </w:rPr>
        <w:t xml:space="preserve"> созданы условия для их содержания, своевременного обслуживания и ремонта. 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B56DE4" w:rsidRDefault="00A746E3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II. Содержание учебного предмета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Основные составы ансамблей, наиболее практикуемые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в  детских школах искусств  – дуэты, трио. Реже – квартеты, квинтеты и т. д. 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Ансамбли могут быть составлены  как из однородных инструментов, (только из домр, балалаек, гитар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,),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так и из различных групп инструментов, куда могут входить домра, баян и балалайка, гитара. 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Инструментальный состав, количество  участников в ансамбле могут</w:t>
      </w:r>
      <w:r>
        <w:rPr>
          <w:rFonts w:ascii="Times New Roman" w:eastAsia="Times New Roman" w:hAnsi="Times New Roman" w:cs="Times New Roman"/>
          <w:sz w:val="28"/>
        </w:rPr>
        <w:t xml:space="preserve"> варьироваться.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Варианты возможных составов ансамблей:</w:t>
      </w:r>
    </w:p>
    <w:p w:rsidR="00B56DE4" w:rsidRDefault="00B56D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B56D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Однородные составы: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Дуэты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Дуэт домристов – домра малая  I, домра малая II (или  домра малая и домра альт – в старших классах 7, 8);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Дуэт балалаечников – балалайка прима  I, балалайка прима  II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Дуэт гитаристов – гитара I, гитара 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Трио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Трио домристов – домра малая  I, домра малая II , домра альт;</w:t>
      </w:r>
    </w:p>
    <w:p w:rsidR="00B56DE4" w:rsidRDefault="00A746E3">
      <w:pPr>
        <w:numPr>
          <w:ilvl w:val="0"/>
          <w:numId w:val="4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Трио балалаечников – балалайка прима I, II, балалайка альт;</w:t>
      </w:r>
    </w:p>
    <w:p w:rsidR="00B56DE4" w:rsidRDefault="00A746E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балалайка прима, балалайка секунда, балалайка бас (в старших классах</w:t>
      </w:r>
      <w:proofErr w:type="gramEnd"/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Трио  гитаристов - гитар</w:t>
      </w:r>
      <w:r>
        <w:rPr>
          <w:rFonts w:ascii="Times New Roman" w:eastAsia="Times New Roman" w:hAnsi="Times New Roman" w:cs="Times New Roman"/>
          <w:sz w:val="28"/>
        </w:rPr>
        <w:t>а I, гитара II, гитара III;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Квартеты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Квартет  домристов – домра малая, домра альт I, домра альт II, домра бас (в старших классах);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Квартет балалаечников – балалайка прима  I, балалайка прима II, балалайка секунда, балалайка бас;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Квартет гитаристов – гитара</w:t>
      </w:r>
      <w:r>
        <w:rPr>
          <w:rFonts w:ascii="Times New Roman" w:eastAsia="Times New Roman" w:hAnsi="Times New Roman" w:cs="Times New Roman"/>
          <w:sz w:val="28"/>
        </w:rPr>
        <w:t xml:space="preserve">  I, гитара II, гитара III, гитара 4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Квартет гитаристов – гитара I, гитара II, гитара III, гитара IV.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Квинтеты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Квинтет домристов – домра малая  I, домра малая II, домра альт  I, домра альт II, домра бас (лучше балалайка бас);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Квинтет балалаечников – балалайка прима  I, балалайка прима II, балалайка секунда, балалайка альт, балалайка бас (лучше контрабас);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Квинтет гитаристов – гитара I, гитара II, гитара III, гитара IV, гитара V;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Секстеты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Секстет домристов  – домра малая  I, дом</w:t>
      </w:r>
      <w:r>
        <w:rPr>
          <w:rFonts w:ascii="Times New Roman" w:eastAsia="Times New Roman" w:hAnsi="Times New Roman" w:cs="Times New Roman"/>
          <w:sz w:val="28"/>
        </w:rPr>
        <w:t>ра малая II , домра альт  I, домра альт II, домра бас I, домра бас II;</w:t>
      </w:r>
    </w:p>
    <w:p w:rsidR="00B56DE4" w:rsidRDefault="00A746E3">
      <w:pPr>
        <w:numPr>
          <w:ilvl w:val="0"/>
          <w:numId w:val="5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Секстет балалаечников – балалайка  прима  I, балалайка прима II, балалайка секунда, балалайка альт, балалайка бас, балалайка  контрабас;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Соответственно по принципу прибавления еще одного инструмента формируются секстет гитаристов.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Смешанные составы: 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Дуэты: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баян;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балалайка прима;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 гитара;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балалайка прима, гитара;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баян, балалайка прима.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Трио: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</w:t>
      </w:r>
      <w:r>
        <w:rPr>
          <w:rFonts w:ascii="Times New Roman" w:eastAsia="Times New Roman" w:hAnsi="Times New Roman" w:cs="Times New Roman"/>
          <w:sz w:val="28"/>
        </w:rPr>
        <w:t>я, балалайка прима, баян;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баян;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балалайка секунда, балалайка бас.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Квартеты: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балалайка прима, баян;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балалайка секунда, балалайка бас;</w:t>
      </w:r>
    </w:p>
    <w:p w:rsidR="00B56DE4" w:rsidRDefault="00A746E3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домра бас,</w:t>
      </w:r>
      <w:r>
        <w:rPr>
          <w:rFonts w:ascii="Times New Roman" w:eastAsia="Times New Roman" w:hAnsi="Times New Roman" w:cs="Times New Roman"/>
          <w:sz w:val="28"/>
        </w:rPr>
        <w:t xml:space="preserve"> баян.</w:t>
      </w:r>
    </w:p>
    <w:p w:rsidR="00B56DE4" w:rsidRDefault="00B56DE4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numPr>
          <w:ilvl w:val="0"/>
          <w:numId w:val="7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Квинтеты: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балалайка прима, баян, балалайка бас;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 домра альт, домра бас, баян, балалайка прима;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балалайка прима, балалайка секунда, балалайка бас.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Секстеты: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балалайка прима, балалайка секунда, балалайка бас, баян;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альт, балалайка прима, балалайка секунда, балалайка контрабас баян;</w:t>
      </w:r>
    </w:p>
    <w:p w:rsidR="00B56DE4" w:rsidRDefault="00A746E3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домра малая, домра альт I, домра альт II, домра бас, балалайка прима, баян.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  <w:t>Также в кл</w:t>
      </w:r>
      <w:r>
        <w:rPr>
          <w:rFonts w:ascii="Times New Roman" w:eastAsia="Times New Roman" w:hAnsi="Times New Roman" w:cs="Times New Roman"/>
          <w:sz w:val="28"/>
        </w:rPr>
        <w:t xml:space="preserve">ассе ансамбля практикуется унисонная форма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При наличии инструментов в учебном заведении и при наличии достаточного числа обучающихся  возможно дублирование определенных партий по усмотрению  руководителя ансамбля.  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numPr>
          <w:ilvl w:val="0"/>
          <w:numId w:val="8"/>
        </w:numPr>
        <w:spacing w:after="0" w:line="360" w:lineRule="auto"/>
        <w:ind w:left="142"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Сведения о затратах уч</w:t>
      </w:r>
      <w:r>
        <w:rPr>
          <w:rFonts w:ascii="Times New Roman" w:eastAsia="Times New Roman" w:hAnsi="Times New Roman" w:cs="Times New Roman"/>
          <w:b/>
          <w:i/>
          <w:sz w:val="28"/>
        </w:rPr>
        <w:t>ебного времени</w:t>
      </w:r>
      <w:r>
        <w:rPr>
          <w:rFonts w:ascii="Times New Roman" w:eastAsia="Times New Roman" w:hAnsi="Times New Roman" w:cs="Times New Roman"/>
          <w:i/>
          <w:sz w:val="28"/>
        </w:rPr>
        <w:t xml:space="preserve">,  </w:t>
      </w:r>
      <w:r>
        <w:rPr>
          <w:rFonts w:ascii="Times New Roman" w:eastAsia="Times New Roman" w:hAnsi="Times New Roman" w:cs="Times New Roman"/>
          <w:sz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  <w:r>
        <w:rPr>
          <w:rFonts w:ascii="Times New Roman" w:eastAsia="Times New Roman" w:hAnsi="Times New Roman" w:cs="Times New Roman"/>
          <w:b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8"/>
        </w:rPr>
        <w:tab/>
      </w:r>
    </w:p>
    <w:p w:rsidR="00B56DE4" w:rsidRDefault="00A746E3">
      <w:pPr>
        <w:spacing w:after="0" w:line="360" w:lineRule="auto"/>
        <w:ind w:firstLine="525"/>
        <w:jc w:val="center"/>
        <w:rPr>
          <w:rFonts w:ascii="Times New Roman" w:eastAsia="Times New Roman" w:hAnsi="Times New Roman" w:cs="Times New Roman"/>
          <w:i/>
          <w:color w:val="00B05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Срок обучения – 8 (9) лет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Аудиторные занятия: с 2 по 8 класс – 1 час в неделю, в 9 классе – 2 часа.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занятия: с 2 по 9 класс – 1 час в неделю.</w:t>
      </w:r>
    </w:p>
    <w:p w:rsidR="00B56DE4" w:rsidRDefault="00A746E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Срок обучения – 5 (6) лет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Аудиторные занятия: со 2 по 5 класс – 1 час в неделю, в 6 классе – 2 часа в неделю.</w:t>
      </w:r>
      <w:r>
        <w:rPr>
          <w:rFonts w:ascii="Times New Roman" w:eastAsia="Times New Roman" w:hAnsi="Times New Roman" w:cs="Times New Roman"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color w:val="00B050"/>
          <w:sz w:val="28"/>
        </w:rPr>
        <w:tab/>
      </w:r>
      <w:r>
        <w:rPr>
          <w:rFonts w:ascii="Times New Roman" w:eastAsia="Times New Roman" w:hAnsi="Times New Roman" w:cs="Times New Roman"/>
          <w:color w:val="00B050"/>
          <w:sz w:val="28"/>
        </w:rPr>
        <w:tab/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занятия: с 2 по 6 класс – 1 час в неделю.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B56DE4" w:rsidRDefault="00A746E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Виды  внеаудиторной  работы:</w:t>
      </w:r>
    </w:p>
    <w:p w:rsidR="00B56DE4" w:rsidRDefault="00A746E3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выполнение  домашнего  задания;</w:t>
      </w:r>
    </w:p>
    <w:p w:rsidR="00B56DE4" w:rsidRDefault="00A746E3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подготовка  к  концертным  выступлениям;</w:t>
      </w:r>
    </w:p>
    <w:p w:rsidR="00B56DE4" w:rsidRDefault="00A746E3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посещение  учреждений  культуры  (филармоний,  театров,  концертных  залов  и  др.);</w:t>
      </w:r>
    </w:p>
    <w:p w:rsidR="00B56DE4" w:rsidRDefault="00A746E3">
      <w:pPr>
        <w:spacing w:after="0" w:line="360" w:lineRule="auto"/>
        <w:ind w:left="142" w:firstLine="5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B56DE4" w:rsidRDefault="00A746E3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Учебный материал распре</w:t>
      </w:r>
      <w:r>
        <w:rPr>
          <w:rFonts w:ascii="Times New Roman" w:eastAsia="Times New Roman" w:hAnsi="Times New Roman" w:cs="Times New Roman"/>
          <w:sz w:val="28"/>
        </w:rPr>
        <w:t xml:space="preserve">деляется по годам обучения – классам. Каждый класс имеет свои дидактические </w:t>
      </w:r>
      <w:proofErr w:type="gramStart"/>
      <w:r>
        <w:rPr>
          <w:rFonts w:ascii="Times New Roman" w:eastAsia="Times New Roman" w:hAnsi="Times New Roman" w:cs="Times New Roman"/>
          <w:sz w:val="28"/>
        </w:rPr>
        <w:t>задачи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объем времени, предусмотренный для освоения учебного материала.</w:t>
      </w:r>
    </w:p>
    <w:p w:rsidR="00B56DE4" w:rsidRDefault="00A746E3">
      <w:pPr>
        <w:tabs>
          <w:tab w:val="left" w:pos="1860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B050"/>
          <w:sz w:val="28"/>
        </w:rPr>
      </w:pPr>
      <w:r>
        <w:rPr>
          <w:rFonts w:ascii="Times New Roman" w:eastAsia="Times New Roman" w:hAnsi="Times New Roman" w:cs="Times New Roman"/>
          <w:color w:val="00B050"/>
          <w:sz w:val="28"/>
        </w:rPr>
        <w:tab/>
      </w:r>
    </w:p>
    <w:p w:rsidR="00B56DE4" w:rsidRDefault="00A746E3">
      <w:pPr>
        <w:numPr>
          <w:ilvl w:val="0"/>
          <w:numId w:val="9"/>
        </w:numPr>
        <w:spacing w:after="0" w:line="360" w:lineRule="auto"/>
        <w:ind w:left="1143" w:hanging="36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 по годам обучения</w:t>
      </w:r>
    </w:p>
    <w:p w:rsidR="00B56DE4" w:rsidRDefault="00A746E3">
      <w:pPr>
        <w:spacing w:after="0" w:line="360" w:lineRule="auto"/>
        <w:ind w:left="142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 ансамблевой  игре  так  же,  как   и  в  сольном  исполнительстве,  требуются  определенные  музыкально-технические  навыки  владения  инструментом,  навыки  совместной  игры,  такие,  как:</w:t>
      </w:r>
    </w:p>
    <w:p w:rsidR="00B56DE4" w:rsidRDefault="00A746E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 комплекс умений и навыков в области коллективног</w:t>
      </w:r>
      <w:r>
        <w:rPr>
          <w:rFonts w:ascii="Times New Roman" w:eastAsia="Times New Roman" w:hAnsi="Times New Roman" w:cs="Times New Roman"/>
          <w:sz w:val="28"/>
        </w:rPr>
        <w:t>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B56DE4" w:rsidRDefault="00A746E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по решению музыкально-исполнительских задач ансамблевого исполнительства, обусловле</w:t>
      </w:r>
      <w:r>
        <w:rPr>
          <w:rFonts w:ascii="Times New Roman" w:eastAsia="Times New Roman" w:hAnsi="Times New Roman" w:cs="Times New Roman"/>
          <w:sz w:val="28"/>
        </w:rPr>
        <w:t xml:space="preserve">нных художественным содержанием и особенностями формы, жанра и стиля музыкального произведения. </w:t>
      </w:r>
    </w:p>
    <w:p w:rsidR="00B56DE4" w:rsidRDefault="00B56D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B050"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– 8 (9) лет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Годовые требования (домра)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класс   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-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1 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- зачет  –                         1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</w:rPr>
        <w:t>Примерный перечень музыкальных произведений, рекомендуемых для исполнения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«Посеяли </w:t>
      </w:r>
      <w:proofErr w:type="gramStart"/>
      <w:r>
        <w:rPr>
          <w:rFonts w:ascii="Times New Roman" w:eastAsia="Times New Roman" w:hAnsi="Times New Roman" w:cs="Times New Roman"/>
          <w:sz w:val="28"/>
        </w:rPr>
        <w:t>девки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лен». Обр. русской народной песни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Мусоргский </w:t>
      </w:r>
      <w:proofErr w:type="spellStart"/>
      <w:r>
        <w:rPr>
          <w:rFonts w:ascii="Times New Roman" w:eastAsia="Times New Roman" w:hAnsi="Times New Roman" w:cs="Times New Roman"/>
          <w:sz w:val="28"/>
        </w:rPr>
        <w:t>М.«Поздно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вечером сидела». Хор из оперы « </w:t>
      </w:r>
      <w:proofErr w:type="spellStart"/>
      <w:r>
        <w:rPr>
          <w:rFonts w:ascii="Times New Roman" w:eastAsia="Times New Roman" w:hAnsi="Times New Roman" w:cs="Times New Roman"/>
          <w:sz w:val="28"/>
        </w:rPr>
        <w:t>Хованщина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 Бетховен  Л. «Прекрасный цветок»</w:t>
      </w:r>
    </w:p>
    <w:p w:rsidR="00B56DE4" w:rsidRDefault="00A746E3">
      <w:pPr>
        <w:tabs>
          <w:tab w:val="left" w:pos="29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«Пастушок» Чешская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С.Стемпневского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Гретри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«Кукушка»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Римский – Корсаков Н.  «Проводы зимы» из оперы «Снегурочка»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  «Размышление»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 Чайкин Н. "Музыкальная шкатулка"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 </w:t>
      </w:r>
      <w:r>
        <w:rPr>
          <w:rFonts w:ascii="Times New Roman" w:eastAsia="Times New Roman" w:hAnsi="Times New Roman" w:cs="Times New Roman"/>
          <w:sz w:val="28"/>
        </w:rPr>
        <w:t>Рус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ар. пес. "У медведя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бору". Обр.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Глейхмана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 и шестиструнной  гитары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«Веселые гуси» - Украинская народная песня. Обр. М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Красева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«Ходила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младешенька</w:t>
      </w:r>
      <w:proofErr w:type="spellEnd"/>
      <w:r>
        <w:rPr>
          <w:rFonts w:ascii="Times New Roman" w:eastAsia="Times New Roman" w:hAnsi="Times New Roman" w:cs="Times New Roman"/>
          <w:sz w:val="28"/>
        </w:rPr>
        <w:t>»   Обр. русской народной песни  Т. Захарьиной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Финская н</w:t>
      </w:r>
      <w:r>
        <w:rPr>
          <w:rFonts w:ascii="Times New Roman" w:eastAsia="Times New Roman" w:hAnsi="Times New Roman" w:cs="Times New Roman"/>
          <w:sz w:val="28"/>
        </w:rPr>
        <w:t xml:space="preserve">ародная песня. 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М.Феркельмана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Рус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ар. пес. "У медведя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бору". Обр.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Глейхмана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Чайкин Н. "Музыкальная шкатулка"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класс 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 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 контрольный урок 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 1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- зачет  –                          1 пьеса наизусть.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</w:rPr>
        <w:t>Примерный перечень музыкальных произведений, рекомендуемых для исполнения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1.« Как  в лесу, лесочке» Русская народная песня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   «Быстрый ручеек»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Маляров В. «Мультики»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Тобис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Б. «</w:t>
      </w:r>
      <w:proofErr w:type="spellStart"/>
      <w:r>
        <w:rPr>
          <w:rFonts w:ascii="Times New Roman" w:eastAsia="Times New Roman" w:hAnsi="Times New Roman" w:cs="Times New Roman"/>
          <w:sz w:val="28"/>
        </w:rPr>
        <w:t>Чеботуха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Моцарт В.А.  «Колокольч</w:t>
      </w:r>
      <w:r>
        <w:rPr>
          <w:rFonts w:ascii="Times New Roman" w:eastAsia="Times New Roman" w:hAnsi="Times New Roman" w:cs="Times New Roman"/>
          <w:sz w:val="28"/>
        </w:rPr>
        <w:t>ики» из оперы «Волшебная флейта»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6. Кригер И. Менуэт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 и  шестиструнной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 «Котенок», «Раз – два»  из сюиты «Детский альбом»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Вебер К.  «Хор охотников» из оперы «Волшебный стрелок»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Майкапар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  «</w:t>
      </w:r>
      <w:r>
        <w:rPr>
          <w:rFonts w:ascii="Times New Roman" w:eastAsia="Times New Roman" w:hAnsi="Times New Roman" w:cs="Times New Roman"/>
          <w:sz w:val="28"/>
        </w:rPr>
        <w:t xml:space="preserve">Колыбельная», «Маленький командир» из цикла «Бирюльки»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Гречанинов А.  «Маленькая сказка» из «Детского альбома"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Луппов А. "Если </w:t>
      </w:r>
      <w:proofErr w:type="spellStart"/>
      <w:r>
        <w:rPr>
          <w:rFonts w:ascii="Times New Roman" w:eastAsia="Times New Roman" w:hAnsi="Times New Roman" w:cs="Times New Roman"/>
          <w:sz w:val="28"/>
        </w:rPr>
        <w:t>быМоцарт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жил в Казани".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Четвертый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2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–                          1 пьеса наизус</w:t>
      </w:r>
      <w:r>
        <w:rPr>
          <w:rFonts w:ascii="Times New Roman" w:eastAsia="Times New Roman" w:hAnsi="Times New Roman" w:cs="Times New Roman"/>
          <w:sz w:val="28"/>
        </w:rPr>
        <w:t xml:space="preserve">ть.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Мендельсон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Ф. –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«У колыбели»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Рамо Ж. – Менуэт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Даргомыжский А. – «Ванька – Танька»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«Ты не стой, не стой, колодец». Обр. русской народной песни. А </w:t>
      </w:r>
      <w:proofErr w:type="spellStart"/>
      <w:r>
        <w:rPr>
          <w:rFonts w:ascii="Times New Roman" w:eastAsia="Times New Roman" w:hAnsi="Times New Roman" w:cs="Times New Roman"/>
          <w:sz w:val="28"/>
        </w:rPr>
        <w:t>Лядова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 и шестиструнной 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Мильман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«В школе на перемене»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Майкапар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  «Музыкальная шкатулка», «Мотылёк» из Цикла      «Бирюльки»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Бетховен Л. Менуэт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«Тонкая рябина». 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Тат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>ар. пес. "</w:t>
      </w:r>
      <w:proofErr w:type="spellStart"/>
      <w:r>
        <w:rPr>
          <w:rFonts w:ascii="Times New Roman" w:eastAsia="Times New Roman" w:hAnsi="Times New Roman" w:cs="Times New Roman"/>
          <w:sz w:val="28"/>
        </w:rPr>
        <w:t>Апипа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". Обр. Ш. </w:t>
      </w:r>
      <w:proofErr w:type="spellStart"/>
      <w:r>
        <w:rPr>
          <w:rFonts w:ascii="Times New Roman" w:eastAsia="Times New Roman" w:hAnsi="Times New Roman" w:cs="Times New Roman"/>
          <w:sz w:val="28"/>
        </w:rPr>
        <w:t>Амирова</w:t>
      </w:r>
      <w:proofErr w:type="spellEnd"/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Пятый класс (1час в н</w:t>
      </w:r>
      <w:r>
        <w:rPr>
          <w:rFonts w:ascii="Times New Roman" w:eastAsia="Times New Roman" w:hAnsi="Times New Roman" w:cs="Times New Roman"/>
          <w:b/>
          <w:sz w:val="28"/>
        </w:rPr>
        <w:t>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– зачет  –                         1 пьеса наизусть.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Фибих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З. «Поэма»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8"/>
        </w:rPr>
        <w:t>Пёэрль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П.  «Три танца»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«В темпе менуэта»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 Гавот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«Лирическое настроение»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Шостакович Д. «</w:t>
      </w:r>
      <w:r>
        <w:rPr>
          <w:rFonts w:ascii="Times New Roman" w:eastAsia="Times New Roman" w:hAnsi="Times New Roman" w:cs="Times New Roman"/>
          <w:sz w:val="28"/>
        </w:rPr>
        <w:t>Детская полька»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 и шестиструнной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Боккерини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 Менуэт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Люли Ж. Гавот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 «Вальс снежинок», «Веселая игра» из «Детского альбома»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и шестиструнной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Янгель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Ф.К. «Юля – вальс»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 Бах И.С. </w:t>
      </w:r>
      <w:proofErr w:type="spellStart"/>
      <w:r>
        <w:rPr>
          <w:rFonts w:ascii="Times New Roman" w:eastAsia="Times New Roman" w:hAnsi="Times New Roman" w:cs="Times New Roman"/>
          <w:sz w:val="28"/>
        </w:rPr>
        <w:t>Сицилиана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Сор Ф.  Старинный испанский танец.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Гайдн Й. Детская симфония.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Шестой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2 пьесы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Середина декабря – зачет –     </w:t>
      </w:r>
      <w:r>
        <w:rPr>
          <w:rFonts w:ascii="Times New Roman" w:eastAsia="Times New Roman" w:hAnsi="Times New Roman" w:cs="Times New Roman"/>
          <w:sz w:val="28"/>
        </w:rPr>
        <w:t xml:space="preserve">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2  пьесы по нотам,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–                         1 пьеса наизусть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Гавот из Камерной сонаты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Цинцадзе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   Мелодия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домра и балалайка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Куперен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  Рондо.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трио:  домра, балалайка и шестиструнная гитара: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Рамо Ж. Ф.  Тамбурин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трио:  домра, балалайка и баян: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Тамарин И. «Музыкальный привет»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и шестиструнной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Чип</w:t>
      </w:r>
      <w:r>
        <w:rPr>
          <w:rFonts w:ascii="Times New Roman" w:eastAsia="Times New Roman" w:hAnsi="Times New Roman" w:cs="Times New Roman"/>
          <w:sz w:val="28"/>
        </w:rPr>
        <w:t>олони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«Венецианская баркарола»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малой, домры альт  и шестиструнной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Мусоргский М. Раздумье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малой, домры альт 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Меццакапо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Э. Песня гондольера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Седьмой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2 пьесы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1 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Начало  апреля  </w:t>
      </w:r>
      <w:r>
        <w:rPr>
          <w:rFonts w:ascii="Times New Roman" w:eastAsia="Times New Roman" w:hAnsi="Times New Roman" w:cs="Times New Roman"/>
          <w:sz w:val="28"/>
        </w:rPr>
        <w:t>– экзамен   –                   2 пьесы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 «Прелюдия» и «Куранта» из «Камерной сонаты»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Петров А. Вальс из кинофильма «Берегись автомобиля»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3.Польдяев В.  Хоровод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 и балалай</w:t>
      </w:r>
      <w:r>
        <w:rPr>
          <w:rFonts w:ascii="Times New Roman" w:eastAsia="Times New Roman" w:hAnsi="Times New Roman" w:cs="Times New Roman"/>
          <w:b/>
          <w:sz w:val="28"/>
        </w:rPr>
        <w:t>ки в сопровождении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Тамарин  И.  «Малыш» (Регтайм)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</w:rPr>
        <w:t>Гаврилин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В. «Танцующие куранты»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малой, домры альт 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Меццакапо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 «Мини – гавот»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Пьесы для домры и шестиструнной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Фюрстенау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К. «Аллегретто»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малой 1, 2, домры альт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Хачатурян А.  Серенада из спектакля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Валенсианская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ночь» 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Восьмой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</w:t>
      </w:r>
      <w:r>
        <w:rPr>
          <w:rFonts w:ascii="Times New Roman" w:eastAsia="Times New Roman" w:hAnsi="Times New Roman" w:cs="Times New Roman"/>
          <w:sz w:val="28"/>
        </w:rPr>
        <w:t>ина декабря – зачет –                      2 пьесы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1 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  –                      2 пьесы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Пьесы для  дуэта  домр и фортепиано: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sz w:val="28"/>
        </w:rPr>
        <w:t>Онеггер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Дуэт из «Ма</w:t>
      </w:r>
      <w:r>
        <w:rPr>
          <w:rFonts w:ascii="Times New Roman" w:eastAsia="Times New Roman" w:hAnsi="Times New Roman" w:cs="Times New Roman"/>
          <w:sz w:val="28"/>
        </w:rPr>
        <w:t>ленькой сюиты»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Глазунов А. Гавот из  балета « Барышня – служанка»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Цыганков А. « Под гармошку»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 и балалайки и шестиструнной 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Шишаков Ю.   «Пахал Захар огород»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Шостакович Д. Полька-шарманка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Пьесы для  дуэта  домр,  балалайки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 «Танцующий скрипач»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</w:rPr>
        <w:t>Тамарин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И.  Каприччио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Девятый класс (2 часа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  контрольный урок  –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Середина </w:t>
      </w:r>
      <w:r>
        <w:rPr>
          <w:rFonts w:ascii="Times New Roman" w:eastAsia="Times New Roman" w:hAnsi="Times New Roman" w:cs="Times New Roman"/>
          <w:sz w:val="28"/>
        </w:rPr>
        <w:t>декабря – зачет –                      2 пьесы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  контрольный урок  – 1  пьеса по нотам,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  зачет  –                      2 пьесы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Пьесы для  дуэта  домр и фортепиано: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>Цыганков А.  Серенада – болеро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 Глиэр Р.  Танец на площади из балета «Медный всадник»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 и балалайки и шестиструнной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Шишаков Ю. «</w:t>
      </w:r>
      <w:proofErr w:type="gramStart"/>
      <w:r>
        <w:rPr>
          <w:rFonts w:ascii="Times New Roman" w:eastAsia="Times New Roman" w:hAnsi="Times New Roman" w:cs="Times New Roman"/>
          <w:sz w:val="28"/>
        </w:rPr>
        <w:t>Воронежская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хороводная»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Обер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Ж.  «Жига»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«Ай, все кумушки, домой». Обр. русской народной</w:t>
      </w:r>
      <w:r>
        <w:rPr>
          <w:rFonts w:ascii="Times New Roman" w:eastAsia="Times New Roman" w:hAnsi="Times New Roman" w:cs="Times New Roman"/>
          <w:sz w:val="28"/>
        </w:rPr>
        <w:t xml:space="preserve"> песни </w:t>
      </w:r>
      <w:proofErr w:type="spellStart"/>
      <w:r>
        <w:rPr>
          <w:rFonts w:ascii="Times New Roman" w:eastAsia="Times New Roman" w:hAnsi="Times New Roman" w:cs="Times New Roman"/>
          <w:sz w:val="28"/>
        </w:rPr>
        <w:t>Б.Трояновского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домр,   балалайки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Тамарин И.  «Малыш» – Регтайм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  Юмореска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Годовые требования (балалайка)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класс   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–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1  пьес по нотам,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 зачет  –   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</w:t>
      </w:r>
      <w:r>
        <w:rPr>
          <w:rFonts w:ascii="Times New Roman" w:eastAsia="Times New Roman" w:hAnsi="Times New Roman" w:cs="Times New Roman"/>
          <w:b/>
          <w:sz w:val="28"/>
        </w:rPr>
        <w:t>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«Вдоль да по речке». Русская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В.Авксентьева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«Соловьем залетным». Русская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В.Авксентьева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Финская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М.Феркельмана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Моцарт В.А. Буре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Шуман Р. Мелодия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Ча</w:t>
      </w:r>
      <w:r>
        <w:rPr>
          <w:rFonts w:ascii="Times New Roman" w:eastAsia="Times New Roman" w:hAnsi="Times New Roman" w:cs="Times New Roman"/>
          <w:sz w:val="28"/>
        </w:rPr>
        <w:t>йкин Н. "Музыкальная шкатулка"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класс 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  контрольный урок –     1 пьес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Середина декабря – 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  контрольный урок   – 1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–   зачет    –                      1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шестиструнной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«Ой, цветет калина». Русская народная песня. Обр.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«Уральская </w:t>
      </w:r>
      <w:proofErr w:type="spellStart"/>
      <w:r>
        <w:rPr>
          <w:rFonts w:ascii="Times New Roman" w:eastAsia="Times New Roman" w:hAnsi="Times New Roman" w:cs="Times New Roman"/>
          <w:sz w:val="28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Русская народная песня. Обр.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</w:rPr>
        <w:t>Тамарин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И.   «Веселая игра»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Шишаков Ю.  «Эко сердце»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Дунаевский И. Галоп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Рус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ар. песня "У медведя во бору". Обр.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Глейхмана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Четвертый класс (1 час в неделю).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</w:rPr>
        <w:t>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  контрольный урок –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  –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  контрольный урок  – 2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  зачет    –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шестиструнной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«Волга – реченька глубока».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Шишаков Ю.  «Ой, веночки»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«Во </w:t>
      </w:r>
      <w:proofErr w:type="spellStart"/>
      <w:r>
        <w:rPr>
          <w:rFonts w:ascii="Times New Roman" w:eastAsia="Times New Roman" w:hAnsi="Times New Roman" w:cs="Times New Roman"/>
          <w:sz w:val="28"/>
        </w:rPr>
        <w:t>лузях</w:t>
      </w:r>
      <w:proofErr w:type="spellEnd"/>
      <w:r>
        <w:rPr>
          <w:rFonts w:ascii="Times New Roman" w:eastAsia="Times New Roman" w:hAnsi="Times New Roman" w:cs="Times New Roman"/>
          <w:sz w:val="28"/>
        </w:rPr>
        <w:t>». Русская народная песня.</w:t>
      </w:r>
      <w:r>
        <w:rPr>
          <w:rFonts w:ascii="Times New Roman" w:eastAsia="Times New Roman" w:hAnsi="Times New Roman" w:cs="Times New Roman"/>
          <w:sz w:val="28"/>
        </w:rPr>
        <w:t xml:space="preserve">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В.Авксентьева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«Выйду ль я на реченьку». Русская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В.Авксентьева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Татарская народная песня " </w:t>
      </w:r>
      <w:proofErr w:type="spellStart"/>
      <w:r>
        <w:rPr>
          <w:rFonts w:ascii="Times New Roman" w:eastAsia="Times New Roman" w:hAnsi="Times New Roman" w:cs="Times New Roman"/>
          <w:sz w:val="28"/>
        </w:rPr>
        <w:t>Апипа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Ш.Амирова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Н. Римский – Корсаков Колыбельная из оперы «Садко»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Бетховен Л.   Немецкий танец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Пятый класс (1час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Начало  марта  -   контро</w:t>
      </w:r>
      <w:r>
        <w:rPr>
          <w:rFonts w:ascii="Times New Roman" w:eastAsia="Times New Roman" w:hAnsi="Times New Roman" w:cs="Times New Roman"/>
          <w:sz w:val="28"/>
        </w:rPr>
        <w:t xml:space="preserve">льный урок   – 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- зачет  –    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шестиструнной гитары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«Тонкая рябина».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«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лесочке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комарочков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много уродилось</w:t>
      </w:r>
      <w:r>
        <w:rPr>
          <w:rFonts w:ascii="Times New Roman" w:eastAsia="Times New Roman" w:hAnsi="Times New Roman" w:cs="Times New Roman"/>
          <w:sz w:val="28"/>
        </w:rPr>
        <w:t xml:space="preserve">». Русская народная песня.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А.Шалова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«Заставил меня муж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банюшку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топить». Русская народная песня.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«Полянка».  Русская плясовая. Обр. Б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Белецкий В., Розанов А. Марш – гротеск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Тамарин И. Кубинский танец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Шест</w:t>
      </w:r>
      <w:r>
        <w:rPr>
          <w:rFonts w:ascii="Times New Roman" w:eastAsia="Times New Roman" w:hAnsi="Times New Roman" w:cs="Times New Roman"/>
          <w:b/>
          <w:sz w:val="28"/>
        </w:rPr>
        <w:t>ой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2 пьесы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2  пьесы по нотам,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- зачет  –                         1 пьеса наизусть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«На горе было, горе».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«Кольцо души девицы». </w:t>
      </w:r>
      <w:r>
        <w:rPr>
          <w:rFonts w:ascii="Times New Roman" w:eastAsia="Times New Roman" w:hAnsi="Times New Roman" w:cs="Times New Roman"/>
          <w:sz w:val="28"/>
        </w:rPr>
        <w:t xml:space="preserve">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 Прелюдия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«</w:t>
      </w:r>
      <w:proofErr w:type="spellStart"/>
      <w:r>
        <w:rPr>
          <w:rFonts w:ascii="Times New Roman" w:eastAsia="Times New Roman" w:hAnsi="Times New Roman" w:cs="Times New Roman"/>
          <w:sz w:val="28"/>
        </w:rPr>
        <w:t>Тум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балалайка».  Еврейская народная 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Дюран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О. Чакона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«Как по травке». Русская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Андрюшенкова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Седьмой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</w:t>
      </w:r>
      <w:r>
        <w:rPr>
          <w:rFonts w:ascii="Times New Roman" w:eastAsia="Times New Roman" w:hAnsi="Times New Roman" w:cs="Times New Roman"/>
          <w:sz w:val="28"/>
        </w:rPr>
        <w:t>ода  ученики должны сыграть 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2 пьесы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1 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Начало  апреля  - экзамен   –</w:t>
      </w:r>
      <w:r>
        <w:rPr>
          <w:rFonts w:ascii="Times New Roman" w:eastAsia="Times New Roman" w:hAnsi="Times New Roman" w:cs="Times New Roman"/>
          <w:sz w:val="28"/>
        </w:rPr>
        <w:t xml:space="preserve">                    2 пьесы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Глазунов  А. Пиццикато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«При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долинушке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 </w:t>
      </w:r>
      <w:proofErr w:type="spellStart"/>
      <w:r>
        <w:rPr>
          <w:rFonts w:ascii="Times New Roman" w:eastAsia="Times New Roman" w:hAnsi="Times New Roman" w:cs="Times New Roman"/>
          <w:sz w:val="28"/>
        </w:rPr>
        <w:t>Ливенский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ковбой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Конов В. Импровизация на тему «Подмосковные вечера»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Чай</w:t>
      </w:r>
      <w:r>
        <w:rPr>
          <w:rFonts w:ascii="Times New Roman" w:eastAsia="Times New Roman" w:hAnsi="Times New Roman" w:cs="Times New Roman"/>
          <w:sz w:val="28"/>
        </w:rPr>
        <w:t>ковский  П. Танец пастушков из балета «Щелкунчик»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Юн-Сын-Дин  «У родника»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Восьмой класс (1 час 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Середина декабря – зачет –            </w:t>
      </w:r>
      <w:r>
        <w:rPr>
          <w:rFonts w:ascii="Times New Roman" w:eastAsia="Times New Roman" w:hAnsi="Times New Roman" w:cs="Times New Roman"/>
          <w:sz w:val="28"/>
        </w:rPr>
        <w:t xml:space="preserve">          2 пьесы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1 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- зачет  –                          2 пьесы наизусть.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Чайковский П. Танец Феи драже из балета « Щелкунчик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«</w:t>
      </w:r>
      <w:proofErr w:type="spellStart"/>
      <w:r>
        <w:rPr>
          <w:rFonts w:ascii="Times New Roman" w:eastAsia="Times New Roman" w:hAnsi="Times New Roman" w:cs="Times New Roman"/>
          <w:sz w:val="28"/>
        </w:rPr>
        <w:t>Чтой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то звон»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Авксеньтьев Б. «Кумушки»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Чайковский П. Марш из балета «Щелкунчик»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балалайка и гитара: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Штраус И.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Трик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трак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(Полька)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«Винят меня в народе». Русская народная песня. Обр</w:t>
      </w:r>
      <w:r>
        <w:rPr>
          <w:rFonts w:ascii="Times New Roman" w:eastAsia="Times New Roman" w:hAnsi="Times New Roman" w:cs="Times New Roman"/>
          <w:sz w:val="28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Девятый класс (2 часа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 6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зачет –                      2 пьесы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контрольный урок   </w:t>
      </w:r>
      <w:r>
        <w:rPr>
          <w:rFonts w:ascii="Times New Roman" w:eastAsia="Times New Roman" w:hAnsi="Times New Roman" w:cs="Times New Roman"/>
          <w:sz w:val="28"/>
        </w:rPr>
        <w:t xml:space="preserve">–   1  пьеса по нотам,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–                        2 пьесы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Пьесы для дуэта  балалаек и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1.Венявский Г. Мазурка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Глинка М.«Я встретил Вас»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 балалаек и домры: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Дакен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К. Кукушка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Цинцадзе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</w:rPr>
        <w:t>Хору</w:t>
      </w:r>
      <w:r>
        <w:rPr>
          <w:rFonts w:ascii="Times New Roman" w:eastAsia="Times New Roman" w:hAnsi="Times New Roman" w:cs="Times New Roman"/>
          <w:sz w:val="28"/>
        </w:rPr>
        <w:t>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(Грузинский танец)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Пьесы для унисона балалаечников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Римский – Корсаков Н. «Полет шмеля» из оперы «Сказка о царе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Салтане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Андреев В. Торжественный полонез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– 6 лет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Годовые требования (домра)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класс    (1 час 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–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1  пьес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– зачет  –                         1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«Виноград в саду цветет». Обр. русской народной песни  </w:t>
      </w:r>
    </w:p>
    <w:p w:rsidR="00B56DE4" w:rsidRDefault="00A746E3">
      <w:pPr>
        <w:tabs>
          <w:tab w:val="left" w:pos="29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«Пешеход». Детская песенка. Обр. Ю. Фортунатова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Гайдн  Й. Песня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8"/>
        </w:rPr>
        <w:t>Гретри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А. Кукушка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</w:t>
      </w:r>
      <w:r>
        <w:rPr>
          <w:rFonts w:ascii="Times New Roman" w:eastAsia="Times New Roman" w:hAnsi="Times New Roman" w:cs="Times New Roman"/>
          <w:b/>
          <w:sz w:val="28"/>
        </w:rPr>
        <w:t xml:space="preserve"> для  дуэта  домр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«Как в лесу, лесу – лесочке». Обр. русской народной песни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« Вечерком красна девица». Обр. русской народной песни В. Евдокимова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домра и балалайка: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Майкапар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С. «Музыкальная шкатулка» из цикла «Бирюль</w:t>
      </w:r>
      <w:r>
        <w:rPr>
          <w:rFonts w:ascii="Times New Roman" w:eastAsia="Times New Roman" w:hAnsi="Times New Roman" w:cs="Times New Roman"/>
          <w:sz w:val="28"/>
        </w:rPr>
        <w:t>ки»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Гречанинов  А. «Маленькая сказка» из «Детского альбома»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Третий класс  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– контрольный урок – 1 пьеса наизу</w:t>
      </w:r>
      <w:r>
        <w:rPr>
          <w:rFonts w:ascii="Times New Roman" w:eastAsia="Times New Roman" w:hAnsi="Times New Roman" w:cs="Times New Roman"/>
          <w:sz w:val="28"/>
        </w:rPr>
        <w:t>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1  пьес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–    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Маляров В. Хрустальный замок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Моцарт  В.А.  Дуэт № 1 (D-</w:t>
      </w:r>
      <w:proofErr w:type="spellStart"/>
      <w:r>
        <w:rPr>
          <w:rFonts w:ascii="Times New Roman" w:eastAsia="Times New Roman" w:hAnsi="Times New Roman" w:cs="Times New Roman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«Лук» Чешский народный тан</w:t>
      </w:r>
      <w:r>
        <w:rPr>
          <w:rFonts w:ascii="Times New Roman" w:eastAsia="Times New Roman" w:hAnsi="Times New Roman" w:cs="Times New Roman"/>
          <w:sz w:val="28"/>
        </w:rPr>
        <w:t xml:space="preserve">ец. Обр. 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Комаровского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«</w:t>
      </w:r>
      <w:proofErr w:type="spellStart"/>
      <w:r>
        <w:rPr>
          <w:rFonts w:ascii="Times New Roman" w:eastAsia="Times New Roman" w:hAnsi="Times New Roman" w:cs="Times New Roman"/>
          <w:sz w:val="28"/>
        </w:rPr>
        <w:t>Ивушка</w:t>
      </w:r>
      <w:proofErr w:type="spellEnd"/>
      <w:r>
        <w:rPr>
          <w:rFonts w:ascii="Times New Roman" w:eastAsia="Times New Roman" w:hAnsi="Times New Roman" w:cs="Times New Roman"/>
          <w:sz w:val="28"/>
        </w:rPr>
        <w:t>». Обр. русской народной песни А. Александрова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 и балалайки: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«От села до села» Обр. русской народной песни Е.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Гречанинов  А. «В разлуке», «Верхом на лошадке»  из «Детского альбома»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домр,   балалайки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Феоктистов  Б.  Плясовой наигрыш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Четвертый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Середина декабря  – контрольный </w:t>
      </w:r>
      <w:r>
        <w:rPr>
          <w:rFonts w:ascii="Times New Roman" w:eastAsia="Times New Roman" w:hAnsi="Times New Roman" w:cs="Times New Roman"/>
          <w:sz w:val="28"/>
        </w:rPr>
        <w:t>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– зачет  –                         1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Моцарт В.А.  Дивертисмент №12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Б. Куранта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Лядов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 Шу</w:t>
      </w:r>
      <w:r>
        <w:rPr>
          <w:rFonts w:ascii="Times New Roman" w:eastAsia="Times New Roman" w:hAnsi="Times New Roman" w:cs="Times New Roman"/>
          <w:sz w:val="28"/>
        </w:rPr>
        <w:t>точная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Мильман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 «В школе на перемене»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Гречанинов А. «В разлуке», «Танец» из « Детского альбома»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 «Я с комариком плясала». Обр. русской народной песни Б. Трояновского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Мошковский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М.  Испанский танец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Пьесы для </w:t>
      </w:r>
      <w:r>
        <w:rPr>
          <w:rFonts w:ascii="Times New Roman" w:eastAsia="Times New Roman" w:hAnsi="Times New Roman" w:cs="Times New Roman"/>
          <w:b/>
          <w:sz w:val="28"/>
        </w:rPr>
        <w:t xml:space="preserve"> дуэта  домр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Бах  И.С. Два дуэта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 Марш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Пьесы для домры и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Милано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 де Канцона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Марчелло Б. Аллегро из Сонаты d-</w:t>
      </w:r>
      <w:proofErr w:type="spellStart"/>
      <w:r>
        <w:rPr>
          <w:rFonts w:ascii="Times New Roman" w:eastAsia="Times New Roman" w:hAnsi="Times New Roman" w:cs="Times New Roman"/>
          <w:sz w:val="28"/>
        </w:rPr>
        <w:t>moll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Пятый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–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– зачет  –                         1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« У ворот гусли </w:t>
      </w:r>
      <w:proofErr w:type="gramStart"/>
      <w:r>
        <w:rPr>
          <w:rFonts w:ascii="Times New Roman" w:eastAsia="Times New Roman" w:hAnsi="Times New Roman" w:cs="Times New Roman"/>
          <w:sz w:val="28"/>
        </w:rPr>
        <w:t>вдарили</w:t>
      </w:r>
      <w:proofErr w:type="gramEnd"/>
      <w:r>
        <w:rPr>
          <w:rFonts w:ascii="Times New Roman" w:eastAsia="Times New Roman" w:hAnsi="Times New Roman" w:cs="Times New Roman"/>
          <w:sz w:val="28"/>
        </w:rPr>
        <w:t>». Вариации на тему русской народной песни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Страделла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Аллегро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Россини Дж.  Пять дуэтов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Делиб Л.   Пиццикато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«Веселая игра» из «Детского альбома»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. «Ой, да ты, калинушка». Обр. русской народной песни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и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Вивальди А.   Анданте из Концерта для двух мандолин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 домр и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Мусоргский  М.  Раздумье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Шестой класс (2 часа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течение года  ученики </w:t>
      </w:r>
      <w:r>
        <w:rPr>
          <w:rFonts w:ascii="Times New Roman" w:eastAsia="Times New Roman" w:hAnsi="Times New Roman" w:cs="Times New Roman"/>
          <w:sz w:val="28"/>
        </w:rPr>
        <w:t>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Середина декабря  –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 контрольный урок   – 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–                         1</w:t>
      </w:r>
      <w:r>
        <w:rPr>
          <w:rFonts w:ascii="Times New Roman" w:eastAsia="Times New Roman" w:hAnsi="Times New Roman" w:cs="Times New Roman"/>
          <w:sz w:val="28"/>
        </w:rPr>
        <w:t xml:space="preserve">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квартета  домр (домра малая I,  II, домра альт, домра бас)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Моцарт  В.А. Романс из «Маленькой ночной серенады»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</w:rPr>
        <w:t>Тамарин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И.  Старинная прялка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домры и гитары: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Писарев  Е.  Осеннее настроение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Горбенко В.  Вариации в старинном стиле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 «Старинный дилижанс»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В.  Полька – диалог.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Городовская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В.  «Пряха». Обр. русской народной песни.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Чайковский  П. Чардаш из балета «</w:t>
      </w:r>
      <w:r>
        <w:rPr>
          <w:rFonts w:ascii="Times New Roman" w:eastAsia="Times New Roman" w:hAnsi="Times New Roman" w:cs="Times New Roman"/>
          <w:sz w:val="28"/>
        </w:rPr>
        <w:t>Лебединое озеро»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 домр: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Бызов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 Новелла из Сюиты для двух домр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 дуэта домр, балалайки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Дакен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К.  Кукушка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Куперен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Ф. Рондо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«Ай, все кумушки, домой». Обр. русской народной песни  Б.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Авксентьева</w:t>
      </w:r>
      <w:proofErr w:type="spellEnd"/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Годовые требования (ба</w:t>
      </w:r>
      <w:r>
        <w:rPr>
          <w:rFonts w:ascii="Times New Roman" w:eastAsia="Times New Roman" w:hAnsi="Times New Roman" w:cs="Times New Roman"/>
          <w:b/>
          <w:sz w:val="28"/>
        </w:rPr>
        <w:t>лалайка)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класс    (1 час 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 –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–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марта   –   контрольный урок   –  1  пье</w:t>
      </w:r>
      <w:r>
        <w:rPr>
          <w:rFonts w:ascii="Times New Roman" w:eastAsia="Times New Roman" w:hAnsi="Times New Roman" w:cs="Times New Roman"/>
          <w:sz w:val="28"/>
        </w:rPr>
        <w:t xml:space="preserve">с по нотам,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– зачет    –  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Красев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Веселые гуси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 Захарьина Т. Эстонский народный танец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«Ехал казак».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Старинна</w:t>
      </w:r>
      <w:r>
        <w:rPr>
          <w:rFonts w:ascii="Times New Roman" w:eastAsia="Times New Roman" w:hAnsi="Times New Roman" w:cs="Times New Roman"/>
          <w:sz w:val="28"/>
        </w:rPr>
        <w:t xml:space="preserve">я французская песенка. Обр. Г. </w:t>
      </w:r>
      <w:proofErr w:type="spellStart"/>
      <w:r>
        <w:rPr>
          <w:rFonts w:ascii="Times New Roman" w:eastAsia="Times New Roman" w:hAnsi="Times New Roman" w:cs="Times New Roman"/>
          <w:sz w:val="28"/>
        </w:rPr>
        <w:t>Вишко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унисона балалаечников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саду ли, в огороде». Русская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Илюхина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4 пьесы: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– контрольный урок –       1 пьес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– 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–  контрольный урок   –   1 пьеса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– зачет  –                         1 пьеса наизусть. 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</w:t>
      </w:r>
      <w:r>
        <w:rPr>
          <w:rFonts w:ascii="Times New Roman" w:eastAsia="Times New Roman" w:hAnsi="Times New Roman" w:cs="Times New Roman"/>
          <w:b/>
          <w:sz w:val="28"/>
        </w:rPr>
        <w:t>ы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Страхов В. «Дедушка Андреев»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Белавин М. Эстонский танец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Бах И. С. Менуэт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Гладков Г. Песня друзей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Грязнова Т. «Па д</w:t>
      </w:r>
      <w:r>
        <w:rPr>
          <w:rFonts w:ascii="Times New Roman" w:eastAsia="Times New Roman" w:hAnsi="Times New Roman" w:cs="Times New Roman"/>
          <w:sz w:val="40"/>
          <w:vertAlign w:val="superscript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эспань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Четвертый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 –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-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2  пьесы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- зачет  –    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</w:t>
      </w:r>
      <w:r>
        <w:rPr>
          <w:rFonts w:ascii="Times New Roman" w:eastAsia="Times New Roman" w:hAnsi="Times New Roman" w:cs="Times New Roman"/>
          <w:b/>
          <w:sz w:val="28"/>
        </w:rPr>
        <w:t>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Трояновский Б. «Ах ты, береза»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Андреев В. «Как под яблонькой»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«Степь да степь кругом». Русская народная песня. Обр.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«Во поле береза стояла». Русская плясовая. Обр. В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Будашкин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Родные нап</w:t>
      </w:r>
      <w:r>
        <w:rPr>
          <w:rFonts w:ascii="Times New Roman" w:eastAsia="Times New Roman" w:hAnsi="Times New Roman" w:cs="Times New Roman"/>
          <w:sz w:val="28"/>
        </w:rPr>
        <w:t>евы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Пятый класс (1 час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-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 апреля  - зачет  –                          1 пьеса наизусть.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Авксеньтьев В. «Барыня»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Авксеньтьев В.  «От села до села»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Панин В. Музыкал</w:t>
      </w:r>
      <w:r>
        <w:rPr>
          <w:rFonts w:ascii="Times New Roman" w:eastAsia="Times New Roman" w:hAnsi="Times New Roman" w:cs="Times New Roman"/>
          <w:sz w:val="28"/>
        </w:rPr>
        <w:t>ьный момент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«Ой, да ты, калинушка». Русская народная песня.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А.Шалова</w:t>
      </w:r>
      <w:proofErr w:type="spellEnd"/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«Научить ли  </w:t>
      </w:r>
      <w:proofErr w:type="spellStart"/>
      <w:r>
        <w:rPr>
          <w:rFonts w:ascii="Times New Roman" w:eastAsia="Times New Roman" w:hAnsi="Times New Roman" w:cs="Times New Roman"/>
          <w:sz w:val="28"/>
        </w:rPr>
        <w:t>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Ванюша».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Г.Андрюшенкова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Шестой класс (2 часа в неделю)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года  ученики должны сыграть 5 пьес: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Конец октября - контрольный урок –       1 пьеса по нотам,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Середина декабря  - контрольный урок – 1 пьеса наизусть,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марта  -   контрольный урок   –   2  пьесы по нотам,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 апреля  - зачет  –                         1 пьеса наизусть.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</w:t>
      </w:r>
      <w:r>
        <w:rPr>
          <w:rFonts w:ascii="Times New Roman" w:eastAsia="Times New Roman" w:hAnsi="Times New Roman" w:cs="Times New Roman"/>
          <w:b/>
          <w:sz w:val="28"/>
        </w:rPr>
        <w:t xml:space="preserve"> для дуэта балалаек и фортепиано: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«Заиграй же мне, </w:t>
      </w:r>
      <w:proofErr w:type="spellStart"/>
      <w:r>
        <w:rPr>
          <w:rFonts w:ascii="Times New Roman" w:eastAsia="Times New Roman" w:hAnsi="Times New Roman" w:cs="Times New Roman"/>
          <w:sz w:val="28"/>
        </w:rPr>
        <w:t>дударочку</w:t>
      </w:r>
      <w:proofErr w:type="spellEnd"/>
      <w:r>
        <w:rPr>
          <w:rFonts w:ascii="Times New Roman" w:eastAsia="Times New Roman" w:hAnsi="Times New Roman" w:cs="Times New Roman"/>
          <w:sz w:val="28"/>
        </w:rPr>
        <w:t>». Русская народная песня. Обр. В. Котельникова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унисона балалаечников: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«Коробейники».  Обр. русской народной песни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«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лесочке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комарочков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много уродилось».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В.Глейхма</w:t>
      </w:r>
      <w:r>
        <w:rPr>
          <w:rFonts w:ascii="Times New Roman" w:eastAsia="Times New Roman" w:hAnsi="Times New Roman" w:cs="Times New Roman"/>
          <w:sz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Пьесы для дуэта балалайка и гитары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Городовская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«Памяти Есенина»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Шостакович Д. Романс из кинофильма «Овод»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</w:rPr>
      </w:pPr>
    </w:p>
    <w:p w:rsidR="00B56DE4" w:rsidRDefault="00A746E3">
      <w:pPr>
        <w:spacing w:after="240" w:line="360" w:lineRule="auto"/>
        <w:ind w:left="1069" w:firstLine="37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B56DE4" w:rsidRDefault="00A746E3">
      <w:pPr>
        <w:spacing w:after="24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развитие интереса у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музыкальному искусству в целом;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реализацию  в ансамбле индивидуальных</w:t>
      </w:r>
      <w:r>
        <w:rPr>
          <w:rFonts w:ascii="Times New Roman" w:eastAsia="Times New Roman" w:hAnsi="Times New Roman" w:cs="Times New Roman"/>
          <w:sz w:val="28"/>
        </w:rPr>
        <w:t xml:space="preserve"> практических  навыков игры на инструменте, приобретенных в классе по специальности;   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приобретение  особых навыков игры в музыкальном коллективе (ансамбль, оркестр);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развитие навыка чтения нот с листа;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развитие навыка транспонирования,</w:t>
      </w:r>
      <w:r>
        <w:rPr>
          <w:rFonts w:ascii="Times New Roman" w:eastAsia="Times New Roman" w:hAnsi="Times New Roman" w:cs="Times New Roman"/>
          <w:sz w:val="28"/>
        </w:rPr>
        <w:t xml:space="preserve"> подбора по слуху;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знание репертуара для  ансамбля;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наличие навыков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репетиционно</w:t>
      </w:r>
      <w:proofErr w:type="spellEnd"/>
      <w:r>
        <w:rPr>
          <w:rFonts w:ascii="Times New Roman" w:eastAsia="Times New Roman" w:hAnsi="Times New Roman" w:cs="Times New Roman"/>
          <w:sz w:val="28"/>
        </w:rPr>
        <w:t>-концертной работы  в качестве члена музыкального коллектива;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 повышение мотивации к продолжению  профессионального обучения на инструменте.   </w:t>
      </w:r>
    </w:p>
    <w:p w:rsidR="00B56DE4" w:rsidRDefault="00B56D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 Формы и мет</w:t>
      </w:r>
      <w:r>
        <w:rPr>
          <w:rFonts w:ascii="Times New Roman" w:eastAsia="Times New Roman" w:hAnsi="Times New Roman" w:cs="Times New Roman"/>
          <w:b/>
          <w:sz w:val="28"/>
        </w:rPr>
        <w:t>оды контроля, система оценок</w:t>
      </w:r>
    </w:p>
    <w:p w:rsidR="00B56DE4" w:rsidRDefault="00A746E3">
      <w:pPr>
        <w:numPr>
          <w:ilvl w:val="0"/>
          <w:numId w:val="11"/>
        </w:numPr>
        <w:spacing w:after="0" w:line="360" w:lineRule="auto"/>
        <w:ind w:left="1134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Аттестация: цели, виды, форма, содержание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Основными видами контроля успеваемости являются:</w:t>
      </w:r>
    </w:p>
    <w:p w:rsidR="00B56DE4" w:rsidRDefault="00A746E3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текущий контроль успеваемости учащихся;</w:t>
      </w:r>
    </w:p>
    <w:p w:rsidR="00B56DE4" w:rsidRDefault="00A746E3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промежуточная аттестация;</w:t>
      </w:r>
    </w:p>
    <w:p w:rsidR="00B56DE4" w:rsidRDefault="00A746E3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итоговая аттестация.</w:t>
      </w:r>
    </w:p>
    <w:p w:rsidR="00B56DE4" w:rsidRDefault="00A746E3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Каждый вид контроля имеет свои цели, задачи, формы.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Текущий контроль</w:t>
      </w:r>
      <w:r>
        <w:rPr>
          <w:rFonts w:ascii="Times New Roman" w:eastAsia="Times New Roman" w:hAnsi="Times New Roman" w:cs="Times New Roman"/>
          <w:sz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</w:t>
      </w:r>
      <w:r>
        <w:rPr>
          <w:rFonts w:ascii="Times New Roman" w:eastAsia="Times New Roman" w:hAnsi="Times New Roman" w:cs="Times New Roman"/>
          <w:sz w:val="28"/>
        </w:rPr>
        <w:t xml:space="preserve">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отношение ребенка к занятиям, его старания и прилежность;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качество выполнения предложенных заданий;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инициативнос</w:t>
      </w:r>
      <w:r>
        <w:rPr>
          <w:rFonts w:ascii="Times New Roman" w:eastAsia="Times New Roman" w:hAnsi="Times New Roman" w:cs="Times New Roman"/>
          <w:sz w:val="28"/>
        </w:rPr>
        <w:t xml:space="preserve">ть и проявление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на уроке, так и во время домашней работы;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темпы продвижения.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основании результатов текущего контроля выводятся четверные оценки.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Особой формой текущего контроля является контрольный урок, который проводится препод</w:t>
      </w:r>
      <w:r>
        <w:rPr>
          <w:rFonts w:ascii="Times New Roman" w:eastAsia="Times New Roman" w:hAnsi="Times New Roman" w:cs="Times New Roman"/>
          <w:sz w:val="28"/>
        </w:rPr>
        <w:t xml:space="preserve">авателем, ведущим предмет.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 w:cs="Times New Roman"/>
          <w:sz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</w:t>
      </w:r>
      <w:r>
        <w:rPr>
          <w:rFonts w:ascii="Times New Roman" w:eastAsia="Times New Roman" w:hAnsi="Times New Roman" w:cs="Times New Roman"/>
          <w:sz w:val="28"/>
        </w:rPr>
        <w:t xml:space="preserve">иглашением комиссии, зачеты, академические концерты, технические зачеты, экзамены.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Каждая форма проверки (кроме переводного экзамена) может быть как дифференцированной (с оценкой), так и недифференцированной.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оценивании обязательным является методиче</w:t>
      </w:r>
      <w:r>
        <w:rPr>
          <w:rFonts w:ascii="Times New Roman" w:eastAsia="Times New Roman" w:hAnsi="Times New Roman" w:cs="Times New Roman"/>
          <w:sz w:val="28"/>
        </w:rPr>
        <w:t xml:space="preserve">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конкурсах может приравниваться к выступлению на академических концерт</w:t>
      </w:r>
      <w:r>
        <w:rPr>
          <w:rFonts w:ascii="Times New Roman" w:eastAsia="Times New Roman" w:hAnsi="Times New Roman" w:cs="Times New Roman"/>
          <w:sz w:val="28"/>
        </w:rPr>
        <w:t>ах и зачетах. Переводной экзамен является обязательным для всех.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Контрольные уроки и зачеты в рамк</w:t>
      </w:r>
      <w:r>
        <w:rPr>
          <w:rFonts w:ascii="Times New Roman" w:eastAsia="Times New Roman" w:hAnsi="Times New Roman" w:cs="Times New Roman"/>
          <w:sz w:val="28"/>
        </w:rPr>
        <w:t xml:space="preserve">ах промежуточной аттестации проводятся в конце учебных полугодий в счет аудиторного времени, предусмотренного на предмет «Ансамбль». Экзамены проводятся за пределами аудиторных учебных занятий, то есть по окончании проведения </w:t>
      </w:r>
      <w:r>
        <w:rPr>
          <w:rFonts w:ascii="Times New Roman" w:eastAsia="Times New Roman" w:hAnsi="Times New Roman" w:cs="Times New Roman"/>
          <w:sz w:val="28"/>
        </w:rPr>
        <w:lastRenderedPageBreak/>
        <w:t>учебных занятий в учебном году</w:t>
      </w:r>
      <w:r>
        <w:rPr>
          <w:rFonts w:ascii="Times New Roman" w:eastAsia="Times New Roman" w:hAnsi="Times New Roman" w:cs="Times New Roman"/>
          <w:sz w:val="28"/>
        </w:rPr>
        <w:t xml:space="preserve">, в рамках промежуточной (экзаменационной) аттестации. 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экзамену допускаются учащиеся, полностью выполнившие все учебные задания.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завершении экзамена допускается его пересдача, если обучающийся получил неудовлетворительную оценку. Условия пересдачи и </w:t>
      </w:r>
      <w:r>
        <w:rPr>
          <w:rFonts w:ascii="Times New Roman" w:eastAsia="Times New Roman" w:hAnsi="Times New Roman" w:cs="Times New Roman"/>
          <w:sz w:val="28"/>
        </w:rPr>
        <w:t>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</w:t>
      </w:r>
    </w:p>
    <w:p w:rsidR="00B56DE4" w:rsidRDefault="00A746E3">
      <w:pPr>
        <w:numPr>
          <w:ilvl w:val="0"/>
          <w:numId w:val="13"/>
        </w:numPr>
        <w:spacing w:after="0" w:line="360" w:lineRule="auto"/>
        <w:ind w:left="1134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Критерии оценок</w:t>
      </w:r>
    </w:p>
    <w:p w:rsidR="00B56DE4" w:rsidRDefault="00A74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B56DE4" w:rsidRDefault="00B56D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Критерии оценки качества исполнения</w:t>
      </w:r>
      <w:r>
        <w:rPr>
          <w:rFonts w:ascii="Times New Roman" w:eastAsia="Times New Roman" w:hAnsi="Times New Roman" w:cs="Times New Roman"/>
          <w:b/>
          <w:i/>
          <w:sz w:val="28"/>
        </w:rPr>
        <w:tab/>
      </w:r>
    </w:p>
    <w:p w:rsidR="00B56DE4" w:rsidRDefault="00A746E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итогам исполнения программы на зачете, академическо</w:t>
      </w:r>
      <w:r>
        <w:rPr>
          <w:rFonts w:ascii="Times New Roman" w:eastAsia="Times New Roman" w:hAnsi="Times New Roman" w:cs="Times New Roman"/>
          <w:sz w:val="28"/>
        </w:rPr>
        <w:t>м прослушивании или экзамене выставляется оценка по пятибалльной шкале:</w:t>
      </w:r>
    </w:p>
    <w:p w:rsidR="00B56DE4" w:rsidRDefault="00B56DE4">
      <w:pPr>
        <w:spacing w:after="0" w:line="360" w:lineRule="auto"/>
        <w:ind w:left="7920"/>
        <w:rPr>
          <w:rFonts w:ascii="Times New Roman" w:eastAsia="Times New Roman" w:hAnsi="Times New Roman" w:cs="Times New Roman"/>
          <w:b/>
          <w:i/>
          <w:sz w:val="28"/>
        </w:rPr>
      </w:pPr>
    </w:p>
    <w:p w:rsidR="00B56DE4" w:rsidRDefault="00A746E3">
      <w:pPr>
        <w:spacing w:after="0" w:line="360" w:lineRule="auto"/>
        <w:ind w:left="792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Таблица 4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9"/>
        <w:gridCol w:w="5974"/>
      </w:tblGrid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Оценка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Критерии оценивания выступления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 («отлично»)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(«хорошо»)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(«удовлетворительно»)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с большим количеством недочетов, а именно: недоученный текст, слабая техническая подготовка, ма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лохудожественная игра, отсутствие свободы игрового аппарата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т.д. 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 («неудовлетворительно»)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комплекс недостатков, причиной которых является отсутствие домашних занятий, а также плохой посещаемости аудиторных занятий</w:t>
            </w:r>
          </w:p>
        </w:tc>
      </w:tr>
      <w:tr w:rsidR="00B56D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«зачет» (без отметки)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DE4" w:rsidRDefault="00A746E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56DE4" w:rsidRDefault="00B56DE4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B56DE4" w:rsidRDefault="00A746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</w:t>
      </w:r>
      <w:r>
        <w:rPr>
          <w:rFonts w:ascii="Times New Roman" w:eastAsia="Times New Roman" w:hAnsi="Times New Roman" w:cs="Times New Roman"/>
          <w:sz w:val="28"/>
        </w:rPr>
        <w:t>оценка качества исполнения может быть дополнена системой «+» и «</w:t>
      </w:r>
      <w:proofErr w:type="gramStart"/>
      <w:r>
        <w:rPr>
          <w:rFonts w:ascii="Times New Roman" w:eastAsia="Times New Roman" w:hAnsi="Times New Roman" w:cs="Times New Roman"/>
          <w:sz w:val="28"/>
        </w:rPr>
        <w:t>-»</w:t>
      </w:r>
      <w:proofErr w:type="gramEnd"/>
      <w:r>
        <w:rPr>
          <w:rFonts w:ascii="Times New Roman" w:eastAsia="Times New Roman" w:hAnsi="Times New Roman" w:cs="Times New Roman"/>
          <w:sz w:val="28"/>
        </w:rPr>
        <w:t>, что даст возможность более конкретно отметить выступление учащегося.</w:t>
      </w:r>
    </w:p>
    <w:p w:rsidR="00B56DE4" w:rsidRDefault="00A746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Фонды оценочных сре</w:t>
      </w:r>
      <w:proofErr w:type="gramStart"/>
      <w:r>
        <w:rPr>
          <w:rFonts w:ascii="Times New Roman" w:eastAsia="Times New Roman" w:hAnsi="Times New Roman" w:cs="Times New Roman"/>
          <w:sz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6DE4" w:rsidRDefault="00B56DE4">
      <w:pPr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B56DE4">
      <w:pPr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6DE4" w:rsidRDefault="00A746E3">
      <w:pPr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B56DE4" w:rsidRDefault="00A746E3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1. Методические рекомендации педагогическим работникам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отличие от  другого вида коллективного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- оркестра, где  партии, 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</w:t>
      </w:r>
      <w:r>
        <w:rPr>
          <w:rFonts w:ascii="Times New Roman" w:eastAsia="Times New Roman" w:hAnsi="Times New Roman" w:cs="Times New Roman"/>
          <w:sz w:val="28"/>
        </w:rPr>
        <w:t>рагменты до начала совместных репетиций. Согласно учебному плану,  как в обязательной, так и в вариативной части объем самостоятельной нагрузки  по предмету «Ансамбль» составляет 1 час в неделю.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Педагогу по ансамблю можно рекомендовать частично  составить </w:t>
      </w:r>
      <w:r>
        <w:rPr>
          <w:rFonts w:ascii="Times New Roman" w:eastAsia="Times New Roman" w:hAnsi="Times New Roman" w:cs="Times New Roman"/>
          <w:sz w:val="28"/>
        </w:rPr>
        <w:t xml:space="preserve">план занятий с учетом времени, отведенного на ансамбль для  индивидуального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>разучивания  партий с каждым учеником. На начальном этапе  в ансамблях  из трех и более человек рекомендуется репетиции  проводить по два человека, умело сочетать и чередовать сост</w:t>
      </w:r>
      <w:r>
        <w:rPr>
          <w:rFonts w:ascii="Times New Roman" w:eastAsia="Times New Roman" w:hAnsi="Times New Roman" w:cs="Times New Roman"/>
          <w:sz w:val="28"/>
        </w:rPr>
        <w:t>ав. Также можно предложить  использование часов, отведенных на консультации, предусмотренные учебным планом. Консультации проводятся с целью подготовки учеников  к контрольным урокам, зачетам, экзаменам, творческим конкурсам и другим мероприятиям, по усмот</w:t>
      </w:r>
      <w:r>
        <w:rPr>
          <w:rFonts w:ascii="Times New Roman" w:eastAsia="Times New Roman" w:hAnsi="Times New Roman" w:cs="Times New Roman"/>
          <w:sz w:val="28"/>
        </w:rPr>
        <w:t>рению учебного заведения.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должен иметь в виду, что формирование ансамбля  иногда происходит в зависимости от наличия конкретных инструменталистов в данном учебном заведении.  При определенных условиях  допустимо участие  в одном ансамбле учеников р</w:t>
      </w:r>
      <w:r>
        <w:rPr>
          <w:rFonts w:ascii="Times New Roman" w:eastAsia="Times New Roman" w:hAnsi="Times New Roman" w:cs="Times New Roman"/>
          <w:sz w:val="28"/>
        </w:rPr>
        <w:t>азных классов (младшие – средние, средние – старшие). В данном случае педагогу необходимо распределить партии в зависимости от степени подготовленности учеников.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целях расширения музыкального кругозора и развития навыков чтения  нот с листа желательно зн</w:t>
      </w:r>
      <w:r>
        <w:rPr>
          <w:rFonts w:ascii="Times New Roman" w:eastAsia="Times New Roman" w:hAnsi="Times New Roman" w:cs="Times New Roman"/>
          <w:sz w:val="28"/>
        </w:rPr>
        <w:t>акомство учеников с большим  числом произведений, не доводя их до уровня концертного выступления.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начальном этапе обучения важнейшим требованием является ясное понимание учеником своей роли  и значения своих партий в исполняемом произведении в ансамбле.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Педагог должен обращать внимание на настройку инструментов, правильное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сбалансированную динамику,  штриховую согласованность, ритмическую слаженность и четкую, ясную схему формообразующих элементов.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выборе репертуара для различных по </w:t>
      </w:r>
      <w:r>
        <w:rPr>
          <w:rFonts w:ascii="Times New Roman" w:eastAsia="Times New Roman" w:hAnsi="Times New Roman" w:cs="Times New Roman"/>
          <w:sz w:val="28"/>
        </w:rPr>
        <w:t xml:space="preserve">составу ансамблей педагог должен стремиться к тематическому разнообразию,  обращать внимание на сложность материала, ценность художественной идеи, качество инструментовок и переложений для конкретного состава, а также  на сходство диапазонов инструментов, </w:t>
      </w:r>
      <w:r>
        <w:rPr>
          <w:rFonts w:ascii="Times New Roman" w:eastAsia="Times New Roman" w:hAnsi="Times New Roman" w:cs="Times New Roman"/>
          <w:sz w:val="28"/>
        </w:rPr>
        <w:t>на фактурные возможности данного состава. Грамотно составленная программа, профессионально, творчески выполненная инструментовка -  залог успешных выступлений.</w:t>
      </w:r>
    </w:p>
    <w:p w:rsidR="00B56DE4" w:rsidRDefault="00A746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звучании ансамбля немаловажным моментом является размещение исполнителей (посадка ансамбля). О</w:t>
      </w:r>
      <w:r>
        <w:rPr>
          <w:rFonts w:ascii="Times New Roman" w:eastAsia="Times New Roman" w:hAnsi="Times New Roman" w:cs="Times New Roman"/>
          <w:sz w:val="28"/>
        </w:rPr>
        <w:t xml:space="preserve">но должно исходить от акустических особенностей инструментов, от необходимости музыкального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контактирования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между участниками ансамбля.  </w:t>
      </w:r>
    </w:p>
    <w:p w:rsidR="00B56DE4" w:rsidRDefault="00A746E3">
      <w:pPr>
        <w:spacing w:after="0" w:line="360" w:lineRule="auto"/>
        <w:ind w:firstLine="1"/>
        <w:jc w:val="both"/>
        <w:rPr>
          <w:rFonts w:ascii="Calibri" w:eastAsia="Calibri" w:hAnsi="Calibri" w:cs="Calibri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2. Рекомендации по организации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B56DE4" w:rsidRDefault="00A746E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Учащийся должен тщательно выучить свою индивидуальну</w:t>
      </w:r>
      <w:r>
        <w:rPr>
          <w:rFonts w:ascii="Times New Roman" w:eastAsia="Times New Roman" w:hAnsi="Times New Roman" w:cs="Times New Roman"/>
          <w:color w:val="000000"/>
          <w:sz w:val="28"/>
        </w:rPr>
        <w:t>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согласовывая  их друг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другом. Следует отмечать в нотах кл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ючевые моменты, важные для достижения наибольшей синхронности звучания, а также звукового баланса между исполнителями. </w:t>
      </w:r>
    </w:p>
    <w:p w:rsidR="00B56DE4" w:rsidRDefault="00B56DE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6DE4" w:rsidRDefault="00B56DE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6DE4" w:rsidRDefault="00B56DE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6DE4" w:rsidRDefault="00B56DE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6DE4" w:rsidRDefault="00A746E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VI. Списки рекомендуемой учебной и методической литературы</w:t>
      </w:r>
    </w:p>
    <w:p w:rsidR="00B56DE4" w:rsidRDefault="00B56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6DE4" w:rsidRDefault="00A746E3">
      <w:pPr>
        <w:numPr>
          <w:ilvl w:val="0"/>
          <w:numId w:val="14"/>
        </w:numPr>
        <w:spacing w:after="0" w:line="360" w:lineRule="auto"/>
        <w:ind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Учебная литература</w:t>
      </w:r>
    </w:p>
    <w:p w:rsidR="00B56DE4" w:rsidRDefault="00A746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Ансамбли   струнных народных инструментов различных составов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Азбука домриста Тетрадь 1. Составитель Дьяконова И. М., 2004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Азбука домриста Тетрадь 2. Составитель Дьяконова И. М., 2004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Азбука домриста (трехструнная домра). Младшие классы ДМШ.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</w:t>
      </w:r>
      <w:r>
        <w:rPr>
          <w:rFonts w:ascii="Times New Roman" w:eastAsia="Times New Roman" w:hAnsi="Times New Roman" w:cs="Times New Roman"/>
          <w:sz w:val="28"/>
        </w:rPr>
        <w:t>умеева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Т. М., 2006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Ансамбли  для русских народных инструментов.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и Ильин А. Л., 1964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Ансамбли 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4. М., 1973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Ансамбли  русских народных инструментов в музыкальной школе. Составитель Дьяконова И. М., 199</w:t>
      </w:r>
      <w:r>
        <w:rPr>
          <w:rFonts w:ascii="Times New Roman" w:eastAsia="Times New Roman" w:hAnsi="Times New Roman" w:cs="Times New Roman"/>
          <w:sz w:val="28"/>
        </w:rPr>
        <w:t>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«Ансамбли  русских народных инструментов». И.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Обликин</w:t>
      </w:r>
      <w:proofErr w:type="spellEnd"/>
      <w:r>
        <w:rPr>
          <w:rFonts w:ascii="Times New Roman" w:eastAsia="Times New Roman" w:hAnsi="Times New Roman" w:cs="Times New Roman"/>
          <w:sz w:val="28"/>
        </w:rPr>
        <w:t>. Дуэты, трио, квартеты домр. Вып.1. М., 2004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«Балалайка и домра». Часть 1. Составители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Котягина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Котягин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С.-П., 1999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«Балалайка и домра». Часть 2. Составители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Котягина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Котягин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С.-П., 19</w:t>
      </w:r>
      <w:r>
        <w:rPr>
          <w:rFonts w:ascii="Times New Roman" w:eastAsia="Times New Roman" w:hAnsi="Times New Roman" w:cs="Times New Roman"/>
          <w:sz w:val="28"/>
        </w:rPr>
        <w:t>99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Городовская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Пьесы для ансамблей малых домр в сопровождении фортепиано. Составитель Тарасова Г. М., 1999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Джулиани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Концертный дуэт для домры и гитары.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>., 2000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Дуэты. Под редакцией Фортунатова К. М., 1972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Золотая библиотека педагогического реп</w:t>
      </w:r>
      <w:r>
        <w:rPr>
          <w:rFonts w:ascii="Times New Roman" w:eastAsia="Times New Roman" w:hAnsi="Times New Roman" w:cs="Times New Roman"/>
          <w:sz w:val="28"/>
        </w:rPr>
        <w:t xml:space="preserve">ертуара. Нотная папка домриста №2. Тетрадь 3. 4-5 классы музыкальной школы. Ансамбли.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Чунин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 М., 2004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Играют ансамбли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1980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«Играем вместе» Пьесы для балалайки в сопровождении фортепиано  и дуэта домра</w:t>
      </w:r>
      <w:r>
        <w:rPr>
          <w:rFonts w:ascii="Times New Roman" w:eastAsia="Times New Roman" w:hAnsi="Times New Roman" w:cs="Times New Roman"/>
          <w:sz w:val="28"/>
        </w:rPr>
        <w:t xml:space="preserve"> - балалайка учащихся ДМШ.  Составители Бурдыкина Н. и Сенин И.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М., Аллегро, 2008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«Играем вместе» Пьесы для домры в сопровождении фортепиано и ансамблей для учащихся ДМШ, ДШИ. Составители Бурдыкина Н. и Сенин И.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2. М., Аллегро, 2012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«Играем </w:t>
      </w:r>
      <w:r>
        <w:rPr>
          <w:rFonts w:ascii="Times New Roman" w:eastAsia="Times New Roman" w:hAnsi="Times New Roman" w:cs="Times New Roman"/>
          <w:sz w:val="28"/>
        </w:rPr>
        <w:t>вместе» Пьесы для ансамблей народных инструментов. ДМШ. М., 2005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Играет дуэт «БИС». Пьесы для дуэта домра – балалайка. М., 2002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Избранные произведения для смешанных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13. М.. 1970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Избранные произведения для смешанных ансамблей русских народных инструментов. М., 1983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Из репертуара квартета русских народных инструментов. « Сказ». М., 1979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Инструментальные ансамбли для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.1. М., 1972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Инструментальные ансамбли. М., 1978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Инструментальные ансамбли.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2. М., 1973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Инструментальные ансамбли.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Гевиксман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М.,1973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«Легкие дуэты».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Ногарева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>., 1999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Меццакапо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Пьесы для домры.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>., 2002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Напевы звонких стру</w:t>
      </w:r>
      <w:r>
        <w:rPr>
          <w:rFonts w:ascii="Times New Roman" w:eastAsia="Times New Roman" w:hAnsi="Times New Roman" w:cs="Times New Roman"/>
          <w:sz w:val="28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М., 1980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Напевы звонких струн.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2. М., 1981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Напевы звонких струн.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3. М., 1982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«От соло до квартета» Пьесы для малой  домры в ансамбле с альтовой домрой, гитарой, баяном. Составитель Потапова А.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>., 2005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Педагогический репертуар дл</w:t>
      </w:r>
      <w:r>
        <w:rPr>
          <w:rFonts w:ascii="Times New Roman" w:eastAsia="Times New Roman" w:hAnsi="Times New Roman" w:cs="Times New Roman"/>
          <w:sz w:val="28"/>
        </w:rPr>
        <w:t>я  ансамблей. Вып.1. Составитель и редакция Лачинова А. и Розанова В. М., 1966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Педагогический репертуар для  ансамблей. Вып.2. Составитель Розанов В. М., 1966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Педагогический репертуар домриста (трехструнная домра). III- V классы ДМШ.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2. М..1977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Пед</w:t>
      </w:r>
      <w:r>
        <w:rPr>
          <w:rFonts w:ascii="Times New Roman" w:eastAsia="Times New Roman" w:hAnsi="Times New Roman" w:cs="Times New Roman"/>
          <w:sz w:val="28"/>
        </w:rPr>
        <w:t>агогический репертуар домриста (трехструнная домра). 1-2 классы ДМШ. Вып.3. Составитель Александров А. М., 1981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Педагогический репертуар домриста (трехструнная домра). 1-2 классы ДМШ. Вып.4 Составитель Александров А. М., 1981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Педагогический репертуар для</w:t>
      </w:r>
      <w:r>
        <w:rPr>
          <w:rFonts w:ascii="Times New Roman" w:eastAsia="Times New Roman" w:hAnsi="Times New Roman" w:cs="Times New Roman"/>
          <w:sz w:val="28"/>
        </w:rPr>
        <w:t xml:space="preserve">  ансамблей домры и гитары. Средние классы ДМШ и ДШИ. Составители Потапова А., Донских В.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>., 2002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Произведения зарубежных композиторов. Переложение для скрипки и гитары </w:t>
      </w:r>
      <w:proofErr w:type="spellStart"/>
      <w:r>
        <w:rPr>
          <w:rFonts w:ascii="Times New Roman" w:eastAsia="Times New Roman" w:hAnsi="Times New Roman" w:cs="Times New Roman"/>
          <w:sz w:val="28"/>
        </w:rPr>
        <w:t>Возного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</w:t>
      </w:r>
      <w:proofErr w:type="gramStart"/>
      <w:r>
        <w:rPr>
          <w:rFonts w:ascii="Times New Roman" w:eastAsia="Times New Roman" w:hAnsi="Times New Roman" w:cs="Times New Roman"/>
          <w:sz w:val="28"/>
        </w:rPr>
        <w:t>С–П</w:t>
      </w:r>
      <w:proofErr w:type="gramEnd"/>
      <w:r>
        <w:rPr>
          <w:rFonts w:ascii="Times New Roman" w:eastAsia="Times New Roman" w:hAnsi="Times New Roman" w:cs="Times New Roman"/>
          <w:sz w:val="28"/>
        </w:rPr>
        <w:t>., 2007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Произведения зарубежных и отечественных композиторов. Перело</w:t>
      </w:r>
      <w:r>
        <w:rPr>
          <w:rFonts w:ascii="Times New Roman" w:eastAsia="Times New Roman" w:hAnsi="Times New Roman" w:cs="Times New Roman"/>
          <w:sz w:val="28"/>
        </w:rPr>
        <w:t>жения для трехструнной домры и фортепиано. Для старших классов ДМШ. Составитель Потапова Л. К., 2010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балалаек. Составитель Розанов М. М., 1961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домр. Вып.1.Составитель Александров А. М., 1961 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д</w:t>
      </w:r>
      <w:r>
        <w:rPr>
          <w:rFonts w:ascii="Times New Roman" w:eastAsia="Times New Roman" w:hAnsi="Times New Roman" w:cs="Times New Roman"/>
          <w:sz w:val="28"/>
        </w:rPr>
        <w:t>омр. Вып.2. М., 1963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домр. Вып.3. М., 1964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народных инструментов. М.,1961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4. Л., 1985 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народных инструментов Составитель  Болдырев И. М.</w:t>
      </w:r>
      <w:r>
        <w:rPr>
          <w:rFonts w:ascii="Times New Roman" w:eastAsia="Times New Roman" w:hAnsi="Times New Roman" w:cs="Times New Roman"/>
          <w:sz w:val="28"/>
        </w:rPr>
        <w:t>,1962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смешанных ансамблей. Вып.2. Составитель Мурзин В. М., 1960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смешанных ансамблей. Вып.3.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Гнутов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1961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смешанных ансамблей. Вып.4. Составитель  Сорокин М., 1963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Пьесы для смешанных ансамблей. Вып.5. М.,1964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смешанных ансамблей. Вып.6. М.,1965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смешанных ансамблей. Вып.7. М.,1967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домр. Вып.3. М., 1964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смешанного состава.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6. М., 1965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</w:t>
      </w:r>
      <w:r>
        <w:rPr>
          <w:rFonts w:ascii="Times New Roman" w:eastAsia="Times New Roman" w:hAnsi="Times New Roman" w:cs="Times New Roman"/>
          <w:sz w:val="28"/>
        </w:rPr>
        <w:t>мблей русских народных инструментов. М.,1963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русских народных инструментов. 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4. М.,1985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ансамблей домр в сопровождении фортепиано М., 2007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домры и гитары ДМШ.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>., 2004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Пьесы для дуэта домр в сопровождении </w:t>
      </w:r>
      <w:r>
        <w:rPr>
          <w:rFonts w:ascii="Times New Roman" w:eastAsia="Times New Roman" w:hAnsi="Times New Roman" w:cs="Times New Roman"/>
          <w:sz w:val="28"/>
        </w:rPr>
        <w:t xml:space="preserve">фортепиано.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Польдяев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В.М.. 2010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Репертуар для ансамблей русских народных инструментов. М., 1963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Смешанные ансамбли. М., 1966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5. Пьесы для шестиструнных гитар. М., 1967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6.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Струнные ансамбли. М., 1966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7.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Струнные ансамбли. М., 1967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7.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Струнные ансамбли. М., 1967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8.    М., 1967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11. Ансамбли шестиструнных гитар. М., 1968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13.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Струнные ансамбли. М., 1970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16. М., 1971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</w:t>
      </w:r>
      <w:r>
        <w:rPr>
          <w:rFonts w:ascii="Times New Roman" w:eastAsia="Times New Roman" w:hAnsi="Times New Roman" w:cs="Times New Roman"/>
          <w:sz w:val="28"/>
        </w:rPr>
        <w:t xml:space="preserve">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19 Смешанные ансамбли.  Составитель Розанов В. М., 1972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24. Смешанные ансамбли.  Составитель  Евдокимов  В. М., 1974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26. Составитель Гаврилов Л. М., 1975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27. Составитель  Розанов В.  М., 1975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29. Составитель  Розанов В.  М., 1977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Русский народный ансамбль. М., 1972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Сборник пьес. М., 1932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Сборник произведений для инструментальных ансамблей. Л., 1960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Вып.2. М., 1970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Вып.3. М., 19</w:t>
      </w:r>
      <w:r>
        <w:rPr>
          <w:rFonts w:ascii="Times New Roman" w:eastAsia="Times New Roman" w:hAnsi="Times New Roman" w:cs="Times New Roman"/>
          <w:sz w:val="28"/>
        </w:rPr>
        <w:t>72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Вып.4.М., 1973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составы ансамблей  русских народных инструментов. Вып.5. М., 1974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русских народных инструментов. Вып.7. Составитель Викторов В., Нестеров В.  М., 1976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</w:t>
      </w:r>
      <w:r>
        <w:rPr>
          <w:rFonts w:ascii="Times New Roman" w:eastAsia="Times New Roman" w:hAnsi="Times New Roman" w:cs="Times New Roman"/>
          <w:sz w:val="28"/>
        </w:rPr>
        <w:t>шанные ансамбли  русских народных инструментов. Вып.8. М., 1977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Вып.10. М., 1980 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Вып.11. М., 1981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</w:t>
      </w:r>
      <w:r>
        <w:rPr>
          <w:rFonts w:ascii="Times New Roman" w:eastAsia="Times New Roman" w:hAnsi="Times New Roman" w:cs="Times New Roman"/>
          <w:sz w:val="28"/>
        </w:rPr>
        <w:t>ып.12. М., 1982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Вып.19. М., 1972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Смешанные ансамбли  русских народных инструментов. Вып.24. М., 1974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Хрестоматия для ансамблей.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 Составители  Лачинов А., Розанов В. М., 1965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Хрестоматия домрист</w:t>
      </w:r>
      <w:r>
        <w:rPr>
          <w:rFonts w:ascii="Times New Roman" w:eastAsia="Times New Roman" w:hAnsi="Times New Roman" w:cs="Times New Roman"/>
          <w:sz w:val="28"/>
        </w:rPr>
        <w:t>а (трехструнная домра). ДМШ 1-3 классы. Составитель Евдокимов В. М., 1989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Хрестоматия домриста (трехструнная домра) ДМШ 4-5 классы. Составитель Евдокимов В. М., 1990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Хрестоматия для домры и фортепиано. Младшие классы ДМШ. Составитель Быстрицкая Л. </w:t>
      </w:r>
      <w:proofErr w:type="gramStart"/>
      <w:r>
        <w:rPr>
          <w:rFonts w:ascii="Times New Roman" w:eastAsia="Times New Roman" w:hAnsi="Times New Roman" w:cs="Times New Roman"/>
          <w:sz w:val="28"/>
        </w:rPr>
        <w:t>С-П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., </w:t>
      </w:r>
      <w:r>
        <w:rPr>
          <w:rFonts w:ascii="Times New Roman" w:eastAsia="Times New Roman" w:hAnsi="Times New Roman" w:cs="Times New Roman"/>
          <w:sz w:val="28"/>
        </w:rPr>
        <w:t>2005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Шелков Н. Сборник произведений  для инструментальных ансамблей. М., 1960</w:t>
      </w:r>
    </w:p>
    <w:p w:rsidR="00B56DE4" w:rsidRDefault="00A746E3">
      <w:pPr>
        <w:numPr>
          <w:ilvl w:val="0"/>
          <w:numId w:val="1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Шесть пьес для двух балалаек с фортепиано. Л., 1960</w:t>
      </w: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Нотная литература для переложений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Дуэты.  Под редукцией Фортунатова К. М., 1967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</w:t>
      </w:r>
      <w:r>
        <w:rPr>
          <w:rFonts w:ascii="Times New Roman" w:eastAsia="Times New Roman" w:hAnsi="Times New Roman" w:cs="Times New Roman"/>
          <w:sz w:val="28"/>
        </w:rPr>
        <w:t>Моцарт В. А. Дуэты для двух флейт. М.,1932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 Пьесы для двух скрипок. Тетрадь 1. Составитель Захарьина Т. Л., 1966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 Пьесы для двух скрипок. Тетрадь 2. Составитель Захарьина Т. Л., 1966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 </w:t>
      </w:r>
      <w:r>
        <w:rPr>
          <w:rFonts w:ascii="Times New Roman" w:eastAsia="Times New Roman" w:hAnsi="Times New Roman" w:cs="Times New Roman"/>
          <w:sz w:val="28"/>
        </w:rPr>
        <w:t xml:space="preserve">Песни и пьесы. Для мандолины и семиструнной гитары.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Составитель Мурзин В. М.,1962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6. Песни и пьесы. Для мандолины и  гитары.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2.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Гнутов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М.,1963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7. Песни и пьесы. Для мандолины и гитары.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3. Составитель Мурзин В. М.,19</w:t>
      </w:r>
      <w:r>
        <w:rPr>
          <w:rFonts w:ascii="Times New Roman" w:eastAsia="Times New Roman" w:hAnsi="Times New Roman" w:cs="Times New Roman"/>
          <w:sz w:val="28"/>
        </w:rPr>
        <w:t>64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8.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Торелли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Дж. Концерт для двух скрипок. М., 1969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9. </w:t>
      </w:r>
      <w:proofErr w:type="spellStart"/>
      <w:r>
        <w:rPr>
          <w:rFonts w:ascii="Times New Roman" w:eastAsia="Times New Roman" w:hAnsi="Times New Roman" w:cs="Times New Roman"/>
          <w:sz w:val="28"/>
        </w:rPr>
        <w:t>Феферман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Б. 1 дуэтов для двух скрипок. Фрунзе, 1969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10. Пьесы советских композиторов для скрипичного ансамбля и фортепиано.    Переложение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Лепилова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 М., 1966</w:t>
      </w: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Ансамбли   русских  народ</w:t>
      </w:r>
      <w:r>
        <w:rPr>
          <w:rFonts w:ascii="Times New Roman" w:eastAsia="Times New Roman" w:hAnsi="Times New Roman" w:cs="Times New Roman"/>
          <w:b/>
          <w:sz w:val="28"/>
        </w:rPr>
        <w:t>ных инструментов смешанного состава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Ансамбли   русских 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4. М.,1973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Ансамбли   русских 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5. М.,1974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 Ансамбли   русских 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6. М.,1975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 Избранные произ</w:t>
      </w:r>
      <w:r>
        <w:rPr>
          <w:rFonts w:ascii="Times New Roman" w:eastAsia="Times New Roman" w:hAnsi="Times New Roman" w:cs="Times New Roman"/>
          <w:sz w:val="28"/>
        </w:rPr>
        <w:t xml:space="preserve">ведения для смешанных ансамблей   русских  народных инструментов. М., 1983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 Педагогический репертуар для ансамблей.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2. Составители Лачинов А., Розанов В. М., 1966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6. Педагогический репертуар для ансамблей.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3. Составители Лачинов А., Ро</w:t>
      </w:r>
      <w:r>
        <w:rPr>
          <w:rFonts w:ascii="Times New Roman" w:eastAsia="Times New Roman" w:hAnsi="Times New Roman" w:cs="Times New Roman"/>
          <w:sz w:val="28"/>
        </w:rPr>
        <w:t>занов В. М., 1968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7. Педагогический репертуар домриста (трехструнная домра)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8. Популярная музыка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М.,1977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9. Популярная  музыка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2. М.,1979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10. Популярная музыка для ансамблей русских народных инструментов. Вып.3. М.,1980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11. Популярная музыка для ансамблей русских народных инструментов. Вып.4. М., 1981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12. Популярная музыка для ансамблей русских народных инструментов. Вып.7. М., 198</w:t>
      </w:r>
      <w:r>
        <w:rPr>
          <w:rFonts w:ascii="Times New Roman" w:eastAsia="Times New Roman" w:hAnsi="Times New Roman" w:cs="Times New Roman"/>
          <w:sz w:val="28"/>
        </w:rPr>
        <w:t>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13. Пьесы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4. Л., 1985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14. Пьесы для трио русских народных инструментов. Составитель Блинов Ю. М., 1960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15. Пьесы для трио русских народных инструментов. Составитель Иванов Н. М., 1961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16</w:t>
      </w:r>
      <w:r>
        <w:rPr>
          <w:rFonts w:ascii="Times New Roman" w:eastAsia="Times New Roman" w:hAnsi="Times New Roman" w:cs="Times New Roman"/>
          <w:sz w:val="28"/>
        </w:rPr>
        <w:t xml:space="preserve">. Пьесы для трио русских народных инструментов. Составитель Тонин А. М., 1962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17. Пьесы и песни для эстрадного ансамбля. Составитель  Марьин А.  М., 1962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18. Пьесы, народные песни  и танцы.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1.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Лондонов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П. М., 1961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19. Пьесы,</w:t>
      </w:r>
      <w:r>
        <w:rPr>
          <w:rFonts w:ascii="Times New Roman" w:eastAsia="Times New Roman" w:hAnsi="Times New Roman" w:cs="Times New Roman"/>
          <w:sz w:val="28"/>
        </w:rPr>
        <w:t xml:space="preserve"> народные песни  и танцы.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 Составитель Мурзин В.  М., 1963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20. Пьесы, народные песни  и танцы. Вып.3. Составитель Мурзин В. М., 1964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21. Пьесы, народные песни  и танцы. Вып.4. Составитель  М., 1965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22. </w:t>
      </w:r>
      <w:r>
        <w:rPr>
          <w:rFonts w:ascii="Times New Roman" w:eastAsia="Times New Roman" w:hAnsi="Times New Roman" w:cs="Times New Roman"/>
          <w:sz w:val="28"/>
        </w:rPr>
        <w:t>Репертуар для ансамблей русских народных инструментов. Вып.1. М., 1963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23. Репертуар для ансамблей русских народных инструментов. Вып.7. М., 1967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24.Репертуар для ансамблей русских народных инструментов. Вып.12. М., 1967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25. Репертуар для ансам</w:t>
      </w:r>
      <w:r>
        <w:rPr>
          <w:rFonts w:ascii="Times New Roman" w:eastAsia="Times New Roman" w:hAnsi="Times New Roman" w:cs="Times New Roman"/>
          <w:sz w:val="28"/>
        </w:rPr>
        <w:t>блей русских народных инструментов. Вып.13. М., 1970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26. Репертуар для ансамблей русских народных инструментов. Вып.19. М., 1971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27.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20. М., 1972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28. Репертуар для ансамблей русских на</w:t>
      </w:r>
      <w:r>
        <w:rPr>
          <w:rFonts w:ascii="Times New Roman" w:eastAsia="Times New Roman" w:hAnsi="Times New Roman" w:cs="Times New Roman"/>
          <w:sz w:val="28"/>
        </w:rPr>
        <w:t xml:space="preserve">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22. М., 1973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29.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26. Составитель Гаврилов Л.-М., 1975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30.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27. Составитель  Розанов В.  М., 1975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31</w:t>
      </w:r>
      <w:r>
        <w:rPr>
          <w:rFonts w:ascii="Times New Roman" w:eastAsia="Times New Roman" w:hAnsi="Times New Roman" w:cs="Times New Roman"/>
          <w:sz w:val="28"/>
        </w:rPr>
        <w:t xml:space="preserve">.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29. Составитель  Розанов В.  М., 1977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32. Репертуар для ансамблей русских народных инструментов.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30. Составитель  Гаврилов Л.  М., 1978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34. Репертуар для ансамблей русских народных </w:t>
      </w:r>
      <w:r>
        <w:rPr>
          <w:rFonts w:ascii="Times New Roman" w:eastAsia="Times New Roman" w:hAnsi="Times New Roman" w:cs="Times New Roman"/>
          <w:sz w:val="28"/>
        </w:rPr>
        <w:t xml:space="preserve">инструментов. Вып.31.Составитель  </w:t>
      </w:r>
      <w:proofErr w:type="spellStart"/>
      <w:r>
        <w:rPr>
          <w:rFonts w:ascii="Times New Roman" w:eastAsia="Times New Roman" w:hAnsi="Times New Roman" w:cs="Times New Roman"/>
          <w:sz w:val="28"/>
        </w:rPr>
        <w:t>Гаценко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 М., 1978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35. Репертуар для ансамблей русских народных инструментов. Вып.32. Составитель Розанов В. М., 1979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36. Репертуар для ансамблей русских народных инструментов. Вып.33. Составитель Розанов В.  М.,</w:t>
      </w:r>
      <w:r>
        <w:rPr>
          <w:rFonts w:ascii="Times New Roman" w:eastAsia="Times New Roman" w:hAnsi="Times New Roman" w:cs="Times New Roman"/>
          <w:sz w:val="28"/>
        </w:rPr>
        <w:t xml:space="preserve"> 1981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37. Сборник произведений для инструментальных ансамблей. М., 1960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38. Смешанные  ансамбли   русских  народных инструментов. Вып.1. 1969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39. Смешанные  ансамбли   русских  народных инструментов. Вып.5. 1974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40. Смешанные  ансамбли   </w:t>
      </w:r>
      <w:r>
        <w:rPr>
          <w:rFonts w:ascii="Times New Roman" w:eastAsia="Times New Roman" w:hAnsi="Times New Roman" w:cs="Times New Roman"/>
          <w:sz w:val="28"/>
        </w:rPr>
        <w:t xml:space="preserve">русских  народных инструментов. Вып.8. 1974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50. Смешанные  ансамбли   русских  народных инструментов. Вып.10.  1980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51. Смешанные  ансамбли   русских  народных инструментов. Вып.11.  1981 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52. Смешанные  ансамбли   русских  народных инструмен</w:t>
      </w:r>
      <w:r>
        <w:rPr>
          <w:rFonts w:ascii="Times New Roman" w:eastAsia="Times New Roman" w:hAnsi="Times New Roman" w:cs="Times New Roman"/>
          <w:sz w:val="28"/>
        </w:rPr>
        <w:t xml:space="preserve">тов. Вып.12.  1982 </w:t>
      </w: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Методическая литература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Васильев Ю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Широков А. Рассказы о русских народных инструментах М., 1986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Демидов А. Вопросы формирования ансамбля русских народных инструментов. Вопросы исполнительства на народных инструментах. </w:t>
      </w:r>
      <w:r>
        <w:rPr>
          <w:rFonts w:ascii="Times New Roman" w:eastAsia="Times New Roman" w:hAnsi="Times New Roman" w:cs="Times New Roman"/>
          <w:sz w:val="28"/>
        </w:rPr>
        <w:t>Вып.1.</w:t>
      </w:r>
      <w:proofErr w:type="gramStart"/>
      <w:r>
        <w:rPr>
          <w:rFonts w:ascii="Times New Roman" w:eastAsia="Times New Roman" w:hAnsi="Times New Roman" w:cs="Times New Roman"/>
          <w:sz w:val="28"/>
        </w:rPr>
        <w:t>С-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П., 2004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 </w:t>
      </w:r>
      <w:proofErr w:type="spellStart"/>
      <w:r>
        <w:rPr>
          <w:rFonts w:ascii="Times New Roman" w:eastAsia="Times New Roman" w:hAnsi="Times New Roman" w:cs="Times New Roman"/>
          <w:sz w:val="28"/>
        </w:rPr>
        <w:t>Имханицкий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У истоков русской народной оркестровой культуры. М., 1987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 Каргин А. Работа с самодеятельным оркестром русских народных инструментов М., 1984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 </w:t>
      </w:r>
      <w:r>
        <w:rPr>
          <w:rFonts w:ascii="Times New Roman" w:eastAsia="Times New Roman" w:hAnsi="Times New Roman" w:cs="Times New Roman"/>
          <w:sz w:val="28"/>
        </w:rPr>
        <w:t>Максимов Е. Оркестры и ансамбли русских народных инструментов. М., 1999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6. Методика обучения игре на народных инструментах.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Говорушко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П. М., 1975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7. Оркестр русских народных инструментов и проблемы воспитания дирижера. Сборник трудов.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ып</w:t>
      </w:r>
      <w:proofErr w:type="spellEnd"/>
      <w:r>
        <w:rPr>
          <w:rFonts w:ascii="Times New Roman" w:eastAsia="Times New Roman" w:hAnsi="Times New Roman" w:cs="Times New Roman"/>
          <w:sz w:val="28"/>
        </w:rPr>
        <w:t>. 85. Составитель Зиновьев В.  М., 1986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8. Поздняков А. Работа дирижера с оркестром русских народных инструментов. Методические указания для студентов – заочников отделений  народных  музыкальных инструментов высших учебных заведений и училищ. М.,196</w:t>
      </w:r>
      <w:r>
        <w:rPr>
          <w:rFonts w:ascii="Times New Roman" w:eastAsia="Times New Roman" w:hAnsi="Times New Roman" w:cs="Times New Roman"/>
          <w:sz w:val="28"/>
        </w:rPr>
        <w:t>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9.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Попонов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Русская народная инструментальная музыка. М.. 1984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10.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Пересада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Оркестры русских народных инструментов. Справочник. М., 1985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11. </w:t>
      </w:r>
      <w:proofErr w:type="spellStart"/>
      <w:r>
        <w:rPr>
          <w:rFonts w:ascii="Times New Roman" w:eastAsia="Times New Roman" w:hAnsi="Times New Roman" w:cs="Times New Roman"/>
          <w:sz w:val="28"/>
        </w:rPr>
        <w:t>Ушенин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Работа со смешанным ансамблем русских народных инструментов в ВУЗе. Музыкальная педаго</w:t>
      </w:r>
      <w:r>
        <w:rPr>
          <w:rFonts w:ascii="Times New Roman" w:eastAsia="Times New Roman" w:hAnsi="Times New Roman" w:cs="Times New Roman"/>
          <w:sz w:val="28"/>
        </w:rPr>
        <w:t>гика и исполнительство на русских народных инструментах М., 1984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12. Шишаков Ю. Инструментовка для русского народного оркестра. Учебное пособие. М., 2005</w:t>
      </w:r>
    </w:p>
    <w:p w:rsidR="00B56DE4" w:rsidRDefault="00A746E3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Учебная литература  для балалаечников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</w:t>
      </w:r>
      <w:r>
        <w:rPr>
          <w:rFonts w:ascii="Times New Roman" w:eastAsia="Times New Roman" w:hAnsi="Times New Roman" w:cs="Times New Roman"/>
          <w:sz w:val="28"/>
        </w:rPr>
        <w:t xml:space="preserve">Альбом балалаечника.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ДМШ. Составители Иншаков И., Горбачев А.М., 2004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Библиотека балалаечника. Русские народные песни.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6. М.,1958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 Библиотека балалаечника. Русские народные песни.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8. М., 1958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 Библиотека юного музыканта</w:t>
      </w:r>
      <w:r>
        <w:rPr>
          <w:rFonts w:ascii="Times New Roman" w:eastAsia="Times New Roman" w:hAnsi="Times New Roman" w:cs="Times New Roman"/>
          <w:sz w:val="28"/>
        </w:rPr>
        <w:t>. Дуэты балалаек. Хрестоматия для 1-2 классов, Л., 1991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 Из репертуара народного артиста России Михаила Рожкова. Составитель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Шумидуб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 М., 1997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6. </w:t>
      </w:r>
      <w:proofErr w:type="spellStart"/>
      <w:r>
        <w:rPr>
          <w:rFonts w:ascii="Times New Roman" w:eastAsia="Times New Roman" w:hAnsi="Times New Roman" w:cs="Times New Roman"/>
          <w:sz w:val="28"/>
        </w:rPr>
        <w:t>Илюхин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Самоучитель игры на балалайке. М., 1971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7. Курченко А. «Детский альбом ля балалайки</w:t>
      </w:r>
      <w:r>
        <w:rPr>
          <w:rFonts w:ascii="Times New Roman" w:eastAsia="Times New Roman" w:hAnsi="Times New Roman" w:cs="Times New Roman"/>
          <w:sz w:val="28"/>
        </w:rPr>
        <w:t xml:space="preserve"> и фортепиано для учащихся ДМШ и ДШИ». М., 2003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8. Произведения русских композиторов. Переложение для балалайки, ансамблей и фортепиано. Составители Иншаков И., Горбачев А. М., 2007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9. Пьесы для дуэта балалаек и фортепиано. Составитель  </w:t>
      </w:r>
      <w:proofErr w:type="spellStart"/>
      <w:r>
        <w:rPr>
          <w:rFonts w:ascii="Times New Roman" w:eastAsia="Times New Roman" w:hAnsi="Times New Roman" w:cs="Times New Roman"/>
          <w:sz w:val="28"/>
        </w:rPr>
        <w:t>Андрюшенков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 </w:t>
      </w:r>
      <w:proofErr w:type="gramStart"/>
      <w:r>
        <w:rPr>
          <w:rFonts w:ascii="Times New Roman" w:eastAsia="Times New Roman" w:hAnsi="Times New Roman" w:cs="Times New Roman"/>
          <w:sz w:val="28"/>
        </w:rPr>
        <w:t>С-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П., 2003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10.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Русские народные песни. Концертные обработки для дуэта балалаек и фортепиано. М., 1994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11. Хрестоматия балалаечника. ДМШ 4-5 классы. Составители В.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Зажигин</w:t>
      </w:r>
      <w:proofErr w:type="spellEnd"/>
      <w:r>
        <w:rPr>
          <w:rFonts w:ascii="Times New Roman" w:eastAsia="Times New Roman" w:hAnsi="Times New Roman" w:cs="Times New Roman"/>
          <w:sz w:val="28"/>
        </w:rPr>
        <w:t>, С. Щегловитов. М., 1986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12. Хрестоматия балалаечника. ДМШ </w:t>
      </w:r>
      <w:r>
        <w:rPr>
          <w:rFonts w:ascii="Times New Roman" w:eastAsia="Times New Roman" w:hAnsi="Times New Roman" w:cs="Times New Roman"/>
          <w:sz w:val="28"/>
        </w:rPr>
        <w:t xml:space="preserve">3-5 классы. Составитель  В. </w:t>
      </w:r>
      <w:proofErr w:type="spellStart"/>
      <w:r>
        <w:rPr>
          <w:rFonts w:ascii="Times New Roman" w:eastAsia="Times New Roman" w:hAnsi="Times New Roman" w:cs="Times New Roman"/>
          <w:sz w:val="28"/>
        </w:rPr>
        <w:t>Глейхман</w:t>
      </w:r>
      <w:proofErr w:type="spellEnd"/>
      <w:r>
        <w:rPr>
          <w:rFonts w:ascii="Times New Roman" w:eastAsia="Times New Roman" w:hAnsi="Times New Roman" w:cs="Times New Roman"/>
          <w:sz w:val="28"/>
        </w:rPr>
        <w:t>. М., 2007</w:t>
      </w:r>
    </w:p>
    <w:p w:rsidR="00B56DE4" w:rsidRDefault="00A746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13. Хрестоматия балалаечника. ДМШ 3-4 классы. Составители В.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Авксентьев</w:t>
      </w:r>
      <w:proofErr w:type="spellEnd"/>
      <w:r>
        <w:rPr>
          <w:rFonts w:ascii="Times New Roman" w:eastAsia="Times New Roman" w:hAnsi="Times New Roman" w:cs="Times New Roman"/>
          <w:sz w:val="28"/>
        </w:rPr>
        <w:t>. М., 1960</w:t>
      </w:r>
    </w:p>
    <w:sectPr w:rsidR="00B5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20B"/>
    <w:multiLevelType w:val="multilevel"/>
    <w:tmpl w:val="A8A42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F30C9"/>
    <w:multiLevelType w:val="multilevel"/>
    <w:tmpl w:val="9E000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2A5157"/>
    <w:multiLevelType w:val="multilevel"/>
    <w:tmpl w:val="95B830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D0000E"/>
    <w:multiLevelType w:val="multilevel"/>
    <w:tmpl w:val="AFF013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D9783F"/>
    <w:multiLevelType w:val="multilevel"/>
    <w:tmpl w:val="D152B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0F0D4D"/>
    <w:multiLevelType w:val="multilevel"/>
    <w:tmpl w:val="0CA2EB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D96580"/>
    <w:multiLevelType w:val="multilevel"/>
    <w:tmpl w:val="70DC2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A17FB7"/>
    <w:multiLevelType w:val="multilevel"/>
    <w:tmpl w:val="BDD8A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004448"/>
    <w:multiLevelType w:val="multilevel"/>
    <w:tmpl w:val="6ADAA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124E2E"/>
    <w:multiLevelType w:val="multilevel"/>
    <w:tmpl w:val="12CC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4E2F54"/>
    <w:multiLevelType w:val="multilevel"/>
    <w:tmpl w:val="C0A07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984681"/>
    <w:multiLevelType w:val="multilevel"/>
    <w:tmpl w:val="068EB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3629A8"/>
    <w:multiLevelType w:val="multilevel"/>
    <w:tmpl w:val="91784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135E61"/>
    <w:multiLevelType w:val="multilevel"/>
    <w:tmpl w:val="FDF8BF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165CBE"/>
    <w:multiLevelType w:val="multilevel"/>
    <w:tmpl w:val="6B30A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14"/>
  </w:num>
  <w:num w:numId="8">
    <w:abstractNumId w:val="10"/>
  </w:num>
  <w:num w:numId="9">
    <w:abstractNumId w:val="13"/>
  </w:num>
  <w:num w:numId="10">
    <w:abstractNumId w:val="0"/>
  </w:num>
  <w:num w:numId="11">
    <w:abstractNumId w:val="9"/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6DE4"/>
    <w:rsid w:val="00A746E3"/>
    <w:rsid w:val="00B5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8400</Words>
  <Characters>47882</Characters>
  <Application>Microsoft Office Word</Application>
  <DocSecurity>0</DocSecurity>
  <Lines>399</Lines>
  <Paragraphs>112</Paragraphs>
  <ScaleCrop>false</ScaleCrop>
  <Company/>
  <LinksUpToDate>false</LinksUpToDate>
  <CharactersWithSpaces>56170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2018-08-24T05:13:00Z</dcterms:created>
  <dcterms:modified xsi:type="dcterms:W3CDTF">2018-08-24T05:14:00Z</dcterms:modified>
</cp:coreProperties>
</file>