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122" w:rsidRDefault="00245BC9" w:rsidP="00245BC9">
      <w:pPr>
        <w:spacing w:after="86"/>
        <w:ind w:left="0" w:firstLine="0"/>
        <w:jc w:val="center"/>
      </w:pPr>
      <w:r w:rsidRPr="00245BC9">
        <w:rPr>
          <w:b/>
          <w:noProof/>
        </w:rPr>
        <w:drawing>
          <wp:inline distT="0" distB="0" distL="0" distR="0">
            <wp:extent cx="6359460" cy="8819726"/>
            <wp:effectExtent l="0" t="0" r="3810" b="635"/>
            <wp:docPr id="1" name="Рисунок 1" descr="C:\Users\Rise\Desktop\спец ф-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спец ф-н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868" cy="882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DE" w:rsidRPr="00C025ED" w:rsidRDefault="003F1FDE" w:rsidP="003F1FDE">
      <w:pPr>
        <w:spacing w:after="0" w:line="259" w:lineRule="auto"/>
        <w:ind w:left="0" w:firstLine="0"/>
        <w:jc w:val="center"/>
      </w:pPr>
    </w:p>
    <w:p w:rsidR="00987C13" w:rsidRPr="003F1FDE" w:rsidRDefault="00987C13" w:rsidP="00987C13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b/>
          <w:bCs/>
          <w:kern w:val="36"/>
          <w:sz w:val="24"/>
          <w:szCs w:val="24"/>
        </w:rPr>
      </w:pPr>
      <w:r w:rsidRPr="003F1FDE">
        <w:rPr>
          <w:b/>
          <w:bCs/>
          <w:kern w:val="36"/>
          <w:sz w:val="24"/>
          <w:szCs w:val="24"/>
        </w:rPr>
        <w:lastRenderedPageBreak/>
        <w:t>ПОЯСНИТЕ</w:t>
      </w:r>
      <w:bookmarkStart w:id="0" w:name="_GoBack"/>
      <w:bookmarkEnd w:id="0"/>
      <w:r w:rsidRPr="003F1FDE">
        <w:rPr>
          <w:b/>
          <w:bCs/>
          <w:kern w:val="36"/>
          <w:sz w:val="24"/>
          <w:szCs w:val="24"/>
        </w:rPr>
        <w:t>ЛЬНАЯ  ЗАПИСКА</w:t>
      </w:r>
    </w:p>
    <w:p w:rsidR="00987C13" w:rsidRPr="003F1FDE" w:rsidRDefault="00987C13" w:rsidP="00987C13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b/>
          <w:bCs/>
          <w:color w:val="365F91"/>
          <w:kern w:val="36"/>
          <w:sz w:val="24"/>
          <w:szCs w:val="24"/>
        </w:rPr>
      </w:pP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        В системе образовательных программ дополнительного образования детей данная рабочая программа «Класс специального фортепиано 8 класс» по предмету «Музыкальный инструмент фортепиано» имеет художественно-эстетическую направленность, включает в себя три взаимосвязанных направления – обучение, воспитание и профессиональную ориентацию учащихся  фортепианных отделений  ДМШ и ДШИ в 8  классах обучения.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proofErr w:type="gramStart"/>
      <w:r w:rsidRPr="003F1FDE">
        <w:rPr>
          <w:sz w:val="24"/>
          <w:szCs w:val="24"/>
        </w:rPr>
        <w:t>Обучение  по</w:t>
      </w:r>
      <w:proofErr w:type="gramEnd"/>
      <w:r w:rsidRPr="003F1FDE">
        <w:rPr>
          <w:sz w:val="24"/>
          <w:szCs w:val="24"/>
        </w:rPr>
        <w:t xml:space="preserve"> данной рабочей (модифицированной) программе позволяет наиболее одаренным и профессионально перспективным учащимся создать условия для  формирования и развития комплекса общих музыкальных данных, высокого уровня технической оснащенности, творческого отношения к исполняемым произведениям, сценичности, необходимых для продолжения музыкального образования в музыкальных </w:t>
      </w:r>
      <w:proofErr w:type="spellStart"/>
      <w:r w:rsidRPr="003F1FDE">
        <w:rPr>
          <w:sz w:val="24"/>
          <w:szCs w:val="24"/>
        </w:rPr>
        <w:t>СУЗах</w:t>
      </w:r>
      <w:proofErr w:type="spellEnd"/>
      <w:r w:rsidRPr="003F1FDE">
        <w:rPr>
          <w:sz w:val="24"/>
          <w:szCs w:val="24"/>
        </w:rPr>
        <w:t xml:space="preserve"> , ВУЗах и университетах.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08"/>
        <w:rPr>
          <w:sz w:val="24"/>
          <w:szCs w:val="24"/>
        </w:rPr>
      </w:pPr>
      <w:r w:rsidRPr="003F1FDE">
        <w:rPr>
          <w:sz w:val="24"/>
          <w:szCs w:val="24"/>
        </w:rPr>
        <w:t>Данная  программа  рассчитана  на  наиболее одаренных и профессионально перспективных учащихся, успешно закончивших 7-летние обучение  ДШИ, желающих продолжить   музыкальное образование</w:t>
      </w:r>
      <w:r w:rsidRPr="003F1FDE">
        <w:rPr>
          <w:b/>
          <w:bCs/>
          <w:sz w:val="24"/>
          <w:szCs w:val="24"/>
        </w:rPr>
        <w:t> </w:t>
      </w:r>
      <w:r w:rsidRPr="003F1FDE">
        <w:rPr>
          <w:sz w:val="24"/>
          <w:szCs w:val="24"/>
        </w:rPr>
        <w:t>в учреждениях музыкального искусства.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08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Значимость</w:t>
      </w:r>
      <w:r w:rsidRPr="003F1FDE">
        <w:rPr>
          <w:sz w:val="24"/>
          <w:szCs w:val="24"/>
        </w:rPr>
        <w:t xml:space="preserve"> программы состоит в наиболее </w:t>
      </w:r>
      <w:proofErr w:type="gramStart"/>
      <w:r w:rsidRPr="003F1FDE">
        <w:rPr>
          <w:sz w:val="24"/>
          <w:szCs w:val="24"/>
        </w:rPr>
        <w:t>эффективной  организации</w:t>
      </w:r>
      <w:proofErr w:type="gramEnd"/>
      <w:r w:rsidRPr="003F1FDE">
        <w:rPr>
          <w:sz w:val="24"/>
          <w:szCs w:val="24"/>
        </w:rPr>
        <w:t xml:space="preserve">  учебного  процесса  в  соответствии  с  современными  требованиями, предъявляемыми  к  поступающим в музыкальные </w:t>
      </w:r>
      <w:proofErr w:type="spellStart"/>
      <w:r w:rsidRPr="003F1FDE">
        <w:rPr>
          <w:sz w:val="24"/>
          <w:szCs w:val="24"/>
        </w:rPr>
        <w:t>СУЗы</w:t>
      </w:r>
      <w:proofErr w:type="spellEnd"/>
      <w:r w:rsidRPr="003F1FDE">
        <w:rPr>
          <w:sz w:val="24"/>
          <w:szCs w:val="24"/>
        </w:rPr>
        <w:t xml:space="preserve"> , ВУЗы и университеты. Программа призвана помочь решению задач освоения профессиональных исполнительских навыков, высокого уровня технической оснащенности, творческого отношения к исполняемым произведениям, сценичности.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08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Актуальность программы </w:t>
      </w:r>
      <w:r w:rsidRPr="003F1FDE">
        <w:rPr>
          <w:sz w:val="24"/>
          <w:szCs w:val="24"/>
        </w:rPr>
        <w:t>в том, что её содержание, цели и задачи раскрывают творческие и исполнительские способности учащихся, прививают высокопрофессиональные качества будущим музыкантам-профессионалам, способствуют воспитанию культурных и образованных людей современного общества.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08"/>
        <w:rPr>
          <w:sz w:val="24"/>
          <w:szCs w:val="24"/>
        </w:rPr>
      </w:pPr>
    </w:p>
    <w:p w:rsidR="00987C13" w:rsidRPr="003F1FDE" w:rsidRDefault="00987C13" w:rsidP="00987C13">
      <w:pPr>
        <w:shd w:val="clear" w:color="auto" w:fill="FFFFFF"/>
        <w:spacing w:after="0" w:line="240" w:lineRule="auto"/>
        <w:ind w:left="1070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2.ЦЕЛИ И ЗАДАЧИ ПРОГРАММЫ.</w:t>
      </w:r>
    </w:p>
    <w:p w:rsidR="00987C13" w:rsidRPr="003F1FDE" w:rsidRDefault="00987C13" w:rsidP="003F1FDE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Основная цель обучения – воспитание культурных и образованных музыкантов современного общества  посредством активизации  учебно-воспитательного   процесса  в   классе   фортепиано, формирования у учащихся высокопрофессиональных навыков музыкально-исполнительской деятельности, изучения лучших образцов классической и современной музыки,</w:t>
      </w:r>
      <w:r w:rsidR="003F1FDE">
        <w:rPr>
          <w:sz w:val="24"/>
          <w:szCs w:val="24"/>
        </w:rPr>
        <w:t xml:space="preserve"> включая региональный компонент.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87C13" w:rsidRPr="003F1FDE" w:rsidRDefault="00987C13" w:rsidP="00987C13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Задачи обучения: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 w:firstLine="426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Образовательные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1. Овладеть основными пианистическими навыками игры на музыкальном инструменте; достичь высокого уровня технической  оснащенности, сформировать творческое отношение к исполняемым произведениям, развить навыки исполнительства;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2.Сформировавать умение самостоятельно разучивать и художественно цельно исполнять произведения различных жанров и стилей;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3.Достичь необходимого уровня функциональной грамотности, овладеть навыками осознанного восприятия элементов музыкального языка, элементарного анализа музыкального произведения, знаниями основных направлений и стилей в музыкальном искусстве, сформировать умение использовать полученные знания в практической деятельности;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4.Сформировать навыки сольной исполнительской практики и коллективной творческой деятельности, уметь их практически применять.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 w:firstLine="426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Развивающие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1.Развить музыкальные способности: память, ритм, слух, координацию, образное мышление, воображение, фантазию;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2. Развить музыкально-творческие навыки;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3. Развить художественный вкус и эстетические потребности учащихся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 w:firstLine="426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Воспитательные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1.Привить любовь к музыке и музыкальному инструменту фортепиано;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2.Воспитать сценическую культуру посредством выступлений на концертах;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3.Формировать личностные качества;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4.Воспитать трудолюбие, целеустремленность, организованность в занятиях; самостоятельность и самоконтроль;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5.Сформировать художественно-эстетический вкус на лучших образцах классической и современной музыки, воспитать эмоциональную отзывчивость на проявления эстетически ценных качеств в искусстве и жизни.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282"/>
        <w:rPr>
          <w:sz w:val="24"/>
          <w:szCs w:val="24"/>
        </w:rPr>
      </w:pPr>
      <w:r w:rsidRPr="003F1FDE">
        <w:rPr>
          <w:sz w:val="24"/>
          <w:szCs w:val="24"/>
        </w:rPr>
        <w:t>6.Воспитать навыки практического использования полученных знаний, открывающих путь дальнейшему самостоятельному развитию.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540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 xml:space="preserve">Отличительные особенности данной образовательной </w:t>
      </w:r>
      <w:proofErr w:type="gramStart"/>
      <w:r w:rsidRPr="003F1FDE">
        <w:rPr>
          <w:b/>
          <w:bCs/>
          <w:sz w:val="24"/>
          <w:szCs w:val="24"/>
        </w:rPr>
        <w:t>программы :</w:t>
      </w:r>
      <w:proofErr w:type="gramEnd"/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1.Наличие </w:t>
      </w:r>
      <w:proofErr w:type="spellStart"/>
      <w:r w:rsidRPr="003F1FDE">
        <w:rPr>
          <w:sz w:val="24"/>
          <w:szCs w:val="24"/>
        </w:rPr>
        <w:t>учебно</w:t>
      </w:r>
      <w:proofErr w:type="spellEnd"/>
      <w:r w:rsidRPr="003F1FDE">
        <w:rPr>
          <w:sz w:val="24"/>
          <w:szCs w:val="24"/>
        </w:rPr>
        <w:t xml:space="preserve"> -тематического плана и содержания программы для двухлетнего срока обучения;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2.Разработка формы проверки технической подготовки и творческих навыков;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3.Расширение  репертуара учащихся за счет включения в репертуарный план произведений композиторов 21 века  и  переложения  популярной  классической и современной музыки;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4.Внедрение регионального компонента –изучение народного кубанского фольклора и музыки современных кубанских композиторов.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48"/>
        <w:rPr>
          <w:sz w:val="24"/>
          <w:szCs w:val="24"/>
        </w:rPr>
      </w:pPr>
      <w:r w:rsidRPr="003F1FDE">
        <w:rPr>
          <w:sz w:val="24"/>
          <w:szCs w:val="24"/>
        </w:rPr>
        <w:t>Несмотря   на  изменения,   данная   </w:t>
      </w:r>
      <w:r w:rsidRPr="003F1FDE">
        <w:rPr>
          <w:b/>
          <w:bCs/>
          <w:sz w:val="24"/>
          <w:szCs w:val="24"/>
        </w:rPr>
        <w:t>программа  обеспечивает   обязательные требования  государственной   образовательной   программы.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08"/>
        <w:rPr>
          <w:sz w:val="24"/>
          <w:szCs w:val="24"/>
        </w:rPr>
      </w:pPr>
      <w:r w:rsidRPr="003F1FDE">
        <w:rPr>
          <w:sz w:val="24"/>
          <w:szCs w:val="24"/>
        </w:rPr>
        <w:t xml:space="preserve">Количество   музыкальных   произведений  дается   в   годовых  требованиях  по 8  классу,   учитывая,   что   некоторые   из   них   должны   быть   подготовлены для выступления на академическом концерте, экзамене,   открытых концертах,    другие  для самостоятельного  разучивания - для  показа  в   классе;   третьи - в  порядке   ознакомления. 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    В данную программу включены </w:t>
      </w:r>
      <w:r w:rsidRPr="003F1FDE">
        <w:rPr>
          <w:b/>
          <w:bCs/>
          <w:sz w:val="24"/>
          <w:szCs w:val="24"/>
        </w:rPr>
        <w:t>методические рекомендации </w:t>
      </w:r>
      <w:r w:rsidRPr="003F1FDE">
        <w:rPr>
          <w:sz w:val="24"/>
          <w:szCs w:val="24"/>
        </w:rPr>
        <w:t>по направлениям работы, общие требования по гаммам, примерные </w:t>
      </w:r>
      <w:r w:rsidRPr="003F1FDE">
        <w:rPr>
          <w:b/>
          <w:bCs/>
          <w:sz w:val="24"/>
          <w:szCs w:val="24"/>
        </w:rPr>
        <w:t>репертуарные списки </w:t>
      </w:r>
      <w:r w:rsidRPr="003F1FDE">
        <w:rPr>
          <w:sz w:val="24"/>
          <w:szCs w:val="24"/>
        </w:rPr>
        <w:t>(этюды, полифонические произведения, крупная форма, пьесы), </w:t>
      </w:r>
      <w:r w:rsidRPr="003F1FDE">
        <w:rPr>
          <w:b/>
          <w:bCs/>
          <w:sz w:val="24"/>
          <w:szCs w:val="24"/>
        </w:rPr>
        <w:t>примерные программы итоговых выступлений и переводных экзаменов.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14" w:firstLine="708"/>
        <w:rPr>
          <w:sz w:val="24"/>
          <w:szCs w:val="24"/>
        </w:rPr>
      </w:pPr>
      <w:r w:rsidRPr="003F1FDE">
        <w:rPr>
          <w:sz w:val="24"/>
          <w:szCs w:val="24"/>
        </w:rPr>
        <w:t>Предлагаемые </w:t>
      </w:r>
      <w:r w:rsidRPr="003F1FDE">
        <w:rPr>
          <w:b/>
          <w:bCs/>
          <w:sz w:val="24"/>
          <w:szCs w:val="24"/>
        </w:rPr>
        <w:t>репертуарные списки </w:t>
      </w:r>
      <w:r w:rsidRPr="003F1FDE">
        <w:rPr>
          <w:sz w:val="24"/>
          <w:szCs w:val="24"/>
        </w:rPr>
        <w:t>позволяют разнообразить репертуар учащихся по стилю, форме, содержанию, фактуре произведений, активно включать в него современную музыку. В них включена и классика педагогического репертуара, и значительное количество современных, в том числе джазовых, произведений, они учитывают возможность различной степени технического развития учащихся. Широко используются сборники кубанских авторов. За преподавателем остается право дополнять и расширять предлагаемый репертуар, гибко относиться к программе, учитывая индивидуальные возможности учащегося.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b/>
          <w:bCs/>
          <w:iCs/>
          <w:sz w:val="24"/>
          <w:szCs w:val="24"/>
        </w:rPr>
        <w:t>Принципами</w:t>
      </w:r>
      <w:r w:rsidRPr="003F1FDE">
        <w:rPr>
          <w:sz w:val="24"/>
          <w:szCs w:val="24"/>
        </w:rPr>
        <w:t> обучения является индивидуальность (вариативность) и доступность, результативность. Музыкальное воспитание, учебный план, творческие методы обучения  будущего  музыканта-профессионала, применимы к любому учащемуся, обучающемуся в 8 классе.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iCs/>
          <w:sz w:val="24"/>
          <w:szCs w:val="24"/>
        </w:rPr>
        <w:t>       Педагогическая целесообразность </w:t>
      </w:r>
      <w:r w:rsidRPr="003F1FDE">
        <w:rPr>
          <w:sz w:val="24"/>
          <w:szCs w:val="24"/>
        </w:rPr>
        <w:t> программы определяется ориентацией на дифференцированные модели образовательного процесса, направленные на выявление и реализацию способностей ученика на разных этапах обучения, обеспечивающие создание благоприятных условий для эффективной организации учебного процесса, повышения его результативности, возможности более точно определять перспективы развития будущего музыканта.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540"/>
        <w:rPr>
          <w:sz w:val="24"/>
          <w:szCs w:val="24"/>
        </w:rPr>
      </w:pPr>
      <w:r w:rsidRPr="003F1FDE">
        <w:rPr>
          <w:b/>
          <w:bCs/>
          <w:iCs/>
          <w:sz w:val="24"/>
          <w:szCs w:val="24"/>
        </w:rPr>
        <w:t>Формы и режим занятий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> В реализации образовательной программы участвуют дети в возрасте  15 -17 лет, продолжительность ее реализации - 1 год. Для реализации данной образовательной программы необходимы занятия с преподавателем два раза в неделю, общий объем составляет 2 академических часа или  68 учебных  часа в год. Объем самостоятельных занятий учащихся определяются индивидуально.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При итоговой аттестации учащихся </w:t>
      </w:r>
      <w:proofErr w:type="gramStart"/>
      <w:r w:rsidRPr="003F1FDE">
        <w:rPr>
          <w:sz w:val="24"/>
          <w:szCs w:val="24"/>
        </w:rPr>
        <w:t>учитываются  различные</w:t>
      </w:r>
      <w:proofErr w:type="gramEnd"/>
      <w:r w:rsidRPr="003F1FDE">
        <w:rPr>
          <w:sz w:val="24"/>
          <w:szCs w:val="24"/>
        </w:rPr>
        <w:t xml:space="preserve">   выступления:   экзамены, академические   концерты,   конкурсы,   прослушивания,   отчетные   концерты,   сольные   выступления,   технические   зачеты,   контрольные   уроки  и т.д.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Программы  всех  выступлений  ученика  обсуждаются,   анализируются  и фиксируются  в   </w:t>
      </w:r>
      <w:r w:rsidRPr="003F1FDE">
        <w:rPr>
          <w:b/>
          <w:bCs/>
          <w:sz w:val="24"/>
          <w:szCs w:val="24"/>
        </w:rPr>
        <w:t>индивидуальном   плане   ученика.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b/>
          <w:bCs/>
          <w:iCs/>
          <w:sz w:val="24"/>
          <w:szCs w:val="24"/>
        </w:rPr>
        <w:t>Формой подведения итогов</w:t>
      </w:r>
      <w:r w:rsidRPr="003F1FDE">
        <w:rPr>
          <w:sz w:val="24"/>
          <w:szCs w:val="24"/>
        </w:rPr>
        <w:t> в рамках реализации программы являются:</w:t>
      </w:r>
      <w:r w:rsidRPr="003F1FDE">
        <w:rPr>
          <w:iCs/>
          <w:sz w:val="24"/>
          <w:szCs w:val="24"/>
        </w:rPr>
        <w:t> </w:t>
      </w:r>
      <w:r w:rsidRPr="003F1FDE">
        <w:rPr>
          <w:sz w:val="24"/>
          <w:szCs w:val="24"/>
        </w:rPr>
        <w:t xml:space="preserve">контрольный урок, академический концерт - </w:t>
      </w:r>
      <w:proofErr w:type="spellStart"/>
      <w:r w:rsidRPr="003F1FDE">
        <w:rPr>
          <w:sz w:val="24"/>
          <w:szCs w:val="24"/>
        </w:rPr>
        <w:t>оценивающиеся</w:t>
      </w:r>
      <w:proofErr w:type="spellEnd"/>
      <w:r w:rsidRPr="003F1FDE">
        <w:rPr>
          <w:sz w:val="24"/>
          <w:szCs w:val="24"/>
        </w:rPr>
        <w:t xml:space="preserve"> по 5-ти бальной системе,  а также участие  в конкурсах различного уровня.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850"/>
        <w:rPr>
          <w:sz w:val="24"/>
          <w:szCs w:val="24"/>
        </w:rPr>
      </w:pPr>
      <w:r w:rsidRPr="003F1FDE">
        <w:rPr>
          <w:b/>
          <w:bCs/>
          <w:iCs/>
          <w:sz w:val="24"/>
          <w:szCs w:val="24"/>
        </w:rPr>
        <w:t>8 год обучения: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1 полугодие – зачет по проверке технической подготовки, академический концерт.</w:t>
      </w:r>
    </w:p>
    <w:p w:rsidR="00987C13" w:rsidRPr="003F1FDE" w:rsidRDefault="00987C13" w:rsidP="00987C13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полугодие – зачет по проверке технической подготовки, академический </w:t>
      </w:r>
      <w:proofErr w:type="spellStart"/>
      <w:proofErr w:type="gramStart"/>
      <w:r w:rsidRPr="003F1FDE">
        <w:rPr>
          <w:sz w:val="24"/>
          <w:szCs w:val="24"/>
        </w:rPr>
        <w:t>концерт,прослушивания</w:t>
      </w:r>
      <w:proofErr w:type="spellEnd"/>
      <w:proofErr w:type="gramEnd"/>
      <w:r w:rsidRPr="003F1FDE">
        <w:rPr>
          <w:sz w:val="24"/>
          <w:szCs w:val="24"/>
        </w:rPr>
        <w:t xml:space="preserve"> и концертное исполнение экзаменационной программы.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850"/>
        <w:rPr>
          <w:sz w:val="24"/>
          <w:szCs w:val="24"/>
        </w:rPr>
      </w:pPr>
    </w:p>
    <w:p w:rsidR="00987C13" w:rsidRPr="003F1FDE" w:rsidRDefault="00987C13" w:rsidP="00987C13">
      <w:pPr>
        <w:shd w:val="clear" w:color="auto" w:fill="FFFFFF"/>
        <w:spacing w:after="0" w:line="240" w:lineRule="auto"/>
        <w:ind w:firstLine="850"/>
        <w:rPr>
          <w:sz w:val="24"/>
          <w:szCs w:val="24"/>
        </w:rPr>
      </w:pPr>
    </w:p>
    <w:p w:rsidR="00987C13" w:rsidRPr="003F1FDE" w:rsidRDefault="00987C13" w:rsidP="00987C13">
      <w:pPr>
        <w:shd w:val="clear" w:color="auto" w:fill="FFFFFF"/>
        <w:spacing w:after="0" w:line="240" w:lineRule="auto"/>
        <w:ind w:left="786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3.КОНТРОЛЬ И УЧЕТ УСПЕВАЕМОСТИ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           </w:t>
      </w:r>
      <w:r w:rsidRPr="003F1FDE">
        <w:rPr>
          <w:sz w:val="24"/>
          <w:szCs w:val="24"/>
        </w:rPr>
        <w:t>Систематический контроль и учет успеваемости учащихся – важный элемент учебного процесса. Программа подразумевает текущий контроль успеваемости, контрольные уроки в конце первой и третей четверти, а в конце второй и четвертой – академический концерт и выпускной экзамен в конце курса обучения.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>Текущий контроль проводится регулярно на каждом уроке. Цель – выявление отношения учащегося к инструменту и выполнению домашних заданий по предмету. На основании результатов текущих оценок и контрольных уроков, выводятся четвертные оценки. Текущий контроль направлен на поддержание дисциплины и повышение качества освоения учебного материала.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proofErr w:type="gramStart"/>
      <w:r w:rsidRPr="003F1FDE">
        <w:rPr>
          <w:sz w:val="24"/>
          <w:szCs w:val="24"/>
        </w:rPr>
        <w:t>За учебный год</w:t>
      </w:r>
      <w:proofErr w:type="gramEnd"/>
      <w:r w:rsidRPr="003F1FDE">
        <w:rPr>
          <w:sz w:val="24"/>
          <w:szCs w:val="24"/>
        </w:rPr>
        <w:t xml:space="preserve"> учащийся должен подготовить 4 произведения, различных по жанру и форме для показа на академических концертах. Школьные академические концерты рекомендуется проводить систематически.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>Участие в отборочных прослушиваниях, концертах, конкурсах и т.д. приравнивается к выступлению на академическом концерте.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>Проверка технической подготовки  учащихся, а так же умения читать ноты с листа, музыкально грамотно рассказать об исполняемом произведении, выполнять задания по подбору по слуху, транспозиции на доступном для ученика уровне осуществляется  педагогом во время классных занятий на протяжении всего периода обучения и на технических зачетах.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>Зачеты  по проверке технической подготовке учащихся проводится в 8 классе. На зачет  выносится одна мажорная, одна  минорная гаммы со всеми изучаемыми в данном классе техническими формулами и этюд.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>Контрольные уроки, а так же  другие   выступления учащихся в течение года оценивают словесной характеристикой; при этом кратко отмечаются достигнутые учеником успехи и имеющиеся недостатки.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>Оценка на академических концертах выставляется за оба выступления.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>Исполнение самостоятельно подготовленных произведений с целью повышения ответственности за эту форму работы целесообразно выносить на классные собрания. При выведении итоговой оценки учитывается следующее: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20"/>
        <w:rPr>
          <w:sz w:val="24"/>
          <w:szCs w:val="24"/>
        </w:rPr>
      </w:pPr>
      <w:r w:rsidRPr="003F1FDE">
        <w:rPr>
          <w:sz w:val="24"/>
          <w:szCs w:val="24"/>
        </w:rPr>
        <w:t>- оценка годовой работы ученика, выведенная на основе его продвижения;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20"/>
        <w:rPr>
          <w:sz w:val="24"/>
          <w:szCs w:val="24"/>
        </w:rPr>
      </w:pPr>
      <w:r w:rsidRPr="003F1FDE">
        <w:rPr>
          <w:sz w:val="24"/>
          <w:szCs w:val="24"/>
        </w:rPr>
        <w:t>- оценка ученика за выступления на прослушиваниях;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20"/>
        <w:rPr>
          <w:sz w:val="24"/>
          <w:szCs w:val="24"/>
        </w:rPr>
      </w:pPr>
      <w:r w:rsidRPr="003F1FDE">
        <w:rPr>
          <w:sz w:val="24"/>
          <w:szCs w:val="24"/>
        </w:rPr>
        <w:t>-   оценка за выступление на выпускном экзамене.</w:t>
      </w:r>
    </w:p>
    <w:p w:rsidR="00987C13" w:rsidRPr="003F1FDE" w:rsidRDefault="00987C13" w:rsidP="00987C13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Условия эффективности реализации программы: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Варьируемость</w:t>
      </w:r>
      <w:proofErr w:type="spellEnd"/>
      <w:r w:rsidRPr="003F1FDE">
        <w:rPr>
          <w:sz w:val="24"/>
          <w:szCs w:val="24"/>
        </w:rPr>
        <w:t xml:space="preserve"> программы в зависимости от способностей и уровня: развития ученика:</w:t>
      </w:r>
    </w:p>
    <w:p w:rsidR="00987C13" w:rsidRPr="003F1FDE" w:rsidRDefault="00987C13" w:rsidP="00987C13">
      <w:pPr>
        <w:numPr>
          <w:ilvl w:val="0"/>
          <w:numId w:val="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создание психологических условий;</w:t>
      </w:r>
    </w:p>
    <w:p w:rsidR="00987C13" w:rsidRPr="003F1FDE" w:rsidRDefault="00987C13" w:rsidP="00987C13">
      <w:pPr>
        <w:numPr>
          <w:ilvl w:val="0"/>
          <w:numId w:val="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создание обстановки доверия (ребенок – педагог – родитель);</w:t>
      </w:r>
    </w:p>
    <w:p w:rsidR="00987C13" w:rsidRPr="003F1FDE" w:rsidRDefault="00987C13" w:rsidP="00987C13">
      <w:pPr>
        <w:numPr>
          <w:ilvl w:val="0"/>
          <w:numId w:val="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учет возрастных и индивидуальных особенностей.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360"/>
        <w:rPr>
          <w:sz w:val="24"/>
          <w:szCs w:val="24"/>
        </w:rPr>
      </w:pPr>
      <w:r w:rsidRPr="003F1FDE">
        <w:rPr>
          <w:sz w:val="24"/>
          <w:szCs w:val="24"/>
        </w:rPr>
        <w:t>Программа  должна  способствовать  подъему  музыкальной  культуры  и  отвечать  запросам  самых  широких  общественных слоев   и  различных  социальных  групп  нашего  общества.</w:t>
      </w:r>
    </w:p>
    <w:p w:rsidR="00987C13" w:rsidRPr="003F1FDE" w:rsidRDefault="00987C13" w:rsidP="00987C13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Прогнозируемый результат: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20"/>
        <w:rPr>
          <w:sz w:val="24"/>
          <w:szCs w:val="24"/>
        </w:rPr>
      </w:pPr>
      <w:r w:rsidRPr="003F1FDE">
        <w:rPr>
          <w:sz w:val="24"/>
          <w:szCs w:val="24"/>
        </w:rPr>
        <w:t>В результате освоения программы приобретается определенный запас знаний, умений и навыков игры на инструменте, необходимый для продолжения музыкального образования. По окончании ДШИ учащийся   должен получить следующие знания и навыки: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1. Знания характерных особенностей музыкальных жанров и основных стилистических направлений;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2.Знания музыкальной терминологии;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3.Умение грамотно исполнять музыкальные произведения как сольно, так и при игре в ансамбле;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4.Умение самостоятельно разучивать музыкальные произведения  различных жанров и стилей;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5.Умение создавать  художественный образ при исполнении музыкального произведения;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6.Умение самостоятельно преодолевать технические трудности при разучивании несложного музыкального произведения;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7.Умение по аккомпанированию при исполнении несложных вокальных или инструментальных музыкальных произведений;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8.Приобретение навыков чтения с листа несложных музыкальных произведений;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9. Приобретение навыков подбора по слуху, импровизации и сочинения в простых формах;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10.Приобретение  навыков в области теоретического анализа исполняемых произведений;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11.Приобретение навыков публичных выступлений;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12.Приобретение навыков восприятия музыкальных произведений различных стилей и жанров, созданных в разные исторические периоды;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13.Приобретение навыков записи музыкального текста по слуху.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87C13" w:rsidRPr="003F1FDE" w:rsidRDefault="00987C13" w:rsidP="00987C13">
      <w:pPr>
        <w:pBdr>
          <w:bottom w:val="single" w:sz="6" w:space="0" w:color="D6DDB9"/>
        </w:pBdr>
        <w:shd w:val="clear" w:color="auto" w:fill="FFFFFF"/>
        <w:spacing w:after="0" w:line="240" w:lineRule="auto"/>
        <w:ind w:left="1276"/>
        <w:jc w:val="center"/>
        <w:outlineLvl w:val="1"/>
        <w:rPr>
          <w:b/>
          <w:bCs/>
          <w:color w:val="4F81BD"/>
          <w:sz w:val="24"/>
          <w:szCs w:val="24"/>
        </w:rPr>
      </w:pPr>
      <w:r w:rsidRPr="003F1FDE">
        <w:rPr>
          <w:b/>
          <w:bCs/>
          <w:sz w:val="24"/>
          <w:szCs w:val="24"/>
        </w:rPr>
        <w:t>4.УЧЕБНО – ТЕМАТИЧЕСКИЙ ПЛАН</w:t>
      </w:r>
    </w:p>
    <w:p w:rsidR="00987C13" w:rsidRPr="003F1FDE" w:rsidRDefault="00987C13" w:rsidP="00987C13">
      <w:pPr>
        <w:pBdr>
          <w:bottom w:val="single" w:sz="6" w:space="0" w:color="D6DDB9"/>
        </w:pBdr>
        <w:shd w:val="clear" w:color="auto" w:fill="FFFFFF"/>
        <w:spacing w:after="0" w:line="240" w:lineRule="auto"/>
        <w:ind w:left="1276"/>
        <w:jc w:val="center"/>
        <w:outlineLvl w:val="1"/>
        <w:rPr>
          <w:b/>
          <w:bCs/>
          <w:color w:val="4F81BD"/>
          <w:sz w:val="24"/>
          <w:szCs w:val="24"/>
        </w:rPr>
      </w:pPr>
      <w:r w:rsidRPr="003F1FDE">
        <w:rPr>
          <w:b/>
          <w:bCs/>
          <w:sz w:val="24"/>
          <w:szCs w:val="24"/>
        </w:rPr>
        <w:t>5.СОДЕРЖАНИЕ ПРОГРАММЫ</w:t>
      </w:r>
    </w:p>
    <w:p w:rsidR="00987C13" w:rsidRPr="003F1FDE" w:rsidRDefault="00987C13" w:rsidP="00987C13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Восьмой год обучения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Раздел 1. Инструктивный материал.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Тема 1.1</w:t>
      </w:r>
      <w:r w:rsidRPr="003F1FDE">
        <w:rPr>
          <w:sz w:val="24"/>
          <w:szCs w:val="24"/>
        </w:rPr>
        <w:t>. </w:t>
      </w:r>
      <w:r w:rsidRPr="003F1FDE">
        <w:rPr>
          <w:b/>
          <w:bCs/>
          <w:sz w:val="24"/>
          <w:szCs w:val="24"/>
        </w:rPr>
        <w:t>Упражнения и гаммы.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Мажорные и минорные гаммы - игра в терцию, дециму, сексту; </w:t>
      </w:r>
      <w:proofErr w:type="gramStart"/>
      <w:r w:rsidRPr="003F1FDE">
        <w:rPr>
          <w:sz w:val="24"/>
          <w:szCs w:val="24"/>
        </w:rPr>
        <w:t>аккорды  по</w:t>
      </w:r>
      <w:proofErr w:type="gramEnd"/>
      <w:r w:rsidRPr="003F1FDE">
        <w:rPr>
          <w:sz w:val="24"/>
          <w:szCs w:val="24"/>
        </w:rPr>
        <w:t xml:space="preserve"> 4 звука; арпеджио длинные, короткие , ломаные.; D7   в основном виде короткими и длинными арпеджио.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Малый вводный септаккорд в мажоре, уменьшенный аккорд в миноре, в основном виде длинными арпеджио.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Хроматические гаммы в прямом и противоположном движении.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Тема 1.2. Этюды.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Этюды на  различные виды техники, двойные ноты, октавную технику, концертные этюды.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Раздел 2. Художественный материал.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Совершенствование музыкально-исполнительских навыков, расширение технико-художественных возможностей учащихся в контексте решения проблем интерпретации.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 xml:space="preserve">Тема 2.1.Пьесы </w:t>
      </w:r>
      <w:proofErr w:type="spellStart"/>
      <w:r w:rsidRPr="003F1FDE">
        <w:rPr>
          <w:b/>
          <w:bCs/>
          <w:sz w:val="24"/>
          <w:szCs w:val="24"/>
        </w:rPr>
        <w:t>кантиленного</w:t>
      </w:r>
      <w:proofErr w:type="spellEnd"/>
      <w:r w:rsidRPr="003F1FDE">
        <w:rPr>
          <w:b/>
          <w:bCs/>
          <w:sz w:val="24"/>
          <w:szCs w:val="24"/>
        </w:rPr>
        <w:t xml:space="preserve"> характера.</w:t>
      </w:r>
      <w:r w:rsidRPr="003F1FDE">
        <w:rPr>
          <w:sz w:val="24"/>
          <w:szCs w:val="24"/>
        </w:rPr>
        <w:t> 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Работа над фразировкой и звуковой выразительностью в кантилене. Полиритмия.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Тема 2.2.Пьесы виртуозного характера</w:t>
      </w:r>
      <w:r w:rsidRPr="003F1FDE">
        <w:rPr>
          <w:sz w:val="24"/>
          <w:szCs w:val="24"/>
        </w:rPr>
        <w:t>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Добиваться виртуозного исполнения, четкой артикуляции, ясной формы и образного содержания. Работа над стилем, собственной интерпретацией.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Тема 2.3Полифонические пьесы</w:t>
      </w:r>
      <w:r w:rsidRPr="003F1FDE">
        <w:rPr>
          <w:sz w:val="24"/>
          <w:szCs w:val="24"/>
        </w:rPr>
        <w:t> 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Задачи вертикально-горизонтального звучания, вычленение голосов, изучение пьес из английских, Французских сюит, партит, ХТК  </w:t>
      </w:r>
      <w:proofErr w:type="spellStart"/>
      <w:r w:rsidRPr="003F1FDE">
        <w:rPr>
          <w:sz w:val="24"/>
          <w:szCs w:val="24"/>
        </w:rPr>
        <w:t>И.С.Баха</w:t>
      </w:r>
      <w:proofErr w:type="spellEnd"/>
      <w:r w:rsidRPr="003F1FDE">
        <w:rPr>
          <w:sz w:val="24"/>
          <w:szCs w:val="24"/>
        </w:rPr>
        <w:t>, полифонические  пьесы других композиторов. Виды полифонического развития, структура пьес, входящих в сюиты.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Раздел 3. Произведения крупной формы.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Тема 3.1 Концерт, соната 1,3 части, вариации.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 xml:space="preserve">Раздел 4. </w:t>
      </w:r>
      <w:proofErr w:type="spellStart"/>
      <w:r w:rsidRPr="003F1FDE">
        <w:rPr>
          <w:b/>
          <w:bCs/>
          <w:sz w:val="24"/>
          <w:szCs w:val="24"/>
        </w:rPr>
        <w:t>Музицирование</w:t>
      </w:r>
      <w:proofErr w:type="spellEnd"/>
      <w:r w:rsidRPr="003F1FDE">
        <w:rPr>
          <w:b/>
          <w:bCs/>
          <w:sz w:val="24"/>
          <w:szCs w:val="24"/>
        </w:rPr>
        <w:t>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Тема 4.1 транспонирование, подбор аккомпанемента, игра  в ансамбле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Транспонирование пьес в лёгком изложении, опираясь на навыки, приобретённые благодаря графическому восприятию нотного текста, гармонический анализ произведений. Элементы импровизации в подборе по слуху.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Раздел 5. Музыкальная грамота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Тема 5.1 Стилевые особенности изучаемых произведений</w:t>
      </w:r>
      <w:r w:rsidRPr="003F1FDE">
        <w:rPr>
          <w:sz w:val="24"/>
          <w:szCs w:val="24"/>
        </w:rPr>
        <w:t>.</w:t>
      </w:r>
      <w:r w:rsidRPr="003F1FDE">
        <w:rPr>
          <w:b/>
          <w:bCs/>
          <w:sz w:val="24"/>
          <w:szCs w:val="24"/>
        </w:rPr>
        <w:t> 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За 8 год обучения учащийся должен разучить 11-17 произведений, в том числе в порядке ознакомления: 2 полифонических произведения; 2 произведения крупной формы; 4-6 пьес (включая  1 ансамбль); 5-5 этюдов; 1 аккомпанемент.</w:t>
      </w:r>
    </w:p>
    <w:p w:rsidR="00987C13" w:rsidRPr="003F1FDE" w:rsidRDefault="00987C13" w:rsidP="00987C13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 Требования к уровню подготовки выпускников,  </w:t>
      </w:r>
    </w:p>
    <w:p w:rsidR="00987C13" w:rsidRPr="003F1FDE" w:rsidRDefault="00987C13" w:rsidP="00987C13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обучающихся поданной программе: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 xml:space="preserve">Учащиеся, прошедшие курс </w:t>
      </w:r>
      <w:proofErr w:type="gramStart"/>
      <w:r w:rsidRPr="003F1FDE">
        <w:rPr>
          <w:sz w:val="24"/>
          <w:szCs w:val="24"/>
        </w:rPr>
        <w:t>обучения  по</w:t>
      </w:r>
      <w:proofErr w:type="gramEnd"/>
      <w:r w:rsidRPr="003F1FDE">
        <w:rPr>
          <w:sz w:val="24"/>
          <w:szCs w:val="24"/>
        </w:rPr>
        <w:t xml:space="preserve"> данной программе, в конце обучения должны уметь следующее:</w:t>
      </w:r>
    </w:p>
    <w:p w:rsidR="00987C13" w:rsidRPr="003F1FDE" w:rsidRDefault="00987C13" w:rsidP="00987C13">
      <w:pPr>
        <w:numPr>
          <w:ilvl w:val="0"/>
          <w:numId w:val="3"/>
        </w:numPr>
        <w:shd w:val="clear" w:color="auto" w:fill="FFFFFF"/>
        <w:spacing w:after="0" w:line="240" w:lineRule="auto"/>
        <w:jc w:val="left"/>
        <w:rPr>
          <w:sz w:val="24"/>
          <w:szCs w:val="24"/>
        </w:rPr>
      </w:pPr>
      <w:r w:rsidRPr="003F1FDE">
        <w:rPr>
          <w:sz w:val="24"/>
          <w:szCs w:val="24"/>
        </w:rPr>
        <w:t>Владеть основными навыками игры на инструменте.</w:t>
      </w:r>
    </w:p>
    <w:p w:rsidR="00987C13" w:rsidRPr="003F1FDE" w:rsidRDefault="00987C13" w:rsidP="00987C13">
      <w:pPr>
        <w:numPr>
          <w:ilvl w:val="0"/>
          <w:numId w:val="3"/>
        </w:numPr>
        <w:shd w:val="clear" w:color="auto" w:fill="FFFFFF"/>
        <w:spacing w:after="0" w:line="240" w:lineRule="auto"/>
        <w:jc w:val="left"/>
        <w:rPr>
          <w:sz w:val="24"/>
          <w:szCs w:val="24"/>
        </w:rPr>
      </w:pPr>
      <w:r w:rsidRPr="003F1FDE">
        <w:rPr>
          <w:sz w:val="24"/>
          <w:szCs w:val="24"/>
        </w:rPr>
        <w:t>Быть технически продвинутыми.</w:t>
      </w:r>
    </w:p>
    <w:p w:rsidR="00987C13" w:rsidRPr="003F1FDE" w:rsidRDefault="00987C13" w:rsidP="00987C13">
      <w:pPr>
        <w:numPr>
          <w:ilvl w:val="0"/>
          <w:numId w:val="3"/>
        </w:numPr>
        <w:shd w:val="clear" w:color="auto" w:fill="FFFFFF"/>
        <w:spacing w:after="0" w:line="240" w:lineRule="auto"/>
        <w:jc w:val="left"/>
        <w:rPr>
          <w:sz w:val="24"/>
          <w:szCs w:val="24"/>
        </w:rPr>
      </w:pPr>
      <w:r w:rsidRPr="003F1FDE">
        <w:rPr>
          <w:sz w:val="24"/>
          <w:szCs w:val="24"/>
        </w:rPr>
        <w:t>Иметь навыки творческого потенциала: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left="360" w:firstLine="350"/>
        <w:rPr>
          <w:sz w:val="24"/>
          <w:szCs w:val="24"/>
        </w:rPr>
      </w:pPr>
      <w:r w:rsidRPr="003F1FDE">
        <w:rPr>
          <w:sz w:val="24"/>
          <w:szCs w:val="24"/>
        </w:rPr>
        <w:t>- уметь подбирать и транспонировать определенную мелодию,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left="360" w:firstLine="350"/>
        <w:rPr>
          <w:sz w:val="24"/>
          <w:szCs w:val="24"/>
        </w:rPr>
      </w:pPr>
      <w:r w:rsidRPr="003F1FDE">
        <w:rPr>
          <w:sz w:val="24"/>
          <w:szCs w:val="24"/>
        </w:rPr>
        <w:t>- уметь аккомпанировать и играть в ансамбле,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left="360" w:firstLine="350"/>
        <w:rPr>
          <w:sz w:val="24"/>
          <w:szCs w:val="24"/>
        </w:rPr>
      </w:pPr>
      <w:r w:rsidRPr="003F1FDE">
        <w:rPr>
          <w:sz w:val="24"/>
          <w:szCs w:val="24"/>
        </w:rPr>
        <w:t>- уметь слушать и исполнять различную жанровую музыку (по способностям).</w:t>
      </w:r>
    </w:p>
    <w:p w:rsidR="00987C13" w:rsidRPr="003F1FDE" w:rsidRDefault="00987C13" w:rsidP="00987C13">
      <w:pPr>
        <w:numPr>
          <w:ilvl w:val="0"/>
          <w:numId w:val="4"/>
        </w:numPr>
        <w:shd w:val="clear" w:color="auto" w:fill="FFFFFF"/>
        <w:spacing w:after="0" w:line="240" w:lineRule="auto"/>
        <w:jc w:val="left"/>
        <w:rPr>
          <w:sz w:val="24"/>
          <w:szCs w:val="24"/>
        </w:rPr>
      </w:pPr>
      <w:r w:rsidRPr="003F1FDE">
        <w:rPr>
          <w:sz w:val="24"/>
          <w:szCs w:val="24"/>
        </w:rPr>
        <w:t>Желание самостоятельно знакомиться с произведениями и применять попытки личного сочинительства.</w:t>
      </w:r>
    </w:p>
    <w:p w:rsidR="00987C13" w:rsidRPr="003F1FDE" w:rsidRDefault="00987C13" w:rsidP="00987C13">
      <w:pPr>
        <w:numPr>
          <w:ilvl w:val="0"/>
          <w:numId w:val="4"/>
        </w:numPr>
        <w:shd w:val="clear" w:color="auto" w:fill="FFFFFF"/>
        <w:spacing w:after="0" w:line="240" w:lineRule="auto"/>
        <w:jc w:val="left"/>
        <w:rPr>
          <w:sz w:val="24"/>
          <w:szCs w:val="24"/>
        </w:rPr>
      </w:pPr>
      <w:r w:rsidRPr="003F1FDE">
        <w:rPr>
          <w:sz w:val="24"/>
          <w:szCs w:val="24"/>
        </w:rPr>
        <w:t>Уметь грамотно  определять структуру произведений.</w:t>
      </w:r>
    </w:p>
    <w:p w:rsidR="00987C13" w:rsidRPr="003F1FDE" w:rsidRDefault="00987C13" w:rsidP="00987C13">
      <w:pPr>
        <w:numPr>
          <w:ilvl w:val="0"/>
          <w:numId w:val="4"/>
        </w:numPr>
        <w:shd w:val="clear" w:color="auto" w:fill="FFFFFF"/>
        <w:spacing w:after="0" w:line="240" w:lineRule="auto"/>
        <w:jc w:val="left"/>
        <w:rPr>
          <w:sz w:val="24"/>
          <w:szCs w:val="24"/>
        </w:rPr>
      </w:pPr>
      <w:r w:rsidRPr="003F1FDE">
        <w:rPr>
          <w:sz w:val="24"/>
          <w:szCs w:val="24"/>
        </w:rPr>
        <w:t>Уметь  выступать на концертной эстраде (воспитание воли ученика).</w:t>
      </w:r>
    </w:p>
    <w:p w:rsidR="00987C13" w:rsidRPr="003F1FDE" w:rsidRDefault="00987C13" w:rsidP="00987C13">
      <w:pPr>
        <w:numPr>
          <w:ilvl w:val="0"/>
          <w:numId w:val="4"/>
        </w:numPr>
        <w:shd w:val="clear" w:color="auto" w:fill="FFFFFF"/>
        <w:spacing w:after="0" w:line="240" w:lineRule="auto"/>
        <w:jc w:val="left"/>
        <w:rPr>
          <w:sz w:val="24"/>
          <w:szCs w:val="24"/>
        </w:rPr>
      </w:pPr>
      <w:r w:rsidRPr="003F1FDE">
        <w:rPr>
          <w:sz w:val="24"/>
          <w:szCs w:val="24"/>
        </w:rPr>
        <w:t>Быть эстетически и культурно развитыми.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           Знать о творчестве композиторов.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-142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 xml:space="preserve">Варианты </w:t>
      </w:r>
      <w:proofErr w:type="gramStart"/>
      <w:r w:rsidRPr="003F1FDE">
        <w:rPr>
          <w:b/>
          <w:bCs/>
          <w:sz w:val="24"/>
          <w:szCs w:val="24"/>
        </w:rPr>
        <w:t>программ ,</w:t>
      </w:r>
      <w:proofErr w:type="gramEnd"/>
      <w:r w:rsidRPr="003F1FDE">
        <w:rPr>
          <w:b/>
          <w:bCs/>
          <w:sz w:val="24"/>
          <w:szCs w:val="24"/>
        </w:rPr>
        <w:t xml:space="preserve">  рекомендуемых для исполнения в течение учебного года на академических концертах.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-142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Восьмой класс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а)  Ф. Лист. Юношеские этюды, ор.2 №4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И.С. Бах Французская сюита ми мажор, </w:t>
      </w:r>
      <w:proofErr w:type="spellStart"/>
      <w:r w:rsidRPr="003F1FDE">
        <w:rPr>
          <w:sz w:val="24"/>
          <w:szCs w:val="24"/>
        </w:rPr>
        <w:t>Allemanda</w:t>
      </w:r>
      <w:proofErr w:type="spellEnd"/>
      <w:r w:rsidRPr="003F1FDE">
        <w:rPr>
          <w:sz w:val="24"/>
          <w:szCs w:val="24"/>
        </w:rPr>
        <w:t>, Менуэт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Й. Гайдн  Соната ля мажор </w:t>
      </w:r>
      <w:proofErr w:type="spellStart"/>
      <w:r w:rsidRPr="003F1FDE">
        <w:rPr>
          <w:sz w:val="24"/>
          <w:szCs w:val="24"/>
        </w:rPr>
        <w:t>Hob</w:t>
      </w:r>
      <w:proofErr w:type="spellEnd"/>
      <w:r w:rsidRPr="003F1FDE">
        <w:rPr>
          <w:sz w:val="24"/>
          <w:szCs w:val="24"/>
        </w:rPr>
        <w:t>. XVI / 5, I ч.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Н. Раков. Русская песня (обр. Гинзбурга)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б) М. </w:t>
      </w:r>
      <w:proofErr w:type="spellStart"/>
      <w:r w:rsidRPr="003F1FDE">
        <w:rPr>
          <w:sz w:val="24"/>
          <w:szCs w:val="24"/>
        </w:rPr>
        <w:t>Мошковский</w:t>
      </w:r>
      <w:proofErr w:type="spellEnd"/>
      <w:r w:rsidRPr="003F1FDE">
        <w:rPr>
          <w:sz w:val="24"/>
          <w:szCs w:val="24"/>
        </w:rPr>
        <w:t>. Этюд № 11, ор.72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И.С. Бах ХТК, II т. прелюдия и фуга ре мажор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Й. Гайдн. Соната ми бемоль мажор </w:t>
      </w:r>
      <w:proofErr w:type="spellStart"/>
      <w:r w:rsidRPr="003F1FDE">
        <w:rPr>
          <w:sz w:val="24"/>
          <w:szCs w:val="24"/>
        </w:rPr>
        <w:t>Hob</w:t>
      </w:r>
      <w:proofErr w:type="spellEnd"/>
      <w:r w:rsidRPr="003F1FDE">
        <w:rPr>
          <w:sz w:val="24"/>
          <w:szCs w:val="24"/>
        </w:rPr>
        <w:t>. XVI/45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С. Прокофьев. «</w:t>
      </w:r>
      <w:proofErr w:type="spellStart"/>
      <w:r w:rsidRPr="003F1FDE">
        <w:rPr>
          <w:sz w:val="24"/>
          <w:szCs w:val="24"/>
        </w:rPr>
        <w:t>Монтекки</w:t>
      </w:r>
      <w:proofErr w:type="spellEnd"/>
      <w:r w:rsidRPr="003F1FDE">
        <w:rPr>
          <w:sz w:val="24"/>
          <w:szCs w:val="24"/>
        </w:rPr>
        <w:t xml:space="preserve"> и </w:t>
      </w:r>
      <w:proofErr w:type="spellStart"/>
      <w:r w:rsidRPr="003F1FDE">
        <w:rPr>
          <w:sz w:val="24"/>
          <w:szCs w:val="24"/>
        </w:rPr>
        <w:t>Капулетти</w:t>
      </w:r>
      <w:proofErr w:type="spellEnd"/>
      <w:r w:rsidRPr="003F1FDE">
        <w:rPr>
          <w:sz w:val="24"/>
          <w:szCs w:val="24"/>
        </w:rPr>
        <w:t>»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в) </w:t>
      </w:r>
      <w:proofErr w:type="spellStart"/>
      <w:r w:rsidRPr="003F1FDE">
        <w:rPr>
          <w:sz w:val="24"/>
          <w:szCs w:val="24"/>
        </w:rPr>
        <w:t>К.Черни</w:t>
      </w:r>
      <w:proofErr w:type="spellEnd"/>
      <w:r w:rsidRPr="003F1FDE">
        <w:rPr>
          <w:sz w:val="24"/>
          <w:szCs w:val="24"/>
        </w:rPr>
        <w:t>. Этюд № 41, ор.740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И.С. Бах ХТК II т. Прелюдия и фуга фа диез мажор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В.Амосов</w:t>
      </w:r>
      <w:proofErr w:type="spellEnd"/>
      <w:r w:rsidRPr="003F1FDE">
        <w:rPr>
          <w:sz w:val="24"/>
          <w:szCs w:val="24"/>
        </w:rPr>
        <w:t>. Соната си бемоль мажор № 13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С. Рахманинов. Музыкальный момент № 1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right="-142"/>
        <w:jc w:val="center"/>
        <w:rPr>
          <w:sz w:val="24"/>
          <w:szCs w:val="24"/>
        </w:rPr>
      </w:pPr>
    </w:p>
    <w:p w:rsidR="00987C13" w:rsidRPr="003F1FDE" w:rsidRDefault="00987C13" w:rsidP="00987C13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Примерные экзаменационные программы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а) И.С. Бах. Трёхголосная инвенция соль минор.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    А. </w:t>
      </w:r>
      <w:proofErr w:type="spellStart"/>
      <w:r w:rsidRPr="003F1FDE">
        <w:rPr>
          <w:sz w:val="24"/>
          <w:szCs w:val="24"/>
        </w:rPr>
        <w:t>Лешгорн</w:t>
      </w:r>
      <w:proofErr w:type="spellEnd"/>
      <w:r w:rsidRPr="003F1FDE">
        <w:rPr>
          <w:sz w:val="24"/>
          <w:szCs w:val="24"/>
        </w:rPr>
        <w:t>. Этюд, ор.136, №6</w:t>
      </w:r>
    </w:p>
    <w:p w:rsidR="00987C13" w:rsidRPr="00245BC9" w:rsidRDefault="00987C13" w:rsidP="00987C13">
      <w:pPr>
        <w:shd w:val="clear" w:color="auto" w:fill="FFFFFF"/>
        <w:spacing w:after="0" w:line="240" w:lineRule="auto"/>
        <w:rPr>
          <w:sz w:val="24"/>
          <w:szCs w:val="24"/>
          <w:lang w:val="en-US"/>
        </w:rPr>
      </w:pPr>
      <w:r w:rsidRPr="003F1FDE">
        <w:rPr>
          <w:sz w:val="24"/>
          <w:szCs w:val="24"/>
        </w:rPr>
        <w:t xml:space="preserve">    Й. Гайдн. Соната си бемоль мажор. </w:t>
      </w:r>
      <w:r w:rsidRPr="003F1FDE">
        <w:rPr>
          <w:sz w:val="24"/>
          <w:szCs w:val="24"/>
          <w:lang w:val="en-US"/>
        </w:rPr>
        <w:t>Hob</w:t>
      </w:r>
      <w:r w:rsidRPr="00245BC9">
        <w:rPr>
          <w:sz w:val="24"/>
          <w:szCs w:val="24"/>
          <w:lang w:val="en-US"/>
        </w:rPr>
        <w:t xml:space="preserve">. </w:t>
      </w:r>
      <w:r w:rsidRPr="003F1FDE">
        <w:rPr>
          <w:sz w:val="24"/>
          <w:szCs w:val="24"/>
          <w:lang w:val="en-US"/>
        </w:rPr>
        <w:t>XVI</w:t>
      </w:r>
      <w:r w:rsidRPr="00245BC9">
        <w:rPr>
          <w:sz w:val="24"/>
          <w:szCs w:val="24"/>
          <w:lang w:val="en-US"/>
        </w:rPr>
        <w:t xml:space="preserve">/1, </w:t>
      </w:r>
      <w:r w:rsidRPr="003F1FDE">
        <w:rPr>
          <w:sz w:val="24"/>
          <w:szCs w:val="24"/>
          <w:lang w:val="en-US"/>
        </w:rPr>
        <w:t>I</w:t>
      </w:r>
      <w:r w:rsidRPr="00245BC9">
        <w:rPr>
          <w:sz w:val="24"/>
          <w:szCs w:val="24"/>
          <w:lang w:val="en-US"/>
        </w:rPr>
        <w:t xml:space="preserve"> </w:t>
      </w:r>
      <w:r w:rsidRPr="003F1FDE">
        <w:rPr>
          <w:sz w:val="24"/>
          <w:szCs w:val="24"/>
        </w:rPr>
        <w:t>ч</w:t>
      </w:r>
      <w:r w:rsidRPr="00245BC9">
        <w:rPr>
          <w:sz w:val="24"/>
          <w:szCs w:val="24"/>
          <w:lang w:val="en-US"/>
        </w:rPr>
        <w:t>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  <w:lang w:val="en-US"/>
        </w:rPr>
        <w:t> </w:t>
      </w:r>
      <w:r w:rsidRPr="00245BC9">
        <w:rPr>
          <w:sz w:val="24"/>
          <w:szCs w:val="24"/>
          <w:lang w:val="en-US"/>
        </w:rPr>
        <w:t xml:space="preserve"> </w:t>
      </w:r>
      <w:r w:rsidRPr="003F1FDE">
        <w:rPr>
          <w:sz w:val="24"/>
          <w:szCs w:val="24"/>
          <w:lang w:val="en-US"/>
        </w:rPr>
        <w:t> </w:t>
      </w:r>
      <w:r w:rsidRPr="00245BC9">
        <w:rPr>
          <w:sz w:val="24"/>
          <w:szCs w:val="24"/>
          <w:lang w:val="en-US"/>
        </w:rPr>
        <w:t xml:space="preserve"> </w:t>
      </w:r>
      <w:r w:rsidRPr="003F1FDE">
        <w:rPr>
          <w:sz w:val="24"/>
          <w:szCs w:val="24"/>
        </w:rPr>
        <w:t>М</w:t>
      </w:r>
      <w:r w:rsidRPr="00245BC9">
        <w:rPr>
          <w:sz w:val="24"/>
          <w:szCs w:val="24"/>
          <w:lang w:val="en-US"/>
        </w:rPr>
        <w:t xml:space="preserve">. </w:t>
      </w:r>
      <w:r w:rsidRPr="003F1FDE">
        <w:rPr>
          <w:sz w:val="24"/>
          <w:szCs w:val="24"/>
        </w:rPr>
        <w:t>Глинка</w:t>
      </w:r>
      <w:r w:rsidRPr="00245BC9">
        <w:rPr>
          <w:sz w:val="24"/>
          <w:szCs w:val="24"/>
          <w:lang w:val="en-US"/>
        </w:rPr>
        <w:t xml:space="preserve">. </w:t>
      </w:r>
      <w:r w:rsidRPr="003F1FDE">
        <w:rPr>
          <w:sz w:val="24"/>
          <w:szCs w:val="24"/>
        </w:rPr>
        <w:t>«Воспоминания о мазурке»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б) И.С. Бах ХТК, II, т. Прелюдия и фуга соль минор.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   К. Черни. Этюды № 3,8 ор.740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 xml:space="preserve">    Й. Гайдн. Соната ре мажор. </w:t>
      </w:r>
      <w:proofErr w:type="spellStart"/>
      <w:r w:rsidRPr="003F1FDE">
        <w:rPr>
          <w:sz w:val="24"/>
          <w:szCs w:val="24"/>
        </w:rPr>
        <w:t>Hob</w:t>
      </w:r>
      <w:proofErr w:type="spellEnd"/>
      <w:r w:rsidRPr="003F1FDE">
        <w:rPr>
          <w:sz w:val="24"/>
          <w:szCs w:val="24"/>
        </w:rPr>
        <w:t>. XVI/14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   С. Прокофьев. «Ромео и Джульетта перед разлукой»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   Ф. Лист. «Шум леса».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в) И. С. Бах. ХТК, II т. Прелюдия и фуга ми мажор.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   К. Черни. Этюды № 23, 50, ор.740.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   Л. Бетховен. Соната №10.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   С. Рахманинов. Прелюдия соль-диез минор.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  <w:r w:rsidRPr="003F1FDE">
        <w:rPr>
          <w:sz w:val="24"/>
          <w:szCs w:val="24"/>
        </w:rPr>
        <w:t>     К. Дебюсси. Этюд №6  (Для восьми пальцев).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87C13" w:rsidRPr="003F1FDE" w:rsidRDefault="00987C13" w:rsidP="00987C13">
      <w:pPr>
        <w:shd w:val="clear" w:color="auto" w:fill="FFFFFF"/>
        <w:spacing w:after="0" w:line="240" w:lineRule="auto"/>
        <w:ind w:left="1276"/>
        <w:jc w:val="center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6.ПЕРЕЧЕНЬ ПРОГРАМНО – МЕТОДИЧЕСКОГО ОБЕСПЕЧЕНИЯ.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08"/>
        <w:rPr>
          <w:sz w:val="24"/>
          <w:szCs w:val="24"/>
        </w:rPr>
      </w:pPr>
      <w:r w:rsidRPr="003F1FDE">
        <w:rPr>
          <w:sz w:val="24"/>
          <w:szCs w:val="24"/>
        </w:rPr>
        <w:t>Для успешного осуществления и достижения желаемых результатов в рамках данной программы необходимо следующее </w:t>
      </w:r>
      <w:r w:rsidRPr="003F1FDE">
        <w:rPr>
          <w:b/>
          <w:bCs/>
          <w:sz w:val="24"/>
          <w:szCs w:val="24"/>
        </w:rPr>
        <w:t>оборудование: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sz w:val="24"/>
          <w:szCs w:val="24"/>
        </w:rPr>
        <w:t xml:space="preserve">Класс с музыкальным  инструментом  (фортепиано), стулья, стол, метроном,  карандаши и ручка для записей, проигрыватель или музыкальный центр, пластинки и диски, </w:t>
      </w:r>
      <w:proofErr w:type="spellStart"/>
      <w:r w:rsidRPr="003F1FDE">
        <w:rPr>
          <w:sz w:val="24"/>
          <w:szCs w:val="24"/>
        </w:rPr>
        <w:t>компьютор</w:t>
      </w:r>
      <w:proofErr w:type="spellEnd"/>
      <w:r w:rsidRPr="003F1FDE">
        <w:rPr>
          <w:sz w:val="24"/>
          <w:szCs w:val="24"/>
        </w:rPr>
        <w:t>, нотная тетрадь, дидактические материалы.</w:t>
      </w:r>
    </w:p>
    <w:p w:rsidR="00987C13" w:rsidRPr="003F1FDE" w:rsidRDefault="00987C13" w:rsidP="00987C13">
      <w:pPr>
        <w:shd w:val="clear" w:color="auto" w:fill="FFFFFF"/>
        <w:spacing w:after="0" w:line="240" w:lineRule="auto"/>
        <w:ind w:firstLine="710"/>
        <w:rPr>
          <w:sz w:val="24"/>
          <w:szCs w:val="24"/>
        </w:rPr>
      </w:pPr>
      <w:r w:rsidRPr="003F1FDE">
        <w:rPr>
          <w:b/>
          <w:bCs/>
          <w:sz w:val="24"/>
          <w:szCs w:val="24"/>
        </w:rPr>
        <w:t>Учебная литература: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Альбом для чтения нот с листа. </w:t>
      </w:r>
      <w:proofErr w:type="spellStart"/>
      <w:r w:rsidRPr="003F1FDE">
        <w:rPr>
          <w:sz w:val="24"/>
          <w:szCs w:val="24"/>
        </w:rPr>
        <w:t>Вып</w:t>
      </w:r>
      <w:proofErr w:type="spellEnd"/>
      <w:r w:rsidRPr="003F1FDE">
        <w:rPr>
          <w:sz w:val="24"/>
          <w:szCs w:val="24"/>
        </w:rPr>
        <w:t xml:space="preserve"> 1,2.-М, 1965.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Ансамбли. </w:t>
      </w:r>
      <w:proofErr w:type="spellStart"/>
      <w:r w:rsidRPr="003F1FDE">
        <w:rPr>
          <w:sz w:val="24"/>
          <w:szCs w:val="24"/>
        </w:rPr>
        <w:t>Вып</w:t>
      </w:r>
      <w:proofErr w:type="spellEnd"/>
      <w:r w:rsidRPr="003F1FDE">
        <w:rPr>
          <w:sz w:val="24"/>
          <w:szCs w:val="24"/>
        </w:rPr>
        <w:t xml:space="preserve"> 1-10., М., 1969, 1973, 1982, 1983,  1985.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Ансамбли для фортепиано. </w:t>
      </w:r>
      <w:proofErr w:type="spellStart"/>
      <w:r w:rsidRPr="003F1FDE">
        <w:rPr>
          <w:sz w:val="24"/>
          <w:szCs w:val="24"/>
        </w:rPr>
        <w:t>Вып</w:t>
      </w:r>
      <w:proofErr w:type="spellEnd"/>
      <w:r w:rsidRPr="003F1FDE">
        <w:rPr>
          <w:sz w:val="24"/>
          <w:szCs w:val="24"/>
        </w:rPr>
        <w:t>. 1 , -М., 1990.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left"/>
        <w:rPr>
          <w:sz w:val="24"/>
          <w:szCs w:val="24"/>
        </w:rPr>
      </w:pPr>
      <w:r w:rsidRPr="003F1FDE">
        <w:rPr>
          <w:sz w:val="24"/>
          <w:szCs w:val="24"/>
        </w:rPr>
        <w:t xml:space="preserve">Библиотека юного </w:t>
      </w:r>
      <w:proofErr w:type="spellStart"/>
      <w:r w:rsidRPr="003F1FDE">
        <w:rPr>
          <w:sz w:val="24"/>
          <w:szCs w:val="24"/>
        </w:rPr>
        <w:t>пианиста.Под</w:t>
      </w:r>
      <w:proofErr w:type="spellEnd"/>
      <w:r w:rsidRPr="003F1FDE">
        <w:rPr>
          <w:sz w:val="24"/>
          <w:szCs w:val="24"/>
        </w:rPr>
        <w:t xml:space="preserve"> ред. Ройзмана4кл. ДМШ.-М., 1958.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Бах И.С. Инвенции для фортепиано. - М., 1971.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Бах ИС Английские сюиты.- Киев, 1973.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Бетховен Л. Багатели.- М., 1985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Бетховен Л. Избранные вариации.-  М.-Л., 1988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Бетховен Л. Вариации. - М., 1974.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Бетховен Л. Пьесы для фортепиано в 4 руки.-  М., 1979.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Бетховен Л. Легкие вариации. - М., 1981.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Бетховен Л. Пьесы для фортепиано. - М., 1974.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Бетховен Л. 32 сонаты для фортепиано. - Т. 1-2, М., 1982, 1990.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Вебер К. Сонаты.- М., 1071.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Гаврилин В. Пьесы для фортепиано. Младшие, средние, старшие                 ДМШ.- Л., 1990. классы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Гайдн Й. Альбом пьес для </w:t>
      </w:r>
      <w:proofErr w:type="gramStart"/>
      <w:r w:rsidRPr="003F1FDE">
        <w:rPr>
          <w:sz w:val="24"/>
          <w:szCs w:val="24"/>
        </w:rPr>
        <w:t>фортепиано.-</w:t>
      </w:r>
      <w:proofErr w:type="gramEnd"/>
      <w:r w:rsidRPr="003F1FDE">
        <w:rPr>
          <w:sz w:val="24"/>
          <w:szCs w:val="24"/>
        </w:rPr>
        <w:t>М., 1975.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Гайдн Й. Избранные сонаты.- М., 1982.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Гайдн Й. Нетрудные сонаты.- М., 1965.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Гаммы и арпеджио для фортепиано.-  М, 1990.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Гедике</w:t>
      </w:r>
      <w:proofErr w:type="spellEnd"/>
      <w:r w:rsidRPr="003F1FDE">
        <w:rPr>
          <w:sz w:val="24"/>
          <w:szCs w:val="24"/>
        </w:rPr>
        <w:t xml:space="preserve"> А. Альбом пьес. - М., 1986.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Гедике</w:t>
      </w:r>
      <w:proofErr w:type="spellEnd"/>
      <w:r w:rsidRPr="003F1FDE">
        <w:rPr>
          <w:sz w:val="24"/>
          <w:szCs w:val="24"/>
        </w:rPr>
        <w:t xml:space="preserve"> А. Избранные сочинения  для детей. - М., 1985.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Глинка МИ Пьесы для фортепиано. - М., 1974.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Глиер</w:t>
      </w:r>
      <w:proofErr w:type="spellEnd"/>
      <w:r w:rsidRPr="003F1FDE">
        <w:rPr>
          <w:sz w:val="24"/>
          <w:szCs w:val="24"/>
        </w:rPr>
        <w:t xml:space="preserve"> Р. Избранные пьесы для фортепиано. - М., 1986.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Григ Э. Избранные произведения для </w:t>
      </w:r>
      <w:proofErr w:type="gramStart"/>
      <w:r w:rsidRPr="003F1FDE">
        <w:rPr>
          <w:sz w:val="24"/>
          <w:szCs w:val="24"/>
        </w:rPr>
        <w:t>фортепиано.-</w:t>
      </w:r>
      <w:proofErr w:type="gramEnd"/>
      <w:r w:rsidRPr="003F1FDE">
        <w:rPr>
          <w:sz w:val="24"/>
          <w:szCs w:val="24"/>
        </w:rPr>
        <w:t>Л.,Т.1, 1979.- Т.2 – 1972.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Дворжак А. Избранные славянские танцы- М., 1967.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Детские альбомы советских композиторов. -  </w:t>
      </w:r>
      <w:proofErr w:type="spellStart"/>
      <w:r w:rsidRPr="003F1FDE">
        <w:rPr>
          <w:sz w:val="24"/>
          <w:szCs w:val="24"/>
        </w:rPr>
        <w:t>Вып</w:t>
      </w:r>
      <w:proofErr w:type="spellEnd"/>
      <w:r w:rsidRPr="003F1FDE">
        <w:rPr>
          <w:sz w:val="24"/>
          <w:szCs w:val="24"/>
        </w:rPr>
        <w:t>. 1-8.-М., 1985.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Золотая лира. </w:t>
      </w:r>
      <w:proofErr w:type="spellStart"/>
      <w:r w:rsidRPr="003F1FDE">
        <w:rPr>
          <w:sz w:val="24"/>
          <w:szCs w:val="24"/>
        </w:rPr>
        <w:t>Вып</w:t>
      </w:r>
      <w:proofErr w:type="spellEnd"/>
      <w:r w:rsidRPr="003F1FDE">
        <w:rPr>
          <w:sz w:val="24"/>
          <w:szCs w:val="24"/>
        </w:rPr>
        <w:t xml:space="preserve"> 1, 2.-М., 1995.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Кабалевский</w:t>
      </w:r>
      <w:proofErr w:type="spellEnd"/>
      <w:r w:rsidRPr="003F1FDE">
        <w:rPr>
          <w:sz w:val="24"/>
          <w:szCs w:val="24"/>
        </w:rPr>
        <w:t xml:space="preserve"> Д. 24 прелюдии.-  М., 1976.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Кабалевский</w:t>
      </w:r>
      <w:proofErr w:type="spellEnd"/>
      <w:r w:rsidRPr="003F1FDE">
        <w:rPr>
          <w:sz w:val="24"/>
          <w:szCs w:val="24"/>
        </w:rPr>
        <w:t xml:space="preserve"> Д. Фортепианная музыка для детей и юношества. - </w:t>
      </w:r>
      <w:proofErr w:type="spellStart"/>
      <w:r w:rsidRPr="003F1FDE">
        <w:rPr>
          <w:sz w:val="24"/>
          <w:szCs w:val="24"/>
        </w:rPr>
        <w:t>Вып</w:t>
      </w:r>
      <w:proofErr w:type="spellEnd"/>
      <w:r w:rsidRPr="003F1FDE">
        <w:rPr>
          <w:sz w:val="24"/>
          <w:szCs w:val="24"/>
        </w:rPr>
        <w:t>. 1-10.- 1974-1983.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Кабалевский</w:t>
      </w:r>
      <w:proofErr w:type="spellEnd"/>
      <w:r w:rsidRPr="003F1FDE">
        <w:rPr>
          <w:sz w:val="24"/>
          <w:szCs w:val="24"/>
        </w:rPr>
        <w:t xml:space="preserve"> Д. Фортепианные пьесы для детей.-  Т. 1, 2.- Киев, 1976.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Клементи</w:t>
      </w:r>
      <w:proofErr w:type="spellEnd"/>
      <w:r w:rsidRPr="003F1FDE">
        <w:rPr>
          <w:sz w:val="24"/>
          <w:szCs w:val="24"/>
        </w:rPr>
        <w:t xml:space="preserve"> М. Избранные пьесы для фортепиано- М., 1962.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Лира. Альбом пианиста-любителя. Сост. КС Сорокин.- М., 1971.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Мендельсон Ф. Песни без слов. - М., 1968.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Моцарт В. Пьесы для фортепиано. - М., 1972.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Моцарт В. Сонаты. - в 2тт.- Л., 1979.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Моцарт В. Сонатины. -  М., 1980.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proofErr w:type="spellStart"/>
      <w:r w:rsidRPr="003F1FDE">
        <w:rPr>
          <w:sz w:val="24"/>
          <w:szCs w:val="24"/>
        </w:rPr>
        <w:t>Парцхаладзе</w:t>
      </w:r>
      <w:proofErr w:type="spellEnd"/>
      <w:r w:rsidRPr="003F1FDE">
        <w:rPr>
          <w:sz w:val="24"/>
          <w:szCs w:val="24"/>
        </w:rPr>
        <w:t xml:space="preserve"> М. Детские пьесы.- Т.1,2.-М., 1983.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Полифонические пьесы русских </w:t>
      </w:r>
      <w:proofErr w:type="gramStart"/>
      <w:r w:rsidRPr="003F1FDE">
        <w:rPr>
          <w:sz w:val="24"/>
          <w:szCs w:val="24"/>
        </w:rPr>
        <w:t>композиторов.-</w:t>
      </w:r>
      <w:proofErr w:type="gramEnd"/>
      <w:r w:rsidRPr="003F1FDE">
        <w:rPr>
          <w:sz w:val="24"/>
          <w:szCs w:val="24"/>
        </w:rPr>
        <w:t>М., 1971, 1979.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Прокофьев С. Детская музыка.12 легких пьес для ф-п.-М., 1978.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Прокофьев С. Мимолетности.- М., 1979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Прокофьев С. Сонаты для фортепиано.- Киев, 1973.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Прокофьев С., Шостакович Д. Избранные фортепианные пьесы для </w:t>
      </w:r>
      <w:proofErr w:type="gramStart"/>
      <w:r w:rsidRPr="003F1FDE">
        <w:rPr>
          <w:sz w:val="24"/>
          <w:szCs w:val="24"/>
        </w:rPr>
        <w:t>детей.-</w:t>
      </w:r>
      <w:proofErr w:type="gramEnd"/>
      <w:r w:rsidRPr="003F1FDE">
        <w:rPr>
          <w:sz w:val="24"/>
          <w:szCs w:val="24"/>
        </w:rPr>
        <w:t>М., 1980.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Пьесы советских композиторов.- М., 1967,1968.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Равель М. Пьесы для ф-п.- М., 1974.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Сборник полифонических пьес для фортепиано.- М., 1960.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Сборник этюдов   технических пьес. - М., 1974.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Советские композиторы – </w:t>
      </w:r>
      <w:proofErr w:type="gramStart"/>
      <w:r w:rsidRPr="003F1FDE">
        <w:rPr>
          <w:sz w:val="24"/>
          <w:szCs w:val="24"/>
        </w:rPr>
        <w:t>детям.(</w:t>
      </w:r>
      <w:proofErr w:type="gramEnd"/>
      <w:r w:rsidRPr="003F1FDE">
        <w:rPr>
          <w:sz w:val="24"/>
          <w:szCs w:val="24"/>
        </w:rPr>
        <w:t>пьесы.)- М., 1973, 1975, 1976,1982; этюды (1969, 1970).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Современная фортепианная музыка для детей. - М.,  1968 –1972.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Увертюры. Переложения для ф-п в 4 руки.- Л., 1972.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Фортепианный дуэт.- М., 1988.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Фортепианная </w:t>
      </w:r>
      <w:proofErr w:type="gramStart"/>
      <w:r w:rsidRPr="003F1FDE">
        <w:rPr>
          <w:sz w:val="24"/>
          <w:szCs w:val="24"/>
        </w:rPr>
        <w:t>техника.-</w:t>
      </w:r>
      <w:proofErr w:type="gramEnd"/>
      <w:r w:rsidRPr="003F1FDE">
        <w:rPr>
          <w:sz w:val="24"/>
          <w:szCs w:val="24"/>
        </w:rPr>
        <w:t>М., 1983.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Хачатурян А. Сочинения для ф-п.- Т.1,2.- М., 1978.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Хрестоматия для фортепиано. Ред-сост. </w:t>
      </w:r>
      <w:proofErr w:type="spellStart"/>
      <w:r w:rsidRPr="003F1FDE">
        <w:rPr>
          <w:sz w:val="24"/>
          <w:szCs w:val="24"/>
        </w:rPr>
        <w:t>Н.Любомудрова</w:t>
      </w:r>
      <w:proofErr w:type="spellEnd"/>
      <w:r w:rsidRPr="003F1FDE">
        <w:rPr>
          <w:sz w:val="24"/>
          <w:szCs w:val="24"/>
        </w:rPr>
        <w:t>,  </w:t>
      </w:r>
      <w:proofErr w:type="spellStart"/>
      <w:r w:rsidRPr="003F1FDE">
        <w:rPr>
          <w:sz w:val="24"/>
          <w:szCs w:val="24"/>
        </w:rPr>
        <w:t>К.Сорокин</w:t>
      </w:r>
      <w:proofErr w:type="spellEnd"/>
      <w:r w:rsidRPr="003F1FDE">
        <w:rPr>
          <w:sz w:val="24"/>
          <w:szCs w:val="24"/>
        </w:rPr>
        <w:t xml:space="preserve">, </w:t>
      </w:r>
      <w:proofErr w:type="spellStart"/>
      <w:r w:rsidRPr="003F1FDE">
        <w:rPr>
          <w:sz w:val="24"/>
          <w:szCs w:val="24"/>
        </w:rPr>
        <w:t>А.Туманян</w:t>
      </w:r>
      <w:proofErr w:type="spellEnd"/>
      <w:r w:rsidRPr="003F1FDE">
        <w:rPr>
          <w:sz w:val="24"/>
          <w:szCs w:val="24"/>
        </w:rPr>
        <w:t xml:space="preserve">. 3 </w:t>
      </w:r>
      <w:proofErr w:type="spellStart"/>
      <w:r w:rsidRPr="003F1FDE">
        <w:rPr>
          <w:sz w:val="24"/>
          <w:szCs w:val="24"/>
        </w:rPr>
        <w:t>кл</w:t>
      </w:r>
      <w:proofErr w:type="spellEnd"/>
      <w:r w:rsidRPr="003F1FDE">
        <w:rPr>
          <w:sz w:val="24"/>
          <w:szCs w:val="24"/>
        </w:rPr>
        <w:t xml:space="preserve">.-М., 1985. 4 </w:t>
      </w:r>
      <w:proofErr w:type="spellStart"/>
      <w:r w:rsidRPr="003F1FDE">
        <w:rPr>
          <w:sz w:val="24"/>
          <w:szCs w:val="24"/>
        </w:rPr>
        <w:t>кл</w:t>
      </w:r>
      <w:proofErr w:type="spellEnd"/>
      <w:r w:rsidRPr="003F1FDE">
        <w:rPr>
          <w:sz w:val="24"/>
          <w:szCs w:val="24"/>
        </w:rPr>
        <w:t>. 1988.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Хрестоматия фортепианного ансамбля.- </w:t>
      </w:r>
      <w:proofErr w:type="spellStart"/>
      <w:r w:rsidRPr="003F1FDE">
        <w:rPr>
          <w:sz w:val="24"/>
          <w:szCs w:val="24"/>
        </w:rPr>
        <w:t>Вып</w:t>
      </w:r>
      <w:proofErr w:type="spellEnd"/>
      <w:r w:rsidRPr="003F1FDE">
        <w:rPr>
          <w:sz w:val="24"/>
          <w:szCs w:val="24"/>
        </w:rPr>
        <w:t>. 1-3.-  М., 1986, 1988, 1989.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Чайковский П.И Времена года.- М., 1974.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Чайковский П.И Сочинения для ф-п.- М., 1972.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Школа фортепианной </w:t>
      </w:r>
      <w:proofErr w:type="gramStart"/>
      <w:r w:rsidRPr="003F1FDE">
        <w:rPr>
          <w:sz w:val="24"/>
          <w:szCs w:val="24"/>
        </w:rPr>
        <w:t>техники.-</w:t>
      </w:r>
      <w:proofErr w:type="spellStart"/>
      <w:proofErr w:type="gramEnd"/>
      <w:r w:rsidRPr="003F1FDE">
        <w:rPr>
          <w:sz w:val="24"/>
          <w:szCs w:val="24"/>
        </w:rPr>
        <w:t>Вып</w:t>
      </w:r>
      <w:proofErr w:type="spellEnd"/>
      <w:r w:rsidRPr="003F1FDE">
        <w:rPr>
          <w:sz w:val="24"/>
          <w:szCs w:val="24"/>
        </w:rPr>
        <w:t xml:space="preserve"> 1-3, -М. 1967.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Штраус И. Популярные </w:t>
      </w:r>
      <w:proofErr w:type="gramStart"/>
      <w:r w:rsidRPr="003F1FDE">
        <w:rPr>
          <w:sz w:val="24"/>
          <w:szCs w:val="24"/>
        </w:rPr>
        <w:t>танцы.-</w:t>
      </w:r>
      <w:proofErr w:type="gramEnd"/>
      <w:r w:rsidRPr="003F1FDE">
        <w:rPr>
          <w:sz w:val="24"/>
          <w:szCs w:val="24"/>
        </w:rPr>
        <w:t>М., 1992.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Этюды и виртуозные пьесы русских </w:t>
      </w:r>
      <w:proofErr w:type="gramStart"/>
      <w:r w:rsidRPr="003F1FDE">
        <w:rPr>
          <w:sz w:val="24"/>
          <w:szCs w:val="24"/>
        </w:rPr>
        <w:t>композиторов.-</w:t>
      </w:r>
      <w:proofErr w:type="gramEnd"/>
      <w:r w:rsidRPr="003F1FDE">
        <w:rPr>
          <w:sz w:val="24"/>
          <w:szCs w:val="24"/>
        </w:rPr>
        <w:t>М., 1963.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Этюды и технические пьесы.- М., 1974.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Юный пианист. Пьесы, этюды и ансамбли.- М., 1969; </w:t>
      </w:r>
      <w:proofErr w:type="spellStart"/>
      <w:r w:rsidRPr="003F1FDE">
        <w:rPr>
          <w:sz w:val="24"/>
          <w:szCs w:val="24"/>
        </w:rPr>
        <w:t>Вып</w:t>
      </w:r>
      <w:proofErr w:type="spellEnd"/>
      <w:r w:rsidRPr="003F1FDE">
        <w:rPr>
          <w:sz w:val="24"/>
          <w:szCs w:val="24"/>
        </w:rPr>
        <w:t>. 6-7 .- М., 1972.1983, 1984.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>Черни К.  Школа беглости  соч.299. – Киев, 1973.</w:t>
      </w:r>
    </w:p>
    <w:p w:rsidR="00987C13" w:rsidRPr="003F1FDE" w:rsidRDefault="00987C13" w:rsidP="0098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F1FDE">
        <w:rPr>
          <w:sz w:val="24"/>
          <w:szCs w:val="24"/>
        </w:rPr>
        <w:t xml:space="preserve">Черни К.  Редакция </w:t>
      </w:r>
      <w:proofErr w:type="spellStart"/>
      <w:r w:rsidRPr="003F1FDE">
        <w:rPr>
          <w:sz w:val="24"/>
          <w:szCs w:val="24"/>
        </w:rPr>
        <w:t>Гермера</w:t>
      </w:r>
      <w:proofErr w:type="spellEnd"/>
      <w:r w:rsidRPr="003F1FDE">
        <w:rPr>
          <w:sz w:val="24"/>
          <w:szCs w:val="24"/>
        </w:rPr>
        <w:t xml:space="preserve"> Г.  Избранные фортепианные этюды. – Киев, 1974.</w:t>
      </w:r>
    </w:p>
    <w:p w:rsidR="00987C13" w:rsidRPr="003F1FDE" w:rsidRDefault="00987C13" w:rsidP="00987C13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B5F29" w:rsidRPr="003F1FDE" w:rsidRDefault="00AB5F29">
      <w:pPr>
        <w:rPr>
          <w:sz w:val="24"/>
          <w:szCs w:val="24"/>
        </w:rPr>
      </w:pPr>
    </w:p>
    <w:sectPr w:rsidR="00AB5F29" w:rsidRPr="003F1FDE" w:rsidSect="00245BC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F05764"/>
    <w:multiLevelType w:val="multilevel"/>
    <w:tmpl w:val="DC4A80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3060C9"/>
    <w:multiLevelType w:val="multilevel"/>
    <w:tmpl w:val="AFCA7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931902"/>
    <w:multiLevelType w:val="multilevel"/>
    <w:tmpl w:val="3850E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717F8"/>
    <w:multiLevelType w:val="multilevel"/>
    <w:tmpl w:val="5A387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5258EA"/>
    <w:multiLevelType w:val="multilevel"/>
    <w:tmpl w:val="878A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13"/>
    <w:rsid w:val="00041122"/>
    <w:rsid w:val="00245BC9"/>
    <w:rsid w:val="003F1FDE"/>
    <w:rsid w:val="009514F5"/>
    <w:rsid w:val="00987C13"/>
    <w:rsid w:val="00AB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C0AEB-796D-41EA-8332-66BCB58E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C13"/>
    <w:pPr>
      <w:spacing w:after="5" w:line="263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987C1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38">
    <w:name w:val="c38"/>
    <w:basedOn w:val="a0"/>
    <w:rsid w:val="00987C13"/>
  </w:style>
  <w:style w:type="character" w:customStyle="1" w:styleId="c87">
    <w:name w:val="c87"/>
    <w:basedOn w:val="a0"/>
    <w:rsid w:val="00987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A7F1-E603-413E-B823-71EB4A7C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2862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</dc:creator>
  <cp:keywords/>
  <dc:description/>
  <cp:lastModifiedBy>Rise</cp:lastModifiedBy>
  <cp:revision>6</cp:revision>
  <dcterms:created xsi:type="dcterms:W3CDTF">2019-09-10T06:50:00Z</dcterms:created>
  <dcterms:modified xsi:type="dcterms:W3CDTF">2019-10-02T07:39:00Z</dcterms:modified>
</cp:coreProperties>
</file>