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63" w:rsidRDefault="00E51663" w:rsidP="00E51663">
      <w:pPr>
        <w:tabs>
          <w:tab w:val="left" w:pos="5850"/>
        </w:tabs>
        <w:spacing w:after="120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Материально-</w:t>
      </w:r>
      <w:r>
        <w:rPr>
          <w:rFonts w:ascii="Times New Roman" w:hAnsi="Times New Roman"/>
          <w:b/>
          <w:bCs/>
          <w:sz w:val="26"/>
          <w:szCs w:val="26"/>
        </w:rPr>
        <w:t xml:space="preserve">техническое обеспечение </w:t>
      </w:r>
      <w:r>
        <w:rPr>
          <w:rFonts w:ascii="Times New Roman" w:hAnsi="Times New Roman"/>
          <w:b/>
          <w:bCs/>
          <w:sz w:val="26"/>
          <w:szCs w:val="26"/>
        </w:rPr>
        <w:t xml:space="preserve">и оснащенность </w:t>
      </w:r>
      <w:r>
        <w:rPr>
          <w:rFonts w:ascii="Times New Roman" w:hAnsi="Times New Roman"/>
          <w:b/>
          <w:bCs/>
          <w:sz w:val="26"/>
          <w:szCs w:val="26"/>
        </w:rPr>
        <w:t>образовательного процесса</w:t>
      </w:r>
    </w:p>
    <w:p w:rsidR="00E51663" w:rsidRDefault="00E51663" w:rsidP="00E51663">
      <w:pPr>
        <w:tabs>
          <w:tab w:val="left" w:pos="5850"/>
        </w:tabs>
        <w:spacing w:after="120"/>
        <w:ind w:firstLine="709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                         МБУ ДО «СШ «Нефтяник» ЛМР РТ</w:t>
      </w:r>
    </w:p>
    <w:p w:rsidR="00E51663" w:rsidRDefault="00E51663" w:rsidP="00E51663">
      <w:pPr>
        <w:spacing w:after="120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204"/>
        <w:gridCol w:w="1965"/>
        <w:gridCol w:w="2694"/>
        <w:gridCol w:w="2482"/>
      </w:tblGrid>
      <w:tr w:rsidR="00E51663" w:rsidTr="00E51663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63" w:rsidRDefault="00E51663" w:rsidP="00E51663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Наименование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63" w:rsidRDefault="00E51663" w:rsidP="00E51663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Р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азмеры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63" w:rsidRDefault="00E51663" w:rsidP="00E51663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Н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азначение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63" w:rsidRDefault="00E51663" w:rsidP="00E51663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снащение</w:t>
            </w:r>
          </w:p>
        </w:tc>
      </w:tr>
      <w:tr w:rsidR="00E51663" w:rsidTr="00E51663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63" w:rsidRDefault="00E51663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Л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едовая арена с искусственным льдом (включена во Всероссийский реестр объектов спорта)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63" w:rsidRDefault="00E51663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56х26 м</w:t>
            </w:r>
          </w:p>
          <w:p w:rsidR="00E51663" w:rsidRDefault="00453959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Общая площадь 1551,4</w:t>
            </w:r>
            <w:bookmarkStart w:id="0" w:name="_GoBack"/>
            <w:bookmarkEnd w:id="0"/>
            <w:r w:rsidR="00E51663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E51663">
              <w:rPr>
                <w:rFonts w:ascii="Times New Roman" w:hAnsi="Times New Roman"/>
                <w:sz w:val="26"/>
                <w:szCs w:val="26"/>
                <w:lang w:eastAsia="en-US"/>
              </w:rPr>
              <w:t>кв.м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63" w:rsidRDefault="00E51663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реализация дополнительных общеобразовательных программ,</w:t>
            </w:r>
          </w:p>
          <w:p w:rsidR="00E51663" w:rsidRDefault="00E51663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организация и проведение соревнований</w:t>
            </w:r>
          </w:p>
          <w:p w:rsidR="00E51663" w:rsidRDefault="00E51663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организация физкультурно-массовых и оздоровительных мероприятий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63" w:rsidRDefault="00E51663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Б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орта с защитными стеклами и заградительной сеткой</w:t>
            </w:r>
          </w:p>
          <w:p w:rsidR="00E51663" w:rsidRDefault="00E51663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В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орота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хоккейные сертифицированные – 4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шт.</w:t>
            </w:r>
          </w:p>
          <w:p w:rsidR="00E51663" w:rsidRDefault="00E51663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С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камейки для игроков – 4 шт.</w:t>
            </w:r>
          </w:p>
          <w:p w:rsidR="00E51663" w:rsidRDefault="00E51663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Трибуны на 85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0 посадочных мест</w:t>
            </w:r>
          </w:p>
        </w:tc>
      </w:tr>
      <w:tr w:rsidR="00E51663" w:rsidTr="00E51663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63" w:rsidRDefault="00E51663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С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портивный зал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63" w:rsidRDefault="00E51663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63" w:rsidRDefault="00E51663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реализация дополнительных общеобразовательных программ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63" w:rsidRDefault="00E51663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E51663" w:rsidTr="00E51663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63" w:rsidRDefault="00E51663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«Б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росковая зона»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63" w:rsidRDefault="00E51663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63" w:rsidRDefault="00E51663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реализация дополнительных общеобразовательных программ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63" w:rsidRDefault="00E51663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453959" w:rsidTr="00E51663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59" w:rsidRPr="00453959" w:rsidRDefault="00453959" w:rsidP="00453959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 w:rsidRPr="00453959">
              <w:rPr>
                <w:rFonts w:ascii="Times New Roman" w:hAnsi="Times New Roman"/>
                <w:sz w:val="26"/>
                <w:szCs w:val="26"/>
                <w:lang w:eastAsia="en-US"/>
              </w:rPr>
              <w:t>Ледозаливочный</w:t>
            </w:r>
            <w:proofErr w:type="spellEnd"/>
            <w:r w:rsidRPr="0045395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комбайн </w:t>
            </w:r>
            <w:proofErr w:type="spellStart"/>
            <w:r w:rsidRPr="00453959">
              <w:rPr>
                <w:rFonts w:ascii="Times New Roman" w:hAnsi="Times New Roman"/>
                <w:sz w:val="26"/>
                <w:szCs w:val="26"/>
                <w:lang w:eastAsia="en-US"/>
              </w:rPr>
              <w:t>Olimpia</w:t>
            </w:r>
            <w:proofErr w:type="spellEnd"/>
            <w:r w:rsidRPr="0045395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453959">
              <w:rPr>
                <w:rFonts w:ascii="Times New Roman" w:hAnsi="Times New Roman"/>
                <w:sz w:val="26"/>
                <w:szCs w:val="26"/>
                <w:lang w:eastAsia="en-US"/>
              </w:rPr>
              <w:t>Millenium</w:t>
            </w:r>
            <w:proofErr w:type="spellEnd"/>
            <w:r w:rsidRPr="0045395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Н, 2019г.</w:t>
            </w:r>
            <w:proofErr w:type="gramStart"/>
            <w:r w:rsidRPr="0045395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,  </w:t>
            </w:r>
            <w:proofErr w:type="spellStart"/>
            <w:r w:rsidRPr="00453959">
              <w:rPr>
                <w:rFonts w:ascii="Times New Roman" w:hAnsi="Times New Roman"/>
                <w:sz w:val="26"/>
                <w:szCs w:val="26"/>
                <w:lang w:eastAsia="en-US"/>
              </w:rPr>
              <w:t>Ледозаливочная</w:t>
            </w:r>
            <w:proofErr w:type="spellEnd"/>
            <w:proofErr w:type="gramEnd"/>
            <w:r w:rsidRPr="0045395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м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ашина SPORT ICE 348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Li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(KODIAK)</w:t>
            </w:r>
          </w:p>
          <w:p w:rsidR="00453959" w:rsidRPr="00453959" w:rsidRDefault="00453959" w:rsidP="00453959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453959" w:rsidRDefault="00453959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59" w:rsidRDefault="00453959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59" w:rsidRDefault="00453959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59" w:rsidRDefault="00453959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1952B3" w:rsidRDefault="001952B3"/>
    <w:sectPr w:rsidR="00195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CDD"/>
    <w:rsid w:val="001952B3"/>
    <w:rsid w:val="00453959"/>
    <w:rsid w:val="00552CDD"/>
    <w:rsid w:val="00E5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E45BE"/>
  <w15:chartTrackingRefBased/>
  <w15:docId w15:val="{95F43799-165E-439B-AB41-4F2B845E2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663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6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2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ICE1</dc:creator>
  <cp:keywords/>
  <dc:description/>
  <cp:lastModifiedBy>ICE1</cp:lastModifiedBy>
  <cp:revision>3</cp:revision>
  <dcterms:created xsi:type="dcterms:W3CDTF">2026-06-16T06:35:00Z</dcterms:created>
  <dcterms:modified xsi:type="dcterms:W3CDTF">2026-06-16T07:01:00Z</dcterms:modified>
</cp:coreProperties>
</file>