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971" w:rsidRPr="00356240" w:rsidRDefault="00356240" w:rsidP="003562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6240">
        <w:rPr>
          <w:rFonts w:ascii="Times New Roman" w:hAnsi="Times New Roman" w:cs="Times New Roman"/>
          <w:b/>
          <w:sz w:val="32"/>
          <w:szCs w:val="32"/>
        </w:rPr>
        <w:t>Материально-техническая база</w:t>
      </w:r>
    </w:p>
    <w:p w:rsidR="00356240" w:rsidRDefault="00356240" w:rsidP="00356240">
      <w:pPr>
        <w:jc w:val="center"/>
        <w:rPr>
          <w:sz w:val="32"/>
          <w:szCs w:val="32"/>
        </w:rPr>
      </w:pPr>
      <w:r>
        <w:rPr>
          <w:sz w:val="32"/>
          <w:szCs w:val="32"/>
        </w:rPr>
        <w:t>2013 год</w:t>
      </w:r>
    </w:p>
    <w:p w:rsidR="00356240" w:rsidRDefault="00356240" w:rsidP="00356240">
      <w:pPr>
        <w:jc w:val="center"/>
        <w:rPr>
          <w:sz w:val="32"/>
          <w:szCs w:val="32"/>
        </w:rPr>
      </w:pPr>
    </w:p>
    <w:p w:rsidR="00356240" w:rsidRDefault="00356240" w:rsidP="00356240">
      <w:pPr>
        <w:jc w:val="center"/>
        <w:rPr>
          <w:sz w:val="32"/>
          <w:szCs w:val="32"/>
        </w:rPr>
      </w:pPr>
    </w:p>
    <w:tbl>
      <w:tblPr>
        <w:tblW w:w="94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112"/>
        <w:gridCol w:w="1872"/>
        <w:gridCol w:w="1801"/>
      </w:tblGrid>
      <w:tr w:rsidR="00356240" w:rsidRPr="00D80F70" w:rsidTr="007F784F">
        <w:tc>
          <w:tcPr>
            <w:tcW w:w="648" w:type="dxa"/>
            <w:vMerge w:val="restart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№</w:t>
            </w:r>
          </w:p>
        </w:tc>
        <w:tc>
          <w:tcPr>
            <w:tcW w:w="5112" w:type="dxa"/>
            <w:vMerge w:val="restart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Наименование спортивного сооружения</w:t>
            </w:r>
          </w:p>
        </w:tc>
        <w:tc>
          <w:tcPr>
            <w:tcW w:w="3673" w:type="dxa"/>
            <w:gridSpan w:val="2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 xml:space="preserve">Спортивные сооружения </w:t>
            </w:r>
          </w:p>
          <w:p w:rsidR="00356240" w:rsidRPr="00D80F70" w:rsidRDefault="00356240" w:rsidP="007F784F">
            <w:pPr>
              <w:jc w:val="center"/>
              <w:rPr>
                <w:b/>
                <w:i/>
                <w:sz w:val="28"/>
                <w:szCs w:val="28"/>
              </w:rPr>
            </w:pPr>
            <w:r w:rsidRPr="00D80F70">
              <w:rPr>
                <w:b/>
                <w:i/>
                <w:sz w:val="28"/>
                <w:szCs w:val="28"/>
              </w:rPr>
              <w:t>собственные</w:t>
            </w:r>
          </w:p>
        </w:tc>
      </w:tr>
      <w:tr w:rsidR="00356240" w:rsidRPr="00D80F70" w:rsidTr="007F784F">
        <w:tc>
          <w:tcPr>
            <w:tcW w:w="648" w:type="dxa"/>
            <w:vMerge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12" w:type="dxa"/>
            <w:vMerge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Количество</w:t>
            </w:r>
          </w:p>
        </w:tc>
        <w:tc>
          <w:tcPr>
            <w:tcW w:w="1801" w:type="dxa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размер</w:t>
            </w:r>
          </w:p>
        </w:tc>
      </w:tr>
      <w:tr w:rsidR="00356240" w:rsidRPr="00D80F70" w:rsidTr="007F784F">
        <w:tc>
          <w:tcPr>
            <w:tcW w:w="648" w:type="dxa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1.</w:t>
            </w:r>
          </w:p>
        </w:tc>
        <w:tc>
          <w:tcPr>
            <w:tcW w:w="5112" w:type="dxa"/>
            <w:tcBorders>
              <w:bottom w:val="single" w:sz="4" w:space="0" w:color="auto"/>
            </w:tcBorders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Стадионы с трибунами (сколько мест)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-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-</w:t>
            </w:r>
          </w:p>
        </w:tc>
      </w:tr>
      <w:tr w:rsidR="00356240" w:rsidRPr="00D80F70" w:rsidTr="007F784F">
        <w:tc>
          <w:tcPr>
            <w:tcW w:w="648" w:type="dxa"/>
            <w:vMerge w:val="restart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2.</w:t>
            </w:r>
          </w:p>
        </w:tc>
        <w:tc>
          <w:tcPr>
            <w:tcW w:w="5112" w:type="dxa"/>
            <w:tcBorders>
              <w:bottom w:val="nil"/>
            </w:tcBorders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Плоскостные сооружения</w:t>
            </w:r>
          </w:p>
        </w:tc>
        <w:tc>
          <w:tcPr>
            <w:tcW w:w="1872" w:type="dxa"/>
            <w:tcBorders>
              <w:bottom w:val="nil"/>
            </w:tcBorders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</w:p>
        </w:tc>
      </w:tr>
      <w:tr w:rsidR="00356240" w:rsidRPr="00D80F70" w:rsidTr="007F784F">
        <w:tc>
          <w:tcPr>
            <w:tcW w:w="648" w:type="dxa"/>
            <w:vMerge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12" w:type="dxa"/>
            <w:tcBorders>
              <w:top w:val="nil"/>
              <w:bottom w:val="nil"/>
            </w:tcBorders>
          </w:tcPr>
          <w:p w:rsidR="00356240" w:rsidRPr="00D80F70" w:rsidRDefault="00356240" w:rsidP="007F784F">
            <w:pPr>
              <w:tabs>
                <w:tab w:val="left" w:pos="3472"/>
              </w:tabs>
              <w:jc w:val="both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-площадки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1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20х35</w:t>
            </w:r>
          </w:p>
        </w:tc>
      </w:tr>
      <w:tr w:rsidR="00356240" w:rsidRPr="00D80F70" w:rsidTr="007F784F">
        <w:tc>
          <w:tcPr>
            <w:tcW w:w="648" w:type="dxa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3.</w:t>
            </w:r>
          </w:p>
        </w:tc>
        <w:tc>
          <w:tcPr>
            <w:tcW w:w="5112" w:type="dxa"/>
          </w:tcPr>
          <w:p w:rsidR="00356240" w:rsidRPr="00D80F70" w:rsidRDefault="00356240" w:rsidP="00356240">
            <w:pPr>
              <w:jc w:val="both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Спортивные залы</w:t>
            </w:r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акробатический</w:t>
            </w:r>
            <w:proofErr w:type="gramEnd"/>
            <w:r w:rsidRPr="00D80F7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настольного тенниса</w:t>
            </w:r>
            <w:r w:rsidRPr="00D80F70">
              <w:rPr>
                <w:sz w:val="28"/>
                <w:szCs w:val="28"/>
              </w:rPr>
              <w:t>)</w:t>
            </w:r>
          </w:p>
        </w:tc>
        <w:tc>
          <w:tcPr>
            <w:tcW w:w="1872" w:type="dxa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2</w:t>
            </w:r>
          </w:p>
        </w:tc>
        <w:tc>
          <w:tcPr>
            <w:tcW w:w="1801" w:type="dxa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11,4х5,5</w:t>
            </w:r>
          </w:p>
        </w:tc>
      </w:tr>
      <w:tr w:rsidR="00356240" w:rsidRPr="00D80F70" w:rsidTr="007F784F">
        <w:tc>
          <w:tcPr>
            <w:tcW w:w="648" w:type="dxa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12" w:type="dxa"/>
          </w:tcPr>
          <w:p w:rsidR="00356240" w:rsidRPr="00D80F70" w:rsidRDefault="00356240" w:rsidP="007F784F">
            <w:pPr>
              <w:jc w:val="right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Всего</w:t>
            </w:r>
          </w:p>
        </w:tc>
        <w:tc>
          <w:tcPr>
            <w:tcW w:w="1872" w:type="dxa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3</w:t>
            </w:r>
          </w:p>
        </w:tc>
        <w:tc>
          <w:tcPr>
            <w:tcW w:w="1801" w:type="dxa"/>
          </w:tcPr>
          <w:p w:rsidR="00356240" w:rsidRPr="00D80F70" w:rsidRDefault="00356240" w:rsidP="007F784F">
            <w:pPr>
              <w:jc w:val="center"/>
              <w:rPr>
                <w:sz w:val="28"/>
                <w:szCs w:val="28"/>
              </w:rPr>
            </w:pPr>
            <w:r w:rsidRPr="00D80F70">
              <w:rPr>
                <w:sz w:val="28"/>
                <w:szCs w:val="28"/>
              </w:rPr>
              <w:t>-</w:t>
            </w:r>
          </w:p>
        </w:tc>
      </w:tr>
    </w:tbl>
    <w:p w:rsidR="00356240" w:rsidRDefault="00356240" w:rsidP="00356240">
      <w:pPr>
        <w:jc w:val="center"/>
        <w:rPr>
          <w:sz w:val="32"/>
          <w:szCs w:val="32"/>
        </w:rPr>
      </w:pPr>
    </w:p>
    <w:sectPr w:rsidR="00356240" w:rsidSect="00B83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64ABA"/>
    <w:multiLevelType w:val="hybridMultilevel"/>
    <w:tmpl w:val="6DCE0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240"/>
    <w:rsid w:val="00356240"/>
    <w:rsid w:val="005E2E6F"/>
    <w:rsid w:val="00687197"/>
    <w:rsid w:val="00B8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2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2014-02-14T07:46:00Z</dcterms:created>
  <dcterms:modified xsi:type="dcterms:W3CDTF">2014-02-14T07:50:00Z</dcterms:modified>
</cp:coreProperties>
</file>