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B9E" w:rsidRDefault="00BB323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224905</wp:posOffset>
            </wp:positionH>
            <wp:positionV relativeFrom="paragraph">
              <wp:posOffset>1748155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045B9E">
        <w:rPr>
          <w:noProof/>
          <w:lang w:eastAsia="ru-RU"/>
        </w:rPr>
        <w:drawing>
          <wp:inline distT="0" distB="0" distL="0" distR="0">
            <wp:extent cx="5940425" cy="817195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5B9E" w:rsidRDefault="00045B9E"/>
    <w:p w:rsidR="00045B9E" w:rsidRDefault="00045B9E"/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682F85" w:rsidTr="00682F85">
        <w:trPr>
          <w:trHeight w:val="924"/>
        </w:trPr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Принято </w:t>
            </w:r>
          </w:p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682F85" w:rsidRDefault="00682F85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682F85" w:rsidRDefault="00682F85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</w:t>
      </w:r>
    </w:p>
    <w:p w:rsidR="00682F85" w:rsidRDefault="00682F85" w:rsidP="00682F85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 КОМИССИИ ПО УРЕГУЛИРОВАНИЮ СПОРОВ МЕЖДУ УЧАСТНИКАМИ ОБРАЗОВАТЕЛЬНЫХ ОТНОШЕНИЙ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МУНИЦИПАЛЬНОГО БЮДЖЕТНОГО УЧРЕЖДЕНИЯ ДОПОЛНИТЕЛЬНОГО ОБРАЗОВАНИЯ </w:t>
      </w:r>
    </w:p>
    <w:p w:rsidR="00682F85" w:rsidRDefault="00682F85" w:rsidP="00682F85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«СПОРТИВНАЯ ШКОЛА «АЛТЫН АЛКА» </w:t>
      </w:r>
    </w:p>
    <w:p w:rsidR="000C44CB" w:rsidRDefault="00682F85" w:rsidP="00682F85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АПАСТОВСКОГО МУНИЦИПАЛЬНОГО РАЙОНА РТ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682F85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I. ОБЩИЕ ПОЛОЖЕНИЯ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1.1. Настоящее положение о комиссии по урегулированию споров между участниками образовательных отношений </w:t>
      </w:r>
      <w:r>
        <w:rPr>
          <w:rFonts w:ascii="Times New Roman" w:eastAsiaTheme="minorHAnsi" w:hAnsi="Times New Roman"/>
          <w:color w:val="000000"/>
          <w:sz w:val="28"/>
          <w:szCs w:val="28"/>
        </w:rPr>
        <w:t>М</w:t>
      </w: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униципального бюджетного учреждения дополнительного образования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«С</w:t>
      </w: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портивной школы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«АЛТЫН АЛКА»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</w:rPr>
        <w:t>Апастовского</w:t>
      </w:r>
      <w:proofErr w:type="spellEnd"/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 муниципального </w:t>
      </w:r>
      <w:r>
        <w:rPr>
          <w:rFonts w:ascii="Times New Roman" w:eastAsiaTheme="minorHAnsi" w:hAnsi="Times New Roman"/>
          <w:color w:val="000000"/>
          <w:sz w:val="28"/>
          <w:szCs w:val="28"/>
        </w:rPr>
        <w:t>района РТ</w:t>
      </w: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 устанавливает порядок создания, организации работы, принятия исполнения решений Комиссией по урегулированию споров между участниками образовательных отношений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 (далее – Комиссия).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1.2. </w:t>
      </w:r>
      <w:proofErr w:type="gramStart"/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 </w:t>
      </w:r>
      <w:proofErr w:type="gramEnd"/>
    </w:p>
    <w:p w:rsidR="00682F85" w:rsidRDefault="00682F85" w:rsidP="00682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682F85" w:rsidRDefault="00682F85" w:rsidP="00682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682F85" w:rsidRDefault="00682F85" w:rsidP="00682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682F85" w:rsidRDefault="00682F85" w:rsidP="00682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682F85" w:rsidRDefault="00682F85" w:rsidP="00682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682F85" w:rsidRDefault="00682F85" w:rsidP="00682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II. ПОРЯДОК СОЗДАНИЯ КОМИССИИ ПО УРЕГУЛИРОВАНИЮ СПОРОВ МЕЖДУ УЧАСТНИКАМИ ОБРАЗОВАТЕЛЬНЫХ ОТНОШЕНИЙ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2.1. В состав Комиссии входят в равных частях представители родителей (законных представителей) несовершеннолетних обучающихся и представители педагогического коллектива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>2.2. Сформированный состав Комиссии утверждается приказом директора МБУ ДО СШ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«АЛТЫН АЛКА</w:t>
      </w: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2.3. Члены Комиссии осуществляют свою деятельность на безвозмездной основе.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2.4. Досрочное прекращение полномочий члена Комиссии осуществляется: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- на основании личного заявления члена Комиссии об исключении из его состава;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- по требованию не менее 2/3 членов Комиссии, выраженному в письменной форме.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- в случае отчисления из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«АЛТЫН АЛКА» </w:t>
      </w: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обучающегося, родителем (законным представителем) которого является член Комиссии, или увольнения работника – члена Комиссии.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-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В целях организации работы Комиссия избирает из своего состава председателя и секретаря.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III. РЕГЛАМЕНТ РАБОТЫ КОМИССИИ ПО УРЕГУЛИРОВАНИЮ СПОРОВ МЕЖДУ УЧАСТНИКАМИ ОБРАЗОВАТЕЛЬНЫХ ОТНОШЕНИЙ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3.1.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3.2.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3.3.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682F85" w:rsidRPr="00682F85" w:rsidRDefault="00682F85" w:rsidP="00682F85">
      <w:pPr>
        <w:pageBreakBefore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3.4. Комиссия принимает решение простым большинством голосов членов, присутствующих на заседании Комиссии.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3.5. В случае </w:t>
      </w:r>
      <w:proofErr w:type="gramStart"/>
      <w:r w:rsidRPr="00682F85">
        <w:rPr>
          <w:rFonts w:ascii="Times New Roman" w:eastAsiaTheme="minorHAnsi" w:hAnsi="Times New Roman"/>
          <w:color w:val="000000"/>
          <w:sz w:val="28"/>
          <w:szCs w:val="28"/>
        </w:rPr>
        <w:t>установления фактов нарушения прав участников образовательных отношений</w:t>
      </w:r>
      <w:proofErr w:type="gramEnd"/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682F85" w:rsidRPr="00682F85" w:rsidRDefault="00682F85" w:rsidP="00682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 xml:space="preserve">3.6. Решение Комиссии оформляется протоколом. </w:t>
      </w:r>
    </w:p>
    <w:p w:rsidR="00682F85" w:rsidRPr="00682F85" w:rsidRDefault="00682F85" w:rsidP="00682F85">
      <w:pPr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682F85">
        <w:rPr>
          <w:rFonts w:ascii="Times New Roman" w:eastAsiaTheme="minorHAnsi" w:hAnsi="Times New Roman"/>
          <w:color w:val="000000"/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sectPr w:rsidR="00682F85" w:rsidRPr="00682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85"/>
    <w:rsid w:val="00025207"/>
    <w:rsid w:val="00045B9E"/>
    <w:rsid w:val="000C44CB"/>
    <w:rsid w:val="00682F85"/>
    <w:rsid w:val="00BB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2F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4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B9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2F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4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B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6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2023-09-28T12:23:00Z</dcterms:created>
  <dcterms:modified xsi:type="dcterms:W3CDTF">2024-05-16T07:20:00Z</dcterms:modified>
</cp:coreProperties>
</file>