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182"/>
        <w:tblW w:w="10257" w:type="dxa"/>
        <w:tblLook w:val="04A0"/>
      </w:tblPr>
      <w:tblGrid>
        <w:gridCol w:w="5592"/>
        <w:gridCol w:w="4665"/>
      </w:tblGrid>
      <w:tr w:rsidR="00CF0652" w:rsidTr="00CF0652">
        <w:trPr>
          <w:trHeight w:val="1440"/>
        </w:trPr>
        <w:tc>
          <w:tcPr>
            <w:tcW w:w="5592" w:type="dxa"/>
          </w:tcPr>
          <w:p w:rsidR="00CF0652" w:rsidRDefault="00CF0652" w:rsidP="005A677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hideMark/>
          </w:tcPr>
          <w:p w:rsidR="00CF0652" w:rsidRDefault="00CF06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CF0652" w:rsidRDefault="0069627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иректор </w:t>
            </w:r>
            <w:proofErr w:type="spellStart"/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>МБУДО</w:t>
            </w:r>
            <w:proofErr w:type="spellEnd"/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0652" w:rsidRDefault="00CF06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«Детская художественная школа №2»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Start"/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>азани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7872EA" w:rsidRDefault="00CF0652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  </w:t>
            </w:r>
            <w:r w:rsidR="00696276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 w:rsidR="00696276"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="0071719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96276">
              <w:rPr>
                <w:rFonts w:eastAsia="Times New Roman" w:cs="Times New Roman"/>
                <w:sz w:val="24"/>
                <w:szCs w:val="24"/>
                <w:lang w:eastAsia="ru-RU"/>
              </w:rPr>
              <w:t>Березова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0652" w:rsidRDefault="007872EA" w:rsidP="007872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Приказ ________от________20_____г.</w:t>
            </w:r>
            <w:r w:rsidR="00CF065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Учебный  план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на 20</w:t>
      </w:r>
      <w:r w:rsidR="000A7245">
        <w:rPr>
          <w:rFonts w:eastAsia="Times New Roman" w:cs="Times New Roman"/>
          <w:b/>
          <w:szCs w:val="28"/>
          <w:lang w:eastAsia="ru-RU"/>
        </w:rPr>
        <w:t>2</w:t>
      </w:r>
      <w:r w:rsidR="0056476D">
        <w:rPr>
          <w:rFonts w:eastAsia="Times New Roman" w:cs="Times New Roman"/>
          <w:b/>
          <w:szCs w:val="28"/>
          <w:lang w:eastAsia="ru-RU"/>
        </w:rPr>
        <w:t>3</w:t>
      </w:r>
      <w:r>
        <w:rPr>
          <w:rFonts w:eastAsia="Times New Roman" w:cs="Times New Roman"/>
          <w:b/>
          <w:szCs w:val="28"/>
          <w:lang w:eastAsia="ru-RU"/>
        </w:rPr>
        <w:t>-20</w:t>
      </w:r>
      <w:r w:rsidR="005A677C">
        <w:rPr>
          <w:rFonts w:eastAsia="Times New Roman" w:cs="Times New Roman"/>
          <w:b/>
          <w:szCs w:val="28"/>
          <w:lang w:eastAsia="ru-RU"/>
        </w:rPr>
        <w:t>2</w:t>
      </w:r>
      <w:r w:rsidR="0056476D">
        <w:rPr>
          <w:rFonts w:eastAsia="Times New Roman" w:cs="Times New Roman"/>
          <w:b/>
          <w:szCs w:val="28"/>
          <w:lang w:eastAsia="ru-RU"/>
        </w:rPr>
        <w:t>4</w:t>
      </w:r>
      <w:r>
        <w:rPr>
          <w:rFonts w:eastAsia="Times New Roman" w:cs="Times New Roman"/>
          <w:b/>
          <w:szCs w:val="28"/>
          <w:lang w:eastAsia="ru-RU"/>
        </w:rPr>
        <w:t xml:space="preserve"> учебный год 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CF0652" w:rsidRDefault="0071719F" w:rsidP="0071719F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CF0652">
        <w:rPr>
          <w:rFonts w:eastAsia="Times New Roman" w:cs="Times New Roman"/>
          <w:b/>
          <w:szCs w:val="28"/>
          <w:lang w:eastAsia="ru-RU"/>
        </w:rPr>
        <w:t xml:space="preserve">«Детская  художественная  школа № 2» </w:t>
      </w:r>
      <w:r>
        <w:rPr>
          <w:rFonts w:eastAsia="Times New Roman" w:cs="Times New Roman"/>
          <w:b/>
          <w:szCs w:val="28"/>
          <w:lang w:eastAsia="ru-RU"/>
        </w:rPr>
        <w:t>г</w:t>
      </w:r>
      <w:proofErr w:type="gramStart"/>
      <w:r>
        <w:rPr>
          <w:rFonts w:eastAsia="Times New Roman" w:cs="Times New Roman"/>
          <w:b/>
          <w:szCs w:val="28"/>
          <w:lang w:eastAsia="ru-RU"/>
        </w:rPr>
        <w:t>.К</w:t>
      </w:r>
      <w:proofErr w:type="gramEnd"/>
      <w:r>
        <w:rPr>
          <w:rFonts w:eastAsia="Times New Roman" w:cs="Times New Roman"/>
          <w:b/>
          <w:szCs w:val="28"/>
          <w:lang w:eastAsia="ru-RU"/>
        </w:rPr>
        <w:t xml:space="preserve">азани </w:t>
      </w:r>
      <w:r w:rsidR="00CF0652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Срок  обучения  - 3  года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35 учебных  недель  в  году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ОРП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общеразвивающая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программа)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9465" w:type="dxa"/>
        <w:tblLayout w:type="fixed"/>
        <w:tblLook w:val="04A0"/>
      </w:tblPr>
      <w:tblGrid>
        <w:gridCol w:w="676"/>
        <w:gridCol w:w="3261"/>
        <w:gridCol w:w="1276"/>
        <w:gridCol w:w="1134"/>
        <w:gridCol w:w="1134"/>
        <w:gridCol w:w="1984"/>
      </w:tblGrid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и итоговая аттестация</w:t>
            </w:r>
          </w:p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(классы)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5A677C">
        <w:trPr>
          <w:trHeight w:val="5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Учебные предметы художественно-творческой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AF31B6" w:rsidP="00305CA7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305CA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305CA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по выбору: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Композиция прикладная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Pr="00AF31B6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305CA7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5A677C" w:rsidTr="005A677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784549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305CA7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5A677C" w:rsidRDefault="005A677C" w:rsidP="005A677C">
      <w:pPr>
        <w:jc w:val="both"/>
        <w:rPr>
          <w:rFonts w:cs="Times New Roman"/>
          <w:szCs w:val="28"/>
        </w:rPr>
      </w:pP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  <w:r>
        <w:rPr>
          <w:rFonts w:eastAsia="Times New Roman" w:cs="Times New Roman"/>
          <w:b/>
          <w:i/>
          <w:szCs w:val="28"/>
          <w:lang w:eastAsia="ru-RU"/>
        </w:rPr>
        <w:lastRenderedPageBreak/>
        <w:t>Примечание к учебному плану</w:t>
      </w:r>
    </w:p>
    <w:p w:rsidR="00CF0652" w:rsidRDefault="00CF0652" w:rsidP="00CF0652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CF0652" w:rsidRDefault="00CF0652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Учебный план разработан с учетом  второго  года   обучения на 20</w:t>
      </w:r>
      <w:r w:rsidR="00305CA7">
        <w:rPr>
          <w:rFonts w:eastAsia="Times New Roman"/>
          <w:bCs/>
          <w:sz w:val="24"/>
          <w:szCs w:val="24"/>
        </w:rPr>
        <w:t>2</w:t>
      </w:r>
      <w:r w:rsidR="005B53B3">
        <w:rPr>
          <w:rFonts w:eastAsia="Times New Roman"/>
          <w:bCs/>
          <w:sz w:val="24"/>
          <w:szCs w:val="24"/>
        </w:rPr>
        <w:t>3</w:t>
      </w:r>
      <w:r>
        <w:rPr>
          <w:rFonts w:eastAsia="Times New Roman"/>
          <w:bCs/>
          <w:sz w:val="24"/>
          <w:szCs w:val="24"/>
        </w:rPr>
        <w:t>-20</w:t>
      </w:r>
      <w:r w:rsidR="00305CA7">
        <w:rPr>
          <w:rFonts w:eastAsia="Times New Roman"/>
          <w:bCs/>
          <w:sz w:val="24"/>
          <w:szCs w:val="24"/>
        </w:rPr>
        <w:t>2</w:t>
      </w:r>
      <w:r w:rsidR="005B53B3">
        <w:rPr>
          <w:rFonts w:eastAsia="Times New Roman"/>
          <w:bCs/>
          <w:sz w:val="24"/>
          <w:szCs w:val="24"/>
        </w:rPr>
        <w:t>4</w:t>
      </w:r>
      <w:r>
        <w:rPr>
          <w:rFonts w:eastAsia="Times New Roman"/>
          <w:bCs/>
          <w:sz w:val="24"/>
          <w:szCs w:val="24"/>
        </w:rPr>
        <w:t xml:space="preserve"> учебный год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В дополнительной общеразвивающей  программе  (далее –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ОРП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МБУДО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г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азани «Детская художественная школа №2» (далее – Школа) утвержден перечень учебных предметов: рисунок, живопись, композиция станковая, композиция прикладная, история изобразительного искусства.</w:t>
      </w:r>
    </w:p>
    <w:p w:rsidR="00D64407" w:rsidRPr="00D64407" w:rsidRDefault="00D64407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</w:p>
    <w:p w:rsidR="00D64407" w:rsidRDefault="00D64407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«Рисунок» отводится в неделю по 1 часа для 1 класса;</w:t>
      </w:r>
    </w:p>
    <w:p w:rsidR="00D64407" w:rsidRDefault="00D64407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«Живопись» отводится  в неделю по 1 часу для 1 класса;</w:t>
      </w:r>
    </w:p>
    <w:p w:rsidR="00D64407" w:rsidRDefault="00D64407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«История изобразительного искусства» отводится  в неделю по 1 часу для 1 класса;</w:t>
      </w:r>
    </w:p>
    <w:p w:rsidR="00D64407" w:rsidRDefault="00D64407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«Композиция прикладная» отводится в неделю по 1 часу для 1 класса;</w:t>
      </w:r>
    </w:p>
    <w:p w:rsidR="00666E21" w:rsidRPr="00666E21" w:rsidRDefault="00666E21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 w:rsidRPr="00666E21">
        <w:rPr>
          <w:rFonts w:eastAsia="Times New Roman"/>
          <w:bCs/>
          <w:sz w:val="24"/>
          <w:szCs w:val="24"/>
        </w:rPr>
        <w:t>Учебный предмет изучается только в 1 классе. Завершается промежуточной аттестацие</w:t>
      </w:r>
      <w:proofErr w:type="gramStart"/>
      <w:r w:rsidRPr="00666E21">
        <w:rPr>
          <w:rFonts w:eastAsia="Times New Roman"/>
          <w:bCs/>
          <w:sz w:val="24"/>
          <w:szCs w:val="24"/>
        </w:rPr>
        <w:t>й-</w:t>
      </w:r>
      <w:proofErr w:type="gramEnd"/>
      <w:r w:rsidRPr="00666E21">
        <w:rPr>
          <w:rFonts w:eastAsia="Times New Roman"/>
          <w:bCs/>
          <w:sz w:val="24"/>
          <w:szCs w:val="24"/>
        </w:rPr>
        <w:t xml:space="preserve"> зачетом.</w:t>
      </w:r>
    </w:p>
    <w:p w:rsidR="00666E21" w:rsidRDefault="00666E21" w:rsidP="00013533">
      <w:pPr>
        <w:pStyle w:val="a3"/>
        <w:tabs>
          <w:tab w:val="left" w:pos="720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D64407" w:rsidRDefault="00D64407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Промежуточная аттестация проводится по четвертям: 1, 3   четверти - по текущим оценкам; 2, 4 четверти в форме индивидуальных просмотров учащихся</w:t>
      </w:r>
    </w:p>
    <w:p w:rsidR="00D64407" w:rsidRDefault="00D64407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</w:p>
    <w:p w:rsidR="00D64407" w:rsidRDefault="00D64407" w:rsidP="00013533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Объем  учебной нагрузки учащихся  в 1 классе -4 часов в неделю.</w:t>
      </w:r>
    </w:p>
    <w:p w:rsidR="00D64407" w:rsidRDefault="00D64407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</w:p>
    <w:p w:rsidR="00D64407" w:rsidRPr="00D64407" w:rsidRDefault="00D64407" w:rsidP="00013533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предмету «Рисунок» отводится в неделю по </w:t>
      </w:r>
      <w:r w:rsidR="00305CA7">
        <w:rPr>
          <w:rFonts w:ascii="Times New Roman" w:eastAsia="Times New Roman" w:hAnsi="Times New Roman"/>
          <w:bCs/>
          <w:sz w:val="24"/>
          <w:szCs w:val="24"/>
        </w:rPr>
        <w:t>2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час</w:t>
      </w:r>
      <w:r w:rsidR="00305CA7">
        <w:rPr>
          <w:rFonts w:ascii="Times New Roman" w:eastAsia="Times New Roman" w:hAnsi="Times New Roman"/>
          <w:bCs/>
          <w:sz w:val="24"/>
          <w:szCs w:val="24"/>
        </w:rPr>
        <w:t>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для 2 класса;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«Живопись» отводится  в неделю по 1 часу для 2 класса;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«История изобразительного искусства» отводится  в неделю по 1 часу для 2 класса;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«Композиция станковая» отводится в неделю по 1 часу для 2 класса;</w:t>
      </w:r>
    </w:p>
    <w:p w:rsidR="00CF0652" w:rsidRDefault="00CF0652" w:rsidP="00013533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Промежуточная аттестация проводится по четвертям: 1, 3   четверти - по текущим оценкам; 2, 4 четверти в форме индивидуальных просмотров учащихся.    </w:t>
      </w:r>
    </w:p>
    <w:p w:rsidR="00CF0652" w:rsidRDefault="00CF0652" w:rsidP="00013533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   Объем  учебной нагрузки учащихся  во 2 классе -5 часов в неделю.</w:t>
      </w:r>
    </w:p>
    <w:p w:rsidR="00CF0652" w:rsidRDefault="00CF0652" w:rsidP="00013533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аттестация проводится по окончании 3-го года обучения в форме итоговой работы по предмету «Композиция станковая» По теоретическому предмету «История изобразительного искусства» итоговая аттестация проходит в форме итоговой контрольной работы.</w:t>
      </w:r>
      <w:r>
        <w:rPr>
          <w:rFonts w:eastAsia="Times New Roman"/>
          <w:bCs/>
          <w:sz w:val="24"/>
          <w:szCs w:val="24"/>
        </w:rPr>
        <w:t xml:space="preserve">     </w:t>
      </w:r>
    </w:p>
    <w:p w:rsidR="005A677C" w:rsidRDefault="00CF0652" w:rsidP="00013533">
      <w:pPr>
        <w:tabs>
          <w:tab w:val="left" w:pos="720"/>
        </w:tabs>
        <w:spacing w:after="0" w:line="240" w:lineRule="auto"/>
        <w:jc w:val="both"/>
      </w:pPr>
      <w:r>
        <w:rPr>
          <w:rFonts w:eastAsia="Times New Roman"/>
          <w:bCs/>
        </w:rPr>
        <w:t xml:space="preserve">     </w:t>
      </w:r>
    </w:p>
    <w:p w:rsidR="005A677C" w:rsidRDefault="005A677C" w:rsidP="00013533">
      <w:pPr>
        <w:spacing w:after="0" w:line="240" w:lineRule="auto"/>
      </w:pPr>
    </w:p>
    <w:p w:rsidR="005A677C" w:rsidRDefault="005A677C" w:rsidP="005A677C"/>
    <w:p w:rsidR="005A677C" w:rsidRDefault="005A677C" w:rsidP="005A677C"/>
    <w:p w:rsidR="005A677C" w:rsidRDefault="005A677C" w:rsidP="005A677C"/>
    <w:p w:rsidR="005A677C" w:rsidRDefault="005A677C" w:rsidP="005A677C"/>
    <w:p w:rsidR="005A677C" w:rsidRDefault="005A677C" w:rsidP="005A677C"/>
    <w:p w:rsidR="00F92C11" w:rsidRDefault="00F92C11" w:rsidP="005A677C"/>
    <w:p w:rsidR="00F92C11" w:rsidRDefault="00F92C11" w:rsidP="005A677C"/>
    <w:p w:rsidR="00F92C11" w:rsidRDefault="00F92C11" w:rsidP="005A677C"/>
    <w:p w:rsidR="00F92C11" w:rsidRDefault="00F92C11" w:rsidP="005A677C"/>
    <w:tbl>
      <w:tblPr>
        <w:tblpPr w:leftFromText="180" w:rightFromText="180" w:bottomFromText="200" w:vertAnchor="text" w:horzAnchor="margin" w:tblpXSpec="center" w:tblpY="182"/>
        <w:tblW w:w="10257" w:type="dxa"/>
        <w:tblLook w:val="04A0"/>
      </w:tblPr>
      <w:tblGrid>
        <w:gridCol w:w="5592"/>
        <w:gridCol w:w="4665"/>
      </w:tblGrid>
      <w:tr w:rsidR="00F92C11" w:rsidTr="008771BA">
        <w:trPr>
          <w:trHeight w:val="1440"/>
        </w:trPr>
        <w:tc>
          <w:tcPr>
            <w:tcW w:w="5592" w:type="dxa"/>
          </w:tcPr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hideMark/>
          </w:tcPr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И.о. директор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МБУДО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«Детская художественная школа №2» г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азани        </w:t>
            </w:r>
          </w:p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  Н.В. Гордеева </w:t>
            </w:r>
          </w:p>
          <w:p w:rsidR="00F92C11" w:rsidRDefault="00F92C11" w:rsidP="008771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________от________20_____г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</w:tbl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Учебный  план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на 2022-2023 учебный год 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«Детская  художественная  школа № 2» г</w:t>
      </w:r>
      <w:proofErr w:type="gramStart"/>
      <w:r>
        <w:rPr>
          <w:rFonts w:eastAsia="Times New Roman" w:cs="Times New Roman"/>
          <w:b/>
          <w:szCs w:val="28"/>
          <w:lang w:eastAsia="ru-RU"/>
        </w:rPr>
        <w:t>.К</w:t>
      </w:r>
      <w:proofErr w:type="gramEnd"/>
      <w:r>
        <w:rPr>
          <w:rFonts w:eastAsia="Times New Roman" w:cs="Times New Roman"/>
          <w:b/>
          <w:szCs w:val="28"/>
          <w:lang w:eastAsia="ru-RU"/>
        </w:rPr>
        <w:t xml:space="preserve">азани  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Срок  обучения  - 3  года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35 учебных  недель  в  году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ОРП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>
        <w:rPr>
          <w:rFonts w:eastAsia="Times New Roman" w:cs="Times New Roman"/>
          <w:sz w:val="24"/>
          <w:szCs w:val="24"/>
          <w:lang w:eastAsia="ru-RU"/>
        </w:rPr>
        <w:t>общеразвивающая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программа)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9465" w:type="dxa"/>
        <w:tblLayout w:type="fixed"/>
        <w:tblLook w:val="04A0"/>
      </w:tblPr>
      <w:tblGrid>
        <w:gridCol w:w="676"/>
        <w:gridCol w:w="3261"/>
        <w:gridCol w:w="1276"/>
        <w:gridCol w:w="1134"/>
        <w:gridCol w:w="1134"/>
        <w:gridCol w:w="1984"/>
      </w:tblGrid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и итоговая аттестация</w:t>
            </w:r>
          </w:p>
          <w:p w:rsidR="00F92C11" w:rsidRDefault="00F92C11" w:rsidP="008771B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(классы)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2C11" w:rsidTr="008771BA">
        <w:trPr>
          <w:trHeight w:val="5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Учебные предметы художественно-творческой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по выбору: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Композиция прикладная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II</w:t>
            </w:r>
          </w:p>
        </w:tc>
      </w:tr>
      <w:tr w:rsidR="00F92C11" w:rsidTr="008771B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C11" w:rsidRDefault="00F92C11" w:rsidP="008771BA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C11" w:rsidRDefault="00F92C11" w:rsidP="008771BA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F92C11" w:rsidRDefault="00F92C11" w:rsidP="00F92C11">
      <w:pPr>
        <w:jc w:val="both"/>
        <w:rPr>
          <w:rFonts w:cs="Times New Roman"/>
          <w:szCs w:val="28"/>
        </w:rPr>
      </w:pP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  <w:r>
        <w:rPr>
          <w:rFonts w:eastAsia="Times New Roman" w:cs="Times New Roman"/>
          <w:b/>
          <w:i/>
          <w:szCs w:val="28"/>
          <w:lang w:eastAsia="ru-RU"/>
        </w:rPr>
        <w:t>Примечание к учебному плану</w:t>
      </w:r>
    </w:p>
    <w:p w:rsidR="00F92C11" w:rsidRDefault="00F92C11" w:rsidP="00F92C11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F92C11" w:rsidRDefault="00F92C11" w:rsidP="00F92C11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Учебный план разработан с учетом  второго  года   обучения на 2020-2021 учебный год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В дополнительной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общеразвивающей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 программе  (далее –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ОРП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МБУДО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г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азани «Детская художественная школа №2» (далее – Школа) утвержден перечень учебных предметов: рисунок, живопись, композиция станковая, композиция прикладная, история изобразительного искусства.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«Рисунок» отводится в неделю по 2 часа для 2 класса;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«Живопись» отводится  в неделю по 1 часу для 2 класса;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«История изобразительного искусства» отводится  в неделю по 1 часу для 2 класса;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«Композиция станковая» отводится в неделю по 1 часу для 2 класса;</w:t>
      </w:r>
    </w:p>
    <w:p w:rsidR="00F92C11" w:rsidRDefault="00F92C11" w:rsidP="00F92C11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Промежуточная аттестация проводится по четвертям: 1, 3   четверти - по текущим оценкам; 2, 4 четверти в форме индивидуальных просмотров учащихся.    </w:t>
      </w:r>
    </w:p>
    <w:p w:rsidR="00F92C11" w:rsidRDefault="00F92C11" w:rsidP="00F92C11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   Объем  учебной нагрузки учащихся  во 2 классе -5 часов в неделю.</w:t>
      </w:r>
    </w:p>
    <w:p w:rsidR="00F92C11" w:rsidRDefault="00F92C11" w:rsidP="00F92C11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аттестация проводится по окончании 3-го года обучения в форме итоговой работы по предмету «Композиция станковая» По теоретическому предмету «История изобразительного искусства» итоговая аттестация проходит в форме итоговой контрольной работы.</w:t>
      </w:r>
      <w:r>
        <w:rPr>
          <w:rFonts w:eastAsia="Times New Roman"/>
          <w:bCs/>
          <w:sz w:val="24"/>
          <w:szCs w:val="24"/>
        </w:rPr>
        <w:t xml:space="preserve">     </w:t>
      </w:r>
    </w:p>
    <w:p w:rsidR="00F92C11" w:rsidRDefault="00F92C11" w:rsidP="00F92C11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</w:rPr>
        <w:t xml:space="preserve">     </w:t>
      </w:r>
    </w:p>
    <w:p w:rsidR="00F92C11" w:rsidRDefault="00F92C11" w:rsidP="00F92C11">
      <w:pPr>
        <w:spacing w:after="0" w:line="240" w:lineRule="auto"/>
      </w:pPr>
    </w:p>
    <w:p w:rsidR="00F92C11" w:rsidRDefault="00F92C11" w:rsidP="00F92C11">
      <w:pPr>
        <w:spacing w:after="0" w:line="240" w:lineRule="auto"/>
      </w:pPr>
    </w:p>
    <w:p w:rsidR="00F92C11" w:rsidRDefault="00F92C11" w:rsidP="005A677C"/>
    <w:p w:rsidR="00F92C11" w:rsidRDefault="00F92C11" w:rsidP="005A677C"/>
    <w:p w:rsidR="005A677C" w:rsidRDefault="005A677C" w:rsidP="005A677C"/>
    <w:p w:rsidR="005A677C" w:rsidRDefault="005A677C" w:rsidP="005A677C"/>
    <w:p w:rsidR="005A677C" w:rsidRDefault="005A677C" w:rsidP="005A677C"/>
    <w:p w:rsidR="00F92C11" w:rsidRDefault="00F92C11" w:rsidP="005A677C"/>
    <w:p w:rsidR="00F92C11" w:rsidRDefault="00F92C11" w:rsidP="005A677C"/>
    <w:p w:rsidR="00F92C11" w:rsidRDefault="00F92C11" w:rsidP="005A677C"/>
    <w:p w:rsidR="00F92C11" w:rsidRDefault="00F92C11" w:rsidP="005A677C"/>
    <w:p w:rsidR="00F92C11" w:rsidRDefault="00F92C11" w:rsidP="005A677C"/>
    <w:p w:rsidR="00F92C11" w:rsidRDefault="00F92C11" w:rsidP="005A677C"/>
    <w:p w:rsidR="005A677C" w:rsidRDefault="005A677C" w:rsidP="005A677C"/>
    <w:tbl>
      <w:tblPr>
        <w:tblpPr w:leftFromText="180" w:rightFromText="180" w:bottomFromText="200" w:vertAnchor="text" w:horzAnchor="margin" w:tblpXSpec="center" w:tblpY="182"/>
        <w:tblW w:w="10257" w:type="dxa"/>
        <w:tblLook w:val="04A0"/>
      </w:tblPr>
      <w:tblGrid>
        <w:gridCol w:w="5592"/>
        <w:gridCol w:w="4665"/>
      </w:tblGrid>
      <w:tr w:rsidR="005A677C" w:rsidTr="006E5654">
        <w:trPr>
          <w:trHeight w:val="1440"/>
        </w:trPr>
        <w:tc>
          <w:tcPr>
            <w:tcW w:w="5592" w:type="dxa"/>
          </w:tcPr>
          <w:p w:rsidR="005A677C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5" w:type="dxa"/>
            <w:hideMark/>
          </w:tcPr>
          <w:p w:rsidR="005A677C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5A677C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МБУДО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г.Казани</w:t>
            </w:r>
          </w:p>
          <w:p w:rsidR="005A677C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«Детская художественная школа №2»        </w:t>
            </w:r>
          </w:p>
          <w:p w:rsidR="007872EA" w:rsidRDefault="005A677C" w:rsidP="006E565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_______________  Ж.З.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Шагидуллина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677C" w:rsidRDefault="007872EA" w:rsidP="007872E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Приказ_______от________20______г.</w:t>
            </w:r>
            <w:bookmarkStart w:id="0" w:name="_GoBack"/>
            <w:bookmarkEnd w:id="0"/>
            <w:r w:rsidR="005A677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Учебный  план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на 2019-2020 учебный год 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г. Казани 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«Детская  художественная  школа № 2»  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Срок  обучения  - 3  года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35 учебных  недель  в  году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ОРП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>общеразвивающая программа)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4"/>
        <w:tblW w:w="9465" w:type="dxa"/>
        <w:tblLayout w:type="fixed"/>
        <w:tblLook w:val="04A0"/>
      </w:tblPr>
      <w:tblGrid>
        <w:gridCol w:w="676"/>
        <w:gridCol w:w="3261"/>
        <w:gridCol w:w="1276"/>
        <w:gridCol w:w="1134"/>
        <w:gridCol w:w="1134"/>
        <w:gridCol w:w="1984"/>
      </w:tblGrid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предметной области/ учебного предмета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Годы обучения (классы), количество аудиторных часов в неделю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и итоговая аттестация</w:t>
            </w:r>
          </w:p>
          <w:p w:rsidR="005A677C" w:rsidRDefault="005A677C" w:rsidP="006E5654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(классы)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 xml:space="preserve">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6E5654">
        <w:trPr>
          <w:trHeight w:val="5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Учебные предметы художественно-творческой подготовки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5A677C">
            <w:pPr>
              <w:spacing w:line="240" w:lineRule="auto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5A677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историко-теоретической подготовки: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5A677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Учебный предмет по выбору: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Композиция прикладная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I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5A677C" w:rsidTr="006E5654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77C" w:rsidRDefault="005A677C" w:rsidP="006E5654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C" w:rsidRDefault="005A677C" w:rsidP="006E5654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5A677C" w:rsidRDefault="005A677C" w:rsidP="005A677C">
      <w:pPr>
        <w:jc w:val="both"/>
        <w:rPr>
          <w:rFonts w:cs="Times New Roman"/>
          <w:szCs w:val="28"/>
        </w:rPr>
      </w:pPr>
    </w:p>
    <w:p w:rsidR="00F92C11" w:rsidRDefault="00F92C11" w:rsidP="005A677C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</w:p>
    <w:p w:rsidR="00F92C11" w:rsidRDefault="00F92C11" w:rsidP="005A677C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b/>
          <w:i/>
          <w:szCs w:val="28"/>
          <w:lang w:eastAsia="ru-RU"/>
        </w:rPr>
      </w:pPr>
      <w:r>
        <w:rPr>
          <w:rFonts w:eastAsia="Times New Roman" w:cs="Times New Roman"/>
          <w:b/>
          <w:i/>
          <w:szCs w:val="28"/>
          <w:lang w:eastAsia="ru-RU"/>
        </w:rPr>
        <w:lastRenderedPageBreak/>
        <w:t>Примечание к учебному плану</w:t>
      </w:r>
    </w:p>
    <w:p w:rsidR="005A677C" w:rsidRDefault="005A677C" w:rsidP="005A677C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A677C" w:rsidRDefault="005A677C" w:rsidP="005A677C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Учебный план разработан с учетом  первого обучения на 201</w:t>
      </w:r>
      <w:r w:rsidR="0043093A">
        <w:rPr>
          <w:rFonts w:eastAsia="Times New Roman"/>
          <w:bCs/>
          <w:sz w:val="24"/>
          <w:szCs w:val="24"/>
        </w:rPr>
        <w:t>9</w:t>
      </w:r>
      <w:r>
        <w:rPr>
          <w:rFonts w:eastAsia="Times New Roman"/>
          <w:bCs/>
          <w:sz w:val="24"/>
          <w:szCs w:val="24"/>
        </w:rPr>
        <w:t>-20</w:t>
      </w:r>
      <w:r w:rsidR="0043093A">
        <w:rPr>
          <w:rFonts w:eastAsia="Times New Roman"/>
          <w:bCs/>
          <w:sz w:val="24"/>
          <w:szCs w:val="24"/>
        </w:rPr>
        <w:t>20</w:t>
      </w:r>
      <w:r>
        <w:rPr>
          <w:rFonts w:eastAsia="Times New Roman"/>
          <w:bCs/>
          <w:sz w:val="24"/>
          <w:szCs w:val="24"/>
        </w:rPr>
        <w:t xml:space="preserve"> учебный год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В дополнительной общеразвивающей  программе  (далее –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ОРП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МБУДО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г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>азани «Детская художественная школа №2» (далее – Школа) утвержден перечень учебных предметов: рисунок, живопись, композиция станковая, композиция прикладная, история изобразительного искусства.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«Рисунок» отводится в неделю по 1 часу для 1 класса;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«Живопись» отводится  в неделю по 1 часу для 1 класса;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По предмету «Композиция прикладная» отводится  в неделю по 1 часу  для 1 класса</w:t>
      </w:r>
      <w:r w:rsidR="0043093A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:rsidR="0043093A" w:rsidRPr="0043093A" w:rsidRDefault="0043093A" w:rsidP="00E10069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Учебный предмет </w:t>
      </w:r>
      <w:r w:rsidR="00E10069">
        <w:rPr>
          <w:rFonts w:eastAsia="Times New Roman"/>
          <w:bCs/>
          <w:sz w:val="24"/>
          <w:szCs w:val="24"/>
        </w:rPr>
        <w:t>изучается только в 1 классе. Завершается промежуточной аттестацией- зачетом.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По предмету «История изобразительного искусства» отводится  в неделю по 1 часу для 1 класса;</w:t>
      </w:r>
    </w:p>
    <w:p w:rsidR="005A677C" w:rsidRDefault="005A677C" w:rsidP="005A677C">
      <w:pPr>
        <w:pStyle w:val="a3"/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Промежуточная аттестация проводится по четвертям: 1, 3   четверти - по текущим оценкам; 2, 4 четверти в форме индивидуальных просмотров учащихся.    </w:t>
      </w:r>
    </w:p>
    <w:p w:rsidR="005A677C" w:rsidRDefault="005A677C" w:rsidP="005A677C">
      <w:pPr>
        <w:spacing w:after="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 xml:space="preserve">    Объем  учебной нагрузки учащихся  в 1 классе - 4 часа в неделю; во 2</w:t>
      </w:r>
      <w:r w:rsidR="0043093A">
        <w:rPr>
          <w:rFonts w:eastAsia="Times New Roman"/>
          <w:sz w:val="24"/>
          <w:szCs w:val="24"/>
        </w:rPr>
        <w:t>-3</w:t>
      </w:r>
      <w:r>
        <w:rPr>
          <w:rFonts w:eastAsia="Times New Roman"/>
          <w:sz w:val="24"/>
          <w:szCs w:val="24"/>
        </w:rPr>
        <w:t xml:space="preserve"> классе -5 часов в неделю.</w:t>
      </w:r>
    </w:p>
    <w:p w:rsidR="005A677C" w:rsidRDefault="005A677C" w:rsidP="005A677C">
      <w:pPr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Итоговая аттестация проводится по окончании 3-го года обучения в форме итоговой работы по предмету «Композиция станковая» По теоретическому предмету «История изобразительного искусства» итоговая аттестация проходит в форме итоговой контрольной работы.</w:t>
      </w:r>
      <w:r>
        <w:rPr>
          <w:rFonts w:eastAsia="Times New Roman"/>
          <w:bCs/>
          <w:sz w:val="24"/>
          <w:szCs w:val="24"/>
        </w:rPr>
        <w:t xml:space="preserve">     </w:t>
      </w:r>
    </w:p>
    <w:p w:rsidR="005A677C" w:rsidRDefault="005A677C" w:rsidP="005A677C">
      <w:pPr>
        <w:tabs>
          <w:tab w:val="left" w:pos="720"/>
        </w:tabs>
        <w:spacing w:after="0"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</w:rPr>
        <w:t xml:space="preserve">     </w:t>
      </w:r>
    </w:p>
    <w:p w:rsidR="005A677C" w:rsidRDefault="005A677C" w:rsidP="005A677C">
      <w:pPr>
        <w:spacing w:after="0" w:line="240" w:lineRule="auto"/>
      </w:pPr>
    </w:p>
    <w:p w:rsidR="005A677C" w:rsidRDefault="005A677C" w:rsidP="005A677C">
      <w:pPr>
        <w:spacing w:after="0" w:line="240" w:lineRule="auto"/>
      </w:pPr>
    </w:p>
    <w:p w:rsidR="005A677C" w:rsidRDefault="005A677C" w:rsidP="005A677C"/>
    <w:p w:rsidR="005A677C" w:rsidRDefault="005A677C" w:rsidP="005A677C">
      <w:pPr>
        <w:jc w:val="both"/>
      </w:pPr>
    </w:p>
    <w:p w:rsidR="005A677C" w:rsidRDefault="005A677C" w:rsidP="005A677C"/>
    <w:sectPr w:rsidR="005A677C" w:rsidSect="001B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727DA4"/>
    <w:multiLevelType w:val="hybridMultilevel"/>
    <w:tmpl w:val="879043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131A6"/>
    <w:rsid w:val="00013533"/>
    <w:rsid w:val="000A7245"/>
    <w:rsid w:val="001B297A"/>
    <w:rsid w:val="00277113"/>
    <w:rsid w:val="00305CA7"/>
    <w:rsid w:val="00317153"/>
    <w:rsid w:val="003668DF"/>
    <w:rsid w:val="0043093A"/>
    <w:rsid w:val="0056476D"/>
    <w:rsid w:val="005A677C"/>
    <w:rsid w:val="005B53B3"/>
    <w:rsid w:val="00666E21"/>
    <w:rsid w:val="00690515"/>
    <w:rsid w:val="00696276"/>
    <w:rsid w:val="0071719F"/>
    <w:rsid w:val="00784549"/>
    <w:rsid w:val="007862B7"/>
    <w:rsid w:val="007872EA"/>
    <w:rsid w:val="008A44EC"/>
    <w:rsid w:val="009131A6"/>
    <w:rsid w:val="009B2AF9"/>
    <w:rsid w:val="00AF31B6"/>
    <w:rsid w:val="00CF0652"/>
    <w:rsid w:val="00D64407"/>
    <w:rsid w:val="00E10069"/>
    <w:rsid w:val="00E81940"/>
    <w:rsid w:val="00F9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652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0652"/>
    <w:pPr>
      <w:suppressAutoHyphens/>
      <w:ind w:left="720"/>
    </w:pPr>
    <w:rPr>
      <w:rFonts w:ascii="Calibri" w:eastAsia="Calibri" w:hAnsi="Calibri" w:cs="Times New Roman"/>
      <w:sz w:val="22"/>
      <w:lang w:eastAsia="ar-SA"/>
    </w:rPr>
  </w:style>
  <w:style w:type="table" w:styleId="a4">
    <w:name w:val="Table Grid"/>
    <w:basedOn w:val="a1"/>
    <w:rsid w:val="005A6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13369-A8B2-43D3-A5CA-825C2DDF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Shanna65@gmail.com</dc:creator>
  <cp:lastModifiedBy>user</cp:lastModifiedBy>
  <cp:revision>15</cp:revision>
  <cp:lastPrinted>2022-09-07T10:34:00Z</cp:lastPrinted>
  <dcterms:created xsi:type="dcterms:W3CDTF">2023-09-06T06:23:00Z</dcterms:created>
  <dcterms:modified xsi:type="dcterms:W3CDTF">2023-09-11T08:11:00Z</dcterms:modified>
</cp:coreProperties>
</file>