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65B5" w:rsidRDefault="00BB42C1">
      <w:pPr>
        <w:pStyle w:val="1"/>
        <w:spacing w:before="60"/>
        <w:ind w:right="951"/>
      </w:pPr>
      <w:r w:rsidRPr="00A3207B">
        <w:t>О</w:t>
      </w:r>
      <w:r w:rsidRPr="00A3207B">
        <w:rPr>
          <w:spacing w:val="-3"/>
        </w:rPr>
        <w:t xml:space="preserve"> </w:t>
      </w:r>
      <w:r w:rsidRPr="00A3207B">
        <w:t>приспособленных</w:t>
      </w:r>
      <w:r w:rsidRPr="00A3207B">
        <w:rPr>
          <w:spacing w:val="-3"/>
        </w:rPr>
        <w:t xml:space="preserve"> </w:t>
      </w:r>
      <w:r w:rsidRPr="00A3207B">
        <w:t>средствах</w:t>
      </w:r>
      <w:r w:rsidRPr="00A3207B">
        <w:rPr>
          <w:spacing w:val="-4"/>
        </w:rPr>
        <w:t xml:space="preserve"> </w:t>
      </w:r>
      <w:r w:rsidRPr="00A3207B">
        <w:t>обучения</w:t>
      </w:r>
      <w:r w:rsidRPr="00A3207B">
        <w:rPr>
          <w:spacing w:val="-3"/>
        </w:rPr>
        <w:t xml:space="preserve"> </w:t>
      </w:r>
      <w:r w:rsidRPr="00A3207B">
        <w:t>и</w:t>
      </w:r>
      <w:r w:rsidRPr="00A3207B">
        <w:rPr>
          <w:spacing w:val="-3"/>
        </w:rPr>
        <w:t xml:space="preserve"> </w:t>
      </w:r>
      <w:r w:rsidRPr="00A3207B">
        <w:t>воспитания</w:t>
      </w:r>
      <w:bookmarkStart w:id="0" w:name="_GoBack"/>
      <w:bookmarkEnd w:id="0"/>
    </w:p>
    <w:p w:rsidR="00F165B5" w:rsidRDefault="00BB42C1">
      <w:pPr>
        <w:ind w:left="955" w:right="95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165B5" w:rsidRDefault="00BB42C1">
      <w:pPr>
        <w:pStyle w:val="1"/>
      </w:pPr>
      <w:r>
        <w:t>«Детская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F6AE0">
        <w:t>7 им. А.С. Ключарева</w:t>
      </w:r>
      <w:r>
        <w:t>»</w:t>
      </w:r>
      <w:r>
        <w:rPr>
          <w:spacing w:val="-2"/>
        </w:rPr>
        <w:t xml:space="preserve"> </w:t>
      </w:r>
      <w:proofErr w:type="spellStart"/>
      <w:r>
        <w:t>г.Казани</w:t>
      </w:r>
      <w:proofErr w:type="spellEnd"/>
    </w:p>
    <w:p w:rsidR="00F165B5" w:rsidRDefault="00F165B5">
      <w:pPr>
        <w:pStyle w:val="a3"/>
        <w:ind w:left="0" w:firstLine="0"/>
        <w:jc w:val="left"/>
      </w:pPr>
    </w:p>
    <w:p w:rsidR="00F165B5" w:rsidRDefault="00BB42C1" w:rsidP="00A3207B">
      <w:pPr>
        <w:pStyle w:val="a3"/>
        <w:spacing w:before="1"/>
        <w:ind w:left="683" w:hanging="541"/>
      </w:pPr>
      <w:r>
        <w:t>Обучающими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выступают:</w:t>
      </w:r>
    </w:p>
    <w:p w:rsidR="00F165B5" w:rsidRDefault="00BB42C1">
      <w:pPr>
        <w:pStyle w:val="a4"/>
        <w:numPr>
          <w:ilvl w:val="0"/>
          <w:numId w:val="2"/>
        </w:numPr>
        <w:tabs>
          <w:tab w:val="left" w:pos="1044"/>
        </w:tabs>
        <w:ind w:right="109"/>
        <w:rPr>
          <w:sz w:val="24"/>
        </w:rPr>
      </w:pPr>
      <w:r>
        <w:rPr>
          <w:sz w:val="24"/>
        </w:rPr>
        <w:t>материальные средства (приборы, компьютеры, оборудование,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F165B5" w:rsidRDefault="00BB42C1">
      <w:pPr>
        <w:pStyle w:val="a4"/>
        <w:numPr>
          <w:ilvl w:val="0"/>
          <w:numId w:val="2"/>
        </w:numPr>
        <w:tabs>
          <w:tab w:val="left" w:pos="1044"/>
        </w:tabs>
        <w:ind w:right="108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(информационно-телекоммуникационные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аппаратно-программные и аудиовизуальные средства, официальный сайт, творческие объединения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F165B5" w:rsidRPr="00A3207B" w:rsidRDefault="00BB42C1">
      <w:pPr>
        <w:pStyle w:val="a4"/>
        <w:numPr>
          <w:ilvl w:val="0"/>
          <w:numId w:val="2"/>
        </w:numPr>
        <w:tabs>
          <w:tab w:val="left" w:pos="1044"/>
        </w:tabs>
        <w:ind w:right="117"/>
        <w:rPr>
          <w:sz w:val="24"/>
        </w:rPr>
      </w:pPr>
      <w:r>
        <w:rPr>
          <w:sz w:val="24"/>
        </w:rPr>
        <w:t>социокультурная среда, обеспечивающая организацию воспитательного процесса и</w:t>
      </w:r>
      <w:r>
        <w:rPr>
          <w:spacing w:val="1"/>
          <w:sz w:val="24"/>
        </w:rPr>
        <w:t xml:space="preserve"> </w:t>
      </w:r>
      <w:r w:rsidRPr="00A3207B">
        <w:rPr>
          <w:sz w:val="24"/>
        </w:rPr>
        <w:t>развитие</w:t>
      </w:r>
      <w:r w:rsidRPr="00A3207B">
        <w:rPr>
          <w:spacing w:val="-2"/>
          <w:sz w:val="24"/>
        </w:rPr>
        <w:t xml:space="preserve"> </w:t>
      </w:r>
      <w:r w:rsidRPr="00A3207B">
        <w:rPr>
          <w:sz w:val="24"/>
        </w:rPr>
        <w:t>общекультурных и социально-личностных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компетенций;</w:t>
      </w:r>
    </w:p>
    <w:p w:rsidR="00F165B5" w:rsidRPr="00A3207B" w:rsidRDefault="00BB42C1">
      <w:pPr>
        <w:pStyle w:val="a4"/>
        <w:numPr>
          <w:ilvl w:val="0"/>
          <w:numId w:val="2"/>
        </w:numPr>
        <w:tabs>
          <w:tab w:val="left" w:pos="1044"/>
        </w:tabs>
        <w:ind w:right="107"/>
        <w:rPr>
          <w:sz w:val="24"/>
        </w:rPr>
      </w:pPr>
      <w:r w:rsidRPr="00A3207B">
        <w:rPr>
          <w:sz w:val="24"/>
        </w:rPr>
        <w:t>коллектив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и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социальная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группа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как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организующие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условия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воспитания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(учебная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группа, творческ</w:t>
      </w:r>
      <w:r w:rsidR="004F6AE0" w:rsidRPr="00A3207B">
        <w:rPr>
          <w:sz w:val="24"/>
        </w:rPr>
        <w:t>ие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клубы</w:t>
      </w:r>
      <w:r w:rsidRPr="00A3207B">
        <w:rPr>
          <w:spacing w:val="-13"/>
          <w:sz w:val="24"/>
        </w:rPr>
        <w:t xml:space="preserve"> </w:t>
      </w:r>
      <w:r w:rsidRPr="00A3207B">
        <w:rPr>
          <w:sz w:val="24"/>
        </w:rPr>
        <w:t>и</w:t>
      </w:r>
      <w:r w:rsidRPr="00A3207B">
        <w:rPr>
          <w:spacing w:val="-11"/>
          <w:sz w:val="24"/>
        </w:rPr>
        <w:t xml:space="preserve"> </w:t>
      </w:r>
      <w:r w:rsidRPr="00A3207B">
        <w:rPr>
          <w:sz w:val="24"/>
        </w:rPr>
        <w:t>коллективы,</w:t>
      </w:r>
      <w:r w:rsidRPr="00A3207B">
        <w:rPr>
          <w:spacing w:val="-13"/>
          <w:sz w:val="24"/>
        </w:rPr>
        <w:t xml:space="preserve"> </w:t>
      </w:r>
      <w:r w:rsidRPr="00A3207B">
        <w:rPr>
          <w:sz w:val="24"/>
        </w:rPr>
        <w:t>объединения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по</w:t>
      </w:r>
      <w:r w:rsidRPr="00A3207B">
        <w:rPr>
          <w:spacing w:val="-12"/>
          <w:sz w:val="24"/>
        </w:rPr>
        <w:t xml:space="preserve"> </w:t>
      </w:r>
      <w:r w:rsidRPr="00A3207B">
        <w:rPr>
          <w:sz w:val="24"/>
        </w:rPr>
        <w:t>интересам</w:t>
      </w:r>
      <w:r w:rsidRPr="00A3207B">
        <w:rPr>
          <w:spacing w:val="-13"/>
          <w:sz w:val="24"/>
        </w:rPr>
        <w:t xml:space="preserve"> </w:t>
      </w:r>
      <w:r w:rsidRPr="00A3207B">
        <w:rPr>
          <w:sz w:val="24"/>
        </w:rPr>
        <w:t>и</w:t>
      </w:r>
      <w:r w:rsidRPr="00A3207B">
        <w:rPr>
          <w:spacing w:val="-11"/>
          <w:sz w:val="24"/>
        </w:rPr>
        <w:t xml:space="preserve"> </w:t>
      </w:r>
      <w:r w:rsidRPr="00A3207B">
        <w:rPr>
          <w:sz w:val="24"/>
        </w:rPr>
        <w:t>др.);</w:t>
      </w:r>
    </w:p>
    <w:p w:rsidR="00F165B5" w:rsidRPr="00A3207B" w:rsidRDefault="00BB42C1">
      <w:pPr>
        <w:pStyle w:val="a4"/>
        <w:numPr>
          <w:ilvl w:val="0"/>
          <w:numId w:val="2"/>
        </w:numPr>
        <w:tabs>
          <w:tab w:val="left" w:pos="1044"/>
        </w:tabs>
        <w:spacing w:before="1"/>
        <w:ind w:hanging="361"/>
        <w:rPr>
          <w:sz w:val="24"/>
        </w:rPr>
      </w:pPr>
      <w:r w:rsidRPr="00A3207B">
        <w:rPr>
          <w:sz w:val="24"/>
        </w:rPr>
        <w:t>окружающая</w:t>
      </w:r>
      <w:r w:rsidRPr="00A3207B">
        <w:rPr>
          <w:spacing w:val="-1"/>
          <w:sz w:val="24"/>
        </w:rPr>
        <w:t xml:space="preserve"> </w:t>
      </w:r>
      <w:r w:rsidRPr="00A3207B">
        <w:rPr>
          <w:sz w:val="24"/>
        </w:rPr>
        <w:t>среда</w:t>
      </w:r>
      <w:r w:rsidRPr="00A3207B">
        <w:rPr>
          <w:spacing w:val="-1"/>
          <w:sz w:val="24"/>
        </w:rPr>
        <w:t xml:space="preserve"> </w:t>
      </w:r>
      <w:r w:rsidRPr="00A3207B">
        <w:rPr>
          <w:sz w:val="24"/>
        </w:rPr>
        <w:t>(учебные</w:t>
      </w:r>
      <w:r w:rsidRPr="00A3207B">
        <w:rPr>
          <w:spacing w:val="-4"/>
          <w:sz w:val="24"/>
        </w:rPr>
        <w:t xml:space="preserve"> </w:t>
      </w:r>
      <w:r w:rsidRPr="00A3207B">
        <w:rPr>
          <w:sz w:val="24"/>
        </w:rPr>
        <w:t>кабинеты,</w:t>
      </w:r>
      <w:r w:rsidRPr="00A3207B">
        <w:rPr>
          <w:spacing w:val="-2"/>
          <w:sz w:val="24"/>
        </w:rPr>
        <w:t xml:space="preserve"> </w:t>
      </w:r>
      <w:r w:rsidRPr="00A3207B">
        <w:rPr>
          <w:sz w:val="24"/>
        </w:rPr>
        <w:t>актовый</w:t>
      </w:r>
      <w:r w:rsidRPr="00A3207B">
        <w:rPr>
          <w:spacing w:val="-2"/>
          <w:sz w:val="24"/>
        </w:rPr>
        <w:t xml:space="preserve"> </w:t>
      </w:r>
      <w:r w:rsidRPr="00A3207B">
        <w:rPr>
          <w:sz w:val="24"/>
        </w:rPr>
        <w:t>зал,</w:t>
      </w:r>
      <w:r w:rsidRPr="00A3207B">
        <w:rPr>
          <w:spacing w:val="-3"/>
          <w:sz w:val="24"/>
        </w:rPr>
        <w:t xml:space="preserve"> </w:t>
      </w:r>
      <w:r w:rsidRPr="00A3207B">
        <w:rPr>
          <w:sz w:val="24"/>
        </w:rPr>
        <w:t>и</w:t>
      </w:r>
      <w:r w:rsidRPr="00A3207B">
        <w:rPr>
          <w:spacing w:val="-2"/>
          <w:sz w:val="24"/>
        </w:rPr>
        <w:t xml:space="preserve"> </w:t>
      </w:r>
      <w:r w:rsidRPr="00A3207B">
        <w:rPr>
          <w:sz w:val="24"/>
        </w:rPr>
        <w:t>т.д.);</w:t>
      </w:r>
    </w:p>
    <w:p w:rsidR="00F165B5" w:rsidRPr="00A3207B" w:rsidRDefault="00BB42C1">
      <w:pPr>
        <w:pStyle w:val="a4"/>
        <w:numPr>
          <w:ilvl w:val="0"/>
          <w:numId w:val="2"/>
        </w:numPr>
        <w:tabs>
          <w:tab w:val="left" w:pos="1044"/>
        </w:tabs>
        <w:ind w:hanging="361"/>
        <w:rPr>
          <w:sz w:val="24"/>
        </w:rPr>
      </w:pPr>
      <w:r w:rsidRPr="00A3207B">
        <w:rPr>
          <w:sz w:val="24"/>
        </w:rPr>
        <w:t>социокультурная</w:t>
      </w:r>
      <w:r w:rsidRPr="00A3207B">
        <w:rPr>
          <w:spacing w:val="-4"/>
          <w:sz w:val="24"/>
        </w:rPr>
        <w:t xml:space="preserve"> </w:t>
      </w:r>
      <w:r w:rsidRPr="00A3207B">
        <w:rPr>
          <w:sz w:val="24"/>
        </w:rPr>
        <w:t>среда.</w:t>
      </w:r>
    </w:p>
    <w:p w:rsidR="00F165B5" w:rsidRPr="00A3207B" w:rsidRDefault="00BB42C1">
      <w:pPr>
        <w:pStyle w:val="a3"/>
        <w:ind w:left="683" w:firstLine="0"/>
      </w:pPr>
      <w:r w:rsidRPr="00A3207B">
        <w:t>Для</w:t>
      </w:r>
      <w:r w:rsidRPr="00A3207B">
        <w:rPr>
          <w:spacing w:val="-5"/>
        </w:rPr>
        <w:t xml:space="preserve"> </w:t>
      </w:r>
      <w:r w:rsidRPr="00A3207B">
        <w:t>обучения</w:t>
      </w:r>
      <w:r w:rsidRPr="00A3207B">
        <w:rPr>
          <w:spacing w:val="-4"/>
        </w:rPr>
        <w:t xml:space="preserve"> </w:t>
      </w:r>
      <w:r w:rsidRPr="00A3207B">
        <w:t>лиц</w:t>
      </w:r>
      <w:r w:rsidRPr="00A3207B">
        <w:rPr>
          <w:spacing w:val="-3"/>
        </w:rPr>
        <w:t xml:space="preserve"> </w:t>
      </w:r>
      <w:r w:rsidRPr="00A3207B">
        <w:t>с</w:t>
      </w:r>
      <w:r w:rsidRPr="00A3207B">
        <w:rPr>
          <w:spacing w:val="-5"/>
        </w:rPr>
        <w:t xml:space="preserve"> </w:t>
      </w:r>
      <w:r w:rsidRPr="00A3207B">
        <w:t>ограниченными возможностями</w:t>
      </w:r>
      <w:r w:rsidRPr="00A3207B">
        <w:rPr>
          <w:spacing w:val="-3"/>
        </w:rPr>
        <w:t xml:space="preserve"> </w:t>
      </w:r>
      <w:r w:rsidRPr="00A3207B">
        <w:t>используются</w:t>
      </w:r>
      <w:r w:rsidRPr="00A3207B">
        <w:rPr>
          <w:spacing w:val="-3"/>
        </w:rPr>
        <w:t xml:space="preserve"> </w:t>
      </w:r>
      <w:r w:rsidRPr="00A3207B">
        <w:t>следующие</w:t>
      </w:r>
      <w:r w:rsidRPr="00A3207B">
        <w:rPr>
          <w:spacing w:val="-5"/>
        </w:rPr>
        <w:t xml:space="preserve"> </w:t>
      </w:r>
      <w:r w:rsidRPr="00A3207B">
        <w:t>средства:</w:t>
      </w:r>
    </w:p>
    <w:p w:rsidR="00F165B5" w:rsidRPr="00A3207B" w:rsidRDefault="00BB42C1">
      <w:pPr>
        <w:pStyle w:val="a4"/>
        <w:numPr>
          <w:ilvl w:val="0"/>
          <w:numId w:val="1"/>
        </w:numPr>
        <w:tabs>
          <w:tab w:val="left" w:pos="950"/>
        </w:tabs>
        <w:ind w:right="109" w:firstLine="566"/>
        <w:rPr>
          <w:sz w:val="24"/>
        </w:rPr>
      </w:pPr>
      <w:r w:rsidRPr="00A3207B">
        <w:rPr>
          <w:sz w:val="24"/>
        </w:rPr>
        <w:t xml:space="preserve">Вход в </w:t>
      </w:r>
      <w:r w:rsidR="004F6AE0" w:rsidRPr="00A3207B">
        <w:rPr>
          <w:sz w:val="24"/>
        </w:rPr>
        <w:t>ДМШ</w:t>
      </w:r>
      <w:r w:rsidRPr="00A3207B">
        <w:rPr>
          <w:sz w:val="24"/>
        </w:rPr>
        <w:t xml:space="preserve"> № </w:t>
      </w:r>
      <w:r w:rsidR="004F6AE0" w:rsidRPr="00A3207B">
        <w:rPr>
          <w:sz w:val="24"/>
        </w:rPr>
        <w:t>7</w:t>
      </w:r>
      <w:r w:rsidR="00847A5D" w:rsidRPr="00A3207B">
        <w:rPr>
          <w:sz w:val="24"/>
        </w:rPr>
        <w:t xml:space="preserve"> им. А.С. Ключарева</w:t>
      </w:r>
      <w:r w:rsidRPr="00A3207B">
        <w:rPr>
          <w:sz w:val="24"/>
        </w:rPr>
        <w:t>. Имеются установленные пандусы с двухсторонним ограждением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с поручнями. Установлен дверной проем шириной более 90 см, без порогов. На входе имеется</w:t>
      </w:r>
      <w:r w:rsidRPr="00A3207B">
        <w:rPr>
          <w:spacing w:val="1"/>
          <w:sz w:val="24"/>
        </w:rPr>
        <w:t xml:space="preserve"> </w:t>
      </w:r>
      <w:r w:rsidRPr="00A3207B">
        <w:rPr>
          <w:spacing w:val="-1"/>
          <w:sz w:val="24"/>
        </w:rPr>
        <w:t>знак,</w:t>
      </w:r>
      <w:r w:rsidRPr="00A3207B">
        <w:rPr>
          <w:spacing w:val="-14"/>
          <w:sz w:val="24"/>
        </w:rPr>
        <w:t xml:space="preserve"> </w:t>
      </w:r>
      <w:r w:rsidRPr="00A3207B">
        <w:rPr>
          <w:spacing w:val="-1"/>
          <w:sz w:val="24"/>
        </w:rPr>
        <w:t>обозначающий</w:t>
      </w:r>
      <w:r w:rsidRPr="00A3207B">
        <w:rPr>
          <w:spacing w:val="-13"/>
          <w:sz w:val="24"/>
        </w:rPr>
        <w:t xml:space="preserve"> </w:t>
      </w:r>
      <w:r w:rsidRPr="00A3207B">
        <w:rPr>
          <w:sz w:val="24"/>
        </w:rPr>
        <w:t>вход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для</w:t>
      </w:r>
      <w:r w:rsidRPr="00A3207B">
        <w:rPr>
          <w:spacing w:val="-13"/>
          <w:sz w:val="24"/>
        </w:rPr>
        <w:t xml:space="preserve"> </w:t>
      </w:r>
      <w:r w:rsidRPr="00A3207B">
        <w:rPr>
          <w:sz w:val="24"/>
        </w:rPr>
        <w:t>людей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с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ограниченными</w:t>
      </w:r>
      <w:r w:rsidRPr="00A3207B">
        <w:rPr>
          <w:spacing w:val="-13"/>
          <w:sz w:val="24"/>
        </w:rPr>
        <w:t xml:space="preserve"> </w:t>
      </w:r>
      <w:r w:rsidRPr="00A3207B">
        <w:rPr>
          <w:sz w:val="24"/>
        </w:rPr>
        <w:t>возможностями.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Имеется</w:t>
      </w:r>
      <w:r w:rsidRPr="00A3207B">
        <w:rPr>
          <w:spacing w:val="-14"/>
          <w:sz w:val="24"/>
        </w:rPr>
        <w:t xml:space="preserve"> </w:t>
      </w:r>
      <w:r w:rsidRPr="00A3207B">
        <w:rPr>
          <w:sz w:val="24"/>
        </w:rPr>
        <w:t>переносная</w:t>
      </w:r>
      <w:r w:rsidRPr="00A3207B">
        <w:rPr>
          <w:spacing w:val="-12"/>
          <w:sz w:val="24"/>
        </w:rPr>
        <w:t xml:space="preserve"> </w:t>
      </w:r>
      <w:r w:rsidRPr="00A3207B">
        <w:rPr>
          <w:sz w:val="24"/>
        </w:rPr>
        <w:t>индукционная</w:t>
      </w:r>
      <w:r w:rsidRPr="00A3207B">
        <w:rPr>
          <w:spacing w:val="-1"/>
          <w:sz w:val="24"/>
        </w:rPr>
        <w:t xml:space="preserve"> </w:t>
      </w:r>
      <w:r w:rsidRPr="00A3207B">
        <w:rPr>
          <w:sz w:val="24"/>
        </w:rPr>
        <w:t>петля для слабослышащих.</w:t>
      </w:r>
    </w:p>
    <w:p w:rsidR="00F165B5" w:rsidRPr="00A3207B" w:rsidRDefault="00BB42C1">
      <w:pPr>
        <w:pStyle w:val="a4"/>
        <w:numPr>
          <w:ilvl w:val="0"/>
          <w:numId w:val="1"/>
        </w:numPr>
        <w:tabs>
          <w:tab w:val="left" w:pos="943"/>
        </w:tabs>
        <w:ind w:left="942" w:hanging="260"/>
        <w:rPr>
          <w:sz w:val="24"/>
        </w:rPr>
      </w:pPr>
      <w:r w:rsidRPr="00A3207B">
        <w:rPr>
          <w:sz w:val="24"/>
        </w:rPr>
        <w:t>На</w:t>
      </w:r>
      <w:r w:rsidRPr="00A3207B">
        <w:rPr>
          <w:spacing w:val="-4"/>
          <w:sz w:val="24"/>
        </w:rPr>
        <w:t xml:space="preserve"> </w:t>
      </w:r>
      <w:r w:rsidRPr="00A3207B">
        <w:rPr>
          <w:sz w:val="24"/>
        </w:rPr>
        <w:t>кабинетах</w:t>
      </w:r>
      <w:r w:rsidRPr="00A3207B">
        <w:rPr>
          <w:spacing w:val="-1"/>
          <w:sz w:val="24"/>
        </w:rPr>
        <w:t xml:space="preserve"> </w:t>
      </w:r>
      <w:r w:rsidRPr="00A3207B">
        <w:rPr>
          <w:sz w:val="24"/>
        </w:rPr>
        <w:t>имеются</w:t>
      </w:r>
      <w:r w:rsidRPr="00A3207B">
        <w:rPr>
          <w:spacing w:val="-1"/>
          <w:sz w:val="24"/>
        </w:rPr>
        <w:t xml:space="preserve"> </w:t>
      </w:r>
      <w:r w:rsidRPr="00A3207B">
        <w:rPr>
          <w:sz w:val="24"/>
        </w:rPr>
        <w:t>таблички</w:t>
      </w:r>
      <w:r w:rsidRPr="00A3207B">
        <w:rPr>
          <w:spacing w:val="-2"/>
          <w:sz w:val="24"/>
        </w:rPr>
        <w:t xml:space="preserve"> </w:t>
      </w:r>
      <w:r w:rsidRPr="00A3207B">
        <w:rPr>
          <w:sz w:val="24"/>
        </w:rPr>
        <w:t>с</w:t>
      </w:r>
      <w:r w:rsidRPr="00A3207B">
        <w:rPr>
          <w:spacing w:val="-3"/>
          <w:sz w:val="24"/>
        </w:rPr>
        <w:t xml:space="preserve"> </w:t>
      </w:r>
      <w:r w:rsidRPr="00A3207B">
        <w:rPr>
          <w:sz w:val="24"/>
        </w:rPr>
        <w:t>номерами</w:t>
      </w:r>
      <w:r w:rsidR="002137ED" w:rsidRPr="00A3207B">
        <w:rPr>
          <w:sz w:val="24"/>
        </w:rPr>
        <w:t xml:space="preserve"> </w:t>
      </w:r>
      <w:r w:rsidRPr="00A3207B">
        <w:rPr>
          <w:sz w:val="24"/>
        </w:rPr>
        <w:t>кабинета.</w:t>
      </w:r>
    </w:p>
    <w:p w:rsidR="00F165B5" w:rsidRDefault="00BB42C1">
      <w:pPr>
        <w:pStyle w:val="a4"/>
        <w:numPr>
          <w:ilvl w:val="0"/>
          <w:numId w:val="1"/>
        </w:numPr>
        <w:tabs>
          <w:tab w:val="left" w:pos="974"/>
        </w:tabs>
        <w:ind w:right="104" w:firstLine="566"/>
        <w:rPr>
          <w:sz w:val="24"/>
        </w:rPr>
      </w:pPr>
      <w:r w:rsidRPr="00A3207B">
        <w:rPr>
          <w:sz w:val="24"/>
        </w:rPr>
        <w:t xml:space="preserve">Санитарно-гигиенические помещения в </w:t>
      </w:r>
      <w:r w:rsidR="004F6AE0" w:rsidRPr="00A3207B">
        <w:rPr>
          <w:sz w:val="24"/>
        </w:rPr>
        <w:t>ДМШ</w:t>
      </w:r>
      <w:r w:rsidRPr="00A3207B">
        <w:rPr>
          <w:sz w:val="24"/>
        </w:rPr>
        <w:t xml:space="preserve"> № </w:t>
      </w:r>
      <w:r w:rsidR="004F6AE0" w:rsidRPr="00A3207B">
        <w:rPr>
          <w:sz w:val="24"/>
        </w:rPr>
        <w:t>7 им. А.С. Ключарева</w:t>
      </w:r>
      <w:r w:rsidRPr="00A3207B">
        <w:rPr>
          <w:sz w:val="24"/>
        </w:rPr>
        <w:t xml:space="preserve"> находится на 1 этаже, дверной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проем шириной более 90 см без порога, дверь открывается наружу, в кабине рядом с одной из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сторон</w:t>
      </w:r>
      <w:r w:rsidRPr="00A3207B">
        <w:rPr>
          <w:spacing w:val="-2"/>
          <w:sz w:val="24"/>
        </w:rPr>
        <w:t xml:space="preserve"> </w:t>
      </w:r>
      <w:r w:rsidRPr="00A3207B">
        <w:rPr>
          <w:sz w:val="24"/>
        </w:rPr>
        <w:t>унитаза</w:t>
      </w:r>
      <w:r w:rsidRPr="00A3207B">
        <w:rPr>
          <w:spacing w:val="-7"/>
          <w:sz w:val="24"/>
        </w:rPr>
        <w:t xml:space="preserve"> </w:t>
      </w:r>
      <w:r w:rsidRPr="00A3207B">
        <w:rPr>
          <w:sz w:val="24"/>
        </w:rPr>
        <w:t>предусмотрена</w:t>
      </w:r>
      <w:r w:rsidRPr="00A3207B">
        <w:rPr>
          <w:spacing w:val="-6"/>
          <w:sz w:val="24"/>
        </w:rPr>
        <w:t xml:space="preserve"> </w:t>
      </w:r>
      <w:r w:rsidRPr="00A3207B">
        <w:rPr>
          <w:sz w:val="24"/>
        </w:rPr>
        <w:t>свободная</w:t>
      </w:r>
      <w:r w:rsidRPr="00A3207B">
        <w:rPr>
          <w:spacing w:val="-5"/>
          <w:sz w:val="24"/>
        </w:rPr>
        <w:t xml:space="preserve"> </w:t>
      </w:r>
      <w:r w:rsidRPr="00A3207B">
        <w:rPr>
          <w:sz w:val="24"/>
        </w:rPr>
        <w:t>площадь</w:t>
      </w:r>
      <w:r w:rsidRPr="00A3207B">
        <w:rPr>
          <w:spacing w:val="-5"/>
          <w:sz w:val="24"/>
        </w:rPr>
        <w:t xml:space="preserve"> </w:t>
      </w:r>
      <w:r w:rsidRPr="00A3207B">
        <w:rPr>
          <w:sz w:val="24"/>
        </w:rPr>
        <w:t>для</w:t>
      </w:r>
      <w:r w:rsidRPr="00A3207B">
        <w:rPr>
          <w:spacing w:val="-5"/>
          <w:sz w:val="24"/>
        </w:rPr>
        <w:t xml:space="preserve"> </w:t>
      </w:r>
      <w:r w:rsidRPr="00A3207B">
        <w:rPr>
          <w:sz w:val="24"/>
        </w:rPr>
        <w:t>размещения</w:t>
      </w:r>
      <w:r w:rsidRPr="00A3207B">
        <w:rPr>
          <w:spacing w:val="-5"/>
          <w:sz w:val="24"/>
        </w:rPr>
        <w:t xml:space="preserve"> </w:t>
      </w:r>
      <w:r w:rsidRPr="00A3207B">
        <w:rPr>
          <w:sz w:val="24"/>
        </w:rPr>
        <w:t>кресла-коляски</w:t>
      </w:r>
      <w:r w:rsidRPr="00A3207B">
        <w:rPr>
          <w:spacing w:val="-5"/>
          <w:sz w:val="24"/>
        </w:rPr>
        <w:t xml:space="preserve"> </w:t>
      </w:r>
      <w:r w:rsidRPr="00A3207B">
        <w:rPr>
          <w:sz w:val="24"/>
        </w:rPr>
        <w:t>для</w:t>
      </w:r>
      <w:r w:rsidRPr="00A3207B">
        <w:rPr>
          <w:spacing w:val="-4"/>
          <w:sz w:val="24"/>
        </w:rPr>
        <w:t xml:space="preserve"> </w:t>
      </w:r>
      <w:r w:rsidRPr="00A3207B">
        <w:rPr>
          <w:sz w:val="24"/>
        </w:rPr>
        <w:t>обеспечения возможности пересадки инвалида из кресла на унитаз</w:t>
      </w:r>
      <w:r w:rsidR="002137ED" w:rsidRPr="00A3207B">
        <w:rPr>
          <w:sz w:val="24"/>
        </w:rPr>
        <w:t>.</w:t>
      </w:r>
      <w:r w:rsidRPr="00A3207B">
        <w:rPr>
          <w:sz w:val="24"/>
        </w:rPr>
        <w:t xml:space="preserve"> </w:t>
      </w:r>
      <w:r w:rsidR="002137ED" w:rsidRPr="00A3207B">
        <w:rPr>
          <w:sz w:val="24"/>
        </w:rPr>
        <w:t>У</w:t>
      </w:r>
      <w:r w:rsidRPr="00A3207B">
        <w:rPr>
          <w:sz w:val="24"/>
        </w:rPr>
        <w:t xml:space="preserve"> раковины имеется настенный поручень. Высота умывальника удобна</w:t>
      </w:r>
      <w:r w:rsidRPr="00A3207B">
        <w:rPr>
          <w:spacing w:val="1"/>
          <w:sz w:val="24"/>
        </w:rPr>
        <w:t xml:space="preserve"> </w:t>
      </w:r>
      <w:r w:rsidRPr="00A3207B">
        <w:rPr>
          <w:sz w:val="24"/>
        </w:rPr>
        <w:t>для размещения инвалидной коляски. Унитаз размещен</w:t>
      </w:r>
      <w:r>
        <w:rPr>
          <w:sz w:val="24"/>
        </w:rPr>
        <w:t xml:space="preserve"> на высоте от уровня пола до верха сидения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500мм. 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 откидные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поручни.</w:t>
      </w:r>
    </w:p>
    <w:p w:rsidR="00F165B5" w:rsidRDefault="00BB42C1">
      <w:pPr>
        <w:pStyle w:val="a4"/>
        <w:numPr>
          <w:ilvl w:val="0"/>
          <w:numId w:val="1"/>
        </w:numPr>
        <w:tabs>
          <w:tab w:val="left" w:pos="936"/>
        </w:tabs>
        <w:ind w:right="104" w:firstLine="56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актовом</w:t>
      </w:r>
      <w:r>
        <w:rPr>
          <w:spacing w:val="-9"/>
          <w:sz w:val="24"/>
        </w:rPr>
        <w:t xml:space="preserve"> </w:t>
      </w:r>
      <w:r>
        <w:rPr>
          <w:sz w:val="24"/>
        </w:rPr>
        <w:t>зале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9"/>
          <w:sz w:val="24"/>
        </w:rPr>
        <w:t xml:space="preserve"> </w:t>
      </w:r>
      <w:r>
        <w:rPr>
          <w:sz w:val="24"/>
        </w:rPr>
        <w:t>дверные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проемы</w:t>
      </w:r>
      <w:r>
        <w:rPr>
          <w:spacing w:val="-9"/>
          <w:sz w:val="24"/>
        </w:rPr>
        <w:t xml:space="preserve"> </w:t>
      </w:r>
      <w:r>
        <w:rPr>
          <w:sz w:val="24"/>
        </w:rPr>
        <w:t>шириной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90</w:t>
      </w:r>
      <w:r>
        <w:rPr>
          <w:spacing w:val="-8"/>
          <w:sz w:val="24"/>
        </w:rPr>
        <w:t xml:space="preserve"> </w:t>
      </w:r>
      <w:r>
        <w:rPr>
          <w:sz w:val="24"/>
        </w:rPr>
        <w:t>см,</w:t>
      </w:r>
      <w:r>
        <w:rPr>
          <w:spacing w:val="-7"/>
          <w:sz w:val="24"/>
        </w:rPr>
        <w:t xml:space="preserve"> </w:t>
      </w:r>
      <w:r w:rsidR="00AC104E">
        <w:rPr>
          <w:spacing w:val="-7"/>
          <w:sz w:val="24"/>
        </w:rPr>
        <w:t xml:space="preserve">что </w:t>
      </w:r>
      <w:r w:rsidR="00AC104E">
        <w:t>позволяет посещать занятия и мероприятия</w:t>
      </w:r>
      <w:r w:rsidR="00AC104E">
        <w:rPr>
          <w:spacing w:val="-57"/>
        </w:rPr>
        <w:t xml:space="preserve"> </w:t>
      </w:r>
      <w:r w:rsidR="002137ED">
        <w:rPr>
          <w:spacing w:val="-57"/>
        </w:rPr>
        <w:t xml:space="preserve">         </w:t>
      </w:r>
      <w:r w:rsidR="002137ED">
        <w:t xml:space="preserve"> и</w:t>
      </w:r>
      <w:r w:rsidR="00AC104E">
        <w:t>нвалидам-колясочникам</w:t>
      </w:r>
      <w:r w:rsidR="00AC104E">
        <w:rPr>
          <w:sz w:val="24"/>
        </w:rPr>
        <w:t>.</w:t>
      </w:r>
    </w:p>
    <w:sectPr w:rsidR="00F165B5">
      <w:type w:val="continuous"/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63DED"/>
    <w:multiLevelType w:val="hybridMultilevel"/>
    <w:tmpl w:val="F724BAFE"/>
    <w:lvl w:ilvl="0" w:tplc="528E6DB8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0494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60AC176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2408A69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64A68C8A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19DA1104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3F4229D4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0AF0E442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4AF634E8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0317943"/>
    <w:multiLevelType w:val="hybridMultilevel"/>
    <w:tmpl w:val="B730531A"/>
    <w:lvl w:ilvl="0" w:tplc="8702D556">
      <w:start w:val="1"/>
      <w:numFmt w:val="decimal"/>
      <w:lvlText w:val="%1)"/>
      <w:lvlJc w:val="left"/>
      <w:pPr>
        <w:ind w:left="117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AF0D8">
      <w:numFmt w:val="bullet"/>
      <w:lvlText w:val="•"/>
      <w:lvlJc w:val="left"/>
      <w:pPr>
        <w:ind w:left="1108" w:hanging="267"/>
      </w:pPr>
      <w:rPr>
        <w:rFonts w:hint="default"/>
        <w:lang w:val="ru-RU" w:eastAsia="en-US" w:bidi="ar-SA"/>
      </w:rPr>
    </w:lvl>
    <w:lvl w:ilvl="2" w:tplc="22743CB6">
      <w:numFmt w:val="bullet"/>
      <w:lvlText w:val="•"/>
      <w:lvlJc w:val="left"/>
      <w:pPr>
        <w:ind w:left="2097" w:hanging="267"/>
      </w:pPr>
      <w:rPr>
        <w:rFonts w:hint="default"/>
        <w:lang w:val="ru-RU" w:eastAsia="en-US" w:bidi="ar-SA"/>
      </w:rPr>
    </w:lvl>
    <w:lvl w:ilvl="3" w:tplc="7A405CB8">
      <w:numFmt w:val="bullet"/>
      <w:lvlText w:val="•"/>
      <w:lvlJc w:val="left"/>
      <w:pPr>
        <w:ind w:left="3085" w:hanging="267"/>
      </w:pPr>
      <w:rPr>
        <w:rFonts w:hint="default"/>
        <w:lang w:val="ru-RU" w:eastAsia="en-US" w:bidi="ar-SA"/>
      </w:rPr>
    </w:lvl>
    <w:lvl w:ilvl="4" w:tplc="880CCE34">
      <w:numFmt w:val="bullet"/>
      <w:lvlText w:val="•"/>
      <w:lvlJc w:val="left"/>
      <w:pPr>
        <w:ind w:left="4074" w:hanging="267"/>
      </w:pPr>
      <w:rPr>
        <w:rFonts w:hint="default"/>
        <w:lang w:val="ru-RU" w:eastAsia="en-US" w:bidi="ar-SA"/>
      </w:rPr>
    </w:lvl>
    <w:lvl w:ilvl="5" w:tplc="16D07DF6">
      <w:numFmt w:val="bullet"/>
      <w:lvlText w:val="•"/>
      <w:lvlJc w:val="left"/>
      <w:pPr>
        <w:ind w:left="5063" w:hanging="267"/>
      </w:pPr>
      <w:rPr>
        <w:rFonts w:hint="default"/>
        <w:lang w:val="ru-RU" w:eastAsia="en-US" w:bidi="ar-SA"/>
      </w:rPr>
    </w:lvl>
    <w:lvl w:ilvl="6" w:tplc="C18CB948">
      <w:numFmt w:val="bullet"/>
      <w:lvlText w:val="•"/>
      <w:lvlJc w:val="left"/>
      <w:pPr>
        <w:ind w:left="6051" w:hanging="267"/>
      </w:pPr>
      <w:rPr>
        <w:rFonts w:hint="default"/>
        <w:lang w:val="ru-RU" w:eastAsia="en-US" w:bidi="ar-SA"/>
      </w:rPr>
    </w:lvl>
    <w:lvl w:ilvl="7" w:tplc="9AC02DAE">
      <w:numFmt w:val="bullet"/>
      <w:lvlText w:val="•"/>
      <w:lvlJc w:val="left"/>
      <w:pPr>
        <w:ind w:left="7040" w:hanging="267"/>
      </w:pPr>
      <w:rPr>
        <w:rFonts w:hint="default"/>
        <w:lang w:val="ru-RU" w:eastAsia="en-US" w:bidi="ar-SA"/>
      </w:rPr>
    </w:lvl>
    <w:lvl w:ilvl="8" w:tplc="E71C9AE2">
      <w:numFmt w:val="bullet"/>
      <w:lvlText w:val="•"/>
      <w:lvlJc w:val="left"/>
      <w:pPr>
        <w:ind w:left="8029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65B5"/>
    <w:rsid w:val="001D590D"/>
    <w:rsid w:val="002137ED"/>
    <w:rsid w:val="004F6AE0"/>
    <w:rsid w:val="00847A5D"/>
    <w:rsid w:val="00A3207B"/>
    <w:rsid w:val="00A63B4E"/>
    <w:rsid w:val="00AC104E"/>
    <w:rsid w:val="00BB42C1"/>
    <w:rsid w:val="00D0707E"/>
    <w:rsid w:val="00F1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5716"/>
  <w15:docId w15:val="{9B0BFE06-CBB5-4761-899C-ADB05A8F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55" w:right="9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3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ДМШ7</cp:lastModifiedBy>
  <cp:revision>6</cp:revision>
  <cp:lastPrinted>2023-05-25T11:23:00Z</cp:lastPrinted>
  <dcterms:created xsi:type="dcterms:W3CDTF">2023-05-25T08:54:00Z</dcterms:created>
  <dcterms:modified xsi:type="dcterms:W3CDTF">2023-05-25T11:35:00Z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2023-05-25T00:00:00Z</vt:filetime>
  </property>
</Properties>
</file>