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B25EDE">
        <w:rPr>
          <w:rFonts w:ascii="Times New Roman" w:hAnsi="Times New Roman" w:cs="Times New Roman"/>
          <w:b/>
          <w:color w:val="FF0000"/>
          <w:sz w:val="24"/>
          <w:szCs w:val="24"/>
        </w:rPr>
        <w:t>10-16.02.25.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B25EDE" w:rsidRDefault="00D30A35" w:rsidP="00D30A3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5E8AB8" wp14:editId="14458A51">
                <wp:extent cx="307340" cy="307340"/>
                <wp:effectExtent l="0" t="0" r="0" b="0"/>
                <wp:docPr id="2" name="AutoShape 4" descr="blob:https://web.telegram.org/bc87269e-494e-442f-8354-6b70d1b3ab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CAC49A" id="AutoShape 4" o:spid="_x0000_s1026" alt="blob:https://web.telegram.org/bc87269e-494e-442f-8354-6b70d1b3abc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3619F4">
            <wp:extent cx="1506893" cy="2126852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4" cy="2135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A35" w:rsidRPr="00D30A35" w:rsidRDefault="00D30A35" w:rsidP="00D30A3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Pr="00D30A35">
        <w:rPr>
          <w:rFonts w:ascii="Times New Roman" w:hAnsi="Times New Roman" w:cs="Times New Roman"/>
          <w:sz w:val="24"/>
          <w:szCs w:val="24"/>
        </w:rPr>
        <w:t>нармейцы отряда имени кавалера ордена Красной Звезды В.И. Волкова организовали выставку «Герб Республики Татарстан-символ государства». Эта выставка посвящена одному из самых значимых символов республики, который олицетворяет её историю, культуру и национальную идентичность. На выставке представлены различные материалы, рассказывающие о процессе создания герба, его значении и символике.</w:t>
      </w:r>
    </w:p>
    <w:p w:rsidR="00D30A35" w:rsidRPr="00D30A35" w:rsidRDefault="00D30A35" w:rsidP="00D30A3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>Государственный герб Татарстана утвержден Постановлением Верховного Совета РТ от 7 февраля 1992 года. Он представляет собой изображение крылатого барса с круглым щитом на боку, с приподнятой правой передней лапой на фоне диска солнца, помещенного в обрамление из татарского народного орнамента.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A35">
        <w:rPr>
          <w:rFonts w:ascii="Times New Roman" w:hAnsi="Times New Roman" w:cs="Times New Roman"/>
          <w:sz w:val="24"/>
          <w:szCs w:val="24"/>
        </w:rPr>
        <w:t>Герб Республики Татарстан выполнен в цветах флага Татарстана, имеет круглую форму.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A35">
        <w:rPr>
          <w:rFonts w:ascii="Times New Roman" w:hAnsi="Times New Roman" w:cs="Times New Roman"/>
          <w:sz w:val="24"/>
          <w:szCs w:val="24"/>
        </w:rPr>
        <w:t>Символические значения цветов:</w:t>
      </w:r>
    </w:p>
    <w:p w:rsidR="00D30A35" w:rsidRPr="00D30A35" w:rsidRDefault="00D30A35" w:rsidP="00D30A3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>золотой цвет – красота, богатство земли Татарстана;</w:t>
      </w:r>
    </w:p>
    <w:p w:rsidR="00D30A35" w:rsidRPr="00D30A35" w:rsidRDefault="00D30A35" w:rsidP="00D30A3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>зеленый цвет- зелень весны, возрождение Татарстана;</w:t>
      </w:r>
    </w:p>
    <w:p w:rsidR="00D30A35" w:rsidRPr="00D30A35" w:rsidRDefault="00D30A35" w:rsidP="00D30A3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>белый цвет – чистота помыслов граждан Татарстана;</w:t>
      </w:r>
    </w:p>
    <w:p w:rsidR="00B25EDE" w:rsidRDefault="00D30A35" w:rsidP="00D30A3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 xml:space="preserve">красный цвет-энергия, сила, жизнь, жизнеспособность Татарстана. </w:t>
      </w:r>
    </w:p>
    <w:p w:rsidR="00D30A35" w:rsidRDefault="00D30A35" w:rsidP="00D30A35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9119" cy="1861906"/>
            <wp:effectExtent l="0" t="0" r="0" b="5080"/>
            <wp:docPr id="11" name="Рисунок 11" descr="C:\Users\User\Desktop\10-16.02.25.ОТЧ\Герб Татарстана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-16.02.25.ОТЧ\Герб Татарстана Мольк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60" cy="186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35" w:rsidRDefault="00D30A35" w:rsidP="00D30A35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D30A35" w:rsidRPr="00D30A35" w:rsidRDefault="00D30A35" w:rsidP="00D30A3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sz w:val="24"/>
          <w:szCs w:val="24"/>
        </w:rPr>
        <w:t>8 февраля 2025 года по всей стране проходит Открытая Всероссийская массовая лыжная гонка "Лыжня России". Наша школа не осталась в стороне и тоже приняла активное участие в этой увлекательной гонке. Ребята достойно пробежали свои дистанции и заняли призовые места. Желаем им дальнейших успехов в спорт</w:t>
      </w:r>
      <w:r w:rsidRPr="00917FBA">
        <w:rPr>
          <w:rFonts w:ascii="Times New Roman" w:hAnsi="Times New Roman" w:cs="Times New Roman"/>
          <w:sz w:val="24"/>
          <w:szCs w:val="24"/>
        </w:rPr>
        <w:t>.</w:t>
      </w:r>
    </w:p>
    <w:p w:rsidR="00D30A35" w:rsidRDefault="00D30A35" w:rsidP="00D30A35">
      <w:pPr>
        <w:ind w:right="282"/>
        <w:rPr>
          <w:rFonts w:ascii="Times New Roman" w:hAnsi="Times New Roman" w:cs="Times New Roman"/>
          <w:sz w:val="24"/>
          <w:szCs w:val="24"/>
        </w:rPr>
      </w:pPr>
      <w:r w:rsidRPr="00D30A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27822" cy="1230147"/>
            <wp:effectExtent l="0" t="0" r="0" b="8255"/>
            <wp:docPr id="13" name="Рисунок 13" descr="C:\Users\User\Desktop\10-16.02.25.ОТЧ\Лыжня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-16.02.25.ОТЧ\Лыжня Мурал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2" cy="12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Pr="00D30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8288" cy="1709205"/>
            <wp:effectExtent l="0" t="0" r="8255" b="5715"/>
            <wp:docPr id="12" name="Рисунок 12" descr="C:\Users\User\Desktop\10-16.02.25.ОТЧ\Лыжня .Куланг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-16.02.25.ОТЧ\Лыжня .Куланг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21" cy="171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35" w:rsidRPr="00616271" w:rsidRDefault="00616271" w:rsidP="0061627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6271">
        <w:rPr>
          <w:rFonts w:ascii="Times New Roman" w:hAnsi="Times New Roman" w:cs="Times New Roman"/>
          <w:sz w:val="24"/>
          <w:szCs w:val="24"/>
        </w:rPr>
        <w:t xml:space="preserve"> рамках месячника оборонно-массов</w:t>
      </w:r>
      <w:r>
        <w:rPr>
          <w:rFonts w:ascii="Times New Roman" w:hAnsi="Times New Roman" w:cs="Times New Roman"/>
          <w:sz w:val="24"/>
          <w:szCs w:val="24"/>
        </w:rPr>
        <w:t>ой, спортивной и патриотической</w:t>
      </w:r>
      <w:r w:rsidRPr="00616271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в  МБОУ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ООШ"  был проведен  Урок мужества, посвященный Дню юного героя – антифашиста. Мероприятие было посвящено памяти </w:t>
      </w:r>
      <w:r>
        <w:rPr>
          <w:rFonts w:ascii="Times New Roman" w:hAnsi="Times New Roman" w:cs="Times New Roman"/>
          <w:sz w:val="24"/>
          <w:szCs w:val="24"/>
        </w:rPr>
        <w:t xml:space="preserve">юных мальчиков и девочек, тех, </w:t>
      </w:r>
      <w:r w:rsidRPr="00616271">
        <w:rPr>
          <w:rFonts w:ascii="Times New Roman" w:hAnsi="Times New Roman" w:cs="Times New Roman"/>
          <w:sz w:val="24"/>
          <w:szCs w:val="24"/>
        </w:rPr>
        <w:t>кто боролся и умирал за свободу, равенство и счастье людей.</w:t>
      </w:r>
    </w:p>
    <w:p w:rsidR="00D30A35" w:rsidRDefault="00616271" w:rsidP="006162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2949" cy="1542423"/>
            <wp:effectExtent l="0" t="0" r="0" b="635"/>
            <wp:docPr id="15" name="Рисунок 15" descr="C:\Users\User\Desktop\10-16.02.25.ОТЧ\Юн. антифаш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-16.02.25.ОТЧ\Юн. антифаш. Мура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54" cy="15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71" w:rsidRDefault="00616271" w:rsidP="0061627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sz w:val="24"/>
          <w:szCs w:val="24"/>
        </w:rPr>
        <w:t xml:space="preserve">Виртуальная экскурсия "Дорогами Победы" Под руководством советника директора по воспитанию Лазаревой Л.Н. обучающиеся 5 класса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Р. и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И. для детей младших классов провели виртуальную экскурсию «Дорогами Победы». В начале мероприятия они рассказали об основных событиях и героях Сталинградской битвы. Дети просмотрели небольшой видеоролик о переломных событиях битвы. После просмотра все вместе отправились в виртуальное путешествие по Музею-панораме «Сталинградская битва» и «Мамаеву кургану». Экскурсия была увлекательной. Дети с интересом рассматривали памятники, монументы и экспонаты музея. Больше всего ребятам понравилась смотровая площадка панорамы, где отражены сражения и памятник "Родина-мать зовет!".</w:t>
      </w:r>
    </w:p>
    <w:p w:rsidR="00616271" w:rsidRDefault="00616271" w:rsidP="006162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3022" cy="1797476"/>
            <wp:effectExtent l="0" t="0" r="5715" b="0"/>
            <wp:docPr id="16" name="Рисунок 16" descr="C:\Users\User\Desktop\10-16.02.25.ОТЧ\Дорогами Победы .Б.Ба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-16.02.25.ОТЧ\Дорогами Победы .Б.Баш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96" cy="180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71" w:rsidRDefault="00616271" w:rsidP="006162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616271" w:rsidRPr="00616271" w:rsidRDefault="00616271" w:rsidP="00616271">
      <w:pPr>
        <w:ind w:right="282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16271">
        <w:rPr>
          <w:rFonts w:ascii="Times New Roman" w:hAnsi="Times New Roman" w:cs="Times New Roman"/>
          <w:sz w:val="24"/>
          <w:szCs w:val="24"/>
        </w:rPr>
        <w:t>.</w:t>
      </w:r>
      <w:r w:rsidRPr="00616271">
        <w:t xml:space="preserve"> </w:t>
      </w:r>
      <w:r w:rsidRPr="00616271">
        <w:rPr>
          <w:rFonts w:ascii="Times New Roman" w:hAnsi="Times New Roman" w:cs="Times New Roman"/>
          <w:sz w:val="24"/>
          <w:szCs w:val="24"/>
        </w:rPr>
        <w:t xml:space="preserve">Герои живы,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пока  звучат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их имена!</w:t>
      </w:r>
    </w:p>
    <w:p w:rsidR="00616271" w:rsidRPr="00616271" w:rsidRDefault="00616271" w:rsidP="0061627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16271" w:rsidRDefault="00616271" w:rsidP="00616271">
      <w:pPr>
        <w:ind w:right="282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sz w:val="24"/>
          <w:szCs w:val="24"/>
        </w:rPr>
        <w:t xml:space="preserve">В Год защитника Отечества и 80 -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Победы в Казани прошли соревнования в стрельбе из пневматического оружия в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память  выпускника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СОШ имени Героя Советского Союза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  Пчелина Романа Николаевича, участника СВО, бесстрашного разведчика, героически погибшего при выполнении боевого задания. Среди тридцати участников, приехавших из разных районов республики, выступили активисты, юнармейцы,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учащиеся  11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класса нашей школы Николай Малюков, Светлана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, Полина </w:t>
      </w:r>
      <w:proofErr w:type="spellStart"/>
      <w:r w:rsidRPr="00616271">
        <w:rPr>
          <w:rFonts w:ascii="Times New Roman" w:hAnsi="Times New Roman" w:cs="Times New Roman"/>
          <w:sz w:val="24"/>
          <w:szCs w:val="24"/>
        </w:rPr>
        <w:t>Калинчева</w:t>
      </w:r>
      <w:proofErr w:type="spellEnd"/>
      <w:r w:rsidRPr="00616271">
        <w:rPr>
          <w:rFonts w:ascii="Times New Roman" w:hAnsi="Times New Roman" w:cs="Times New Roman"/>
          <w:sz w:val="24"/>
          <w:szCs w:val="24"/>
        </w:rPr>
        <w:t xml:space="preserve"> под руководством учителя - ветерана Валерия Алексеевича Савинова. От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администрации  и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педагогов школы организаторам соревнований было вручено Благодарственное письмо за Память о погибшем нашем  герое - земляке. Роман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Пчелин  останется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навсегда в наших сердцах, он  был  смелым, решительным, всегда отвечал за свои действия и слова. Слишком короткой была его жизнь. Всего 27 лет прожил Роман Николаевич, но какой яркий след он оставил после себя! Как восхищаются им его боевые друзья и наши учащиеся! Участникам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соревнования  вручены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 Дипломы. Ученики с гордостью рассказали на школьной линейке о том, </w:t>
      </w:r>
      <w:proofErr w:type="gramStart"/>
      <w:r w:rsidRPr="00616271">
        <w:rPr>
          <w:rFonts w:ascii="Times New Roman" w:hAnsi="Times New Roman" w:cs="Times New Roman"/>
          <w:sz w:val="24"/>
          <w:szCs w:val="24"/>
        </w:rPr>
        <w:t>какие  эмоции</w:t>
      </w:r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испытали  они на мероприятии, где так восторженно говорили  о солдате - герое, о нашем  Романе Пчелине. Да, Герои в нашей Памяти живут! "На нас глядят героев лица, и в душу рвутся имена. Роман, ты в наших сердцах!" Мы благодарим родителей за воспитание такого защитника Родины!</w:t>
      </w:r>
    </w:p>
    <w:p w:rsidR="00616271" w:rsidRDefault="00616271" w:rsidP="006162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666" cy="1797264"/>
            <wp:effectExtent l="0" t="0" r="5080" b="0"/>
            <wp:docPr id="17" name="Рисунок 17" descr="C:\Users\User\Desktop\10-16.02.25.ОТЧ\Наш Герой Пчелин Р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-16.02.25.ОТЧ\Наш Герой Пчелин Р.Н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64" cy="18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35" w:rsidRPr="00616271" w:rsidRDefault="00616271" w:rsidP="0061627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sz w:val="24"/>
          <w:szCs w:val="24"/>
        </w:rPr>
        <w:t xml:space="preserve">У памятника строителям Казанского оборонительного рубежа, в Парке </w:t>
      </w:r>
      <w:proofErr w:type="spellStart"/>
      <w:proofErr w:type="gramStart"/>
      <w:r w:rsidRPr="00616271">
        <w:rPr>
          <w:rFonts w:ascii="Times New Roman" w:hAnsi="Times New Roman" w:cs="Times New Roman"/>
          <w:sz w:val="24"/>
          <w:szCs w:val="24"/>
        </w:rPr>
        <w:t>Победы,поклонились</w:t>
      </w:r>
      <w:proofErr w:type="spellEnd"/>
      <w:proofErr w:type="gramEnd"/>
      <w:r w:rsidRPr="00616271">
        <w:rPr>
          <w:rFonts w:ascii="Times New Roman" w:hAnsi="Times New Roman" w:cs="Times New Roman"/>
          <w:sz w:val="24"/>
          <w:szCs w:val="24"/>
        </w:rPr>
        <w:t xml:space="preserve"> Героизму строителей сооружений. В конце сентября Татария была объявлена зоной угрожаемого положения. В октябре был создан Казанский комитет обороны, который сосредоточил гражданскую и военную власть в Казани и прилегающих к ней районах. Он наделялся исключительными полномочиями. Требовались безотлагательные меры защиты. И вот 13 октября 1941 года Государственным Комитетом Обороны СССР было принято постановление о строительстве оборонительных рубежей в Поволжском регионе. Эти рубежи должны были воспрепятствовать выходу противника в дальний тыл. Трасса должна была пройти по территории Марийской, Чувашской и Татарской республик.</w:t>
      </w:r>
    </w:p>
    <w:p w:rsidR="00D30A35" w:rsidRDefault="00616271" w:rsidP="006162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162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7340" cy="1444034"/>
            <wp:effectExtent l="0" t="0" r="6985" b="3810"/>
            <wp:docPr id="18" name="Рисунок 18" descr="C:\Users\User\Desktop\10-16.02.25.ОТЧ\Казанскимй об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-16.02.25.ОТЧ\Казанскимй обво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735" cy="14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36" w:rsidRPr="007B4936" w:rsidRDefault="007B4936" w:rsidP="007B493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школах проходят</w:t>
      </w:r>
      <w:r w:rsidRPr="007B4936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B4936">
        <w:rPr>
          <w:rFonts w:ascii="Times New Roman" w:hAnsi="Times New Roman" w:cs="Times New Roman"/>
          <w:sz w:val="24"/>
          <w:szCs w:val="24"/>
        </w:rPr>
        <w:t xml:space="preserve"> из цикла «Разговоры о важном». </w:t>
      </w:r>
      <w:proofErr w:type="gramStart"/>
      <w:r w:rsidRPr="007B493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B4936">
        <w:rPr>
          <w:rFonts w:ascii="Times New Roman" w:hAnsi="Times New Roman" w:cs="Times New Roman"/>
          <w:sz w:val="24"/>
          <w:szCs w:val="24"/>
        </w:rPr>
        <w:t xml:space="preserve"> посвящен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B4936">
        <w:rPr>
          <w:rFonts w:ascii="Times New Roman" w:hAnsi="Times New Roman" w:cs="Times New Roman"/>
          <w:sz w:val="24"/>
          <w:szCs w:val="24"/>
        </w:rPr>
        <w:t xml:space="preserve"> истории освоения и исследования Арктики — уникального района, который на протяжении многих лет остается стратегически важной территорией России. </w:t>
      </w:r>
    </w:p>
    <w:p w:rsidR="00D30A35" w:rsidRDefault="007B4936" w:rsidP="007B493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7B4936">
        <w:rPr>
          <w:rFonts w:ascii="Times New Roman" w:hAnsi="Times New Roman" w:cs="Times New Roman"/>
          <w:sz w:val="24"/>
          <w:szCs w:val="24"/>
        </w:rPr>
        <w:t xml:space="preserve">Ребята узнали о важности развития этой обширной территории, о работе в суровом климате и мореходстве. </w:t>
      </w:r>
      <w:proofErr w:type="spellStart"/>
      <w:r w:rsidRPr="007B4936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7B4936">
        <w:rPr>
          <w:rFonts w:ascii="Times New Roman" w:hAnsi="Times New Roman" w:cs="Times New Roman"/>
          <w:sz w:val="24"/>
          <w:szCs w:val="24"/>
        </w:rPr>
        <w:t xml:space="preserve"> отряда имени </w:t>
      </w:r>
      <w:proofErr w:type="spellStart"/>
      <w:r w:rsidRPr="007B4936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 w:rsidRPr="007B4936">
        <w:rPr>
          <w:rFonts w:ascii="Times New Roman" w:hAnsi="Times New Roman" w:cs="Times New Roman"/>
          <w:sz w:val="24"/>
          <w:szCs w:val="24"/>
        </w:rPr>
        <w:t>.</w:t>
      </w:r>
    </w:p>
    <w:p w:rsidR="007B4936" w:rsidRDefault="007B4936" w:rsidP="007B493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B4936" w:rsidRDefault="007B4936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B49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1435" cy="1838193"/>
            <wp:effectExtent l="0" t="0" r="6350" b="0"/>
            <wp:docPr id="19" name="Рисунок 19" descr="C:\Users\User\Desktop\10-16.02.25.ОТЧ\томные ледоколы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-16.02.25.ОТЧ\томные ледоколы Кушма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32" cy="18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BA" w:rsidRPr="00917FBA" w:rsidRDefault="00917FBA" w:rsidP="00917FB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ягы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музеенда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гаскәрләренең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Әфганстаннан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чыгарылуына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36 ел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тулуга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чара узды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көнне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сугышының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тәмамлануы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үтелә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10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елга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меңнән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солдатының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гомерен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ала.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Кайбычның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дүрт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— Россия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Федерациясендә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ил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чикләрендә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бурычларын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үтәгән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сугышчы-интернационалистларны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хөрмәтләү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дата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уңаеннан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ягы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музеенда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чара узды.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Әфганстанда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һәлак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райондашларыбыз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хәрби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хезмәттә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исән-сау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әйләнеп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кайткан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якташларыбыз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карата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хисе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максатыннан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үткәрелгән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Олы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Федоровское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Музей директоры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Шакиров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таныштырды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яу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кырында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ятып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калган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кайбычлылар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мәгълүмат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җиткерде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Очрашуга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мөхтәрәм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чакырулы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сугышчы-интернационалистларның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районындагы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оешмасы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җитәкчесе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үзе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утын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кичкән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Фират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Борындыкта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туып-үсеп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Казанда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яшәүче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әфганчы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якташыбыз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Рафил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Мингалиев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һәлак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Рамил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Мөхәммәтҗановның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апасы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Наилә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Гыйззәтуллина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амиячеләр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хәрәкәтенең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җирле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штабы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начальнигы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Насыйбуллина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әфган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сугышына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бәйле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хатирәләре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бүлеште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>, ил-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көнебезгә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тынычлык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теләде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Укучыларга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утлы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вакыйгалар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видеороликлар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17FBA">
        <w:rPr>
          <w:rFonts w:ascii="Times New Roman" w:hAnsi="Times New Roman" w:cs="Times New Roman"/>
          <w:sz w:val="24"/>
          <w:szCs w:val="24"/>
        </w:rPr>
        <w:t>күрсәтелде</w:t>
      </w:r>
      <w:proofErr w:type="spellEnd"/>
      <w:r w:rsidRPr="00917FBA">
        <w:rPr>
          <w:rFonts w:ascii="Times New Roman" w:hAnsi="Times New Roman" w:cs="Times New Roman"/>
          <w:sz w:val="24"/>
          <w:szCs w:val="24"/>
        </w:rPr>
        <w:t>.</w:t>
      </w: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917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396" cy="1385219"/>
            <wp:effectExtent l="0" t="0" r="0" b="5715"/>
            <wp:docPr id="8" name="Рисунок 8" descr="C:\Users\User\Downloads\Афган музей тро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Афган музей трое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83" cy="13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</w:t>
      </w:r>
      <w:r w:rsidRPr="00917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8641" cy="1372713"/>
            <wp:effectExtent l="0" t="0" r="0" b="0"/>
            <wp:docPr id="7" name="Рисунок 7" descr="C:\Users\User\Downloads\Афган муз. 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Афган муз. Ю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121" cy="13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</w:t>
      </w:r>
      <w:r w:rsidRPr="00917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4571" cy="1349995"/>
            <wp:effectExtent l="0" t="0" r="0" b="3175"/>
            <wp:docPr id="6" name="Рисунок 6" descr="C:\Users\User\Downloads\Афган муз. ИА сестра и Аф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Афган муз. ИА сестра и Афг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97" cy="135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6EA46">
            <wp:extent cx="1987550" cy="132905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917FBA" w:rsidRPr="00917FBA" w:rsidRDefault="00917FBA" w:rsidP="00917FBA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</w:t>
      </w:r>
      <w:bookmarkStart w:id="0" w:name="_GoBack"/>
      <w:bookmarkEnd w:id="0"/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17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5989" cy="1370946"/>
            <wp:effectExtent l="0" t="0" r="1905" b="1270"/>
            <wp:docPr id="3" name="Рисунок 3" descr="C:\Users\User\Downloads\Стол. Афган. Посвящено Рамил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ол. Афган. Посвящено Рамилю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36" cy="138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  <w:r w:rsidRPr="00917F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3988" cy="1369610"/>
            <wp:effectExtent l="0" t="0" r="3810" b="2540"/>
            <wp:docPr id="1" name="Рисунок 1" descr="C:\Users\User\Downloads\Выст. Афган. в форм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ыст. Афган. в форме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74" cy="1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17FBA" w:rsidRDefault="00917FBA" w:rsidP="007B4936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7B4936" w:rsidRPr="007B4936" w:rsidRDefault="007B4936" w:rsidP="007B493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Pr="00296DA5" w:rsidRDefault="00D71A6E" w:rsidP="00D30A35">
      <w:pPr>
        <w:rPr>
          <w:rFonts w:ascii="Times New Roman" w:hAnsi="Times New Roman" w:cs="Times New Roman"/>
        </w:rPr>
      </w:pPr>
      <w:r w:rsidRPr="00296DA5">
        <w:rPr>
          <w:rFonts w:ascii="Times New Roman" w:hAnsi="Times New Roman" w:cs="Times New Roman"/>
        </w:rPr>
        <w:t>Начальник штаба мес</w:t>
      </w:r>
      <w:r w:rsidR="00296DA5">
        <w:rPr>
          <w:rFonts w:ascii="Times New Roman" w:hAnsi="Times New Roman" w:cs="Times New Roman"/>
        </w:rPr>
        <w:t xml:space="preserve">тного отделения ВВПОД «Юнармия» </w:t>
      </w:r>
      <w:r w:rsidR="00296DA5" w:rsidRPr="00296DA5">
        <w:rPr>
          <w:rFonts w:ascii="Times New Roman" w:hAnsi="Times New Roman" w:cs="Times New Roman"/>
        </w:rPr>
        <w:t xml:space="preserve">Р.Д. </w:t>
      </w:r>
      <w:r w:rsidRPr="00296DA5">
        <w:rPr>
          <w:rFonts w:ascii="Times New Roman" w:hAnsi="Times New Roman" w:cs="Times New Roman"/>
        </w:rPr>
        <w:t>Насибуллина</w:t>
      </w:r>
    </w:p>
    <w:p w:rsidR="00D71A6E" w:rsidRPr="00296DA5" w:rsidRDefault="00D71A6E" w:rsidP="00D71A6E">
      <w:pPr>
        <w:rPr>
          <w:rFonts w:ascii="Times New Roman" w:hAnsi="Times New Roman" w:cs="Times New Roman"/>
        </w:rPr>
      </w:pPr>
    </w:p>
    <w:p w:rsidR="00D71A6E" w:rsidRPr="000B7055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0B7055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Pr="000B7055" w:rsidRDefault="000977B1" w:rsidP="000977B1">
      <w:pPr>
        <w:rPr>
          <w:sz w:val="24"/>
          <w:szCs w:val="24"/>
        </w:rPr>
      </w:pPr>
    </w:p>
    <w:p w:rsidR="00D907B5" w:rsidRPr="000B7055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B7055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B7055" w:rsidRDefault="00CC1736" w:rsidP="006F52C3">
      <w:pPr>
        <w:jc w:val="center"/>
        <w:rPr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B7055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D30A3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6DA5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16271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4936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901080"/>
    <w:rsid w:val="009034D1"/>
    <w:rsid w:val="00903621"/>
    <w:rsid w:val="00905FCA"/>
    <w:rsid w:val="00912945"/>
    <w:rsid w:val="00917FBA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5EDE"/>
    <w:rsid w:val="00B35608"/>
    <w:rsid w:val="00B40AA1"/>
    <w:rsid w:val="00B426BA"/>
    <w:rsid w:val="00B42868"/>
    <w:rsid w:val="00B46DA7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0A3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70A1A"/>
    <w:rsid w:val="00E719D8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70D"/>
    <w:rsid w:val="00EC684D"/>
    <w:rsid w:val="00ED0A7A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63DAE"/>
    <w:rsid w:val="00F730D9"/>
    <w:rsid w:val="00F749F4"/>
    <w:rsid w:val="00F7525E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A91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E275E-FB34-4937-819E-9235B411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5244</TotalTime>
  <Pages>8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436</cp:revision>
  <dcterms:created xsi:type="dcterms:W3CDTF">2020-09-28T07:19:00Z</dcterms:created>
  <dcterms:modified xsi:type="dcterms:W3CDTF">2025-02-13T05:39:00Z</dcterms:modified>
</cp:coreProperties>
</file>