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80" w:rsidRPr="00806880" w:rsidRDefault="00806880" w:rsidP="00806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880">
        <w:rPr>
          <w:rFonts w:ascii="Times New Roman" w:hAnsi="Times New Roman" w:cs="Times New Roman"/>
          <w:b/>
          <w:sz w:val="24"/>
          <w:szCs w:val="24"/>
        </w:rPr>
        <w:t>Педсовет №3</w:t>
      </w:r>
    </w:p>
    <w:p w:rsidR="00806880" w:rsidRPr="00806880" w:rsidRDefault="00806880" w:rsidP="00806880">
      <w:pPr>
        <w:rPr>
          <w:rFonts w:ascii="Times New Roman" w:hAnsi="Times New Roman" w:cs="Times New Roman"/>
          <w:b/>
          <w:sz w:val="24"/>
          <w:szCs w:val="24"/>
        </w:rPr>
      </w:pPr>
    </w:p>
    <w:p w:rsidR="00806880" w:rsidRPr="00806880" w:rsidRDefault="00806880" w:rsidP="00806880">
      <w:pPr>
        <w:jc w:val="both"/>
        <w:rPr>
          <w:rFonts w:ascii="Times New Roman" w:hAnsi="Times New Roman" w:cs="Times New Roman"/>
          <w:sz w:val="24"/>
          <w:szCs w:val="24"/>
        </w:rPr>
      </w:pPr>
      <w:r w:rsidRPr="00806880">
        <w:rPr>
          <w:rFonts w:ascii="Times New Roman" w:hAnsi="Times New Roman" w:cs="Times New Roman"/>
          <w:sz w:val="24"/>
          <w:szCs w:val="24"/>
        </w:rPr>
        <w:t xml:space="preserve">ТЕМА: «Систематизация </w:t>
      </w:r>
      <w:r w:rsidRPr="008068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880">
        <w:rPr>
          <w:rFonts w:ascii="Times New Roman" w:hAnsi="Times New Roman" w:cs="Times New Roman"/>
          <w:sz w:val="24"/>
          <w:szCs w:val="24"/>
        </w:rPr>
        <w:t>работы по повышению качества обучения детей двум государственным языкам РТ, используя в образовательном процессе  УМК.</w:t>
      </w:r>
    </w:p>
    <w:p w:rsidR="00806880" w:rsidRPr="00806880" w:rsidRDefault="00806880" w:rsidP="00806880">
      <w:pPr>
        <w:rPr>
          <w:rFonts w:ascii="Times New Roman" w:hAnsi="Times New Roman" w:cs="Times New Roman"/>
          <w:iCs/>
          <w:sz w:val="24"/>
          <w:szCs w:val="24"/>
        </w:rPr>
      </w:pPr>
      <w:r w:rsidRPr="00806880">
        <w:rPr>
          <w:rFonts w:ascii="Times New Roman" w:hAnsi="Times New Roman" w:cs="Times New Roman"/>
          <w:iCs/>
          <w:sz w:val="24"/>
          <w:szCs w:val="24"/>
        </w:rPr>
        <w:t>ДАТА ПРОВЕДЕНИЯ: февраль  2015 г.</w:t>
      </w:r>
    </w:p>
    <w:p w:rsidR="00806880" w:rsidRPr="00806880" w:rsidRDefault="00806880" w:rsidP="008068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880">
        <w:rPr>
          <w:rFonts w:ascii="Times New Roman" w:hAnsi="Times New Roman" w:cs="Times New Roman"/>
          <w:sz w:val="24"/>
          <w:szCs w:val="24"/>
        </w:rPr>
        <w:t>ЦЕЛЬ:</w:t>
      </w:r>
      <w:r w:rsidRPr="00806880">
        <w:rPr>
          <w:rFonts w:ascii="Times New Roman" w:hAnsi="Times New Roman" w:cs="Times New Roman"/>
          <w:i/>
          <w:sz w:val="24"/>
          <w:szCs w:val="24"/>
        </w:rPr>
        <w:t xml:space="preserve"> систематизировать работу по использованию УМК в процессе образовательной деятельности  </w:t>
      </w:r>
    </w:p>
    <w:p w:rsidR="00806880" w:rsidRPr="00806880" w:rsidRDefault="00806880" w:rsidP="00806880">
      <w:pPr>
        <w:rPr>
          <w:rFonts w:ascii="Times New Roman" w:hAnsi="Times New Roman" w:cs="Times New Roman"/>
          <w:sz w:val="24"/>
          <w:szCs w:val="24"/>
        </w:rPr>
      </w:pPr>
      <w:r w:rsidRPr="00806880">
        <w:rPr>
          <w:rFonts w:ascii="Times New Roman" w:hAnsi="Times New Roman" w:cs="Times New Roman"/>
          <w:sz w:val="24"/>
          <w:szCs w:val="24"/>
        </w:rPr>
        <w:t>ФОРМА ПРОВЕДЕНИЯ: традиционная</w:t>
      </w:r>
    </w:p>
    <w:p w:rsidR="00806880" w:rsidRPr="00806880" w:rsidRDefault="00806880" w:rsidP="00806880">
      <w:pPr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557"/>
        <w:gridCol w:w="6269"/>
        <w:gridCol w:w="2854"/>
      </w:tblGrid>
      <w:tr w:rsidR="00806880" w:rsidRPr="00806880" w:rsidTr="00741BDA">
        <w:trPr>
          <w:cnfStyle w:val="100000000000"/>
        </w:trPr>
        <w:tc>
          <w:tcPr>
            <w:tcW w:w="497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</w:tc>
        <w:tc>
          <w:tcPr>
            <w:tcW w:w="2794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806880" w:rsidRPr="00806880" w:rsidTr="00741BDA">
        <w:trPr>
          <w:trHeight w:val="306"/>
        </w:trPr>
        <w:tc>
          <w:tcPr>
            <w:tcW w:w="497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/>
                <w:bCs/>
                <w:sz w:val="24"/>
                <w:szCs w:val="24"/>
              </w:rPr>
              <w:t>Выполнение решения педсовета №2</w:t>
            </w:r>
          </w:p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6880" w:rsidRPr="00806880" w:rsidTr="00741BDA">
        <w:tc>
          <w:tcPr>
            <w:tcW w:w="497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работы по обучению дошкольников государственным языкам РТ с использованием УМК и в соответствии ФГОС дошкольного образования</w:t>
            </w:r>
          </w:p>
        </w:tc>
        <w:tc>
          <w:tcPr>
            <w:tcW w:w="279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воспитатель по обучению  тат</w:t>
            </w:r>
            <w:proofErr w:type="gramStart"/>
            <w:r w:rsidRPr="008068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06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0688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806880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</w:tr>
      <w:tr w:rsidR="00806880" w:rsidRPr="00806880" w:rsidTr="00741BDA">
        <w:tc>
          <w:tcPr>
            <w:tcW w:w="497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работы с родителями по УМК для закрепления пройденного материала </w:t>
            </w:r>
          </w:p>
        </w:tc>
        <w:tc>
          <w:tcPr>
            <w:tcW w:w="279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Алексеева Г.Н.</w:t>
            </w:r>
          </w:p>
        </w:tc>
      </w:tr>
      <w:tr w:rsidR="00806880" w:rsidRPr="00806880" w:rsidTr="00741BDA">
        <w:tc>
          <w:tcPr>
            <w:tcW w:w="497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дидактических игр по УМК для закрепления пройденного материала </w:t>
            </w:r>
          </w:p>
        </w:tc>
        <w:tc>
          <w:tcPr>
            <w:tcW w:w="279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Селезнева Т.Г.</w:t>
            </w:r>
          </w:p>
        </w:tc>
      </w:tr>
      <w:tr w:rsidR="00806880" w:rsidRPr="00806880" w:rsidTr="00741BDA">
        <w:tc>
          <w:tcPr>
            <w:tcW w:w="497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/>
                <w:bCs/>
                <w:sz w:val="24"/>
                <w:szCs w:val="24"/>
              </w:rPr>
              <w:t>Итоги тематического контроля</w:t>
            </w:r>
          </w:p>
        </w:tc>
        <w:tc>
          <w:tcPr>
            <w:tcW w:w="279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806880" w:rsidRPr="00806880" w:rsidTr="00741BDA">
        <w:tc>
          <w:tcPr>
            <w:tcW w:w="497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2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Принятие проекта решения педагогического совета №3</w:t>
            </w:r>
          </w:p>
          <w:p w:rsidR="00806880" w:rsidRPr="00806880" w:rsidRDefault="00806880" w:rsidP="00741BD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ст.  воспитатель</w:t>
            </w:r>
          </w:p>
        </w:tc>
      </w:tr>
    </w:tbl>
    <w:p w:rsidR="00806880" w:rsidRPr="00806880" w:rsidRDefault="00806880" w:rsidP="00806880">
      <w:pPr>
        <w:jc w:val="both"/>
        <w:rPr>
          <w:rFonts w:ascii="Times New Roman" w:hAnsi="Times New Roman" w:cs="Times New Roman"/>
          <w:sz w:val="24"/>
          <w:szCs w:val="24"/>
        </w:rPr>
      </w:pPr>
      <w:r w:rsidRPr="00806880">
        <w:rPr>
          <w:rFonts w:ascii="Times New Roman" w:hAnsi="Times New Roman" w:cs="Times New Roman"/>
          <w:sz w:val="24"/>
          <w:szCs w:val="24"/>
        </w:rPr>
        <w:t>Подготовка к педсовету:</w:t>
      </w:r>
    </w:p>
    <w:p w:rsidR="00806880" w:rsidRPr="00806880" w:rsidRDefault="00806880" w:rsidP="0080688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1"/>
        <w:tblW w:w="9661" w:type="dxa"/>
        <w:tblLook w:val="04A0"/>
      </w:tblPr>
      <w:tblGrid>
        <w:gridCol w:w="557"/>
        <w:gridCol w:w="4709"/>
        <w:gridCol w:w="1701"/>
        <w:gridCol w:w="2694"/>
      </w:tblGrid>
      <w:tr w:rsidR="00806880" w:rsidRPr="00806880" w:rsidTr="00741BDA">
        <w:trPr>
          <w:cnfStyle w:val="100000000000"/>
          <w:trHeight w:val="313"/>
        </w:trPr>
        <w:tc>
          <w:tcPr>
            <w:tcW w:w="497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69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661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634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806880" w:rsidRPr="00806880" w:rsidTr="00741BDA">
        <w:trPr>
          <w:trHeight w:val="739"/>
        </w:trPr>
        <w:tc>
          <w:tcPr>
            <w:tcW w:w="497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Подготовка необходимого материала в помощь педагогам  для создания речевой среды в группе</w:t>
            </w:r>
          </w:p>
        </w:tc>
        <w:tc>
          <w:tcPr>
            <w:tcW w:w="1661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3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06880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806880">
              <w:rPr>
                <w:rFonts w:ascii="Times New Roman" w:hAnsi="Times New Roman"/>
                <w:sz w:val="24"/>
                <w:szCs w:val="24"/>
              </w:rPr>
              <w:t>. детей тат</w:t>
            </w:r>
            <w:proofErr w:type="gramStart"/>
            <w:r w:rsidRPr="008068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068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80688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806880">
              <w:rPr>
                <w:rFonts w:ascii="Times New Roman" w:hAnsi="Times New Roman"/>
                <w:sz w:val="24"/>
                <w:szCs w:val="24"/>
              </w:rPr>
              <w:t>з.</w:t>
            </w:r>
          </w:p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80" w:rsidRPr="00806880" w:rsidTr="00741BDA">
        <w:trPr>
          <w:trHeight w:val="269"/>
        </w:trPr>
        <w:tc>
          <w:tcPr>
            <w:tcW w:w="497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6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Оформление информации по УМК в группах для родителей в специальных папках - раскладушках в соответствии с возрастом детей</w:t>
            </w:r>
          </w:p>
        </w:tc>
        <w:tc>
          <w:tcPr>
            <w:tcW w:w="1661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3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806880" w:rsidRPr="00806880" w:rsidTr="00741BDA">
        <w:trPr>
          <w:trHeight w:val="485"/>
        </w:trPr>
        <w:tc>
          <w:tcPr>
            <w:tcW w:w="497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Подготовка информации по реализации УМК в ДОУ на сайте детского сада</w:t>
            </w:r>
          </w:p>
        </w:tc>
        <w:tc>
          <w:tcPr>
            <w:tcW w:w="1661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3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6880"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</w:tc>
      </w:tr>
      <w:tr w:rsidR="00806880" w:rsidRPr="00806880" w:rsidTr="00741BDA">
        <w:trPr>
          <w:trHeight w:val="269"/>
        </w:trPr>
        <w:tc>
          <w:tcPr>
            <w:tcW w:w="497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Сравните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r w:rsidRPr="00806880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r w:rsidRPr="00806880">
              <w:rPr>
                <w:rFonts w:ascii="Times New Roman" w:hAnsi="Times New Roman"/>
                <w:i/>
                <w:sz w:val="24"/>
                <w:szCs w:val="24"/>
              </w:rPr>
              <w:t>«Организации работы  по УМК в русскоязычных группах»</w:t>
            </w:r>
            <w:r w:rsidRPr="0080688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806880" w:rsidRPr="00806880" w:rsidRDefault="00806880" w:rsidP="00741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34" w:type="dxa"/>
          </w:tcPr>
          <w:p w:rsidR="00806880" w:rsidRPr="00806880" w:rsidRDefault="00806880" w:rsidP="00741BDA">
            <w:pPr>
              <w:rPr>
                <w:rFonts w:ascii="Times New Roman" w:hAnsi="Times New Roman"/>
                <w:sz w:val="24"/>
                <w:szCs w:val="24"/>
              </w:rPr>
            </w:pPr>
            <w:r w:rsidRPr="0080688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806880" w:rsidRPr="00806880" w:rsidRDefault="00806880" w:rsidP="00741B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80" w:rsidRPr="00806880" w:rsidRDefault="00806880" w:rsidP="00806880">
      <w:pPr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806880">
      <w:pPr>
        <w:rPr>
          <w:rFonts w:ascii="Times New Roman" w:hAnsi="Times New Roman" w:cs="Times New Roman"/>
          <w:sz w:val="24"/>
          <w:szCs w:val="24"/>
        </w:rPr>
      </w:pPr>
    </w:p>
    <w:p w:rsidR="00806880" w:rsidRDefault="00806880" w:rsidP="0080688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06880" w:rsidRDefault="00806880" w:rsidP="0080688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06880" w:rsidRDefault="00806880" w:rsidP="0080688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06880" w:rsidRPr="0035710E" w:rsidRDefault="00806880" w:rsidP="0080688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5710E">
        <w:rPr>
          <w:rFonts w:ascii="Times New Roman" w:hAnsi="Times New Roman" w:cs="Times New Roman"/>
          <w:noProof/>
          <w:sz w:val="24"/>
          <w:szCs w:val="24"/>
        </w:rPr>
        <w:lastRenderedPageBreak/>
        <w:t>ПЕДСОВЕТ «Систематизация работы по повышению качества обучения детей двум государственным языкам РТ, используя в образовательном процессе УМК»</w:t>
      </w:r>
    </w:p>
    <w:p w:rsidR="00806880" w:rsidRDefault="00806880" w:rsidP="00806880">
      <w:pPr>
        <w:rPr>
          <w:noProof/>
        </w:rPr>
      </w:pPr>
      <w:r>
        <w:rPr>
          <w:noProof/>
        </w:rPr>
        <w:drawing>
          <wp:inline distT="0" distB="0" distL="0" distR="0">
            <wp:extent cx="3478530" cy="2319020"/>
            <wp:effectExtent l="19050" t="0" r="7620" b="0"/>
            <wp:docPr id="1" name="Рисунок 1" descr="C:\Users\Компп\Desktop\все фото ДОУ №5\Педсовет по УМК\IMG_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п\Desktop\все фото ДОУ №5\Педсовет по УМК\IMG_23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31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3470910" cy="2313939"/>
            <wp:effectExtent l="19050" t="0" r="0" b="0"/>
            <wp:docPr id="3" name="Рисунок 3" descr="C:\Users\Компп\Desktop\все фото ДОУ №5\Педсовет по УМК\IMG_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п\Desktop\все фото ДОУ №5\Педсовет по УМК\IMG_22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1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880" w:rsidRDefault="00806880" w:rsidP="00806880">
      <w:pPr>
        <w:rPr>
          <w:noProof/>
        </w:rPr>
      </w:pPr>
    </w:p>
    <w:p w:rsidR="00806880" w:rsidRDefault="00806880" w:rsidP="00806880">
      <w:pPr>
        <w:rPr>
          <w:noProof/>
        </w:rPr>
      </w:pPr>
      <w:r>
        <w:rPr>
          <w:noProof/>
        </w:rPr>
        <w:drawing>
          <wp:inline distT="0" distB="0" distL="0" distR="0">
            <wp:extent cx="3463290" cy="2308860"/>
            <wp:effectExtent l="19050" t="0" r="3810" b="0"/>
            <wp:docPr id="2" name="Рисунок 2" descr="C:\Users\Компп\Desktop\все фото ДОУ №5\Педсовет по УМК\IMG_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п\Desktop\все фото ДОУ №5\Педсовет по УМК\IMG_2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546" cy="231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3463290" cy="2308860"/>
            <wp:effectExtent l="19050" t="0" r="3810" b="0"/>
            <wp:docPr id="5" name="Рисунок 5" descr="C:\Users\Компп\Desktop\все фото ДОУ №5\Педсовет по УМК\IMG_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п\Desktop\все фото ДОУ №5\Педсовет по УМК\IMG_22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40" cy="230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880" w:rsidRDefault="00806880" w:rsidP="00806880">
      <w:pPr>
        <w:rPr>
          <w:noProof/>
        </w:rPr>
      </w:pPr>
    </w:p>
    <w:p w:rsidR="00806880" w:rsidRDefault="00806880" w:rsidP="00806880">
      <w:r>
        <w:rPr>
          <w:noProof/>
        </w:rPr>
        <w:drawing>
          <wp:inline distT="0" distB="0" distL="0" distR="0">
            <wp:extent cx="3486149" cy="2324100"/>
            <wp:effectExtent l="19050" t="0" r="1" b="0"/>
            <wp:docPr id="4" name="Рисунок 4" descr="C:\Users\Компп\Desktop\все фото ДОУ №5\Педсовет по УМК\IMG_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п\Desktop\все фото ДОУ №5\Педсовет по УМК\IMG_2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87" cy="232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3463290" cy="2308858"/>
            <wp:effectExtent l="19050" t="0" r="3810" b="0"/>
            <wp:docPr id="6" name="Рисунок 6" descr="C:\Users\Компп\Desktop\все фото ДОУ №5\Педсовет по УМК\IMG_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п\Desktop\все фото ДОУ №5\Педсовет по УМК\IMG_23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40" cy="230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880" w:rsidRPr="00806880" w:rsidRDefault="00806880">
      <w:pPr>
        <w:rPr>
          <w:rFonts w:ascii="Times New Roman" w:hAnsi="Times New Roman" w:cs="Times New Roman"/>
          <w:sz w:val="24"/>
          <w:szCs w:val="24"/>
        </w:rPr>
      </w:pPr>
    </w:p>
    <w:sectPr w:rsidR="00806880" w:rsidRPr="00806880" w:rsidSect="00806880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880"/>
    <w:rsid w:val="0080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2"/>
    <w:uiPriority w:val="99"/>
    <w:qFormat/>
    <w:rsid w:val="008068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8068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80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1398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2015-03-31T09:22:00Z</dcterms:created>
  <dcterms:modified xsi:type="dcterms:W3CDTF">2015-03-31T09:25:00Z</dcterms:modified>
</cp:coreProperties>
</file>