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837" w:rsidRPr="00E22837" w:rsidRDefault="00E22837" w:rsidP="001532CA">
      <w:pPr>
        <w:spacing w:after="0" w:line="240" w:lineRule="auto"/>
        <w:jc w:val="center"/>
        <w:rPr>
          <w:rFonts w:ascii="Times New Roman" w:eastAsia="Calibri" w:hAnsi="Times New Roman" w:cs="Times New Roman"/>
          <w:b/>
          <w:bCs/>
          <w:sz w:val="24"/>
          <w:szCs w:val="24"/>
          <w:lang w:eastAsia="ru-RU"/>
        </w:rPr>
      </w:pPr>
      <w:r w:rsidRPr="00E22837">
        <w:rPr>
          <w:rFonts w:ascii="Times New Roman" w:eastAsia="Calibri" w:hAnsi="Times New Roman" w:cs="Times New Roman"/>
          <w:b/>
          <w:bCs/>
          <w:sz w:val="24"/>
          <w:szCs w:val="24"/>
          <w:lang w:eastAsia="ru-RU"/>
        </w:rPr>
        <w:t xml:space="preserve">Материально </w:t>
      </w:r>
      <w:proofErr w:type="gramStart"/>
      <w:r w:rsidRPr="00E22837">
        <w:rPr>
          <w:rFonts w:ascii="Times New Roman" w:eastAsia="Calibri" w:hAnsi="Times New Roman" w:cs="Times New Roman"/>
          <w:b/>
          <w:bCs/>
          <w:sz w:val="24"/>
          <w:szCs w:val="24"/>
          <w:lang w:eastAsia="ru-RU"/>
        </w:rPr>
        <w:t>-т</w:t>
      </w:r>
      <w:proofErr w:type="gramEnd"/>
      <w:r w:rsidRPr="00E22837">
        <w:rPr>
          <w:rFonts w:ascii="Times New Roman" w:eastAsia="Calibri" w:hAnsi="Times New Roman" w:cs="Times New Roman"/>
          <w:b/>
          <w:bCs/>
          <w:sz w:val="24"/>
          <w:szCs w:val="24"/>
          <w:lang w:eastAsia="ru-RU"/>
        </w:rPr>
        <w:t xml:space="preserve">ехническое обеспечение </w:t>
      </w:r>
      <w:r w:rsidR="001532CA">
        <w:rPr>
          <w:rFonts w:ascii="Times New Roman" w:eastAsia="Calibri" w:hAnsi="Times New Roman" w:cs="Times New Roman"/>
          <w:b/>
          <w:bCs/>
          <w:sz w:val="24"/>
          <w:szCs w:val="24"/>
          <w:lang w:eastAsia="ru-RU"/>
        </w:rPr>
        <w:t>МБДОУ №32</w:t>
      </w:r>
    </w:p>
    <w:p w:rsidR="00E22837" w:rsidRPr="00E22837" w:rsidRDefault="00E22837" w:rsidP="00E22837">
      <w:pPr>
        <w:spacing w:after="0" w:line="240" w:lineRule="auto"/>
        <w:jc w:val="both"/>
        <w:rPr>
          <w:rFonts w:ascii="Times New Roman" w:eastAsia="Calibri" w:hAnsi="Times New Roman" w:cs="Times New Roman"/>
          <w:b/>
          <w:bCs/>
          <w:sz w:val="24"/>
          <w:szCs w:val="24"/>
        </w:rPr>
      </w:pPr>
      <w:r w:rsidRPr="00E22837">
        <w:rPr>
          <w:rFonts w:ascii="Times New Roman" w:eastAsia="Calibri" w:hAnsi="Times New Roman" w:cs="Times New Roman"/>
          <w:sz w:val="24"/>
          <w:szCs w:val="24"/>
          <w:lang w:eastAsia="ru-RU"/>
        </w:rPr>
        <w:t>Большая роль в эффективности воспитательно-образовательного процесса отводится материально-техническому обеспечению детского сада и оснащенности образовательного процесса. Работа всего персонала детского сада направлена на создание комфорта, уюта, положительного эмоционального климата воспитанников. Материальная база периодически преобразовывается, трансформируется, обновляется для развития физической, творческой, коммуникативной активности детей. Все это позволяет коллективу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p>
    <w:p w:rsidR="00E22837" w:rsidRPr="00E22837" w:rsidRDefault="00E22837" w:rsidP="00E22837">
      <w:pPr>
        <w:spacing w:after="0" w:line="240" w:lineRule="auto"/>
        <w:jc w:val="both"/>
        <w:rPr>
          <w:rFonts w:ascii="Times New Roman" w:eastAsia="Calibri" w:hAnsi="Times New Roman" w:cs="Times New Roman"/>
          <w:b/>
          <w:bCs/>
          <w:sz w:val="24"/>
          <w:szCs w:val="24"/>
        </w:rPr>
      </w:pPr>
    </w:p>
    <w:p w:rsidR="00E22837" w:rsidRPr="00E22837" w:rsidRDefault="00E22837" w:rsidP="00E22837">
      <w:pPr>
        <w:spacing w:after="0" w:line="240" w:lineRule="auto"/>
        <w:ind w:firstLine="567"/>
        <w:rPr>
          <w:rFonts w:ascii="Times New Roman" w:eastAsia="Calibri" w:hAnsi="Times New Roman" w:cs="Times New Roman"/>
          <w:sz w:val="24"/>
          <w:szCs w:val="24"/>
        </w:rPr>
      </w:pPr>
      <w:r w:rsidRPr="00E22837">
        <w:rPr>
          <w:rFonts w:ascii="Times New Roman" w:eastAsia="Calibri" w:hAnsi="Times New Roman" w:cs="Times New Roman"/>
          <w:sz w:val="24"/>
          <w:szCs w:val="24"/>
        </w:rPr>
        <w:t>В МБДОУ  имеется:</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10 групповых помещений с раздевалками и туалетными комнатами;</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Музыкальный;</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тренажерный зал;</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физкультурный зал</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логопедический кабинет;</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кабинет заведующей;</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методический кабинет;</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медицинский блок (кабинет врача, процедурный кабинет, изолятор);</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кабинет татарского языка;</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кабинет ПДД;</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участки для прогулки для каждой возрастной группы;</w:t>
      </w:r>
    </w:p>
    <w:p w:rsidR="00E22837" w:rsidRPr="00E22837" w:rsidRDefault="00E22837" w:rsidP="00E22837">
      <w:pPr>
        <w:numPr>
          <w:ilvl w:val="0"/>
          <w:numId w:val="1"/>
        </w:numPr>
        <w:spacing w:after="0" w:line="240" w:lineRule="auto"/>
        <w:ind w:left="993" w:hanging="426"/>
        <w:rPr>
          <w:rFonts w:ascii="Times New Roman" w:eastAsia="Calibri" w:hAnsi="Times New Roman" w:cs="Times New Roman"/>
          <w:sz w:val="24"/>
          <w:szCs w:val="24"/>
        </w:rPr>
      </w:pPr>
      <w:r w:rsidRPr="00E22837">
        <w:rPr>
          <w:rFonts w:ascii="Times New Roman" w:eastAsia="Calibri" w:hAnsi="Times New Roman" w:cs="Times New Roman"/>
          <w:sz w:val="24"/>
          <w:szCs w:val="24"/>
        </w:rPr>
        <w:t>спортивная площадка.</w:t>
      </w:r>
    </w:p>
    <w:p w:rsidR="00E22837" w:rsidRPr="00E22837" w:rsidRDefault="00E22837" w:rsidP="00E22837">
      <w:pPr>
        <w:spacing w:after="0" w:line="240" w:lineRule="auto"/>
        <w:ind w:firstLine="567"/>
        <w:jc w:val="both"/>
        <w:rPr>
          <w:rFonts w:ascii="Times New Roman" w:eastAsia="Calibri" w:hAnsi="Times New Roman" w:cs="Times New Roman"/>
          <w:sz w:val="24"/>
          <w:szCs w:val="24"/>
        </w:rPr>
      </w:pPr>
      <w:r w:rsidRPr="00E22837">
        <w:rPr>
          <w:rFonts w:ascii="Times New Roman" w:eastAsia="Calibri" w:hAnsi="Times New Roman" w:cs="Times New Roman"/>
          <w:sz w:val="24"/>
          <w:szCs w:val="24"/>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E22837" w:rsidRPr="00E22837" w:rsidRDefault="00E22837" w:rsidP="00E22837">
      <w:pPr>
        <w:spacing w:after="0" w:line="240" w:lineRule="auto"/>
        <w:jc w:val="center"/>
        <w:rPr>
          <w:rFonts w:ascii="Times New Roman" w:eastAsia="Calibri" w:hAnsi="Times New Roman" w:cs="Times New Roman"/>
          <w:b/>
          <w:bCs/>
          <w:sz w:val="24"/>
          <w:szCs w:val="24"/>
        </w:rPr>
      </w:pPr>
      <w:r w:rsidRPr="00E22837">
        <w:rPr>
          <w:rFonts w:ascii="Times New Roman" w:eastAsia="Calibri" w:hAnsi="Times New Roman" w:cs="Times New Roman"/>
          <w:b/>
          <w:bCs/>
          <w:sz w:val="24"/>
          <w:szCs w:val="24"/>
        </w:rPr>
        <w:t>УЧЕБНО-МАТЕРИАЛЬНОЕ ОБЕСПЕЧЕНИЕ</w:t>
      </w:r>
    </w:p>
    <w:p w:rsidR="00E22837" w:rsidRPr="00E22837" w:rsidRDefault="00E22837" w:rsidP="00E22837">
      <w:pPr>
        <w:spacing w:after="0" w:line="240" w:lineRule="auto"/>
        <w:ind w:firstLine="567"/>
        <w:jc w:val="both"/>
        <w:rPr>
          <w:rFonts w:ascii="Times New Roman" w:eastAsia="Calibri" w:hAnsi="Times New Roman" w:cs="Times New Roman"/>
          <w:sz w:val="24"/>
          <w:szCs w:val="24"/>
        </w:rPr>
      </w:pPr>
      <w:r w:rsidRPr="00E22837">
        <w:rPr>
          <w:rFonts w:ascii="Times New Roman" w:eastAsia="Calibri" w:hAnsi="Times New Roman" w:cs="Times New Roman"/>
          <w:sz w:val="24"/>
          <w:szCs w:val="24"/>
        </w:rPr>
        <w:t>Оборудование групповых помещений, кабинетов специалистов, медицинского кабинета, музыкального зала, игры, игрушки и дидактический материал подобраны в соответствии требованиями СанПиН и возрастными особенностями контингента воспитанников.</w:t>
      </w:r>
    </w:p>
    <w:p w:rsidR="00E22837" w:rsidRPr="00E22837" w:rsidRDefault="00E22837" w:rsidP="00E22837">
      <w:pPr>
        <w:tabs>
          <w:tab w:val="left" w:pos="5420"/>
        </w:tabs>
        <w:spacing w:after="0" w:line="240" w:lineRule="auto"/>
        <w:ind w:firstLine="540"/>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 магнитофоны, видеокамера, копировальная техника, проекционная техника. В М</w:t>
      </w:r>
      <w:r w:rsidR="001532CA">
        <w:rPr>
          <w:rFonts w:ascii="Times New Roman" w:eastAsia="Calibri" w:hAnsi="Times New Roman" w:cs="Times New Roman"/>
          <w:sz w:val="24"/>
          <w:szCs w:val="24"/>
          <w:lang w:eastAsia="ru-RU"/>
        </w:rPr>
        <w:t>Б</w:t>
      </w:r>
      <w:r w:rsidRPr="00E22837">
        <w:rPr>
          <w:rFonts w:ascii="Times New Roman" w:eastAsia="Calibri" w:hAnsi="Times New Roman" w:cs="Times New Roman"/>
          <w:sz w:val="24"/>
          <w:szCs w:val="24"/>
          <w:lang w:eastAsia="ru-RU"/>
        </w:rPr>
        <w:t>ДОУ имеются компьютеры, ноутбуки, планшеты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38"/>
        <w:gridCol w:w="1701"/>
      </w:tblGrid>
      <w:tr w:rsidR="00E22837" w:rsidRPr="00E22837" w:rsidTr="00490B13">
        <w:tc>
          <w:tcPr>
            <w:tcW w:w="648" w:type="dxa"/>
          </w:tcPr>
          <w:p w:rsidR="00E22837" w:rsidRPr="00E22837" w:rsidRDefault="00E22837" w:rsidP="00E22837">
            <w:pPr>
              <w:tabs>
                <w:tab w:val="left" w:pos="5420"/>
              </w:tabs>
              <w:spacing w:after="0" w:line="240" w:lineRule="auto"/>
              <w:jc w:val="both"/>
              <w:rPr>
                <w:rFonts w:ascii="Times New Roman" w:eastAsia="Calibri" w:hAnsi="Times New Roman" w:cs="Times New Roman"/>
                <w:b/>
                <w:bCs/>
                <w:sz w:val="24"/>
                <w:szCs w:val="24"/>
                <w:lang w:eastAsia="ru-RU"/>
              </w:rPr>
            </w:pPr>
            <w:r w:rsidRPr="00E22837">
              <w:rPr>
                <w:rFonts w:ascii="Times New Roman" w:eastAsia="Calibri" w:hAnsi="Times New Roman" w:cs="Times New Roman"/>
                <w:b/>
                <w:bCs/>
                <w:sz w:val="24"/>
                <w:szCs w:val="24"/>
                <w:lang w:eastAsia="ru-RU"/>
              </w:rPr>
              <w:t xml:space="preserve">№ </w:t>
            </w:r>
          </w:p>
        </w:tc>
        <w:tc>
          <w:tcPr>
            <w:tcW w:w="4138" w:type="dxa"/>
          </w:tcPr>
          <w:p w:rsidR="00E22837" w:rsidRPr="00E22837" w:rsidRDefault="00E22837" w:rsidP="00E22837">
            <w:pPr>
              <w:tabs>
                <w:tab w:val="left" w:pos="5420"/>
              </w:tabs>
              <w:spacing w:after="0" w:line="240" w:lineRule="auto"/>
              <w:jc w:val="center"/>
              <w:rPr>
                <w:rFonts w:ascii="Times New Roman" w:eastAsia="Calibri" w:hAnsi="Times New Roman" w:cs="Times New Roman"/>
                <w:b/>
                <w:bCs/>
                <w:sz w:val="24"/>
                <w:szCs w:val="24"/>
                <w:lang w:eastAsia="ru-RU"/>
              </w:rPr>
            </w:pPr>
            <w:r w:rsidRPr="00E22837">
              <w:rPr>
                <w:rFonts w:ascii="Times New Roman" w:eastAsia="Calibri" w:hAnsi="Times New Roman" w:cs="Times New Roman"/>
                <w:b/>
                <w:bCs/>
                <w:sz w:val="24"/>
                <w:szCs w:val="24"/>
                <w:lang w:eastAsia="ru-RU"/>
              </w:rPr>
              <w:t>Наименование  оборудования</w:t>
            </w:r>
          </w:p>
        </w:tc>
        <w:tc>
          <w:tcPr>
            <w:tcW w:w="1701" w:type="dxa"/>
          </w:tcPr>
          <w:p w:rsidR="00E22837" w:rsidRPr="00E22837" w:rsidRDefault="00E22837" w:rsidP="00E22837">
            <w:pPr>
              <w:tabs>
                <w:tab w:val="left" w:pos="5420"/>
              </w:tabs>
              <w:spacing w:after="0" w:line="240" w:lineRule="auto"/>
              <w:jc w:val="center"/>
              <w:rPr>
                <w:rFonts w:ascii="Times New Roman" w:eastAsia="Calibri" w:hAnsi="Times New Roman" w:cs="Times New Roman"/>
                <w:b/>
                <w:bCs/>
                <w:sz w:val="24"/>
                <w:szCs w:val="24"/>
                <w:lang w:eastAsia="ru-RU"/>
              </w:rPr>
            </w:pPr>
            <w:r w:rsidRPr="00E22837">
              <w:rPr>
                <w:rFonts w:ascii="Times New Roman" w:eastAsia="Calibri" w:hAnsi="Times New Roman" w:cs="Times New Roman"/>
                <w:b/>
                <w:bCs/>
                <w:sz w:val="24"/>
                <w:szCs w:val="24"/>
                <w:lang w:eastAsia="ru-RU"/>
              </w:rPr>
              <w:t>Кол-во</w:t>
            </w:r>
          </w:p>
        </w:tc>
      </w:tr>
      <w:tr w:rsidR="00E22837" w:rsidRPr="00E22837" w:rsidTr="00490B13">
        <w:trPr>
          <w:trHeight w:val="244"/>
        </w:trPr>
        <w:tc>
          <w:tcPr>
            <w:tcW w:w="64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1</w:t>
            </w:r>
          </w:p>
        </w:tc>
        <w:tc>
          <w:tcPr>
            <w:tcW w:w="413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Персональный компьютер</w:t>
            </w:r>
          </w:p>
        </w:tc>
        <w:tc>
          <w:tcPr>
            <w:tcW w:w="1701" w:type="dxa"/>
          </w:tcPr>
          <w:p w:rsidR="00E22837" w:rsidRPr="00E22837" w:rsidRDefault="00E22837" w:rsidP="00E22837">
            <w:pPr>
              <w:spacing w:after="0" w:line="240" w:lineRule="auto"/>
              <w:jc w:val="center"/>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4</w:t>
            </w:r>
          </w:p>
        </w:tc>
      </w:tr>
      <w:tr w:rsidR="00E22837" w:rsidRPr="00E22837" w:rsidTr="00490B13">
        <w:trPr>
          <w:trHeight w:val="244"/>
        </w:trPr>
        <w:tc>
          <w:tcPr>
            <w:tcW w:w="64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2</w:t>
            </w:r>
          </w:p>
        </w:tc>
        <w:tc>
          <w:tcPr>
            <w:tcW w:w="413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Ноутбук</w:t>
            </w:r>
          </w:p>
        </w:tc>
        <w:tc>
          <w:tcPr>
            <w:tcW w:w="1701" w:type="dxa"/>
          </w:tcPr>
          <w:p w:rsidR="00E22837" w:rsidRPr="00E22837" w:rsidRDefault="00E22837" w:rsidP="00E22837">
            <w:pPr>
              <w:spacing w:after="0" w:line="240" w:lineRule="auto"/>
              <w:jc w:val="center"/>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13</w:t>
            </w:r>
          </w:p>
        </w:tc>
      </w:tr>
      <w:tr w:rsidR="00E22837" w:rsidRPr="00E22837" w:rsidTr="00490B13">
        <w:tc>
          <w:tcPr>
            <w:tcW w:w="64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4</w:t>
            </w:r>
          </w:p>
        </w:tc>
        <w:tc>
          <w:tcPr>
            <w:tcW w:w="413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proofErr w:type="spellStart"/>
            <w:r w:rsidRPr="00E22837">
              <w:rPr>
                <w:rFonts w:ascii="Times New Roman" w:eastAsia="Calibri" w:hAnsi="Times New Roman" w:cs="Times New Roman"/>
                <w:sz w:val="24"/>
                <w:szCs w:val="24"/>
                <w:lang w:eastAsia="ru-RU"/>
              </w:rPr>
              <w:t>Сканер</w:t>
            </w:r>
            <w:proofErr w:type="gramStart"/>
            <w:r w:rsidRPr="00E22837">
              <w:rPr>
                <w:rFonts w:ascii="Times New Roman" w:eastAsia="Calibri" w:hAnsi="Times New Roman" w:cs="Times New Roman"/>
                <w:sz w:val="24"/>
                <w:szCs w:val="24"/>
                <w:lang w:eastAsia="ru-RU"/>
              </w:rPr>
              <w:t>,п</w:t>
            </w:r>
            <w:proofErr w:type="gramEnd"/>
            <w:r w:rsidRPr="00E22837">
              <w:rPr>
                <w:rFonts w:ascii="Times New Roman" w:eastAsia="Calibri" w:hAnsi="Times New Roman" w:cs="Times New Roman"/>
                <w:sz w:val="24"/>
                <w:szCs w:val="24"/>
                <w:lang w:eastAsia="ru-RU"/>
              </w:rPr>
              <w:t>ринтер</w:t>
            </w:r>
            <w:proofErr w:type="spellEnd"/>
            <w:r w:rsidRPr="00E22837">
              <w:rPr>
                <w:rFonts w:ascii="Times New Roman" w:eastAsia="Calibri" w:hAnsi="Times New Roman" w:cs="Times New Roman"/>
                <w:sz w:val="24"/>
                <w:szCs w:val="24"/>
                <w:lang w:eastAsia="ru-RU"/>
              </w:rPr>
              <w:t>, ксерокс</w:t>
            </w:r>
          </w:p>
        </w:tc>
        <w:tc>
          <w:tcPr>
            <w:tcW w:w="1701" w:type="dxa"/>
          </w:tcPr>
          <w:p w:rsidR="00E22837" w:rsidRPr="00E22837" w:rsidRDefault="00E22837" w:rsidP="00E22837">
            <w:pPr>
              <w:tabs>
                <w:tab w:val="left" w:pos="5420"/>
              </w:tabs>
              <w:spacing w:after="0" w:line="240" w:lineRule="auto"/>
              <w:jc w:val="center"/>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4</w:t>
            </w:r>
          </w:p>
        </w:tc>
      </w:tr>
      <w:tr w:rsidR="00E22837" w:rsidRPr="00E22837" w:rsidTr="00490B13">
        <w:tc>
          <w:tcPr>
            <w:tcW w:w="64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5</w:t>
            </w:r>
          </w:p>
        </w:tc>
        <w:tc>
          <w:tcPr>
            <w:tcW w:w="413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Интерактивная доска</w:t>
            </w:r>
          </w:p>
        </w:tc>
        <w:tc>
          <w:tcPr>
            <w:tcW w:w="1701" w:type="dxa"/>
          </w:tcPr>
          <w:p w:rsidR="00E22837" w:rsidRPr="00E22837" w:rsidRDefault="00E22837" w:rsidP="00E22837">
            <w:pPr>
              <w:tabs>
                <w:tab w:val="left" w:pos="5420"/>
              </w:tabs>
              <w:spacing w:after="0" w:line="240" w:lineRule="auto"/>
              <w:jc w:val="center"/>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1</w:t>
            </w:r>
          </w:p>
        </w:tc>
      </w:tr>
      <w:tr w:rsidR="00E22837" w:rsidRPr="00E22837" w:rsidTr="00490B13">
        <w:tc>
          <w:tcPr>
            <w:tcW w:w="64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6</w:t>
            </w:r>
          </w:p>
        </w:tc>
        <w:tc>
          <w:tcPr>
            <w:tcW w:w="413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Мультимедийный проектор</w:t>
            </w:r>
          </w:p>
        </w:tc>
        <w:tc>
          <w:tcPr>
            <w:tcW w:w="1701" w:type="dxa"/>
          </w:tcPr>
          <w:p w:rsidR="00E22837" w:rsidRPr="00E22837" w:rsidRDefault="00E22837" w:rsidP="00E22837">
            <w:pPr>
              <w:tabs>
                <w:tab w:val="left" w:pos="5420"/>
              </w:tabs>
              <w:spacing w:after="0" w:line="240" w:lineRule="auto"/>
              <w:jc w:val="center"/>
              <w:rPr>
                <w:rFonts w:ascii="Times New Roman" w:eastAsia="Calibri" w:hAnsi="Times New Roman" w:cs="Times New Roman"/>
                <w:color w:val="FF0000"/>
                <w:sz w:val="24"/>
                <w:szCs w:val="24"/>
                <w:lang w:eastAsia="ru-RU"/>
              </w:rPr>
            </w:pPr>
            <w:r w:rsidRPr="00E22837">
              <w:rPr>
                <w:rFonts w:ascii="Times New Roman" w:eastAsia="Calibri" w:hAnsi="Times New Roman" w:cs="Times New Roman"/>
                <w:sz w:val="24"/>
                <w:szCs w:val="24"/>
                <w:lang w:eastAsia="ru-RU"/>
              </w:rPr>
              <w:t>4</w:t>
            </w:r>
          </w:p>
        </w:tc>
      </w:tr>
      <w:tr w:rsidR="00E22837" w:rsidRPr="00E22837" w:rsidTr="00490B13">
        <w:tc>
          <w:tcPr>
            <w:tcW w:w="64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7</w:t>
            </w:r>
          </w:p>
        </w:tc>
        <w:tc>
          <w:tcPr>
            <w:tcW w:w="4138" w:type="dxa"/>
          </w:tcPr>
          <w:p w:rsidR="00E22837" w:rsidRPr="00E22837" w:rsidRDefault="00E22837" w:rsidP="00E22837">
            <w:pPr>
              <w:spacing w:after="0" w:line="240" w:lineRule="auto"/>
              <w:rPr>
                <w:rFonts w:ascii="Times New Roman" w:eastAsia="Calibri" w:hAnsi="Times New Roman" w:cs="Times New Roman"/>
                <w:sz w:val="24"/>
                <w:szCs w:val="24"/>
                <w:lang w:eastAsia="ru-RU"/>
              </w:rPr>
            </w:pPr>
            <w:proofErr w:type="spellStart"/>
            <w:r w:rsidRPr="00E22837">
              <w:rPr>
                <w:rFonts w:ascii="Times New Roman" w:eastAsia="Calibri" w:hAnsi="Times New Roman" w:cs="Times New Roman"/>
                <w:sz w:val="24"/>
                <w:szCs w:val="24"/>
                <w:lang w:eastAsia="ru-RU"/>
              </w:rPr>
              <w:t>Аудиомагнитофон</w:t>
            </w:r>
            <w:proofErr w:type="spellEnd"/>
          </w:p>
        </w:tc>
        <w:tc>
          <w:tcPr>
            <w:tcW w:w="1701" w:type="dxa"/>
          </w:tcPr>
          <w:p w:rsidR="00E22837" w:rsidRPr="00E22837" w:rsidRDefault="00E22837" w:rsidP="00E22837">
            <w:pPr>
              <w:tabs>
                <w:tab w:val="left" w:pos="5420"/>
              </w:tabs>
              <w:spacing w:after="0" w:line="240" w:lineRule="auto"/>
              <w:jc w:val="center"/>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10</w:t>
            </w:r>
          </w:p>
        </w:tc>
      </w:tr>
      <w:tr w:rsidR="00E22837" w:rsidRPr="00E22837" w:rsidTr="00490B13">
        <w:tc>
          <w:tcPr>
            <w:tcW w:w="64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8</w:t>
            </w:r>
          </w:p>
        </w:tc>
        <w:tc>
          <w:tcPr>
            <w:tcW w:w="4138" w:type="dxa"/>
          </w:tcPr>
          <w:p w:rsidR="00E22837" w:rsidRPr="00E22837" w:rsidRDefault="00E22837" w:rsidP="00E22837">
            <w:pPr>
              <w:spacing w:after="0" w:line="240" w:lineRule="auto"/>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Музыкальный центр</w:t>
            </w:r>
          </w:p>
        </w:tc>
        <w:tc>
          <w:tcPr>
            <w:tcW w:w="1701" w:type="dxa"/>
          </w:tcPr>
          <w:p w:rsidR="00E22837" w:rsidRPr="00E22837" w:rsidRDefault="00E22837" w:rsidP="00E22837">
            <w:pPr>
              <w:tabs>
                <w:tab w:val="left" w:pos="5420"/>
              </w:tabs>
              <w:spacing w:after="0" w:line="240" w:lineRule="auto"/>
              <w:jc w:val="center"/>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3</w:t>
            </w:r>
          </w:p>
        </w:tc>
      </w:tr>
      <w:tr w:rsidR="00E22837" w:rsidRPr="00E22837" w:rsidTr="00490B13">
        <w:tc>
          <w:tcPr>
            <w:tcW w:w="648" w:type="dxa"/>
          </w:tcPr>
          <w:p w:rsidR="00E22837" w:rsidRPr="00E22837" w:rsidRDefault="00E22837" w:rsidP="00E22837">
            <w:pPr>
              <w:tabs>
                <w:tab w:val="left" w:pos="5420"/>
              </w:tabs>
              <w:spacing w:after="0" w:line="240" w:lineRule="auto"/>
              <w:jc w:val="both"/>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9</w:t>
            </w:r>
          </w:p>
        </w:tc>
        <w:tc>
          <w:tcPr>
            <w:tcW w:w="4138" w:type="dxa"/>
          </w:tcPr>
          <w:p w:rsidR="00E22837" w:rsidRPr="00E22837" w:rsidRDefault="00E22837" w:rsidP="00E22837">
            <w:pPr>
              <w:spacing w:after="0" w:line="240" w:lineRule="auto"/>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телевизор</w:t>
            </w:r>
          </w:p>
        </w:tc>
        <w:tc>
          <w:tcPr>
            <w:tcW w:w="1701" w:type="dxa"/>
          </w:tcPr>
          <w:p w:rsidR="00E22837" w:rsidRPr="00E22837" w:rsidRDefault="00E22837" w:rsidP="00E22837">
            <w:pPr>
              <w:tabs>
                <w:tab w:val="left" w:pos="5420"/>
              </w:tabs>
              <w:spacing w:after="0" w:line="240" w:lineRule="auto"/>
              <w:jc w:val="center"/>
              <w:rPr>
                <w:rFonts w:ascii="Times New Roman" w:eastAsia="Calibri" w:hAnsi="Times New Roman" w:cs="Times New Roman"/>
                <w:sz w:val="24"/>
                <w:szCs w:val="24"/>
                <w:lang w:eastAsia="ru-RU"/>
              </w:rPr>
            </w:pPr>
            <w:r w:rsidRPr="00E22837">
              <w:rPr>
                <w:rFonts w:ascii="Times New Roman" w:eastAsia="Calibri" w:hAnsi="Times New Roman" w:cs="Times New Roman"/>
                <w:sz w:val="24"/>
                <w:szCs w:val="24"/>
                <w:lang w:eastAsia="ru-RU"/>
              </w:rPr>
              <w:t>7</w:t>
            </w:r>
          </w:p>
        </w:tc>
      </w:tr>
    </w:tbl>
    <w:p w:rsidR="00E22837" w:rsidRPr="00E22837" w:rsidRDefault="00E22837" w:rsidP="00E22837">
      <w:pPr>
        <w:spacing w:after="0" w:line="240" w:lineRule="auto"/>
        <w:jc w:val="both"/>
        <w:rPr>
          <w:rFonts w:ascii="Times New Roman" w:eastAsia="Calibri" w:hAnsi="Times New Roman" w:cs="Times New Roman"/>
          <w:color w:val="0000FF"/>
          <w:sz w:val="24"/>
          <w:szCs w:val="24"/>
          <w:lang w:eastAsia="ru-RU"/>
        </w:rPr>
      </w:pPr>
      <w:r w:rsidRPr="00E22837">
        <w:rPr>
          <w:rFonts w:ascii="Times New Roman" w:eastAsia="Calibri" w:hAnsi="Times New Roman" w:cs="Times New Roman"/>
          <w:sz w:val="24"/>
          <w:szCs w:val="24"/>
          <w:lang w:eastAsia="ru-RU"/>
        </w:rPr>
        <w:t>Создан собственный сайт Учреждения.</w:t>
      </w:r>
      <w:r w:rsidRPr="00E22837">
        <w:rPr>
          <w:rFonts w:ascii="Times New Roman" w:eastAsia="Calibri" w:hAnsi="Times New Roman" w:cs="Times New Roman"/>
          <w:color w:val="0000FF"/>
          <w:sz w:val="24"/>
          <w:szCs w:val="24"/>
          <w:lang w:eastAsia="ru-RU"/>
        </w:rPr>
        <w:t xml:space="preserve"> </w:t>
      </w:r>
    </w:p>
    <w:p w:rsidR="00E22837" w:rsidRDefault="00E22837" w:rsidP="00E22837">
      <w:pPr>
        <w:autoSpaceDE w:val="0"/>
        <w:autoSpaceDN w:val="0"/>
        <w:spacing w:after="0" w:line="240" w:lineRule="auto"/>
        <w:jc w:val="both"/>
        <w:rPr>
          <w:rFonts w:ascii="Times New Roman" w:eastAsia="Calibri" w:hAnsi="Times New Roman" w:cs="Times New Roman"/>
          <w:sz w:val="24"/>
          <w:szCs w:val="24"/>
        </w:rPr>
      </w:pPr>
    </w:p>
    <w:p w:rsidR="00E22837" w:rsidRDefault="00E22837" w:rsidP="00E22837">
      <w:pPr>
        <w:autoSpaceDE w:val="0"/>
        <w:autoSpaceDN w:val="0"/>
        <w:spacing w:after="0" w:line="240" w:lineRule="auto"/>
        <w:jc w:val="both"/>
        <w:rPr>
          <w:rFonts w:ascii="Times New Roman" w:eastAsia="Calibri" w:hAnsi="Times New Roman" w:cs="Times New Roman"/>
          <w:sz w:val="24"/>
          <w:szCs w:val="24"/>
        </w:rPr>
      </w:pPr>
    </w:p>
    <w:p w:rsidR="00E22837" w:rsidRPr="001532CA" w:rsidRDefault="00E22837" w:rsidP="001532CA">
      <w:pPr>
        <w:spacing w:after="0" w:line="240" w:lineRule="auto"/>
        <w:jc w:val="both"/>
        <w:rPr>
          <w:rFonts w:ascii="Times New Roman" w:eastAsia="Times New Roman" w:hAnsi="Times New Roman" w:cs="Times New Roman"/>
          <w:sz w:val="24"/>
          <w:szCs w:val="24"/>
          <w:lang w:eastAsia="ru-RU"/>
        </w:rPr>
      </w:pPr>
      <w:r w:rsidRPr="001532CA">
        <w:rPr>
          <w:rFonts w:ascii="Times New Roman" w:eastAsia="Times New Roman" w:hAnsi="Times New Roman" w:cs="Times New Roman"/>
          <w:color w:val="000000"/>
          <w:sz w:val="24"/>
          <w:szCs w:val="24"/>
          <w:lang w:eastAsia="ru-RU"/>
        </w:rPr>
        <w:t xml:space="preserve">Детский сад успешно решает задачи всестороннего развития личности ребенка, подготовки его к обучению в школе. Для детей создана содержательно-насыщенная, </w:t>
      </w:r>
      <w:r w:rsidRPr="001532CA">
        <w:rPr>
          <w:rFonts w:ascii="Times New Roman" w:eastAsia="Times New Roman" w:hAnsi="Times New Roman" w:cs="Times New Roman"/>
          <w:sz w:val="24"/>
          <w:szCs w:val="24"/>
          <w:lang w:eastAsia="ru-RU"/>
        </w:rPr>
        <w:t>полифункциональная,</w:t>
      </w:r>
      <w:r w:rsidRPr="001532CA">
        <w:rPr>
          <w:rFonts w:ascii="Times New Roman" w:eastAsia="Times New Roman" w:hAnsi="Times New Roman" w:cs="Times New Roman"/>
          <w:color w:val="000000"/>
          <w:sz w:val="24"/>
          <w:szCs w:val="24"/>
          <w:lang w:eastAsia="ru-RU"/>
        </w:rPr>
        <w:t xml:space="preserve"> доступная и безопасная предметно-развивающая среда, которая обеспечивает возможность общения и совместной деятельности детей  и взрослых, двигательной активности детей, </w:t>
      </w:r>
      <w:r w:rsidRPr="001532CA">
        <w:rPr>
          <w:rFonts w:ascii="Times New Roman" w:eastAsia="Times New Roman" w:hAnsi="Times New Roman" w:cs="Times New Roman"/>
          <w:sz w:val="24"/>
          <w:szCs w:val="24"/>
          <w:lang w:eastAsia="ru-RU"/>
        </w:rPr>
        <w:t>учитывает национально-культурные, климатические условия, возрастные особенности детей.</w:t>
      </w:r>
    </w:p>
    <w:p w:rsidR="00E22837" w:rsidRPr="001532CA" w:rsidRDefault="00E22837" w:rsidP="001532CA">
      <w:pPr>
        <w:spacing w:after="0" w:line="240" w:lineRule="auto"/>
        <w:ind w:firstLine="709"/>
        <w:jc w:val="both"/>
        <w:rPr>
          <w:rFonts w:ascii="Times New Roman" w:eastAsia="Times New Roman" w:hAnsi="Times New Roman" w:cs="Times New Roman"/>
          <w:color w:val="000000"/>
          <w:sz w:val="24"/>
          <w:szCs w:val="24"/>
          <w:lang w:eastAsia="ru-RU"/>
        </w:rPr>
      </w:pPr>
      <w:r w:rsidRPr="001532CA">
        <w:rPr>
          <w:rFonts w:ascii="Times New Roman" w:eastAsia="Times New Roman" w:hAnsi="Times New Roman" w:cs="Times New Roman"/>
          <w:color w:val="000000"/>
          <w:sz w:val="24"/>
          <w:szCs w:val="24"/>
          <w:lang w:eastAsia="ru-RU"/>
        </w:rPr>
        <w:lastRenderedPageBreak/>
        <w:t>Оформлены: выставки детских работ в коридорах и рекреациях, галереи фотографий «Какими мы видим наших детей», постоянно действующая экспозиция творческих работ родителей с детьми.</w:t>
      </w:r>
    </w:p>
    <w:p w:rsidR="00E22837" w:rsidRPr="001532CA" w:rsidRDefault="00E22837" w:rsidP="001532CA">
      <w:pPr>
        <w:spacing w:after="0" w:line="240" w:lineRule="auto"/>
        <w:ind w:firstLine="709"/>
        <w:jc w:val="both"/>
        <w:rPr>
          <w:rFonts w:ascii="Calibri" w:eastAsia="Calibri" w:hAnsi="Calibri" w:cs="Times New Roman"/>
          <w:sz w:val="24"/>
          <w:szCs w:val="24"/>
        </w:rPr>
      </w:pPr>
      <w:proofErr w:type="gramStart"/>
      <w:r w:rsidRPr="001532CA">
        <w:rPr>
          <w:rFonts w:ascii="Times New Roman" w:eastAsia="Times New Roman" w:hAnsi="Times New Roman" w:cs="Times New Roman"/>
          <w:color w:val="000000"/>
          <w:sz w:val="24"/>
          <w:szCs w:val="24"/>
          <w:lang w:eastAsia="ru-RU"/>
        </w:rPr>
        <w:t>В групповых помещения организованы различные пространства (для игры, конструирования, уединения и пр.), имеется разнообразный материал, игры, игрушки и оборудование, обеспечивающие свободный выбор детей.</w:t>
      </w:r>
      <w:r w:rsidRPr="001532CA">
        <w:rPr>
          <w:rFonts w:ascii="Calibri" w:eastAsia="Calibri" w:hAnsi="Calibri" w:cs="Times New Roman"/>
          <w:sz w:val="24"/>
          <w:szCs w:val="24"/>
        </w:rPr>
        <w:t xml:space="preserve"> </w:t>
      </w:r>
      <w:bookmarkStart w:id="0" w:name="_GoBack"/>
      <w:bookmarkEnd w:id="0"/>
      <w:proofErr w:type="gramEnd"/>
    </w:p>
    <w:p w:rsidR="00E22837" w:rsidRPr="001532CA" w:rsidRDefault="00E22837" w:rsidP="001532CA">
      <w:pPr>
        <w:spacing w:after="0" w:line="240" w:lineRule="auto"/>
        <w:ind w:firstLine="709"/>
        <w:jc w:val="both"/>
        <w:rPr>
          <w:rFonts w:ascii="Times New Roman" w:eastAsia="Times New Roman" w:hAnsi="Times New Roman" w:cs="Times New Roman"/>
          <w:color w:val="000000"/>
          <w:sz w:val="24"/>
          <w:szCs w:val="24"/>
          <w:lang w:eastAsia="ru-RU"/>
        </w:rPr>
      </w:pPr>
      <w:r w:rsidRPr="001532CA">
        <w:rPr>
          <w:rFonts w:ascii="Times New Roman" w:eastAsia="Times New Roman" w:hAnsi="Times New Roman" w:cs="Times New Roman"/>
          <w:color w:val="000000"/>
          <w:sz w:val="24"/>
          <w:szCs w:val="24"/>
          <w:lang w:eastAsia="ru-RU"/>
        </w:rPr>
        <w:t xml:space="preserve">Созданы условия для игровой деятельности воспитанников, дополнительного образования детей, оздоровительной, образовательной, коррекционно-педагогической работы. </w:t>
      </w:r>
    </w:p>
    <w:p w:rsidR="00E22837" w:rsidRPr="001532CA" w:rsidRDefault="00E22837" w:rsidP="001532CA">
      <w:pPr>
        <w:spacing w:after="0" w:line="240" w:lineRule="auto"/>
        <w:ind w:firstLine="709"/>
        <w:jc w:val="both"/>
        <w:rPr>
          <w:rFonts w:ascii="Times New Roman" w:eastAsia="Times New Roman" w:hAnsi="Times New Roman" w:cs="Times New Roman"/>
          <w:color w:val="000000"/>
          <w:sz w:val="24"/>
          <w:szCs w:val="24"/>
          <w:lang w:eastAsia="ru-RU"/>
        </w:rPr>
      </w:pPr>
      <w:r w:rsidRPr="001532CA">
        <w:rPr>
          <w:rFonts w:ascii="Calibri" w:eastAsia="Calibri" w:hAnsi="Calibri" w:cs="Times New Roman"/>
          <w:sz w:val="24"/>
          <w:szCs w:val="24"/>
        </w:rPr>
        <w:t xml:space="preserve"> </w:t>
      </w:r>
      <w:r w:rsidRPr="001532CA">
        <w:rPr>
          <w:rFonts w:ascii="Times New Roman" w:eastAsia="Times New Roman" w:hAnsi="Times New Roman" w:cs="Times New Roman"/>
          <w:color w:val="000000"/>
          <w:sz w:val="24"/>
          <w:szCs w:val="24"/>
          <w:lang w:eastAsia="ru-RU"/>
        </w:rPr>
        <w:t>В методическом кабинете представлено научно-методическое оснащение образовательного процесса детского сада, представлены все информационные рубрики: нормативно-правовые документы, программно-методическое обеспечение, методические пособия, педагогические периодические издания</w:t>
      </w:r>
      <w:r w:rsidRPr="001532CA">
        <w:rPr>
          <w:rFonts w:ascii="Calibri" w:eastAsia="Calibri" w:hAnsi="Calibri" w:cs="Times New Roman"/>
          <w:sz w:val="24"/>
          <w:szCs w:val="24"/>
        </w:rPr>
        <w:t xml:space="preserve">, </w:t>
      </w:r>
      <w:r w:rsidRPr="001532CA">
        <w:rPr>
          <w:rFonts w:ascii="Times New Roman" w:eastAsia="Times New Roman" w:hAnsi="Times New Roman" w:cs="Times New Roman"/>
          <w:color w:val="000000"/>
          <w:sz w:val="24"/>
          <w:szCs w:val="24"/>
          <w:lang w:eastAsia="ru-RU"/>
        </w:rPr>
        <w:t>кабинет оснащен всем необходимым техническим и компьютерным оборудованием.</w:t>
      </w:r>
      <w:r w:rsidRPr="001532CA">
        <w:rPr>
          <w:rFonts w:ascii="Calibri" w:eastAsia="Calibri" w:hAnsi="Calibri" w:cs="Times New Roman"/>
          <w:sz w:val="24"/>
          <w:szCs w:val="24"/>
        </w:rPr>
        <w:t xml:space="preserve"> </w:t>
      </w:r>
      <w:r w:rsidRPr="001532CA">
        <w:rPr>
          <w:rFonts w:ascii="Times New Roman" w:eastAsia="BatangChe" w:hAnsi="Times New Roman" w:cs="Times New Roman"/>
          <w:sz w:val="24"/>
          <w:szCs w:val="24"/>
        </w:rPr>
        <w:t>Логопедический кабинет соответствует санитарно-гигиеническим нормам,</w:t>
      </w:r>
      <w:r w:rsidRPr="001532CA">
        <w:rPr>
          <w:rFonts w:ascii="Calibri" w:eastAsia="Calibri" w:hAnsi="Calibri" w:cs="Times New Roman"/>
          <w:sz w:val="24"/>
          <w:szCs w:val="24"/>
        </w:rPr>
        <w:t xml:space="preserve"> </w:t>
      </w:r>
      <w:r w:rsidRPr="001532CA">
        <w:rPr>
          <w:rFonts w:ascii="Times New Roman" w:eastAsia="Times New Roman" w:hAnsi="Times New Roman" w:cs="Times New Roman"/>
          <w:color w:val="000000"/>
          <w:sz w:val="24"/>
          <w:szCs w:val="24"/>
          <w:lang w:eastAsia="ru-RU"/>
        </w:rPr>
        <w:t>оборудование оснащено в соответствии с принципом необходимости и достаточности для организации коррекционной работы, а также обеспечение разнообразной двигательной активности и музыкальной деятельности детей дошкольного возраста. Оснащение физкультурного, тренажерного и музыкального  залов соответствует санитарно-гигиеническим нормам, оборудование подобрано в соответствии с принципом необходимости и достаточности для организации образовательной работы.</w:t>
      </w:r>
    </w:p>
    <w:p w:rsidR="00E22837" w:rsidRPr="001532CA" w:rsidRDefault="00E22837" w:rsidP="00E22837">
      <w:pPr>
        <w:autoSpaceDE w:val="0"/>
        <w:autoSpaceDN w:val="0"/>
        <w:spacing w:after="0" w:line="240" w:lineRule="auto"/>
        <w:jc w:val="both"/>
        <w:rPr>
          <w:rFonts w:ascii="Times New Roman" w:eastAsia="Calibri" w:hAnsi="Times New Roman" w:cs="Times New Roman"/>
          <w:sz w:val="24"/>
          <w:szCs w:val="24"/>
        </w:rPr>
      </w:pPr>
    </w:p>
    <w:p w:rsidR="00E22837" w:rsidRDefault="00E22837" w:rsidP="00E22837">
      <w:pPr>
        <w:autoSpaceDE w:val="0"/>
        <w:autoSpaceDN w:val="0"/>
        <w:spacing w:after="0" w:line="240" w:lineRule="auto"/>
        <w:jc w:val="both"/>
        <w:rPr>
          <w:rFonts w:ascii="Times New Roman" w:eastAsia="Calibri" w:hAnsi="Times New Roman" w:cs="Times New Roman"/>
          <w:sz w:val="24"/>
          <w:szCs w:val="24"/>
        </w:rPr>
      </w:pPr>
    </w:p>
    <w:p w:rsidR="00E22837" w:rsidRDefault="00E22837" w:rsidP="00E22837">
      <w:pPr>
        <w:autoSpaceDE w:val="0"/>
        <w:autoSpaceDN w:val="0"/>
        <w:spacing w:after="0" w:line="240" w:lineRule="auto"/>
        <w:jc w:val="both"/>
        <w:rPr>
          <w:rFonts w:ascii="Times New Roman" w:eastAsia="Calibri" w:hAnsi="Times New Roman" w:cs="Times New Roman"/>
          <w:sz w:val="24"/>
          <w:szCs w:val="24"/>
        </w:rPr>
      </w:pPr>
    </w:p>
    <w:p w:rsidR="00E22837" w:rsidRDefault="00E22837" w:rsidP="00E22837">
      <w:pPr>
        <w:autoSpaceDE w:val="0"/>
        <w:autoSpaceDN w:val="0"/>
        <w:spacing w:after="0" w:line="240" w:lineRule="auto"/>
        <w:jc w:val="both"/>
        <w:rPr>
          <w:rFonts w:ascii="Times New Roman" w:eastAsia="Calibri" w:hAnsi="Times New Roman" w:cs="Times New Roman"/>
          <w:sz w:val="24"/>
          <w:szCs w:val="24"/>
        </w:rPr>
      </w:pPr>
    </w:p>
    <w:p w:rsidR="00E22837" w:rsidRPr="00E22837" w:rsidRDefault="00E22837" w:rsidP="00E22837">
      <w:pPr>
        <w:autoSpaceDE w:val="0"/>
        <w:autoSpaceDN w:val="0"/>
        <w:spacing w:after="0" w:line="240" w:lineRule="auto"/>
        <w:jc w:val="both"/>
        <w:rPr>
          <w:rFonts w:ascii="Times New Roman" w:eastAsia="Calibri" w:hAnsi="Times New Roman" w:cs="Times New Roman"/>
          <w:sz w:val="24"/>
          <w:szCs w:val="24"/>
        </w:rPr>
      </w:pPr>
    </w:p>
    <w:sectPr w:rsidR="00E22837" w:rsidRPr="00E22837" w:rsidSect="00E22837">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4458C5"/>
    <w:multiLevelType w:val="hybridMultilevel"/>
    <w:tmpl w:val="B01003D8"/>
    <w:lvl w:ilvl="0" w:tplc="04190001">
      <w:start w:val="1"/>
      <w:numFmt w:val="bullet"/>
      <w:lvlText w:val=""/>
      <w:lvlJc w:val="left"/>
      <w:pPr>
        <w:ind w:left="-1341" w:hanging="360"/>
      </w:pPr>
      <w:rPr>
        <w:rFonts w:ascii="Symbol" w:hAnsi="Symbol" w:cs="Symbol" w:hint="default"/>
      </w:rPr>
    </w:lvl>
    <w:lvl w:ilvl="1" w:tplc="04190003">
      <w:start w:val="1"/>
      <w:numFmt w:val="bullet"/>
      <w:lvlText w:val="o"/>
      <w:lvlJc w:val="left"/>
      <w:pPr>
        <w:ind w:left="-621" w:hanging="360"/>
      </w:pPr>
      <w:rPr>
        <w:rFonts w:ascii="Courier New" w:hAnsi="Courier New" w:cs="Courier New" w:hint="default"/>
      </w:rPr>
    </w:lvl>
    <w:lvl w:ilvl="2" w:tplc="04190005">
      <w:start w:val="1"/>
      <w:numFmt w:val="bullet"/>
      <w:lvlText w:val=""/>
      <w:lvlJc w:val="left"/>
      <w:pPr>
        <w:ind w:left="99" w:hanging="360"/>
      </w:pPr>
      <w:rPr>
        <w:rFonts w:ascii="Wingdings" w:hAnsi="Wingdings" w:cs="Wingdings" w:hint="default"/>
      </w:rPr>
    </w:lvl>
    <w:lvl w:ilvl="3" w:tplc="04190001">
      <w:start w:val="1"/>
      <w:numFmt w:val="bullet"/>
      <w:lvlText w:val=""/>
      <w:lvlJc w:val="left"/>
      <w:pPr>
        <w:ind w:left="819" w:hanging="360"/>
      </w:pPr>
      <w:rPr>
        <w:rFonts w:ascii="Symbol" w:hAnsi="Symbol" w:cs="Symbol" w:hint="default"/>
      </w:rPr>
    </w:lvl>
    <w:lvl w:ilvl="4" w:tplc="04190003">
      <w:start w:val="1"/>
      <w:numFmt w:val="bullet"/>
      <w:lvlText w:val="o"/>
      <w:lvlJc w:val="left"/>
      <w:pPr>
        <w:ind w:left="1539" w:hanging="360"/>
      </w:pPr>
      <w:rPr>
        <w:rFonts w:ascii="Courier New" w:hAnsi="Courier New" w:cs="Courier New" w:hint="default"/>
      </w:rPr>
    </w:lvl>
    <w:lvl w:ilvl="5" w:tplc="04190005">
      <w:start w:val="1"/>
      <w:numFmt w:val="bullet"/>
      <w:lvlText w:val=""/>
      <w:lvlJc w:val="left"/>
      <w:pPr>
        <w:ind w:left="2259" w:hanging="360"/>
      </w:pPr>
      <w:rPr>
        <w:rFonts w:ascii="Wingdings" w:hAnsi="Wingdings" w:cs="Wingdings" w:hint="default"/>
      </w:rPr>
    </w:lvl>
    <w:lvl w:ilvl="6" w:tplc="04190001">
      <w:start w:val="1"/>
      <w:numFmt w:val="bullet"/>
      <w:lvlText w:val=""/>
      <w:lvlJc w:val="left"/>
      <w:pPr>
        <w:ind w:left="2979" w:hanging="360"/>
      </w:pPr>
      <w:rPr>
        <w:rFonts w:ascii="Symbol" w:hAnsi="Symbol" w:cs="Symbol" w:hint="default"/>
      </w:rPr>
    </w:lvl>
    <w:lvl w:ilvl="7" w:tplc="04190003">
      <w:start w:val="1"/>
      <w:numFmt w:val="bullet"/>
      <w:lvlText w:val="o"/>
      <w:lvlJc w:val="left"/>
      <w:pPr>
        <w:ind w:left="3699" w:hanging="360"/>
      </w:pPr>
      <w:rPr>
        <w:rFonts w:ascii="Courier New" w:hAnsi="Courier New" w:cs="Courier New" w:hint="default"/>
      </w:rPr>
    </w:lvl>
    <w:lvl w:ilvl="8" w:tplc="04190005">
      <w:start w:val="1"/>
      <w:numFmt w:val="bullet"/>
      <w:lvlText w:val=""/>
      <w:lvlJc w:val="left"/>
      <w:pPr>
        <w:ind w:left="4419"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2500"/>
    <w:rsid w:val="00052D9B"/>
    <w:rsid w:val="001532CA"/>
    <w:rsid w:val="006648C5"/>
    <w:rsid w:val="008C2500"/>
    <w:rsid w:val="00E22837"/>
    <w:rsid w:val="00E264CA"/>
    <w:rsid w:val="00E32C36"/>
    <w:rsid w:val="00FE52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4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Методист2</dc:creator>
  <cp:lastModifiedBy>МЕТОДИСТ</cp:lastModifiedBy>
  <cp:revision>2</cp:revision>
  <dcterms:created xsi:type="dcterms:W3CDTF">2015-10-12T07:00:00Z</dcterms:created>
  <dcterms:modified xsi:type="dcterms:W3CDTF">2015-10-12T07:00:00Z</dcterms:modified>
</cp:coreProperties>
</file>