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1B" w:rsidRPr="00745550" w:rsidRDefault="00745550" w:rsidP="00D2521B">
      <w:pPr>
        <w:pStyle w:val="Default"/>
        <w:rPr>
          <w:sz w:val="28"/>
          <w:szCs w:val="28"/>
          <w:lang w:val="tt-RU"/>
        </w:rPr>
      </w:pPr>
      <w:r w:rsidRPr="00745550">
        <w:rPr>
          <w:sz w:val="28"/>
          <w:szCs w:val="28"/>
          <w:lang w:val="tt-RU"/>
        </w:rPr>
        <w:t>20. Туган телләр атналыгы</w:t>
      </w:r>
      <w:r w:rsidR="00D2521B" w:rsidRPr="00745550">
        <w:rPr>
          <w:sz w:val="28"/>
          <w:szCs w:val="28"/>
          <w:lang w:val="tt-RU"/>
        </w:rPr>
        <w:t>.</w:t>
      </w:r>
      <w:r w:rsidRPr="00745550">
        <w:rPr>
          <w:sz w:val="28"/>
          <w:szCs w:val="28"/>
          <w:lang w:val="tt-RU"/>
        </w:rPr>
        <w:t xml:space="preserve"> / </w:t>
      </w:r>
      <w:r w:rsidRPr="00745550">
        <w:rPr>
          <w:sz w:val="28"/>
          <w:szCs w:val="28"/>
        </w:rPr>
        <w:t>Неделя родных языков</w:t>
      </w:r>
    </w:p>
    <w:p w:rsidR="00745550" w:rsidRPr="00745550" w:rsidRDefault="00745550">
      <w:pPr>
        <w:rPr>
          <w:rFonts w:ascii="Times New Roman" w:hAnsi="Times New Roman" w:cs="Times New Roman"/>
          <w:sz w:val="28"/>
          <w:szCs w:val="28"/>
        </w:rPr>
      </w:pPr>
    </w:p>
    <w:p w:rsidR="00745550" w:rsidRPr="00745550" w:rsidRDefault="00745550" w:rsidP="007455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«Салавыч к</w:t>
      </w:r>
      <w:r>
        <w:rPr>
          <w:rFonts w:ascii="Times New Roman" w:hAnsi="Times New Roman" w:cs="Times New Roman"/>
          <w:sz w:val="28"/>
          <w:szCs w:val="28"/>
          <w:lang w:val="tt-RU"/>
        </w:rPr>
        <w:t>үппрофил</w:t>
      </w:r>
      <w:r>
        <w:rPr>
          <w:rFonts w:ascii="Times New Roman" w:hAnsi="Times New Roman" w:cs="Times New Roman"/>
          <w:sz w:val="28"/>
          <w:szCs w:val="28"/>
        </w:rPr>
        <w:t>ьле лицее» нда 23 апрельд</w:t>
      </w:r>
      <w:r>
        <w:rPr>
          <w:rFonts w:ascii="Times New Roman" w:hAnsi="Times New Roman" w:cs="Times New Roman"/>
          <w:sz w:val="28"/>
          <w:szCs w:val="28"/>
          <w:lang w:val="tt-RU"/>
        </w:rPr>
        <w:t>ән – 28 апрел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гә кадә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Pr="00745550">
        <w:rPr>
          <w:rFonts w:ascii="Times New Roman" w:hAnsi="Times New Roman" w:cs="Times New Roman"/>
          <w:sz w:val="28"/>
          <w:szCs w:val="28"/>
          <w:lang w:val="tt-RU"/>
        </w:rPr>
        <w:t>Туган телләр атналыгы</w:t>
      </w:r>
      <w:r>
        <w:rPr>
          <w:rFonts w:ascii="Times New Roman" w:hAnsi="Times New Roman" w:cs="Times New Roman"/>
          <w:sz w:val="28"/>
          <w:szCs w:val="28"/>
          <w:lang w:val="tt-RU"/>
        </w:rPr>
        <w:t>” үткәрелде. Атна дәвамында төрле чаралар, ачык дәресләр уздырылды. Шулай ук укучылар һәм укытучылар туган (татар) теле һәм әдәбиятына багышланган район һәм республикакүләм конкурс һәм конферен</w:t>
      </w:r>
      <w:r w:rsidRPr="00745550">
        <w:rPr>
          <w:rFonts w:ascii="Times New Roman" w:hAnsi="Times New Roman" w:cs="Times New Roman"/>
          <w:sz w:val="28"/>
          <w:szCs w:val="28"/>
          <w:lang w:val="tt-RU"/>
        </w:rPr>
        <w:t>циял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әрдә уңышлы чыгыш ясадылар. </w:t>
      </w:r>
    </w:p>
    <w:p w:rsidR="00745550" w:rsidRPr="00745550" w:rsidRDefault="00745550" w:rsidP="007455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45550" w:rsidRPr="00745550" w:rsidRDefault="00745550" w:rsidP="00745550">
      <w:pPr>
        <w:rPr>
          <w:lang w:val="tt-RU"/>
        </w:rPr>
      </w:pPr>
    </w:p>
    <w:p w:rsidR="00745550" w:rsidRPr="00745550" w:rsidRDefault="00745550" w:rsidP="00745550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745550">
        <w:rPr>
          <w:rStyle w:val="c1"/>
          <w:color w:val="000000"/>
        </w:rPr>
        <w:t>МБГБ</w:t>
      </w:r>
      <w:r w:rsidRPr="00745550">
        <w:rPr>
          <w:rStyle w:val="c1"/>
          <w:color w:val="000000"/>
          <w:lang w:val="tt-RU"/>
        </w:rPr>
        <w:t xml:space="preserve">У </w:t>
      </w:r>
      <w:r w:rsidRPr="00745550">
        <w:rPr>
          <w:rStyle w:val="c1"/>
          <w:color w:val="000000"/>
        </w:rPr>
        <w:t>«</w:t>
      </w:r>
      <w:r w:rsidRPr="00745550">
        <w:rPr>
          <w:rStyle w:val="c1"/>
          <w:color w:val="000000"/>
          <w:lang w:val="tt-RU"/>
        </w:rPr>
        <w:t>Салавыч күппрофил</w:t>
      </w:r>
      <w:r w:rsidRPr="00745550">
        <w:rPr>
          <w:rStyle w:val="c1"/>
          <w:color w:val="000000"/>
        </w:rPr>
        <w:t>ьле лицее</w:t>
      </w:r>
      <w:proofErr w:type="gramStart"/>
      <w:r w:rsidRPr="00745550">
        <w:rPr>
          <w:rStyle w:val="c1"/>
          <w:color w:val="000000"/>
        </w:rPr>
        <w:t>»н</w:t>
      </w:r>
      <w:proofErr w:type="gramEnd"/>
      <w:r w:rsidRPr="00745550">
        <w:rPr>
          <w:rStyle w:val="c1"/>
          <w:color w:val="000000"/>
        </w:rPr>
        <w:t>ы</w:t>
      </w:r>
      <w:r w:rsidRPr="00745550">
        <w:rPr>
          <w:rStyle w:val="c1"/>
          <w:color w:val="000000"/>
          <w:lang w:val="tt-RU"/>
        </w:rPr>
        <w:t>ң</w:t>
      </w:r>
      <w:r w:rsidRPr="00745550">
        <w:rPr>
          <w:rStyle w:val="c1"/>
          <w:color w:val="000000"/>
        </w:rPr>
        <w:t xml:space="preserve">  </w:t>
      </w:r>
    </w:p>
    <w:p w:rsidR="00745550" w:rsidRPr="00745550" w:rsidRDefault="00745550" w:rsidP="0074555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45550">
        <w:rPr>
          <w:rStyle w:val="c1"/>
          <w:color w:val="000000"/>
        </w:rPr>
        <w:t xml:space="preserve">татар </w:t>
      </w:r>
      <w:proofErr w:type="gramStart"/>
      <w:r w:rsidRPr="00745550">
        <w:rPr>
          <w:rStyle w:val="c1"/>
          <w:color w:val="000000"/>
        </w:rPr>
        <w:t>теле</w:t>
      </w:r>
      <w:proofErr w:type="gramEnd"/>
      <w:r w:rsidRPr="00745550">
        <w:rPr>
          <w:rStyle w:val="c1"/>
          <w:color w:val="000000"/>
        </w:rPr>
        <w:t xml:space="preserve"> һәм әдәбияты атналыгы планы</w:t>
      </w:r>
    </w:p>
    <w:p w:rsidR="00745550" w:rsidRPr="00745550" w:rsidRDefault="00745550" w:rsidP="0074555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lang w:val="tt-RU"/>
        </w:rPr>
      </w:pPr>
      <w:r w:rsidRPr="00745550">
        <w:rPr>
          <w:rStyle w:val="c1"/>
          <w:color w:val="000000"/>
        </w:rPr>
        <w:t>(20</w:t>
      </w:r>
      <w:r w:rsidRPr="00745550">
        <w:rPr>
          <w:rStyle w:val="c1"/>
          <w:color w:val="000000"/>
          <w:lang w:val="tt-RU"/>
        </w:rPr>
        <w:t>21</w:t>
      </w:r>
      <w:r w:rsidRPr="00745550">
        <w:rPr>
          <w:rStyle w:val="c1"/>
          <w:color w:val="000000"/>
        </w:rPr>
        <w:t>-20</w:t>
      </w:r>
      <w:r w:rsidRPr="00745550">
        <w:rPr>
          <w:rStyle w:val="c1"/>
          <w:color w:val="000000"/>
          <w:lang w:val="tt-RU"/>
        </w:rPr>
        <w:t xml:space="preserve">22 </w:t>
      </w:r>
      <w:r w:rsidRPr="00745550">
        <w:rPr>
          <w:rStyle w:val="c1"/>
          <w:color w:val="000000"/>
        </w:rPr>
        <w:t>нче уку елы).</w:t>
      </w:r>
    </w:p>
    <w:p w:rsidR="00745550" w:rsidRPr="00745550" w:rsidRDefault="00745550" w:rsidP="007455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239"/>
        <w:gridCol w:w="1701"/>
        <w:gridCol w:w="2952"/>
      </w:tblGrid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745550">
            <w:pPr>
              <w:ind w:left="-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Үткәреләчәк чаралар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“Күп укысаң, күп белерсең” – кызыклы китаплар күргәзмәсе. </w:t>
            </w: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китапханәсендә  туган телләрне саклау, үстерү юнәлешендәге материалларны  туплаган күргәзмәләр оештыру.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дәвамында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Китапханәче Латыйпова Г.Г...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“Мәңге яши Тукай безнең күңелләрдә” 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Тукайның туган көненә багышланган әдәби – музыкаль кичә.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 башлангыч сыйныф укытучылары, музыка укытучысы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 Тукай әсәрләрен сәхнәләштерү. 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(Малмыжда узучы региональ бәйгедә катнашу)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</w:p>
        </w:tc>
      </w:tr>
      <w:tr w:rsidR="00745550" w:rsidRPr="00745550" w:rsidTr="00745550">
        <w:trPr>
          <w:trHeight w:val="6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Г.Тукайның тормыш юлын, иҗатын яктырткан стена газеталары һәм рәсемнәр күргәзмәсе.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5550" w:rsidRPr="00745550" w:rsidTr="00745550">
        <w:trPr>
          <w:trHeight w:val="7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“Тукай эзләре буйлап сәяхәт” 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музеена экскурсия.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  укытучысы Фәрзиева А.Г.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укулары” республикакүләм конферен</w:t>
            </w:r>
            <w:r w:rsidRPr="00745550">
              <w:rPr>
                <w:rFonts w:ascii="Times New Roman" w:hAnsi="Times New Roman" w:cs="Times New Roman"/>
                <w:sz w:val="24"/>
                <w:szCs w:val="24"/>
              </w:rPr>
              <w:t>цияд</w:t>
            </w: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катнашу.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  укытучысы Фәрзиева А.Г.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Республикакүләм “Алтын каләм” бәйгесенең район этабы. 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апрель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  укытучылары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Язучылар белән очрашу. 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дәвамында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  укытучысы Фатыйхова З.Ш.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Радиотапшыру “Туган телем – иркә гөлем”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</w:t>
            </w:r>
            <w:r w:rsidRPr="007455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 Латыйпова Г.Г.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 уен “Көчле звено”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дәвамында</w:t>
            </w:r>
          </w:p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Озынайтылган көн тәрбиячесе Ахмадуллина Р.Ә.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буенча ачык дәресләр үткәрү.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дәвамында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  укытучылары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“Бәйрәм бүген!” – Г. Тукай иҗатына багышланган шигырь кичәсе.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</w:t>
            </w:r>
            <w:r w:rsidRPr="007455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 башлангыч сыйныф укытучылары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“Тукай – халыкның үз баласы” - тәрбия сәгатьләре.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атна дәвамында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745550" w:rsidRPr="00745550" w:rsidTr="007455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Атналыкка нәтиҗә ясау.</w:t>
            </w:r>
          </w:p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50" w:rsidRPr="00745550" w:rsidRDefault="00745550" w:rsidP="000B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</w:t>
            </w:r>
            <w:r w:rsidRPr="007455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50" w:rsidRPr="00745550" w:rsidRDefault="00745550" w:rsidP="000B3C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55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</w:tbl>
    <w:p w:rsidR="00745550" w:rsidRPr="0038040F" w:rsidRDefault="00745550" w:rsidP="00745550">
      <w:pPr>
        <w:jc w:val="both"/>
        <w:rPr>
          <w:rFonts w:eastAsia="Calibri"/>
          <w:lang w:val="tt-RU"/>
        </w:rPr>
      </w:pPr>
    </w:p>
    <w:p w:rsidR="00745550" w:rsidRDefault="00745550" w:rsidP="00745550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2972435</wp:posOffset>
            </wp:positionH>
            <wp:positionV relativeFrom="paragraph">
              <wp:posOffset>34925</wp:posOffset>
            </wp:positionV>
            <wp:extent cx="2919730" cy="2194560"/>
            <wp:effectExtent l="19050" t="0" r="0" b="0"/>
            <wp:wrapSquare wrapText="bothSides"/>
            <wp:docPr id="2" name="Рисунок 2" descr="I:\IMG_20220504_12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IMG_20220504_123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-1270</wp:posOffset>
            </wp:positionV>
            <wp:extent cx="2962910" cy="2226310"/>
            <wp:effectExtent l="19050" t="0" r="8890" b="0"/>
            <wp:wrapSquare wrapText="bothSides"/>
            <wp:docPr id="1" name="Рисунок 1" descr="I:\IMG_20220504_12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_20220504_123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550">
        <w:rPr>
          <w:lang w:val="tt-RU"/>
        </w:rPr>
        <w:t xml:space="preserve"> </w:t>
      </w:r>
    </w:p>
    <w:p w:rsidR="00745550" w:rsidRDefault="00745550" w:rsidP="00745550">
      <w:pPr>
        <w:rPr>
          <w:lang w:val="tt-RU"/>
        </w:rPr>
      </w:pPr>
    </w:p>
    <w:p w:rsidR="00745550" w:rsidRDefault="00745550" w:rsidP="00745550">
      <w:pPr>
        <w:rPr>
          <w:lang w:val="tt-RU"/>
        </w:rPr>
      </w:pPr>
    </w:p>
    <w:p w:rsidR="00745550" w:rsidRDefault="00745550" w:rsidP="00745550">
      <w:pPr>
        <w:rPr>
          <w:lang w:val="tt-RU"/>
        </w:rPr>
      </w:pPr>
    </w:p>
    <w:p w:rsidR="005D4BEB" w:rsidRDefault="00745550" w:rsidP="00745550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-257810</wp:posOffset>
            </wp:positionV>
            <wp:extent cx="3823970" cy="2872105"/>
            <wp:effectExtent l="19050" t="0" r="5080" b="0"/>
            <wp:wrapSquare wrapText="bothSides"/>
            <wp:docPr id="3" name="Рисунок 3" descr="I:\IMG_20220505_09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IMG_20220505_090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233045</wp:posOffset>
            </wp:positionV>
            <wp:extent cx="3783330" cy="2839720"/>
            <wp:effectExtent l="19050" t="0" r="7620" b="0"/>
            <wp:wrapSquare wrapText="bothSides"/>
            <wp:docPr id="6" name="Рисунок 6" descr="I:\c3a62d1a-5c47-43c1-98af-6547204d3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c3a62d1a-5c47-43c1-98af-6547204d36f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BEB" w:rsidRDefault="005D4BEB" w:rsidP="005D4BEB">
      <w:pPr>
        <w:rPr>
          <w:lang w:val="tt-RU"/>
        </w:rPr>
      </w:pPr>
    </w:p>
    <w:p w:rsidR="005D4BEB" w:rsidRDefault="005D4BEB" w:rsidP="005D4BEB">
      <w:pPr>
        <w:tabs>
          <w:tab w:val="left" w:pos="1203"/>
        </w:tabs>
        <w:rPr>
          <w:lang w:val="tt-RU"/>
        </w:rPr>
      </w:pPr>
      <w:r>
        <w:rPr>
          <w:lang w:val="tt-RU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3.7pt;height:23.7pt"/>
        </w:pict>
      </w:r>
      <w:r w:rsidRPr="005D4BEB">
        <w:t xml:space="preserve"> </w:t>
      </w:r>
      <w:r>
        <w:pict>
          <v:shape id="_x0000_i1029" type="#_x0000_t75" alt="" style="width:23.7pt;height:23.7pt"/>
        </w:pict>
      </w:r>
      <w:r w:rsidRPr="005D4BE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Default="005D4BEB" w:rsidP="005D4BEB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74295</wp:posOffset>
            </wp:positionV>
            <wp:extent cx="3743325" cy="3065780"/>
            <wp:effectExtent l="19050" t="0" r="9525" b="0"/>
            <wp:wrapSquare wrapText="bothSides"/>
            <wp:docPr id="11" name="Рисунок 11" descr="I:\ab97b680-c5d8-43db-a99b-9eeae4821f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ab97b680-c5d8-43db-a99b-9eeae4821f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A70" w:rsidRDefault="005D4BEB" w:rsidP="005D4BEB">
      <w:pPr>
        <w:tabs>
          <w:tab w:val="left" w:pos="1999"/>
        </w:tabs>
        <w:rPr>
          <w:lang w:val="tt-RU"/>
        </w:rPr>
      </w:pPr>
      <w:r>
        <w:rPr>
          <w:lang w:val="tt-RU"/>
        </w:rPr>
        <w:tab/>
      </w: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</w:p>
    <w:p w:rsidR="005D4BEB" w:rsidRDefault="005D4BEB" w:rsidP="005D4BEB">
      <w:pPr>
        <w:tabs>
          <w:tab w:val="left" w:pos="1999"/>
        </w:tabs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64770</wp:posOffset>
            </wp:positionV>
            <wp:extent cx="3162300" cy="4216400"/>
            <wp:effectExtent l="19050" t="0" r="0" b="0"/>
            <wp:wrapSquare wrapText="bothSides"/>
            <wp:docPr id="12" name="Рисунок 12" descr="I:\c89126e8-1100-4b08-aa10-3a1e37429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c89126e8-1100-4b08-aa10-3a1e37429be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306705</wp:posOffset>
            </wp:positionV>
            <wp:extent cx="3530600" cy="4711700"/>
            <wp:effectExtent l="19050" t="0" r="0" b="0"/>
            <wp:wrapSquare wrapText="bothSides"/>
            <wp:docPr id="13" name="Рисунок 13" descr="I:\ceb8ec4f-f9ff-42c7-ba0d-4a141e1c2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ceb8ec4f-f9ff-42c7-ba0d-4a141e1c267f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BEB" w:rsidRP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rPr>
          <w:lang w:val="tt-RU"/>
        </w:rPr>
      </w:pPr>
    </w:p>
    <w:p w:rsidR="005D4BEB" w:rsidRDefault="005D4BEB" w:rsidP="005D4BEB">
      <w:pPr>
        <w:rPr>
          <w:lang w:val="tt-RU"/>
        </w:rPr>
      </w:pPr>
    </w:p>
    <w:p w:rsidR="005D4BEB" w:rsidRPr="005D4BEB" w:rsidRDefault="005D4BEB" w:rsidP="005D4BEB">
      <w:pPr>
        <w:tabs>
          <w:tab w:val="left" w:pos="1101"/>
        </w:tabs>
        <w:rPr>
          <w:lang w:val="tt-RU"/>
        </w:rPr>
      </w:pPr>
      <w:r>
        <w:rPr>
          <w:lang w:val="tt-RU"/>
        </w:rPr>
        <w:tab/>
      </w:r>
    </w:p>
    <w:sectPr w:rsidR="005D4BEB" w:rsidRPr="005D4BEB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550" w:rsidRDefault="00745550" w:rsidP="00745550">
      <w:pPr>
        <w:spacing w:after="0" w:line="240" w:lineRule="auto"/>
      </w:pPr>
      <w:r>
        <w:separator/>
      </w:r>
    </w:p>
  </w:endnote>
  <w:endnote w:type="continuationSeparator" w:id="1">
    <w:p w:rsidR="00745550" w:rsidRDefault="00745550" w:rsidP="0074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550" w:rsidRDefault="00745550" w:rsidP="00745550">
      <w:pPr>
        <w:spacing w:after="0" w:line="240" w:lineRule="auto"/>
      </w:pPr>
      <w:r>
        <w:separator/>
      </w:r>
    </w:p>
  </w:footnote>
  <w:footnote w:type="continuationSeparator" w:id="1">
    <w:p w:rsidR="00745550" w:rsidRDefault="00745550" w:rsidP="00745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21B"/>
    <w:rsid w:val="00083328"/>
    <w:rsid w:val="00372662"/>
    <w:rsid w:val="005D4BEB"/>
    <w:rsid w:val="00650443"/>
    <w:rsid w:val="007343D9"/>
    <w:rsid w:val="00745550"/>
    <w:rsid w:val="008207B1"/>
    <w:rsid w:val="00893DCB"/>
    <w:rsid w:val="009C5848"/>
    <w:rsid w:val="00C22448"/>
    <w:rsid w:val="00C4358E"/>
    <w:rsid w:val="00C44B03"/>
    <w:rsid w:val="00D2521B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D252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52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c1">
    <w:name w:val="c1"/>
    <w:basedOn w:val="a0"/>
    <w:rsid w:val="00745550"/>
  </w:style>
  <w:style w:type="paragraph" w:customStyle="1" w:styleId="c16">
    <w:name w:val="c16"/>
    <w:basedOn w:val="a"/>
    <w:rsid w:val="00745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45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550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74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555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74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555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2022-05-01T00:02:00Z</dcterms:created>
  <dcterms:modified xsi:type="dcterms:W3CDTF">2022-05-20T23:43:00Z</dcterms:modified>
</cp:coreProperties>
</file>