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3E6" w:rsidRDefault="00E473E6" w:rsidP="00E473E6">
      <w:pPr>
        <w:pStyle w:val="a3"/>
      </w:pPr>
      <w:r>
        <w:t>Урок химии в 11 классе на тему «Понятие о гидролизе солей»</w:t>
      </w:r>
    </w:p>
    <w:p w:rsidR="00E473E6" w:rsidRDefault="00E473E6">
      <w:r>
        <w:rPr>
          <w:noProof/>
          <w:lang w:eastAsia="ru-RU"/>
        </w:rPr>
        <w:drawing>
          <wp:inline distT="0" distB="0" distL="0" distR="0" wp14:anchorId="28803696">
            <wp:extent cx="2769595" cy="445752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" t="17030" r="-1" b="3126"/>
                    <a:stretch/>
                  </pic:blipFill>
                  <pic:spPr bwMode="auto">
                    <a:xfrm>
                      <a:off x="0" y="0"/>
                      <a:ext cx="2778611" cy="447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3E6" w:rsidRDefault="00E473E6">
      <w:bookmarkStart w:id="0" w:name="_GoBack"/>
      <w:bookmarkEnd w:id="0"/>
    </w:p>
    <w:p w:rsidR="00E473E6" w:rsidRDefault="00E473E6" w:rsidP="00E473E6">
      <w:pPr>
        <w:pStyle w:val="a3"/>
      </w:pPr>
      <w:r>
        <w:rPr>
          <w:noProof/>
        </w:rPr>
        <w:drawing>
          <wp:inline distT="0" distB="0" distL="0" distR="0" wp14:anchorId="286CDDEE" wp14:editId="6C8EBFD7">
            <wp:extent cx="6172200" cy="3228975"/>
            <wp:effectExtent l="0" t="0" r="0" b="9525"/>
            <wp:docPr id="3" name="Рисунок 3" descr="C:\Users\!\Downloads\IMG-202402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Downloads\IMG-20240202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548" cy="322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3E6" w:rsidRDefault="00E473E6"/>
    <w:sectPr w:rsidR="00E473E6" w:rsidSect="00E473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E6"/>
    <w:rsid w:val="00E4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935A"/>
  <w15:chartTrackingRefBased/>
  <w15:docId w15:val="{5C7FA9C1-3CC3-4EF7-A417-98F9D2C0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1</cp:revision>
  <dcterms:created xsi:type="dcterms:W3CDTF">2024-02-02T08:35:00Z</dcterms:created>
  <dcterms:modified xsi:type="dcterms:W3CDTF">2024-02-02T08:40:00Z</dcterms:modified>
</cp:coreProperties>
</file>