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CA" w:rsidRPr="004800B1" w:rsidRDefault="003F03CA" w:rsidP="003F03CA">
      <w:pPr>
        <w:adjustRightInd/>
        <w:jc w:val="right"/>
        <w:outlineLvl w:val="2"/>
        <w:rPr>
          <w:sz w:val="24"/>
          <w:szCs w:val="28"/>
        </w:rPr>
      </w:pPr>
      <w:r w:rsidRPr="004800B1">
        <w:rPr>
          <w:sz w:val="24"/>
          <w:szCs w:val="28"/>
        </w:rPr>
        <w:t>Таблица 2</w:t>
      </w:r>
    </w:p>
    <w:p w:rsidR="003F03CA" w:rsidRPr="004800B1" w:rsidRDefault="003F03CA" w:rsidP="003F03CA">
      <w:pPr>
        <w:adjustRightInd/>
        <w:jc w:val="both"/>
        <w:rPr>
          <w:sz w:val="24"/>
          <w:szCs w:val="28"/>
        </w:rPr>
      </w:pPr>
    </w:p>
    <w:p w:rsidR="003F03CA" w:rsidRPr="004800B1" w:rsidRDefault="003F03CA" w:rsidP="003F03CA">
      <w:pPr>
        <w:adjustRightInd/>
        <w:jc w:val="center"/>
        <w:rPr>
          <w:sz w:val="24"/>
          <w:szCs w:val="28"/>
        </w:rPr>
      </w:pPr>
      <w:bookmarkStart w:id="0" w:name="P827"/>
      <w:bookmarkEnd w:id="0"/>
      <w:r w:rsidRPr="004800B1">
        <w:rPr>
          <w:sz w:val="24"/>
          <w:szCs w:val="28"/>
        </w:rPr>
        <w:t>Размеры надбавок за специфику образовательной программы</w:t>
      </w:r>
    </w:p>
    <w:p w:rsidR="003F03CA" w:rsidRPr="004800B1" w:rsidRDefault="003F03CA" w:rsidP="003F03CA">
      <w:pPr>
        <w:adjustRightInd/>
        <w:jc w:val="center"/>
        <w:rPr>
          <w:sz w:val="24"/>
          <w:szCs w:val="28"/>
        </w:rPr>
      </w:pPr>
    </w:p>
    <w:tbl>
      <w:tblPr>
        <w:tblStyle w:val="1"/>
        <w:tblW w:w="0" w:type="auto"/>
        <w:tblLook w:val="04A0"/>
      </w:tblPr>
      <w:tblGrid>
        <w:gridCol w:w="697"/>
        <w:gridCol w:w="6430"/>
        <w:gridCol w:w="3462"/>
        <w:gridCol w:w="2551"/>
        <w:gridCol w:w="1646"/>
      </w:tblGrid>
      <w:tr w:rsidR="003F03CA" w:rsidRPr="004800B1" w:rsidTr="00114AA4">
        <w:tc>
          <w:tcPr>
            <w:tcW w:w="704" w:type="dxa"/>
            <w:vMerge w:val="restart"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4800B1">
              <w:rPr>
                <w:sz w:val="24"/>
                <w:szCs w:val="28"/>
              </w:rPr>
              <w:t>п</w:t>
            </w:r>
            <w:proofErr w:type="spellEnd"/>
            <w:proofErr w:type="gramEnd"/>
            <w:r w:rsidRPr="004800B1">
              <w:rPr>
                <w:sz w:val="24"/>
                <w:szCs w:val="28"/>
              </w:rPr>
              <w:t>/</w:t>
            </w:r>
            <w:proofErr w:type="spellStart"/>
            <w:r w:rsidRPr="004800B1">
              <w:rPr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662" w:type="dxa"/>
            <w:vMerge w:val="restart"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 xml:space="preserve">Основание назначения надбавки </w:t>
            </w:r>
          </w:p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за специфику образовательной программы</w:t>
            </w:r>
          </w:p>
        </w:tc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Должности, которым назначаются надбавки за специфику образовательной программы</w:t>
            </w:r>
          </w:p>
        </w:tc>
        <w:tc>
          <w:tcPr>
            <w:tcW w:w="1665" w:type="dxa"/>
            <w:vMerge w:val="restart"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Размер надбавки, процентов</w:t>
            </w:r>
          </w:p>
        </w:tc>
      </w:tr>
      <w:tr w:rsidR="003F03CA" w:rsidRPr="004800B1" w:rsidTr="00114AA4">
        <w:tc>
          <w:tcPr>
            <w:tcW w:w="704" w:type="dxa"/>
            <w:vMerge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</w:p>
        </w:tc>
        <w:tc>
          <w:tcPr>
            <w:tcW w:w="6662" w:type="dxa"/>
            <w:vMerge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</w:p>
        </w:tc>
        <w:tc>
          <w:tcPr>
            <w:tcW w:w="3528" w:type="dxa"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наименование профессионально-квалификационной группы</w:t>
            </w:r>
          </w:p>
        </w:tc>
        <w:tc>
          <w:tcPr>
            <w:tcW w:w="2568" w:type="dxa"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квалификационный уровень</w:t>
            </w:r>
          </w:p>
        </w:tc>
        <w:tc>
          <w:tcPr>
            <w:tcW w:w="1665" w:type="dxa"/>
            <w:vMerge/>
            <w:tcBorders>
              <w:bottom w:val="nil"/>
            </w:tcBorders>
          </w:tcPr>
          <w:p w:rsidR="003F03CA" w:rsidRPr="004800B1" w:rsidRDefault="003F03CA" w:rsidP="00114AA4">
            <w:pPr>
              <w:adjustRightInd/>
              <w:jc w:val="center"/>
              <w:rPr>
                <w:sz w:val="24"/>
                <w:szCs w:val="28"/>
              </w:rPr>
            </w:pPr>
          </w:p>
        </w:tc>
      </w:tr>
    </w:tbl>
    <w:p w:rsidR="003F03CA" w:rsidRPr="004800B1" w:rsidRDefault="003F03CA" w:rsidP="003F03CA">
      <w:pPr>
        <w:adjustRightInd/>
        <w:spacing w:line="14" w:lineRule="auto"/>
        <w:jc w:val="center"/>
        <w:rPr>
          <w:sz w:val="24"/>
          <w:szCs w:val="28"/>
        </w:rPr>
      </w:pPr>
    </w:p>
    <w:tbl>
      <w:tblPr>
        <w:tblStyle w:val="1"/>
        <w:tblW w:w="0" w:type="auto"/>
        <w:tblLook w:val="04A0"/>
      </w:tblPr>
      <w:tblGrid>
        <w:gridCol w:w="692"/>
        <w:gridCol w:w="6487"/>
        <w:gridCol w:w="3480"/>
        <w:gridCol w:w="2505"/>
        <w:gridCol w:w="1622"/>
      </w:tblGrid>
      <w:tr w:rsidR="003F03CA" w:rsidRPr="004800B1" w:rsidTr="00114AA4">
        <w:tc>
          <w:tcPr>
            <w:tcW w:w="704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1.</w:t>
            </w:r>
          </w:p>
        </w:tc>
        <w:tc>
          <w:tcPr>
            <w:tcW w:w="6662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Обучение детей русскому языку в дошкольных образовательных организациях с нерусским языком обучения, расположенных в сельской местности и поселках городского типа</w:t>
            </w:r>
          </w:p>
        </w:tc>
        <w:tc>
          <w:tcPr>
            <w:tcW w:w="3544" w:type="dxa"/>
          </w:tcPr>
          <w:p w:rsidR="003F03CA" w:rsidRPr="004800B1" w:rsidRDefault="003F03CA" w:rsidP="00114AA4">
            <w:pPr>
              <w:adjustRightInd/>
              <w:contextualSpacing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 xml:space="preserve">третий – четвертый </w:t>
            </w:r>
          </w:p>
        </w:tc>
        <w:tc>
          <w:tcPr>
            <w:tcW w:w="1665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3,0</w:t>
            </w:r>
          </w:p>
        </w:tc>
      </w:tr>
      <w:tr w:rsidR="003F03CA" w:rsidRPr="004800B1" w:rsidTr="00114AA4">
        <w:tc>
          <w:tcPr>
            <w:tcW w:w="704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2.</w:t>
            </w:r>
          </w:p>
        </w:tc>
        <w:tc>
          <w:tcPr>
            <w:tcW w:w="6662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Обучение детей родному (татарскому, чувашскому, марийскому и др.) языку в дошкольных образовательных организациях с русским языком обучения</w:t>
            </w:r>
          </w:p>
        </w:tc>
        <w:tc>
          <w:tcPr>
            <w:tcW w:w="3544" w:type="dxa"/>
          </w:tcPr>
          <w:p w:rsidR="003F03CA" w:rsidRPr="004800B1" w:rsidRDefault="003F03CA" w:rsidP="00114AA4">
            <w:pPr>
              <w:adjustRightInd/>
              <w:contextualSpacing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третий – четвертый</w:t>
            </w:r>
          </w:p>
        </w:tc>
        <w:tc>
          <w:tcPr>
            <w:tcW w:w="1665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3,0</w:t>
            </w:r>
          </w:p>
        </w:tc>
      </w:tr>
      <w:tr w:rsidR="003F03CA" w:rsidRPr="004800B1" w:rsidTr="00114AA4">
        <w:tc>
          <w:tcPr>
            <w:tcW w:w="704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3.</w:t>
            </w:r>
          </w:p>
        </w:tc>
        <w:tc>
          <w:tcPr>
            <w:tcW w:w="6662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</w:t>
            </w:r>
          </w:p>
        </w:tc>
        <w:tc>
          <w:tcPr>
            <w:tcW w:w="3544" w:type="dxa"/>
          </w:tcPr>
          <w:p w:rsidR="003F03CA" w:rsidRPr="004800B1" w:rsidRDefault="003F03CA" w:rsidP="00114AA4">
            <w:pPr>
              <w:adjustRightInd/>
              <w:contextualSpacing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должности педагогических работников</w:t>
            </w:r>
          </w:p>
        </w:tc>
        <w:tc>
          <w:tcPr>
            <w:tcW w:w="2552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третий</w:t>
            </w:r>
          </w:p>
        </w:tc>
        <w:tc>
          <w:tcPr>
            <w:tcW w:w="1665" w:type="dxa"/>
          </w:tcPr>
          <w:p w:rsidR="003F03CA" w:rsidRPr="004800B1" w:rsidRDefault="003F03CA" w:rsidP="00114AA4">
            <w:pPr>
              <w:widowControl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 w:rsidRPr="004800B1">
              <w:rPr>
                <w:sz w:val="24"/>
                <w:szCs w:val="28"/>
              </w:rPr>
              <w:t>3,0</w:t>
            </w:r>
          </w:p>
        </w:tc>
      </w:tr>
    </w:tbl>
    <w:p w:rsidR="003F03CA" w:rsidRPr="004800B1" w:rsidRDefault="003F03CA" w:rsidP="003F03CA">
      <w:pPr>
        <w:widowControl/>
        <w:autoSpaceDE/>
        <w:autoSpaceDN/>
        <w:adjustRightInd/>
        <w:jc w:val="both"/>
        <w:rPr>
          <w:sz w:val="24"/>
          <w:szCs w:val="28"/>
        </w:rPr>
      </w:pPr>
    </w:p>
    <w:p w:rsidR="000C5F66" w:rsidRDefault="003F03CA"/>
    <w:sectPr w:rsidR="000C5F66" w:rsidSect="003F03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03CA"/>
    <w:rsid w:val="00110857"/>
    <w:rsid w:val="00164020"/>
    <w:rsid w:val="003F03CA"/>
    <w:rsid w:val="007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3F0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F0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2021-05-06T07:07:00Z</dcterms:created>
  <dcterms:modified xsi:type="dcterms:W3CDTF">2021-05-06T07:09:00Z</dcterms:modified>
</cp:coreProperties>
</file>