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54D21">
      <w:pPr>
        <w:pStyle w:val="4"/>
        <w:jc w:val="center"/>
        <w:rPr>
          <w:b/>
          <w:sz w:val="36"/>
          <w:szCs w:val="28"/>
          <w:lang w:val="tt-RU"/>
        </w:rPr>
      </w:pPr>
      <w:bookmarkStart w:id="0" w:name="_GoBack"/>
      <w:bookmarkEnd w:id="0"/>
      <w:r>
        <w:rPr>
          <w:b/>
          <w:sz w:val="36"/>
          <w:szCs w:val="28"/>
        </w:rPr>
        <w:t>Картотека</w:t>
      </w:r>
      <w:r>
        <w:rPr>
          <w:b/>
          <w:sz w:val="36"/>
          <w:szCs w:val="28"/>
          <w:lang w:val="tt-RU"/>
        </w:rPr>
        <w:t xml:space="preserve"> по УМК</w:t>
      </w:r>
    </w:p>
    <w:p w14:paraId="02B4F3D0">
      <w:pPr>
        <w:rPr>
          <w:sz w:val="28"/>
          <w:szCs w:val="28"/>
          <w:lang w:val="tt-RU"/>
        </w:rPr>
      </w:pPr>
      <w:r>
        <w:rPr>
          <w:sz w:val="28"/>
          <w:szCs w:val="28"/>
        </w:rPr>
        <w:t>1. Рабочая программа  группы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</w:t>
      </w:r>
      <w:r>
        <w:rPr>
          <w:sz w:val="28"/>
          <w:szCs w:val="28"/>
          <w:lang w:val="tt-RU"/>
        </w:rPr>
        <w:t>.  (Образовательная область  “Речевое развитие” – Обучение детей татарскому языку по УМК  “Татарча сөйләшәбез” – “Говорим по татарски”).</w:t>
      </w:r>
    </w:p>
    <w:p w14:paraId="7D5F905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. План воспитательно - образовательной работы  группы 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год.</w:t>
      </w:r>
      <w:r>
        <w:rPr>
          <w:sz w:val="28"/>
          <w:szCs w:val="28"/>
          <w:lang w:val="tt-RU"/>
        </w:rPr>
        <w:t xml:space="preserve"> (Речевое развитие</w:t>
      </w:r>
      <w:r>
        <w:rPr>
          <w:sz w:val="28"/>
          <w:szCs w:val="28"/>
        </w:rPr>
        <w:t xml:space="preserve"> – Татарский язык: Тема; Словарная работа; Дидактические, сюжетно-ролевые, словесные игры</w:t>
      </w:r>
      <w:r>
        <w:rPr>
          <w:sz w:val="28"/>
          <w:szCs w:val="28"/>
          <w:lang w:val="tt-RU"/>
        </w:rPr>
        <w:t>)</w:t>
      </w:r>
    </w:p>
    <w:p w14:paraId="2DB53AED">
      <w:pPr>
        <w:rPr>
          <w:sz w:val="28"/>
          <w:szCs w:val="28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20" w:num="1"/>
        </w:sectPr>
      </w:pPr>
      <w:r>
        <w:rPr>
          <w:sz w:val="28"/>
          <w:szCs w:val="28"/>
          <w:lang w:val="tt-RU"/>
        </w:rPr>
        <w:t>3. План распределения тем ООД по обучению детей татарскому языку по УМК  на учебный год.</w:t>
      </w:r>
      <w:r>
        <w:rPr>
          <w:sz w:val="28"/>
          <w:szCs w:val="28"/>
        </w:rPr>
        <w:br w:type="textWrapping"/>
      </w:r>
    </w:p>
    <w:p w14:paraId="7983B59C">
      <w:pPr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. Отчет о проделанной работе по УМК </w:t>
      </w:r>
      <w:r>
        <w:rPr>
          <w:sz w:val="28"/>
          <w:szCs w:val="28"/>
          <w:lang w:val="tt-RU"/>
        </w:rPr>
        <w:t>.</w:t>
      </w:r>
      <w:r>
        <w:br w:type="textWrapping"/>
      </w:r>
      <w:r>
        <w:rPr>
          <w:sz w:val="28"/>
          <w:lang w:val="tt-RU"/>
        </w:rPr>
        <w:t>5</w:t>
      </w:r>
      <w:r>
        <w:rPr>
          <w:sz w:val="28"/>
        </w:rPr>
        <w:t xml:space="preserve">. </w:t>
      </w:r>
      <w:r>
        <w:rPr>
          <w:sz w:val="28"/>
          <w:szCs w:val="28"/>
        </w:rPr>
        <w:t>Диагностический материал по УМК.</w:t>
      </w:r>
    </w:p>
    <w:p w14:paraId="1A2FAA0C">
      <w:pPr>
        <w:pStyle w:val="4"/>
        <w:spacing w:before="0" w:beforeAutospacing="0" w:after="0" w:afterAutospacing="0"/>
        <w:rPr>
          <w:color w:val="FF0000"/>
          <w:sz w:val="28"/>
          <w:szCs w:val="28"/>
        </w:rPr>
      </w:pPr>
    </w:p>
    <w:p w14:paraId="6ED33045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Информационный материал для родителей:</w:t>
      </w:r>
    </w:p>
    <w:p w14:paraId="02487748">
      <w:pPr>
        <w:rPr>
          <w:sz w:val="28"/>
          <w:szCs w:val="28"/>
        </w:rPr>
      </w:pPr>
      <w:r>
        <w:rPr>
          <w:b/>
          <w:sz w:val="36"/>
          <w:szCs w:val="28"/>
        </w:rPr>
        <w:br w:type="textWrapping"/>
      </w:r>
      <w:r>
        <w:rPr>
          <w:sz w:val="28"/>
          <w:szCs w:val="28"/>
        </w:rPr>
        <w:t>1. Рекомендации для родителей  по обучению детей татарскому языку.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2. Инструкция для входа и регистрации в систему он-лайн школы «Ана теле».   </w:t>
      </w:r>
    </w:p>
    <w:p w14:paraId="16B5975B">
      <w:pPr>
        <w:rPr>
          <w:sz w:val="28"/>
          <w:szCs w:val="28"/>
        </w:rPr>
      </w:pPr>
      <w:r>
        <w:rPr>
          <w:sz w:val="28"/>
          <w:szCs w:val="28"/>
        </w:rPr>
        <w:t>3. Словарный минимум для детей, обучающихся татарскому языку по учебно-методическому комплекту «Татарча с</w:t>
      </w:r>
      <w:r>
        <w:rPr>
          <w:sz w:val="28"/>
          <w:szCs w:val="28"/>
          <w:lang w:val="tt-RU"/>
        </w:rPr>
        <w:t>өйләшәбез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</w:rPr>
        <w:t>«Говорим по татарски».</w:t>
      </w:r>
    </w:p>
    <w:p w14:paraId="030FF836">
      <w:pPr>
        <w:rPr>
          <w:sz w:val="28"/>
          <w:szCs w:val="28"/>
        </w:rPr>
      </w:pPr>
      <w:r>
        <w:rPr>
          <w:sz w:val="28"/>
          <w:szCs w:val="28"/>
        </w:rPr>
        <w:t>4.Гимн Республики Татарстан.</w:t>
      </w:r>
    </w:p>
    <w:p w14:paraId="77ED1D68">
      <w:pPr>
        <w:rPr>
          <w:sz w:val="28"/>
          <w:szCs w:val="28"/>
        </w:rPr>
      </w:pPr>
      <w:r>
        <w:rPr>
          <w:sz w:val="28"/>
          <w:szCs w:val="28"/>
        </w:rPr>
        <w:t xml:space="preserve">5. Информация «Новые подходы в обучении детей государственным языкам  РТ в ДОУ». </w:t>
      </w:r>
    </w:p>
    <w:p w14:paraId="7FB0301C">
      <w:pPr>
        <w:rPr>
          <w:sz w:val="28"/>
          <w:szCs w:val="28"/>
        </w:rPr>
      </w:pPr>
      <w:r>
        <w:rPr>
          <w:sz w:val="28"/>
          <w:szCs w:val="28"/>
        </w:rPr>
        <w:t>6. Материалы для закрепления словосочетаний, диалогов по татарскому языку.</w:t>
      </w:r>
    </w:p>
    <w:p w14:paraId="1E2D19C6">
      <w:pPr>
        <w:rPr>
          <w:sz w:val="28"/>
          <w:szCs w:val="28"/>
          <w:lang w:val="tt-RU"/>
        </w:rPr>
      </w:pPr>
      <w:r>
        <w:rPr>
          <w:sz w:val="28"/>
          <w:szCs w:val="28"/>
        </w:rPr>
        <w:t>7. Материалы о праздниках, знаменательных датах.</w:t>
      </w:r>
      <w:r>
        <w:rPr>
          <w:sz w:val="28"/>
          <w:szCs w:val="28"/>
        </w:rPr>
        <w:br w:type="textWrapping"/>
      </w:r>
    </w:p>
    <w:p w14:paraId="0B6C8AE9">
      <w:pPr>
        <w:rPr>
          <w:sz w:val="28"/>
          <w:szCs w:val="28"/>
          <w:lang w:val="tt-RU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20" w:num="1"/>
        </w:sectPr>
      </w:pPr>
    </w:p>
    <w:p w14:paraId="15431AE5">
      <w:pPr>
        <w:pStyle w:val="4"/>
        <w:jc w:val="center"/>
        <w:rPr>
          <w:b/>
          <w:sz w:val="36"/>
          <w:szCs w:val="36"/>
        </w:rPr>
      </w:pPr>
    </w:p>
    <w:p w14:paraId="30A7D8D5">
      <w:pPr>
        <w:pStyle w:val="4"/>
        <w:jc w:val="center"/>
        <w:rPr>
          <w:b/>
          <w:sz w:val="36"/>
          <w:szCs w:val="36"/>
        </w:rPr>
      </w:pPr>
    </w:p>
    <w:p w14:paraId="1A5A8043">
      <w:pPr>
        <w:pStyle w:val="4"/>
        <w:jc w:val="center"/>
        <w:rPr>
          <w:b/>
          <w:sz w:val="36"/>
          <w:szCs w:val="36"/>
        </w:rPr>
      </w:pPr>
    </w:p>
    <w:p w14:paraId="45FEFE8D">
      <w:pPr>
        <w:pStyle w:val="4"/>
        <w:jc w:val="center"/>
        <w:rPr>
          <w:b/>
          <w:sz w:val="36"/>
          <w:szCs w:val="36"/>
        </w:rPr>
      </w:pPr>
    </w:p>
    <w:p w14:paraId="28AF1043">
      <w:pPr>
        <w:pStyle w:val="4"/>
        <w:jc w:val="center"/>
        <w:rPr>
          <w:b/>
          <w:sz w:val="36"/>
          <w:szCs w:val="36"/>
        </w:rPr>
      </w:pPr>
    </w:p>
    <w:p w14:paraId="5B5A0576">
      <w:pPr>
        <w:pStyle w:val="4"/>
        <w:rPr>
          <w:b/>
          <w:sz w:val="36"/>
          <w:szCs w:val="36"/>
        </w:rPr>
      </w:pPr>
    </w:p>
    <w:p w14:paraId="3456EB5C">
      <w:pPr>
        <w:pStyle w:val="4"/>
        <w:rPr>
          <w:b/>
          <w:sz w:val="36"/>
          <w:szCs w:val="36"/>
        </w:rPr>
      </w:pPr>
    </w:p>
    <w:p w14:paraId="6113A897">
      <w:pPr>
        <w:pStyle w:val="4"/>
        <w:rPr>
          <w:b/>
          <w:sz w:val="36"/>
          <w:szCs w:val="36"/>
        </w:rPr>
      </w:pPr>
    </w:p>
    <w:p w14:paraId="24F5BA30">
      <w:pPr>
        <w:pStyle w:val="4"/>
        <w:jc w:val="center"/>
        <w:rPr>
          <w:b/>
          <w:sz w:val="36"/>
          <w:szCs w:val="36"/>
        </w:rPr>
      </w:pPr>
    </w:p>
    <w:p w14:paraId="2DEF58C2">
      <w:pPr>
        <w:pStyle w:val="4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</w:p>
    <w:p w14:paraId="75056CF8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2"/>
          <w:szCs w:val="36"/>
          <w:lang w:val="tt-RU"/>
        </w:rPr>
        <w:t>средняя группа</w:t>
      </w:r>
    </w:p>
    <w:p w14:paraId="5F9DB88F">
      <w:pPr>
        <w:pStyle w:val="4"/>
        <w:rPr>
          <w:sz w:val="36"/>
          <w:szCs w:val="36"/>
          <w:lang w:val="tt-RU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08" w:num="1"/>
          <w:docGrid w:linePitch="360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065B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F9822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204F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1BAAC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sz w:val="28"/>
              </w:rPr>
              <w:t>Куклы в татарской и русской национальной одежде (мальчик и девочка).</w:t>
            </w:r>
          </w:p>
        </w:tc>
      </w:tr>
      <w:tr w14:paraId="665D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3D26A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sz w:val="28"/>
              </w:rPr>
              <w:t xml:space="preserve"> Материал о родном городе  (6-7 иллюстрации).</w:t>
            </w:r>
          </w:p>
        </w:tc>
      </w:tr>
      <w:tr w14:paraId="0A18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63EDE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sz w:val="28"/>
              </w:rPr>
              <w:t xml:space="preserve"> Информационный и наглядный материал о родном крае (животный, растительный мир).</w:t>
            </w:r>
          </w:p>
        </w:tc>
      </w:tr>
      <w:tr w14:paraId="1674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A68D1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sz w:val="28"/>
              </w:rPr>
              <w:t xml:space="preserve"> Информационный материал о Татарстане, России. Иллюстративный материал о Москве (образцы орнаментов татарского и русского народа для ИЗО деятельности, дидактические, подвижные игры).</w:t>
            </w:r>
          </w:p>
        </w:tc>
      </w:tr>
      <w:tr w14:paraId="492B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7F51E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sz w:val="28"/>
              </w:rPr>
              <w:t xml:space="preserve"> Художественная литература (перевод татарских народных сказок и произведений татарских писателей).</w:t>
            </w:r>
          </w:p>
        </w:tc>
      </w:tr>
      <w:tr w14:paraId="11C2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17CD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sz w:val="28"/>
              </w:rPr>
              <w:t xml:space="preserve"> Иллюстрации к татарским народным сказкам и произведениям татарских писателей.</w:t>
            </w:r>
          </w:p>
        </w:tc>
      </w:tr>
      <w:tr w14:paraId="2118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3925D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sz w:val="28"/>
              </w:rPr>
              <w:t xml:space="preserve"> Портрет Г. Тукая.</w:t>
            </w:r>
          </w:p>
        </w:tc>
      </w:tr>
      <w:tr w14:paraId="4159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00763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sz w:val="28"/>
              </w:rPr>
              <w:t xml:space="preserve"> Образцы татарских национальных орнаментов 3 элемента:</w:t>
            </w:r>
          </w:p>
          <w:p w14:paraId="679DB9D3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тюльпан –</w:t>
            </w:r>
            <w:r>
              <w:rPr>
                <w:sz w:val="28"/>
                <w:lang w:val="tt-RU"/>
              </w:rPr>
              <w:t xml:space="preserve"> лалә</w:t>
            </w:r>
          </w:p>
          <w:p w14:paraId="2680F7F3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лист – яфрак</w:t>
            </w:r>
          </w:p>
          <w:p w14:paraId="1242DD59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колокольчик – кыңгырау</w:t>
            </w:r>
          </w:p>
        </w:tc>
      </w:tr>
      <w:tr w14:paraId="24C3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1DC16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9.  </w:t>
            </w:r>
            <w:r>
              <w:rPr>
                <w:sz w:val="28"/>
              </w:rPr>
              <w:t xml:space="preserve">Дидактические игры по ознакомлению с элементами национального орнамента </w:t>
            </w:r>
          </w:p>
          <w:p w14:paraId="00A0F8E5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(3 игры), например:</w:t>
            </w:r>
          </w:p>
          <w:p w14:paraId="2B22491A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1. «Составь узор на салфетке»</w:t>
            </w:r>
          </w:p>
          <w:p w14:paraId="0AA67937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2. «Найди пару» (орнаменты домино)</w:t>
            </w:r>
          </w:p>
          <w:p w14:paraId="5BE239B8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3. «Найди и назови» (орнамент).</w:t>
            </w:r>
          </w:p>
        </w:tc>
      </w:tr>
      <w:tr w14:paraId="52C9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79F55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sz w:val="28"/>
              </w:rPr>
              <w:t xml:space="preserve"> Шаблоны и трафареты.</w:t>
            </w:r>
          </w:p>
        </w:tc>
      </w:tr>
      <w:tr w14:paraId="224A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F7AC6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 xml:space="preserve"> Художественная литература.</w:t>
            </w:r>
          </w:p>
        </w:tc>
      </w:tr>
      <w:tr w14:paraId="7CEB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E2C49F">
            <w:pPr>
              <w:tabs>
                <w:tab w:val="center" w:pos="4677"/>
              </w:tabs>
              <w:rPr>
                <w:b/>
                <w:i/>
                <w:sz w:val="28"/>
                <w:szCs w:val="28"/>
              </w:rPr>
            </w:pPr>
          </w:p>
          <w:p w14:paraId="7EB61211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1BEAF901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7D5855E5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1876CD12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060FA866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3B0D674D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0416BA49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  <w:p w14:paraId="5C4A4D8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en-US"/>
              </w:rPr>
              <w:t>DVD</w:t>
            </w:r>
            <w:r>
              <w:rPr>
                <w:b/>
                <w:sz w:val="32"/>
                <w:szCs w:val="28"/>
              </w:rPr>
              <w:t>, С</w:t>
            </w:r>
            <w:r>
              <w:rPr>
                <w:b/>
                <w:sz w:val="32"/>
                <w:szCs w:val="28"/>
                <w:lang w:val="en-US"/>
              </w:rPr>
              <w:t>D</w:t>
            </w:r>
            <w:r>
              <w:rPr>
                <w:b/>
                <w:sz w:val="32"/>
                <w:szCs w:val="28"/>
              </w:rPr>
              <w:t xml:space="preserve"> – материалы поступившие с Министерства РТ:</w:t>
            </w:r>
          </w:p>
          <w:p w14:paraId="5020E731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Бииләр итек-читекләр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Пляшут наши сапожки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242A017F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СD –диск «Африка хикмәтләре», «Африканские приключения».</w:t>
            </w:r>
          </w:p>
          <w:p w14:paraId="26166561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Сертотмас үрдәк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Болтливая утка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3C56C907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«Танцы народов Поволжья ».</w:t>
            </w:r>
          </w:p>
          <w:p w14:paraId="7C0F736F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 аудио - приложение для методического пособия «Балалар бакчасында </w:t>
            </w:r>
            <w:r>
              <w:rPr>
                <w:sz w:val="28"/>
                <w:lang w:val="tt-RU"/>
              </w:rPr>
              <w:t>әдәп - әхлак тәрбиясе</w:t>
            </w:r>
            <w:r>
              <w:rPr>
                <w:sz w:val="28"/>
              </w:rPr>
              <w:t>».</w:t>
            </w:r>
            <w:r>
              <w:rPr>
                <w:sz w:val="28"/>
                <w:lang w:val="tt-RU"/>
              </w:rPr>
              <w:t xml:space="preserve"> </w:t>
            </w:r>
          </w:p>
          <w:p w14:paraId="329525C3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аудио - китап «</w:t>
            </w:r>
            <w:r>
              <w:rPr>
                <w:sz w:val="28"/>
                <w:lang w:val="tt-RU"/>
              </w:rPr>
              <w:t>Татар әкиятләре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Сказки на татарском языке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</w:tc>
      </w:tr>
      <w:tr w14:paraId="415A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968E7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580DC19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46455EDE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530BAE7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7580661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189B4B2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4CA4BCD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34ACD92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34DBEB04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2C8C71E8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065B503C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57D1E37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7D12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39EDC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4C39CFE4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2F9F44B4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143DEC5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19C7DEE9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 </w:t>
            </w:r>
          </w:p>
        </w:tc>
      </w:tr>
      <w:tr w14:paraId="7D1E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2F8F4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7C1D0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B015E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0361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67B28A">
            <w:pPr>
              <w:tabs>
                <w:tab w:val="center" w:pos="4677"/>
              </w:tabs>
              <w:jc w:val="center"/>
              <w:rPr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5F23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6E36E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09501810">
            <w:pPr>
              <w:tabs>
                <w:tab w:val="center" w:pos="4677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 о</w:t>
            </w:r>
            <w:r>
              <w:rPr>
                <w:sz w:val="28"/>
                <w:szCs w:val="28"/>
                <w:lang w:val="tt-RU"/>
              </w:rPr>
              <w:t>бучению русскоязычных детей татарскому языку –</w:t>
            </w:r>
            <w:r>
              <w:rPr>
                <w:b/>
                <w:sz w:val="28"/>
                <w:szCs w:val="28"/>
                <w:lang w:val="tt-RU"/>
              </w:rPr>
              <w:t xml:space="preserve"> УМК для детей 4-5 лет “Татарча сөйләшәбез” </w:t>
            </w:r>
            <w:r>
              <w:rPr>
                <w:sz w:val="28"/>
                <w:szCs w:val="28"/>
                <w:lang w:val="tt-RU"/>
              </w:rPr>
              <w:t>(Говорим по- татарски), Зарипова З.М., Кидрячева Р.Г., Исаева Р. С.и др.</w:t>
            </w:r>
          </w:p>
        </w:tc>
      </w:tr>
      <w:tr w14:paraId="7E10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D4933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</w:rPr>
              <w:t xml:space="preserve"> – диск «</w:t>
            </w:r>
            <w:r>
              <w:rPr>
                <w:sz w:val="28"/>
                <w:szCs w:val="28"/>
                <w:lang w:val="tt-RU"/>
              </w:rPr>
              <w:t>Татарча сөйләшәбез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tt-RU"/>
              </w:rPr>
              <w:t>к</w:t>
            </w:r>
            <w:r>
              <w:rPr>
                <w:sz w:val="28"/>
                <w:szCs w:val="28"/>
              </w:rPr>
              <w:t xml:space="preserve"> проекту «Минем </w:t>
            </w:r>
            <w:r>
              <w:rPr>
                <w:sz w:val="28"/>
                <w:szCs w:val="28"/>
                <w:lang w:val="tt-RU"/>
              </w:rPr>
              <w:t>өем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«М</w:t>
            </w:r>
            <w:r>
              <w:rPr>
                <w:sz w:val="28"/>
                <w:szCs w:val="28"/>
                <w:lang w:val="tt-RU"/>
              </w:rPr>
              <w:t>ой дом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14:paraId="5705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6558B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  <w:lang w:val="tt-RU"/>
              </w:rPr>
              <w:t>Предметные</w:t>
            </w:r>
            <w:r>
              <w:rPr>
                <w:sz w:val="28"/>
                <w:szCs w:val="28"/>
              </w:rPr>
              <w:t xml:space="preserve"> картины к проекту «Минем </w:t>
            </w:r>
            <w:r>
              <w:rPr>
                <w:sz w:val="28"/>
                <w:szCs w:val="28"/>
                <w:lang w:val="tt-RU"/>
              </w:rPr>
              <w:t>өем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«М</w:t>
            </w:r>
            <w:r>
              <w:rPr>
                <w:sz w:val="28"/>
                <w:szCs w:val="28"/>
                <w:lang w:val="tt-RU"/>
              </w:rPr>
              <w:t>ой дом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14:paraId="01EF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9035B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</w:rPr>
              <w:t xml:space="preserve">. Дидактические, словесные, ИКТ- игры (разработанные педагогами) </w:t>
            </w:r>
            <w:r>
              <w:rPr>
                <w:sz w:val="28"/>
                <w:szCs w:val="28"/>
                <w:lang w:val="tt-RU"/>
              </w:rPr>
              <w:t>к</w:t>
            </w:r>
            <w:r>
              <w:rPr>
                <w:sz w:val="28"/>
                <w:szCs w:val="28"/>
              </w:rPr>
              <w:t xml:space="preserve"> проекту «Минем </w:t>
            </w:r>
            <w:r>
              <w:rPr>
                <w:sz w:val="28"/>
                <w:szCs w:val="28"/>
                <w:lang w:val="tt-RU"/>
              </w:rPr>
              <w:t>өем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«М</w:t>
            </w:r>
            <w:r>
              <w:rPr>
                <w:sz w:val="28"/>
                <w:szCs w:val="28"/>
                <w:lang w:val="tt-RU"/>
              </w:rPr>
              <w:t>ой дом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14:paraId="6A6F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817A9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4</w:t>
            </w:r>
            <w:r>
              <w:rPr>
                <w:sz w:val="28"/>
                <w:szCs w:val="28"/>
              </w:rPr>
              <w:t xml:space="preserve">. Рабочие тетради для детей 4-5 лет </w:t>
            </w:r>
          </w:p>
        </w:tc>
      </w:tr>
      <w:tr w14:paraId="44D8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7E87D9">
            <w:pPr>
              <w:tabs>
                <w:tab w:val="center" w:pos="4677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5. </w:t>
            </w:r>
            <w:r>
              <w:rPr>
                <w:sz w:val="28"/>
                <w:szCs w:val="28"/>
              </w:rPr>
              <w:t xml:space="preserve">Анимационные сюжеты к проекту «Минем </w:t>
            </w:r>
            <w:r>
              <w:rPr>
                <w:sz w:val="28"/>
                <w:szCs w:val="28"/>
                <w:lang w:val="tt-RU"/>
              </w:rPr>
              <w:t>өем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«М</w:t>
            </w:r>
            <w:r>
              <w:rPr>
                <w:sz w:val="28"/>
                <w:szCs w:val="28"/>
                <w:lang w:val="tt-RU"/>
              </w:rPr>
              <w:t>ой дом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</w:tbl>
    <w:p w14:paraId="6CB5C2A5">
      <w:pPr>
        <w:pStyle w:val="4"/>
        <w:jc w:val="center"/>
        <w:rPr>
          <w:b/>
          <w:sz w:val="36"/>
          <w:szCs w:val="36"/>
        </w:rPr>
      </w:pPr>
    </w:p>
    <w:p w14:paraId="5F8D8815">
      <w:pPr>
        <w:pStyle w:val="4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</w:p>
    <w:p w14:paraId="6778E85D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2"/>
          <w:szCs w:val="36"/>
          <w:lang w:val="tt-RU"/>
        </w:rPr>
        <w:t>средняя татарская группа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286D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FDADE9">
            <w:pPr>
              <w:tabs>
                <w:tab w:val="center" w:pos="4677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  <w:r>
              <w:rPr>
                <w:b/>
                <w:sz w:val="28"/>
              </w:rPr>
              <w:t xml:space="preserve"> </w:t>
            </w:r>
          </w:p>
        </w:tc>
      </w:tr>
      <w:tr w14:paraId="3BA8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E1EB3A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sz w:val="28"/>
              </w:rPr>
              <w:t xml:space="preserve"> Куклы в татарской и русской национальной одежде (мальчик и девочка).</w:t>
            </w:r>
          </w:p>
        </w:tc>
      </w:tr>
      <w:tr w14:paraId="68E14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E11A0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sz w:val="28"/>
              </w:rPr>
              <w:t>Материал о родном городе (6-7 иллюстрации).</w:t>
            </w:r>
          </w:p>
        </w:tc>
      </w:tr>
      <w:tr w14:paraId="6E770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5D580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sz w:val="28"/>
              </w:rPr>
              <w:t xml:space="preserve"> Информационный и наглядный материал о родном крае (животный, растительный мир).</w:t>
            </w:r>
          </w:p>
        </w:tc>
      </w:tr>
      <w:tr w14:paraId="2699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20F0F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sz w:val="28"/>
              </w:rPr>
              <w:t xml:space="preserve"> Информационный материал о России. Иллюстративный материал о Москве.</w:t>
            </w:r>
          </w:p>
          <w:p w14:paraId="2EE426E0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(образцы орнаментов татарского и русского народа для ИЗО деятельности, дидактические, подвижные игры).</w:t>
            </w:r>
          </w:p>
        </w:tc>
      </w:tr>
      <w:tr w14:paraId="4E0A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962B8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sz w:val="28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</w:tc>
      </w:tr>
      <w:tr w14:paraId="4FCD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F71C8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sz w:val="28"/>
              </w:rPr>
              <w:t xml:space="preserve"> Иллюстрации к татарским народным сказкам и произведениям татарских писателей.</w:t>
            </w:r>
          </w:p>
        </w:tc>
      </w:tr>
      <w:tr w14:paraId="0D5C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E831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7.  </w:t>
            </w:r>
            <w:r>
              <w:rPr>
                <w:sz w:val="28"/>
              </w:rPr>
              <w:t xml:space="preserve">Портреты татарских детских писателей по программе: Г. Тукай,  А. Алиш, </w:t>
            </w:r>
          </w:p>
          <w:p w14:paraId="1A5406A3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 xml:space="preserve">М. </w:t>
            </w:r>
            <w:r>
              <w:rPr>
                <w:sz w:val="28"/>
                <w:lang w:val="tt-RU"/>
              </w:rPr>
              <w:t>Җәлил һ. б.</w:t>
            </w:r>
          </w:p>
        </w:tc>
      </w:tr>
      <w:tr w14:paraId="43AE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CA7E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sz w:val="28"/>
              </w:rPr>
              <w:t xml:space="preserve"> Образцы татарских национальных орнаментов 3 элемента:</w:t>
            </w:r>
          </w:p>
          <w:p w14:paraId="6CE73419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тюльпан –</w:t>
            </w:r>
            <w:r>
              <w:rPr>
                <w:sz w:val="28"/>
                <w:lang w:val="tt-RU"/>
              </w:rPr>
              <w:t xml:space="preserve"> лалә</w:t>
            </w:r>
          </w:p>
          <w:p w14:paraId="2D0EBD0D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лист – яфрак</w:t>
            </w:r>
          </w:p>
          <w:p w14:paraId="31D43F94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  <w:lang w:val="tt-RU"/>
              </w:rPr>
              <w:t>- колокольчик - кыңгырау</w:t>
            </w:r>
          </w:p>
        </w:tc>
      </w:tr>
      <w:tr w14:paraId="414DC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DFA64A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9.  </w:t>
            </w:r>
            <w:r>
              <w:rPr>
                <w:sz w:val="28"/>
              </w:rPr>
              <w:t xml:space="preserve">Дидактические игры по ознакомлению с элементами национального орнамента </w:t>
            </w:r>
          </w:p>
          <w:p w14:paraId="76D8D467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(3 игры).</w:t>
            </w:r>
          </w:p>
        </w:tc>
      </w:tr>
      <w:tr w14:paraId="54C1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666C8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sz w:val="28"/>
              </w:rPr>
              <w:t xml:space="preserve"> Шаблоны и трафареты.</w:t>
            </w:r>
          </w:p>
        </w:tc>
      </w:tr>
      <w:tr w14:paraId="0E08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C0423">
            <w:pPr>
              <w:tabs>
                <w:tab w:val="center" w:pos="4677"/>
              </w:tabs>
              <w:rPr>
                <w:b/>
                <w:i/>
                <w:sz w:val="28"/>
                <w:szCs w:val="28"/>
              </w:rPr>
            </w:pPr>
          </w:p>
          <w:p w14:paraId="272BF87D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132AA90A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1DAE64A5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36D7DBC5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316BB27E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2B1EB8C0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0862EB1C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</w:tc>
      </w:tr>
      <w:tr w14:paraId="68B8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1AC3C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6FD80C5D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2900E074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67816EDE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1257F08B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4B2DC3EE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3E193F7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7005659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5F8F851A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6A7331E1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059392F5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7F3B40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2EF5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96B028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1D4175BA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610B827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1975EA5A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560A61CA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 </w:t>
            </w:r>
          </w:p>
        </w:tc>
      </w:tr>
      <w:tr w14:paraId="3C49F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B8B1E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376B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3874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0229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A382F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528E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788673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4621CBCB">
            <w:pPr>
              <w:tabs>
                <w:tab w:val="center" w:pos="4677"/>
              </w:tabs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  <w:lang w:val="tt-RU"/>
              </w:rPr>
              <w:t>обучению детей татарской национальности родному языку –</w:t>
            </w:r>
            <w:r>
              <w:rPr>
                <w:b/>
                <w:sz w:val="28"/>
                <w:szCs w:val="28"/>
                <w:lang w:val="tt-RU"/>
              </w:rPr>
              <w:t xml:space="preserve"> УМК для детей 4-5 лет “Туган телдә сөйләшәбез” </w:t>
            </w:r>
            <w:r>
              <w:rPr>
                <w:sz w:val="28"/>
                <w:szCs w:val="28"/>
                <w:lang w:val="tt-RU"/>
              </w:rPr>
              <w:t>(Говорим на родном языке), Хазратова Ф.В., Шарафутдинова З.Г.,  Хабибуллина И. Җ.</w:t>
            </w:r>
          </w:p>
        </w:tc>
      </w:tr>
      <w:tr w14:paraId="1331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30DD40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32"/>
                <w:lang w:val="en-US"/>
              </w:rPr>
              <w:t>CD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– диски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Туган телдә сөйләшәбез</w:t>
            </w:r>
            <w:r>
              <w:rPr>
                <w:rFonts w:ascii="Times New Roman" w:hAnsi="Times New Roman"/>
                <w:sz w:val="28"/>
                <w:szCs w:val="32"/>
              </w:rPr>
              <w:t>» 4-5 лет.</w:t>
            </w:r>
          </w:p>
        </w:tc>
      </w:tr>
      <w:tr w14:paraId="20A8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5709F1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2. Иллюстрации, картины к УМК.</w:t>
            </w:r>
          </w:p>
        </w:tc>
      </w:tr>
      <w:tr w14:paraId="6CFE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E18F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3. Дидактические, словесные, ИКТ - игры (разработанные педагогами) по УМК.</w:t>
            </w:r>
          </w:p>
        </w:tc>
      </w:tr>
      <w:tr w14:paraId="3E28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6B63A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4. Рабочие тетради для детей 4-5 лет.</w:t>
            </w:r>
          </w:p>
        </w:tc>
      </w:tr>
      <w:tr w14:paraId="32D3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CBA68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47912C25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УМК для детей 4-5 лет “Изучаем русский язык” Гаффарова С.М.</w:t>
            </w:r>
          </w:p>
        </w:tc>
      </w:tr>
      <w:tr w14:paraId="551B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38830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1. Иллюстрации, картины к УМК.</w:t>
            </w:r>
          </w:p>
        </w:tc>
      </w:tr>
      <w:tr w14:paraId="2A2D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2A8F81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2. Дидактические, словесные, ИКТ - игры (разработанные педагогами) по УМК.</w:t>
            </w:r>
          </w:p>
        </w:tc>
      </w:tr>
      <w:tr w14:paraId="16DD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ED0118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3. Рабочие тетради для детей 4-5 лет.</w:t>
            </w:r>
          </w:p>
        </w:tc>
      </w:tr>
    </w:tbl>
    <w:p w14:paraId="415D47C4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17ED73F8">
      <w:pPr>
        <w:pStyle w:val="4"/>
        <w:jc w:val="center"/>
        <w:rPr>
          <w:sz w:val="28"/>
          <w:szCs w:val="28"/>
        </w:rPr>
      </w:pPr>
    </w:p>
    <w:sectPr>
      <w:type w:val="continuous"/>
      <w:pgSz w:w="11906" w:h="16838"/>
      <w:pgMar w:top="851" w:right="850" w:bottom="1134" w:left="1134" w:header="708" w:footer="708" w:gutter="0"/>
      <w:pgBorders w:offsetFrom="page">
        <w:top w:val="flowersRedRose" w:color="auto" w:sz="12" w:space="24"/>
        <w:left w:val="flowersRedRose" w:color="auto" w:sz="12" w:space="24"/>
        <w:bottom w:val="flowersRedRose" w:color="auto" w:sz="12" w:space="24"/>
        <w:right w:val="flowersRedRose" w:color="auto" w:sz="12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B"/>
    <w:rsid w:val="000216F1"/>
    <w:rsid w:val="000232ED"/>
    <w:rsid w:val="0012775F"/>
    <w:rsid w:val="002910C8"/>
    <w:rsid w:val="00330ECB"/>
    <w:rsid w:val="00340A84"/>
    <w:rsid w:val="00356ED3"/>
    <w:rsid w:val="003D2278"/>
    <w:rsid w:val="003E73E9"/>
    <w:rsid w:val="004A6EFF"/>
    <w:rsid w:val="004C52A6"/>
    <w:rsid w:val="004E1652"/>
    <w:rsid w:val="004F3DE4"/>
    <w:rsid w:val="00590C47"/>
    <w:rsid w:val="006041EC"/>
    <w:rsid w:val="006065F8"/>
    <w:rsid w:val="00692323"/>
    <w:rsid w:val="00786159"/>
    <w:rsid w:val="0088262B"/>
    <w:rsid w:val="008D753D"/>
    <w:rsid w:val="00990B39"/>
    <w:rsid w:val="00A7190F"/>
    <w:rsid w:val="00A86BB0"/>
    <w:rsid w:val="00B47102"/>
    <w:rsid w:val="00B66DCE"/>
    <w:rsid w:val="00B9554F"/>
    <w:rsid w:val="00BC461C"/>
    <w:rsid w:val="00C44654"/>
    <w:rsid w:val="00DC11C9"/>
    <w:rsid w:val="00E40CBD"/>
    <w:rsid w:val="00E70D3F"/>
    <w:rsid w:val="00F97D16"/>
    <w:rsid w:val="00FA1C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Normal (Web)"/>
    <w:basedOn w:val="1"/>
    <w:uiPriority w:val="0"/>
    <w:pPr>
      <w:spacing w:before="100" w:beforeAutospacing="1" w:after="100" w:afterAutospacing="1"/>
    </w:pPr>
  </w:style>
  <w:style w:type="paragraph" w:styleId="5">
    <w:name w:val="No Spacing"/>
    <w:qFormat/>
    <w:uiPriority w:val="1"/>
    <w:rPr>
      <w:rFonts w:ascii="Calibri" w:hAnsi="Calibri" w:eastAsia="Calibr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1237</Words>
  <Characters>7052</Characters>
  <Lines>58</Lines>
  <Paragraphs>16</Paragraphs>
  <TotalTime>0</TotalTime>
  <ScaleCrop>false</ScaleCrop>
  <LinksUpToDate>false</LinksUpToDate>
  <CharactersWithSpaces>8273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2013-04-20T19:22:00Z</dcterms:created>
  <dc:creator>User</dc:creator>
  <cp:lastModifiedBy>Family</cp:lastModifiedBy>
  <dcterms:modified xsi:type="dcterms:W3CDTF">2025-03-16T13:34:13Z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4903FFB4B2A742C1B6F83966F2AF17FE_13</vt:lpwstr>
  </property>
</Properties>
</file>