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205" w:rsidRPr="006A1C1D" w:rsidRDefault="00AE02A3" w:rsidP="006A1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1C1D">
        <w:rPr>
          <w:rFonts w:ascii="Times New Roman" w:hAnsi="Times New Roman" w:cs="Times New Roman"/>
          <w:b/>
          <w:sz w:val="28"/>
          <w:szCs w:val="28"/>
        </w:rPr>
        <w:t xml:space="preserve">Постановление Кабинета Министров Республики Татарстан </w:t>
      </w:r>
      <w:r w:rsidRPr="006A1C1D">
        <w:rPr>
          <w:rFonts w:ascii="Times New Roman" w:hAnsi="Times New Roman" w:cs="Times New Roman"/>
          <w:sz w:val="28"/>
          <w:szCs w:val="28"/>
        </w:rPr>
        <w:t>от 16 мая 2003 г. №266 «О первоочередных мерах по улучшению положения детей-сирот и детей, оставшихся без попечения родителей».</w:t>
      </w:r>
    </w:p>
    <w:p w:rsidR="006A1C1D" w:rsidRPr="006A1C1D" w:rsidRDefault="006A1C1D" w:rsidP="006A1C1D">
      <w:p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02A3" w:rsidRPr="006A1C1D" w:rsidRDefault="006A1C1D" w:rsidP="006A1C1D">
      <w:pPr>
        <w:pStyle w:val="a3"/>
        <w:numPr>
          <w:ilvl w:val="0"/>
          <w:numId w:val="1"/>
        </w:numPr>
        <w:spacing w:after="0" w:line="31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C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 Кабинета Министров Республики Татарстан</w:t>
      </w:r>
      <w:r w:rsidRPr="006A1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23 марта 2006 г. №123 «О дополнительных мерах социальной поддержки детей-сирот и детей, оставшихся без попечения родителей».</w:t>
      </w:r>
    </w:p>
    <w:p w:rsidR="00AE02A3" w:rsidRPr="00AE02A3" w:rsidRDefault="00AE02A3" w:rsidP="00AE02A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1C1D" w:rsidRPr="006A1C1D" w:rsidRDefault="00AE02A3" w:rsidP="006A1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1C1D">
        <w:rPr>
          <w:rFonts w:ascii="Times New Roman" w:hAnsi="Times New Roman" w:cs="Times New Roman"/>
          <w:b/>
          <w:sz w:val="28"/>
          <w:szCs w:val="28"/>
        </w:rPr>
        <w:t xml:space="preserve">Постановление Кабинета Министров Республики Татарстан </w:t>
      </w:r>
      <w:r w:rsidRPr="006A1C1D">
        <w:rPr>
          <w:rFonts w:ascii="Times New Roman" w:hAnsi="Times New Roman" w:cs="Times New Roman"/>
          <w:sz w:val="28"/>
          <w:szCs w:val="28"/>
        </w:rPr>
        <w:t>от 18 декабря 2015 г. №738 «Об утверждении размеров выплат по социальной поддержки детей-сирот и детей, оставшихся без попечения родителей, лиц из числа детей-сирот и детей, оставшихся без попечения родителей, детей-инвалидов, обучающихся по основным образовательным программам в государственных образовательных организациях</w:t>
      </w:r>
      <w:r w:rsidR="006A1C1D" w:rsidRPr="006A1C1D">
        <w:rPr>
          <w:rFonts w:ascii="Times New Roman" w:hAnsi="Times New Roman" w:cs="Times New Roman"/>
          <w:sz w:val="28"/>
          <w:szCs w:val="28"/>
        </w:rPr>
        <w:t xml:space="preserve"> высшего образования на 2016 го</w:t>
      </w:r>
      <w:r w:rsidRPr="006A1C1D">
        <w:rPr>
          <w:rFonts w:ascii="Times New Roman" w:hAnsi="Times New Roman" w:cs="Times New Roman"/>
          <w:sz w:val="28"/>
          <w:szCs w:val="28"/>
        </w:rPr>
        <w:t>д»</w:t>
      </w:r>
      <w:r w:rsidR="006A1C1D" w:rsidRPr="006A1C1D">
        <w:rPr>
          <w:rFonts w:ascii="Times New Roman" w:hAnsi="Times New Roman" w:cs="Times New Roman"/>
          <w:sz w:val="28"/>
          <w:szCs w:val="28"/>
        </w:rPr>
        <w:t>.</w:t>
      </w:r>
    </w:p>
    <w:p w:rsidR="006A1C1D" w:rsidRPr="006A1C1D" w:rsidRDefault="006A1C1D" w:rsidP="006A1C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A1C1D" w:rsidRPr="006A1C1D" w:rsidRDefault="006A1C1D" w:rsidP="006A1C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1C1D">
        <w:rPr>
          <w:rFonts w:ascii="Times New Roman" w:hAnsi="Times New Roman" w:cs="Times New Roman"/>
          <w:b/>
          <w:sz w:val="28"/>
          <w:szCs w:val="28"/>
        </w:rPr>
        <w:t>Приказ Министерства образования и науки Республики Татарстан</w:t>
      </w:r>
      <w:r w:rsidRPr="006A1C1D">
        <w:rPr>
          <w:rFonts w:ascii="Times New Roman" w:hAnsi="Times New Roman" w:cs="Times New Roman"/>
          <w:sz w:val="28"/>
          <w:szCs w:val="28"/>
        </w:rPr>
        <w:t xml:space="preserve"> от 29 января 2009 г. № 135/09 «О создании служб </w:t>
      </w:r>
      <w:proofErr w:type="spellStart"/>
      <w:r w:rsidRPr="006A1C1D">
        <w:rPr>
          <w:rFonts w:ascii="Times New Roman" w:hAnsi="Times New Roman" w:cs="Times New Roman"/>
          <w:sz w:val="28"/>
          <w:szCs w:val="28"/>
        </w:rPr>
        <w:t>постинтернатного</w:t>
      </w:r>
      <w:proofErr w:type="spellEnd"/>
      <w:r w:rsidRPr="006A1C1D">
        <w:rPr>
          <w:rFonts w:ascii="Times New Roman" w:hAnsi="Times New Roman" w:cs="Times New Roman"/>
          <w:sz w:val="28"/>
          <w:szCs w:val="28"/>
        </w:rPr>
        <w:t xml:space="preserve"> сопровождения выпускников </w:t>
      </w:r>
      <w:proofErr w:type="spellStart"/>
      <w:r w:rsidRPr="006A1C1D">
        <w:rPr>
          <w:rFonts w:ascii="Times New Roman" w:hAnsi="Times New Roman" w:cs="Times New Roman"/>
          <w:sz w:val="28"/>
          <w:szCs w:val="28"/>
        </w:rPr>
        <w:t>интернатных</w:t>
      </w:r>
      <w:proofErr w:type="spellEnd"/>
      <w:r w:rsidRPr="006A1C1D">
        <w:rPr>
          <w:rFonts w:ascii="Times New Roman" w:hAnsi="Times New Roman" w:cs="Times New Roman"/>
          <w:sz w:val="28"/>
          <w:szCs w:val="28"/>
        </w:rPr>
        <w:t xml:space="preserve"> учреждений».</w:t>
      </w:r>
    </w:p>
    <w:p w:rsidR="006A1C1D" w:rsidRPr="006A1C1D" w:rsidRDefault="006A1C1D" w:rsidP="006A1C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02A3" w:rsidRPr="001C511A" w:rsidRDefault="006A1C1D" w:rsidP="001C511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A1C1D">
        <w:rPr>
          <w:rFonts w:ascii="Times New Roman" w:hAnsi="Times New Roman" w:cs="Times New Roman"/>
          <w:b/>
          <w:sz w:val="28"/>
          <w:szCs w:val="28"/>
        </w:rPr>
        <w:t>Постановление Кабинета Министров Республики Татарстан</w:t>
      </w:r>
      <w:r w:rsidRPr="006A1C1D">
        <w:rPr>
          <w:rFonts w:ascii="Times New Roman" w:hAnsi="Times New Roman" w:cs="Times New Roman"/>
          <w:sz w:val="28"/>
          <w:szCs w:val="28"/>
        </w:rPr>
        <w:t xml:space="preserve"> от 26 января 2012 г. №48 «О размере и порядке возмещения расходов на обучение на курсах по подготовке к поступлению в учреждения среднего и высшего профессионального образования детей-сирот и детей, оставшихся без попечения родителей, а так же из числа детей-сирот и детей, оставшихся без попечения родителей».</w:t>
      </w:r>
      <w:bookmarkStart w:id="0" w:name="_GoBack"/>
      <w:bookmarkEnd w:id="0"/>
      <w:proofErr w:type="gramEnd"/>
    </w:p>
    <w:sectPr w:rsidR="00AE02A3" w:rsidRPr="001C5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64044"/>
    <w:multiLevelType w:val="hybridMultilevel"/>
    <w:tmpl w:val="7DC67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263"/>
    <w:rsid w:val="001C511A"/>
    <w:rsid w:val="00516263"/>
    <w:rsid w:val="006A1C1D"/>
    <w:rsid w:val="009F0205"/>
    <w:rsid w:val="00AE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zloiangel91</cp:lastModifiedBy>
  <cp:revision>3</cp:revision>
  <dcterms:created xsi:type="dcterms:W3CDTF">2016-04-29T18:10:00Z</dcterms:created>
  <dcterms:modified xsi:type="dcterms:W3CDTF">2016-05-02T21:25:00Z</dcterms:modified>
</cp:coreProperties>
</file>