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5A6D2" w14:textId="77777777" w:rsidR="002F6415" w:rsidRDefault="002F6415" w:rsidP="002F6415">
      <w:pPr>
        <w:pStyle w:val="a3"/>
      </w:pPr>
      <w:bookmarkStart w:id="0" w:name="_Hlk68378475"/>
      <w:bookmarkStart w:id="1" w:name="_Hlk68381376"/>
      <w:r>
        <w:rPr>
          <w:noProof/>
        </w:rPr>
        <w:drawing>
          <wp:inline distT="0" distB="0" distL="0" distR="0" wp14:anchorId="4B0DACA4" wp14:editId="704B0BD8">
            <wp:extent cx="6236153" cy="8815070"/>
            <wp:effectExtent l="0" t="0" r="0" b="5080"/>
            <wp:docPr id="1" name="Рисунок 1" descr="C:\Users\ZDT LENOVO 1\Documents\ФЛЕШКА\платные услуги 2\ПРОГРАММЫ\2024-25\Сканы титульных листов\СЧИТА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DT LENOVO 1\Documents\ФЛЕШКА\платные услуги 2\ПРОГРАММЫ\2024-25\Сканы титульных листов\СЧИТАЛОЧ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48" cy="883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3261A" w14:textId="77777777" w:rsidR="002F6415" w:rsidRDefault="002F6415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206F6271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68378388"/>
      <w:bookmarkStart w:id="3" w:name="_Hlk68381499"/>
      <w:bookmarkStart w:id="4" w:name="_GoBack"/>
      <w:bookmarkEnd w:id="0"/>
      <w:bookmarkEnd w:id="1"/>
      <w:bookmarkEnd w:id="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6C204750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180124" w14:paraId="67B69FB0" w14:textId="77777777" w:rsidTr="00EB7D16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4E7F2242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2680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E540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Стр.3</w:t>
            </w:r>
          </w:p>
        </w:tc>
      </w:tr>
      <w:tr w:rsidR="00180124" w14:paraId="76528B4A" w14:textId="77777777" w:rsidTr="00EB7D16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222A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8F6F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4ECB578F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«Считалочка».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F8AA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Стр.7</w:t>
            </w:r>
          </w:p>
        </w:tc>
      </w:tr>
      <w:tr w:rsidR="00180124" w14:paraId="5C92FC95" w14:textId="77777777" w:rsidTr="00EB7D16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878C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4D5" w14:textId="77777777" w:rsidR="00180124" w:rsidRPr="00513780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78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Организационно-педагогические условия реализации программы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433A" w14:textId="30CFE17E" w:rsidR="00180124" w:rsidRDefault="003C4DC9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Стр.9</w:t>
            </w:r>
          </w:p>
        </w:tc>
      </w:tr>
      <w:tr w:rsidR="00180124" w14:paraId="0E6EFC49" w14:textId="77777777" w:rsidTr="00EB7D16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CB48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32E4" w14:textId="77777777" w:rsidR="00180124" w:rsidRPr="00513780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78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Список рекомендуемой литературы</w:t>
            </w:r>
            <w:r w:rsidRPr="0051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3557" w14:textId="554681C7" w:rsidR="00180124" w:rsidRDefault="003C4DC9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  <w:tr w:rsidR="00180124" w14:paraId="3737FFFD" w14:textId="77777777" w:rsidTr="00EB7D16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4067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9EFD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 – Оценочные материалы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1524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Стр.12</w:t>
            </w:r>
          </w:p>
        </w:tc>
      </w:tr>
      <w:tr w:rsidR="00180124" w14:paraId="4323CC81" w14:textId="77777777" w:rsidTr="00EB7D16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54C3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475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B404" w14:textId="77777777" w:rsidR="00180124" w:rsidRDefault="00180124" w:rsidP="00EB7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Стр.16 </w:t>
            </w:r>
          </w:p>
        </w:tc>
      </w:tr>
    </w:tbl>
    <w:p w14:paraId="4F693C8A" w14:textId="77777777" w:rsidR="00180124" w:rsidRDefault="00180124" w:rsidP="00180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E2D943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5BDE6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p w14:paraId="2C43033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FF71B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78646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6FF80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4A3B2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8C778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91E56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D979F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E6216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5D018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CE3FE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32E63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75EC2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B2DAA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3AFE5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FB590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53931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FEB83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ACAD9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49A88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939F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24593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3E7C1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E984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59CD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F8A6C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E3DA9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02994" w14:textId="249AA4AC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C148D" w14:textId="088C426F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D6023" w14:textId="540F7455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EB146" w14:textId="623B2C68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38B51" w14:textId="3B10164D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458D1" w14:textId="23C4A51F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F61DD" w14:textId="61F5AA99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E9C88" w14:textId="77777777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7DA8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80727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711E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Hlk6105671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bookmarkEnd w:id="5"/>
    <w:p w14:paraId="71F771C2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Математика представляет собой сложную науку, которая может вызвать определенные трудности во время школьного обучения. К тому же далеко не все дети имеют склонности и обладают математическим складом ума, поэтому при подготовке к школе важно познакомить ребенка с основами счета.        Математика – это мощный фактор интеллектуального развития ребенка, формирование его познавательных и творческих способностей.</w:t>
      </w:r>
      <w:r>
        <w:rPr>
          <w:rFonts w:ascii="Arial" w:eastAsia="Times New Roman" w:hAnsi="Arial" w:cs="Arial"/>
          <w:color w:val="444444"/>
          <w:sz w:val="23"/>
          <w:szCs w:val="23"/>
          <w:shd w:val="clear" w:color="auto" w:fill="F4F4F4"/>
          <w:lang w:eastAsia="ru-RU"/>
        </w:rPr>
        <w:t xml:space="preserve"> </w:t>
      </w:r>
    </w:p>
    <w:p w14:paraId="3CD41650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При проведении занятий по формированию элементарных математических представлений у дошкольников речь идет не об освоении школьной программы, а о закладке фундамента, который обеспечит дальнейшую учебную деятельность. Необходимо направлять знакомство дошкольника с элементарной математикой в русло общего развития ребенка.</w:t>
      </w:r>
    </w:p>
    <w:p w14:paraId="52363D82" w14:textId="77777777" w:rsidR="004C2EEF" w:rsidRPr="004C2EEF" w:rsidRDefault="00643544" w:rsidP="004C2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6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«Считалочка» </w:t>
      </w:r>
      <w:bookmarkEnd w:id="6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социально-педагогической направленности разработана </w:t>
      </w:r>
      <w:r w:rsidR="00F5236C" w:rsidRPr="00F523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в соответствии с </w:t>
      </w:r>
      <w:r w:rsidR="004C2EEF" w:rsidRPr="004C2E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основными нормативными документами: </w:t>
      </w:r>
    </w:p>
    <w:p w14:paraId="4C854AB9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30906EAE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2FF2CA06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103D2698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14FE439A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79742F20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7940EA10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A60695D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6FB6F0DF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</w:t>
      </w: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58437DEA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14:paraId="643AEDE6" w14:textId="09F6248C" w:rsidR="00AF2D0C" w:rsidRPr="0062734B" w:rsidRDefault="00AF2D0C" w:rsidP="006435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6273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модифицированной, разработана на основе программы математического развития дошкольников «Ступеньки» образовательной системы «Школа 2000…», образовательной программы «Школа – 2100» под редакцией А. А. Леонтьева, а также на основе изученных  и проанализированных  существующих программ</w:t>
      </w:r>
    </w:p>
    <w:p w14:paraId="43C5746F" w14:textId="77777777"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Актуальность программы.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Успешное обучение детей в начальной школе зависит от уровня развития мышления ребёнка, умения обобщать и систематизировать свои знания, творчески решать различные проблемы.</w:t>
      </w: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Развитое математическое мышление не только помогает ребёнку ориентироваться и уверенно себя чувствовать в окружающем его современном мире, но и способствует его общему умственному развитию. Отсюда вытекает основное требование к форме организации обучения и воспитания - сделать занятия по формированию элементарных математических представлений максимально эффективными для того, чтобы на каждом возрастном этапе обеспечить ребёнку максимально доступный ему объём знаний и стимулировать поступательное интеллектуальное развитие.</w:t>
      </w:r>
    </w:p>
    <w:p w14:paraId="0910A50A" w14:textId="77777777"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облегчить процесс вхождения ребенка в новую школьную жизнь, нужно еще до поступления в школу сформировать у него ряд математических представлений, обеспечить развитие мелкой моторики, определенный уровень развития логики.</w:t>
      </w:r>
    </w:p>
    <w:p w14:paraId="5E981486" w14:textId="77777777"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Педагогическая целесообразность.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Наиболее благоприятным периодом для начала приобщения детей к обучению является дошкольный возраст. Данная программа позволяет учащимся приобрести элементарные математические представления, развивать логическое мышление, осуществлять общее интеллектуальное развитие. Полученные знания станут основой для дальнейшего обучения и воспитания, кроме того, открывается возможность раннего выявления математических способностей учащегося.</w:t>
      </w:r>
    </w:p>
    <w:p w14:paraId="0B5832BF" w14:textId="77777777"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Отличительные особенности программы 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проявляются в том, что она позволяет решить целый комплекс задач. С одной стороны, подготовить ребенка к дальнейшему обучению в школе, а с другой – обеспечить его общее интеллектуальное развитие, развивать познавательный интерес, стремление к интеллектуальному труду и познавательной активности.</w:t>
      </w:r>
    </w:p>
    <w:p w14:paraId="519F8999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устойчивого интереса к математическим знаниям; развитие мыслительной деятельности, пространственного воображения, вариативности мышления.</w:t>
      </w:r>
    </w:p>
    <w:p w14:paraId="706EA5F8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Задачи: </w:t>
      </w:r>
    </w:p>
    <w:p w14:paraId="5FE210CE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7EAB9675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необходимый уровень математических представлений о натуральном числе и арифметических действиях (числовая грамотность), величине и геометрических фигурах;</w:t>
      </w:r>
    </w:p>
    <w:p w14:paraId="17B80EBA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Развивающие: </w:t>
      </w:r>
    </w:p>
    <w:p w14:paraId="0B19B1BE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логического мышления;</w:t>
      </w:r>
    </w:p>
    <w:p w14:paraId="73C47407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умения сравнивать, обобщать, группировать, анализировать;</w:t>
      </w:r>
    </w:p>
    <w:p w14:paraId="52A41E9D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мыслительной деятельности и творческого подхода в поиске способов решения;</w:t>
      </w:r>
    </w:p>
    <w:p w14:paraId="7D37406D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речь, умение аргументировать свои высказывания, строить простейшие умозаключения;</w:t>
      </w:r>
    </w:p>
    <w:p w14:paraId="4BAF9C2B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общеучебные умения и навыки.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14:paraId="2B070027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Воспитательные: </w:t>
      </w:r>
    </w:p>
    <w:p w14:paraId="469DAC8A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интерес к математическим знаниям;</w:t>
      </w:r>
    </w:p>
    <w:p w14:paraId="29F0F1D7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познавательный интерес к процессу обучения в целом.</w:t>
      </w:r>
    </w:p>
    <w:p w14:paraId="1B7A986E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коллективизма, товарищества.</w:t>
      </w:r>
    </w:p>
    <w:p w14:paraId="493666D6" w14:textId="77777777" w:rsidR="00643544" w:rsidRDefault="00643544" w:rsidP="006435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Всего в год 72 часа.</w:t>
      </w:r>
    </w:p>
    <w:p w14:paraId="7055D01A" w14:textId="47AC6E99" w:rsidR="004C2EEF" w:rsidRDefault="00643544" w:rsidP="004C2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и режим занятий: </w:t>
      </w:r>
      <w:r w:rsidR="004C2EEF" w:rsidRPr="004C2E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 </w:t>
      </w:r>
      <w:r w:rsidR="004C2EEF" w:rsidRPr="00127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 в неделю, продолжительностью один академический час, который равен 30 минутам. В год 72 часа.</w:t>
      </w:r>
    </w:p>
    <w:p w14:paraId="3D1BAFEF" w14:textId="51834197" w:rsidR="00127454" w:rsidRPr="00127454" w:rsidRDefault="00127454" w:rsidP="004C2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занятия – очная.</w:t>
      </w:r>
    </w:p>
    <w:p w14:paraId="664624AF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2BFA3F2B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Состав учебной группы постоянный.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Форма обучения: очная.</w:t>
      </w:r>
    </w:p>
    <w:p w14:paraId="3A56162F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14:paraId="139DE072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</w:p>
    <w:p w14:paraId="2AB820F3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К 6 годам у ребенка впервые появляется представление о себе как о члене общества, осознание своей индивидуальной значимости, собственных индивидуальных качествах и переживаний. 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других и может с ними сотрудничать. </w:t>
      </w:r>
    </w:p>
    <w:p w14:paraId="74D4D235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Главное требование в работе с шестилетними детьми – максимальная активизация деятельности детей на занятие и прежде всего умственной деятельности.</w:t>
      </w:r>
    </w:p>
    <w:p w14:paraId="2391237B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Занимательные упражнения, игры, практическая работа с дидактическим материалом, должны занимать относительно большое место на занятие, но наряду с ними следует использовать и обычные методы обучения, которые, однако, имеют при работе с шестилетними детьми определенную специфику. Например, не должно быть длительных объяснений. Объяснение чаще всего ведется в форме беседы, подготавливающей к восприятию нового. Новое знание не дается детям в готовом виде, а постигается ими путем самостоятельного анализа, сравнение, выявления существенных признаков.</w:t>
      </w:r>
    </w:p>
    <w:p w14:paraId="120AF2A3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 каждое занятие включены физкультминутки, тематически связанные с учебными заданиями. Это позволяет переключать активность детей (умственную, двигательную, речевую), не выходя из учебной ситуации.</w:t>
      </w:r>
    </w:p>
    <w:p w14:paraId="490B1F98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Большое оживление в работу вносят занимательные задачи, «замысловатые» вопросы, загадки, стихи, считалки, веселые картинки математической направленности.</w:t>
      </w:r>
    </w:p>
    <w:p w14:paraId="4AC7F5E4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В конце занятия необходимо периодически побуждать детей давать отчет в том, что узнали, чему научились, что удалось, кому и над чем надо поработать. Это способствует развитию у детей самоконтроля, умение правильно оценивать свои знания и действия.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</w:t>
      </w:r>
    </w:p>
    <w:p w14:paraId="74310657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17CD21A2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338FF83A" w14:textId="77777777"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последовательность чисел от 0 до 10;</w:t>
      </w:r>
    </w:p>
    <w:p w14:paraId="3532A1A3" w14:textId="77777777"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чисел первого десятка (из отдельных единиц) и состав чисел первого десятка из двух меньших; </w:t>
      </w:r>
    </w:p>
    <w:p w14:paraId="726FB883" w14:textId="77777777"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суток, дни недели, их последовательность.</w:t>
      </w:r>
    </w:p>
    <w:p w14:paraId="430672AD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будут уметь:</w:t>
      </w:r>
    </w:p>
    <w:p w14:paraId="696A1EB4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числа в прямом и обратном порядке от 0 до 10;</w:t>
      </w:r>
    </w:p>
    <w:p w14:paraId="2728C0A6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цифру и число предметов;</w:t>
      </w:r>
    </w:p>
    <w:p w14:paraId="6173714D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пользоваться количественными и порядковыми числительными;</w:t>
      </w:r>
    </w:p>
    <w:p w14:paraId="24CE7E60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числа в пределах 10, устанавливать, какое число больше (меньше) другого;</w:t>
      </w:r>
    </w:p>
    <w:p w14:paraId="20D2F5D4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уравнивать неравное количество предметов двумя способами (добавить, убрать);</w:t>
      </w:r>
    </w:p>
    <w:p w14:paraId="582D8E65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сложение и вычитание чисел в пределах 10 на основе предметных действий;</w:t>
      </w:r>
    </w:p>
    <w:p w14:paraId="66BCA45C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записывать сложение и вычитание +,-,=;</w:t>
      </w:r>
    </w:p>
    <w:p w14:paraId="6DFA5E4C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простые арифметические задачи;</w:t>
      </w:r>
    </w:p>
    <w:p w14:paraId="390073A2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от 1до 20, от 20 до 1;</w:t>
      </w:r>
    </w:p>
    <w:p w14:paraId="6160E897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предметы по величине (длине, ширине, высоте);</w:t>
      </w:r>
    </w:p>
    <w:p w14:paraId="5DC7C16B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различать геометрические фигуры: круг, треугольник, квадрат, прямоугольник, овал);</w:t>
      </w:r>
    </w:p>
    <w:p w14:paraId="53541A89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на листе бумаги в клетку.</w:t>
      </w:r>
    </w:p>
    <w:p w14:paraId="5C8ACC7D" w14:textId="043587F7" w:rsidR="00643544" w:rsidRDefault="00765AF3" w:rsidP="00765AF3">
      <w:pPr>
        <w:spacing w:after="0" w:line="240" w:lineRule="auto"/>
        <w:ind w:left="1095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  <w:r w:rsidR="0064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проверки результатов:</w:t>
      </w:r>
    </w:p>
    <w:p w14:paraId="53D3C5A1" w14:textId="77777777" w:rsidR="00765AF3" w:rsidRDefault="00765AF3" w:rsidP="00765AF3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4"/>
          <w:b/>
          <w:bCs/>
          <w:color w:val="000000"/>
          <w:sz w:val="28"/>
          <w:szCs w:val="28"/>
        </w:rPr>
        <w:t>Педагогическая диагностика</w:t>
      </w:r>
    </w:p>
    <w:p w14:paraId="7E5192BE" w14:textId="77777777" w:rsidR="00765AF3" w:rsidRDefault="00765AF3" w:rsidP="00765AF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Реализация программы по формированию элементарных математических представлений у детей старшего дошкольного возраста предполагает оценку индивидуального развития ребенка. Такая оценка проводится педагогом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14:paraId="1A777A63" w14:textId="77777777" w:rsidR="00765AF3" w:rsidRDefault="00765AF3" w:rsidP="00765AF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14:paraId="02EF8DB4" w14:textId="77777777"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 xml:space="preserve">Начальная диагностика проводится для определения </w:t>
      </w:r>
      <w:r w:rsidR="0062734B" w:rsidRPr="009A7270">
        <w:rPr>
          <w:color w:val="auto"/>
          <w:sz w:val="28"/>
          <w:szCs w:val="28"/>
        </w:rPr>
        <w:t>общего  разви</w:t>
      </w:r>
      <w:r w:rsidR="009A7270">
        <w:rPr>
          <w:color w:val="auto"/>
          <w:sz w:val="28"/>
          <w:szCs w:val="28"/>
        </w:rPr>
        <w:t>тия познавательных способностей;</w:t>
      </w:r>
      <w:r w:rsidRPr="009A7270">
        <w:rPr>
          <w:color w:val="auto"/>
          <w:sz w:val="28"/>
          <w:szCs w:val="28"/>
        </w:rPr>
        <w:t xml:space="preserve"> выявление элементарных математических представлений.</w:t>
      </w:r>
    </w:p>
    <w:p w14:paraId="3B1BD1B6" w14:textId="77777777"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Промежуточный этап включает в себя диагностику по отдельным разделам программы, которая необходима для выявления пробелов в уровне усвоения знаний, умений и навыков.</w:t>
      </w:r>
    </w:p>
    <w:p w14:paraId="35490A1D" w14:textId="77777777"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Итоговое тестирование – это диагностика по усвоению образовательной программы.</w:t>
      </w:r>
    </w:p>
    <w:p w14:paraId="4E15C098" w14:textId="77777777" w:rsidR="00643544" w:rsidRPr="009A7270" w:rsidRDefault="00643544" w:rsidP="00643544">
      <w:pPr>
        <w:spacing w:after="0" w:line="240" w:lineRule="auto"/>
        <w:ind w:left="109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8A5AB1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p w14:paraId="5DC5F91D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850"/>
        <w:gridCol w:w="992"/>
        <w:gridCol w:w="1276"/>
        <w:gridCol w:w="2410"/>
      </w:tblGrid>
      <w:tr w:rsidR="00643544" w14:paraId="12552A0C" w14:textId="77777777" w:rsidTr="00643544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ABF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0EBB37A9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1294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Название раздела,</w:t>
            </w:r>
          </w:p>
          <w:p w14:paraId="70FC9CD7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E595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5A2C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643544" w14:paraId="2B8F4B55" w14:textId="77777777" w:rsidTr="00643544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BC97" w14:textId="77777777"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C978" w14:textId="77777777"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C78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4696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C494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44AC" w14:textId="77777777"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43544" w14:paraId="70511EBD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D558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662A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20E5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972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D12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B8D2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Тесты-задания</w:t>
            </w:r>
          </w:p>
        </w:tc>
      </w:tr>
      <w:tr w:rsidR="00643544" w14:paraId="78826D1F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195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1E8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и счет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F73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CE34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8212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DCEF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</w:t>
            </w:r>
          </w:p>
          <w:p w14:paraId="7C3781F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задания</w:t>
            </w:r>
          </w:p>
        </w:tc>
      </w:tr>
      <w:tr w:rsidR="00643544" w14:paraId="65A1F85A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30A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44C6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Геометрические фигуры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374C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3082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B329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EDC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14:paraId="0DF040AA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7CA0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B72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Величина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3EE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5265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D4E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083F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14:paraId="49C42084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834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827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Ориентирование в пространстве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38D7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596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F72A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FC0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14:paraId="52F03322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3EC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DF97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Ориентирование во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88A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9474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0BAC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7DA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Беседа. Работа</w:t>
            </w:r>
          </w:p>
          <w:p w14:paraId="7FA75EE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картинке.</w:t>
            </w:r>
          </w:p>
        </w:tc>
      </w:tr>
      <w:tr w:rsidR="00643544" w14:paraId="1F39C6BF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852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09C8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FDA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020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91B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F466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Тесты-задания</w:t>
            </w:r>
          </w:p>
        </w:tc>
      </w:tr>
      <w:tr w:rsidR="00643544" w14:paraId="011826B9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120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F3E6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65A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  <w:p w14:paraId="176423EB" w14:textId="77777777" w:rsidR="009A7270" w:rsidRDefault="009A7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BD3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044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CF6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2FEDBF5" w14:textId="77777777" w:rsidR="003002FB" w:rsidRDefault="00643544" w:rsidP="0030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Содержание.</w:t>
      </w:r>
    </w:p>
    <w:p w14:paraId="064901B0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Вводное занятие – 1 час.</w:t>
      </w:r>
    </w:p>
    <w:p w14:paraId="39D27733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Знакомство с детьми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по правилам поведения на занятии. Выявление элементарных математических представлений у детей.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Тестовые задания. Занимательные игры и упражнения. </w:t>
      </w:r>
    </w:p>
    <w:p w14:paraId="5A339F78" w14:textId="77777777" w:rsidR="00643544" w:rsidRDefault="00643544" w:rsidP="00643544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2. Количество и счет – 41 час.</w:t>
      </w:r>
    </w:p>
    <w:p w14:paraId="09799D88" w14:textId="77777777"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Название, последовательность и образование чисел от 1 до 10. Знакомство с составом чисел первого десятка.</w:t>
      </w:r>
    </w:p>
    <w:p w14:paraId="199D2334" w14:textId="77777777"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счетом в пределах 20 и особенностями образования двузначных чисел.</w:t>
      </w:r>
    </w:p>
    <w:p w14:paraId="3C5C4F98" w14:textId="77777777"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Прямой и обратный счет в пределах 10. Образование следующего числа путем присчитывания 1. Равенство и неравенство чисел, сравнение чисел. 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 (вычитая из целого одну часть, получаем другую, и наоборот). Число 0, его свойство. </w:t>
      </w:r>
    </w:p>
    <w:p w14:paraId="3C663B8F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отрезок. Решение примеров вида: +1,-1;+2;-2 с опорой на числовой отрезок. Решение простых задач на сложение и вычитание.</w:t>
      </w:r>
    </w:p>
    <w:p w14:paraId="39079F69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Упорядочивание групп предметов (в пределах 10) по возрастанию и убыванию их численности.</w:t>
      </w:r>
    </w:p>
    <w:p w14:paraId="747B5D67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Геометрические фигуры – 6 часов.</w:t>
      </w:r>
    </w:p>
    <w:p w14:paraId="3BBB2597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представлений о геометрических фигурах: круг и шар, квадрат и куб, треугольник и прямоугольник, овал.</w:t>
      </w:r>
    </w:p>
    <w:p w14:paraId="159DDE5C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геометрическими телами: цилиндр, конус, пирамида.</w:t>
      </w:r>
    </w:p>
    <w:p w14:paraId="6468345B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умения выделять в окружающей обстановке предметы одинаковой формы. Работать над преобразованием одних фигур в другие (путем складывания, разрезания).</w:t>
      </w:r>
    </w:p>
    <w:p w14:paraId="0CAD6519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Величина – 11часов.</w:t>
      </w:r>
    </w:p>
    <w:p w14:paraId="730C21FB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некоторыми общепринятыми единицами измерения различных величин.</w:t>
      </w:r>
    </w:p>
    <w:p w14:paraId="33809957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предметов по различным признакам: по размеру, форме, цвету; высоте, длине, ширине; весу и объему.</w:t>
      </w:r>
    </w:p>
    <w:p w14:paraId="67875B85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измерять линейкой, определять результаты измерения в сантиметрах.</w:t>
      </w:r>
    </w:p>
    <w:p w14:paraId="4ECEF101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 Ориентирование в пространстве – 7 часов.</w:t>
      </w:r>
    </w:p>
    <w:p w14:paraId="74009E95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Выделение пространственных отношений: направо- налево, назад – вперед, на, над, под.</w:t>
      </w:r>
    </w:p>
    <w:p w14:paraId="56D0B78F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расположения предмета по отношению к себе. Ориентировка на листе бумаги в клетку.</w:t>
      </w:r>
    </w:p>
    <w:p w14:paraId="201EC57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 Ориентирование во времени – 5 часов.</w:t>
      </w:r>
    </w:p>
    <w:p w14:paraId="578B0C66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Установление последовательности событий. Последовательность частей суток, дней в месяце, месяцев в году.</w:t>
      </w:r>
    </w:p>
    <w:p w14:paraId="0C67838B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Ориентировка в частях суток, днях недели, временах года, выделение их последовательности и использование слов: вчера, сегодня, завтра, раньше, позже.</w:t>
      </w:r>
    </w:p>
    <w:p w14:paraId="7A2E20D8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Итоговое занятие – 1 час.</w:t>
      </w:r>
    </w:p>
    <w:p w14:paraId="56AEE4E5" w14:textId="052EAB8C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– путешествие. Тестовые задания. Занимательные игры и упражнения. </w:t>
      </w:r>
    </w:p>
    <w:p w14:paraId="6A77CA7C" w14:textId="77777777" w:rsidR="00127454" w:rsidRDefault="0012745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1719B" w14:textId="77777777" w:rsidR="00EB7D16" w:rsidRDefault="00127454" w:rsidP="00EB7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Организационно-педагогические </w:t>
      </w:r>
      <w:r w:rsidR="004C2EEF" w:rsidRPr="0006500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условия реализации программы:</w:t>
      </w:r>
      <w:r w:rsidR="006435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</w:p>
    <w:p w14:paraId="46F81367" w14:textId="4EE0257E" w:rsidR="00643544" w:rsidRDefault="00643544" w:rsidP="00EB7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14:paraId="360D3919" w14:textId="77777777" w:rsidR="00643544" w:rsidRPr="0062734B" w:rsidRDefault="00643544" w:rsidP="006435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Для эффективной работы необходимо:</w:t>
      </w:r>
    </w:p>
    <w:p w14:paraId="34545664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магнитная доска;</w:t>
      </w:r>
    </w:p>
    <w:p w14:paraId="2282F9CB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магнитные цифры;</w:t>
      </w:r>
    </w:p>
    <w:p w14:paraId="15B5B4D2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демонстрационный материал (предметные картинки, геометрические фигуры);</w:t>
      </w:r>
    </w:p>
    <w:p w14:paraId="76E6881E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счетный материал;</w:t>
      </w:r>
    </w:p>
    <w:p w14:paraId="0500F112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дидактические игры;</w:t>
      </w:r>
    </w:p>
    <w:p w14:paraId="272335BF" w14:textId="338EEC9F" w:rsidR="0062734B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2734B">
        <w:rPr>
          <w:rFonts w:ascii="Times New Roman" w:eastAsia="Calibri" w:hAnsi="Times New Roman" w:cs="Times New Roman"/>
          <w:sz w:val="28"/>
          <w:szCs w:val="28"/>
        </w:rPr>
        <w:tab/>
        <w:t>Технические средства обучения: ноутбук, проектор.</w:t>
      </w:r>
    </w:p>
    <w:p w14:paraId="64DC5500" w14:textId="78AFB79F" w:rsidR="00643544" w:rsidRPr="003002FB" w:rsidRDefault="00643544" w:rsidP="00127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E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="004C2E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3002F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3002FB">
        <w:rPr>
          <w:rFonts w:ascii="Times New Roman" w:eastAsia="Calibri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4C2E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организации деятельности дошкольников.</w:t>
      </w:r>
      <w:r w:rsidRPr="003002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002FB">
        <w:rPr>
          <w:rFonts w:ascii="Times New Roman" w:eastAsia="Calibri" w:hAnsi="Times New Roman" w:cs="Times New Roman"/>
          <w:sz w:val="28"/>
          <w:szCs w:val="28"/>
        </w:rPr>
        <w:t>Основная форма работы – занятие с группой детей.</w:t>
      </w:r>
    </w:p>
    <w:p w14:paraId="73B5C2A1" w14:textId="77777777" w:rsidR="003002FB" w:rsidRDefault="00643544" w:rsidP="003002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002F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4C2E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проведения занятий.</w:t>
      </w:r>
      <w:r w:rsidRPr="003002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002FB" w:rsidRPr="003002FB">
        <w:rPr>
          <w:rFonts w:ascii="Times New Roman" w:hAnsi="Times New Roman" w:cs="Times New Roman"/>
          <w:sz w:val="28"/>
          <w:szCs w:val="28"/>
        </w:rPr>
        <w:t xml:space="preserve">Весь образовательный </w:t>
      </w:r>
      <w:r w:rsidR="003002FB">
        <w:rPr>
          <w:rFonts w:ascii="Times New Roman" w:hAnsi="Times New Roman" w:cs="Times New Roman"/>
          <w:sz w:val="28"/>
          <w:szCs w:val="28"/>
        </w:rPr>
        <w:t>процесс, строится в рамках игровой ситуации. Игровые приемы обучения используются в качестве ведущих. Занятия, в которых дети «помогают» различным героям, «спасают» и «выручают их из беды, воспитывают у детей отзывчивость, способность к сопереживанию, готовность к проявлению гуманного отношения к другим в поведении и поступках. В обстановке, где дети учатся видеть и понимать позицию партнера, согласовывать и соподчинять свои действия, они начинают творчески мыслить, содержательно спорить, отстаивать свои мнения, становятся инициативными в получении новых знаний, наиболее полно раскрывается интеллект ребенка.</w:t>
      </w:r>
    </w:p>
    <w:p w14:paraId="1EF88E54" w14:textId="77777777" w:rsidR="003002FB" w:rsidRDefault="003002FB" w:rsidP="003002FB">
      <w:pPr>
        <w:pStyle w:val="a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Приобретенные таким образом способы мыслительной деятельности позволяют детям анализировать предметы и явления, выделять в них существенное, последовательно рассуждать и делать выводы, что так необходимо для успешного перехода их к школьному обучению. Основными задачами занятий в кружке детей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078FF76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0707A4">
        <w:rPr>
          <w:rFonts w:ascii="Times New Roman" w:eastAsia="Calibri" w:hAnsi="Times New Roman" w:cs="Times New Roman"/>
          <w:i/>
          <w:sz w:val="28"/>
          <w:szCs w:val="28"/>
        </w:rPr>
        <w:t>основные принципы:</w:t>
      </w:r>
    </w:p>
    <w:p w14:paraId="7CED2EA0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14:paraId="3222AB62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Принцип развивающего образования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14:paraId="7715A0CB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интеграции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14:paraId="13C695EB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системности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14:paraId="447209C0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14:paraId="65ECD91F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результативности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14:paraId="4A527A50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14:paraId="592B3929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14:paraId="6A3CBB86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гуманистичности.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14:paraId="36F2F785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CF11B1">
        <w:rPr>
          <w:rFonts w:ascii="Times New Roman" w:eastAsia="Calibri" w:hAnsi="Times New Roman" w:cs="Times New Roman"/>
          <w:i/>
          <w:sz w:val="28"/>
          <w:szCs w:val="28"/>
        </w:rPr>
        <w:t>методы обучения:</w:t>
      </w:r>
    </w:p>
    <w:p w14:paraId="220E7C1D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игровой;</w:t>
      </w:r>
    </w:p>
    <w:p w14:paraId="20BC335D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словесный (беседа, анализ конкретных ситуаций);</w:t>
      </w:r>
    </w:p>
    <w:p w14:paraId="6F0B2D8E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наглядный (наблюдение, рассматривание);</w:t>
      </w:r>
    </w:p>
    <w:p w14:paraId="1ADF9853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репродуктивный (повторение по образцу);</w:t>
      </w:r>
    </w:p>
    <w:p w14:paraId="0EE365D2" w14:textId="77777777" w:rsidR="00765AF3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проблемно – поисковый (исследование проблемных ситуаций).</w:t>
      </w:r>
    </w:p>
    <w:p w14:paraId="44C5EF92" w14:textId="77777777" w:rsidR="000707A4" w:rsidRPr="000707A4" w:rsidRDefault="000707A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7F5">
        <w:rPr>
          <w:rFonts w:ascii="Times New Roman" w:hAnsi="Times New Roman" w:cs="Times New Roman"/>
          <w:color w:val="000000"/>
          <w:sz w:val="28"/>
          <w:szCs w:val="28"/>
        </w:rPr>
        <w:t xml:space="preserve">Среди методов, используемых в период подготовки детей к школе по математике, в качестве основных предлагаются практический метод, метод дидактических игр, метод моделирования. Эти методы используются в различном сочетании друг с другом, при этом ведущим остается метод практический действий, позволяющий детям усваивать и осмысливать математический материал, проводя эксперименты, наблюдения на действиях с предметами, предметными картинками, моделями геометрических фигур, зарисовывая, раскрашивая и т. д. </w:t>
      </w:r>
    </w:p>
    <w:p w14:paraId="78849C69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В организации учебного процесса используются </w:t>
      </w:r>
      <w:r w:rsidRPr="00CF11B1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педагогические технологии:</w:t>
      </w: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14:paraId="12716953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</w:t>
      </w:r>
      <w:r w:rsidRPr="00CF11B1">
        <w:rPr>
          <w:rFonts w:ascii="Times New Roman" w:eastAsia="Calibri" w:hAnsi="Times New Roman" w:cs="Times New Roman"/>
          <w:i/>
          <w:sz w:val="28"/>
          <w:szCs w:val="28"/>
        </w:rPr>
        <w:t>Программа ориентирована на использование учебно-методического комплекса:</w:t>
      </w:r>
    </w:p>
    <w:p w14:paraId="23E24E53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CF11B1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необходимы:</w:t>
      </w:r>
    </w:p>
    <w:p w14:paraId="3BE39055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14:paraId="2424DFFA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lastRenderedPageBreak/>
        <w:t>- диагностический материал (диагностические карты).</w:t>
      </w:r>
    </w:p>
    <w:p w14:paraId="35B13E28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На занятиях используются пособия:</w:t>
      </w:r>
    </w:p>
    <w:p w14:paraId="6BAA512E" w14:textId="77777777" w:rsidR="00643544" w:rsidRPr="00CF11B1" w:rsidRDefault="009A7270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1.</w:t>
      </w:r>
      <w:r w:rsidR="00643544" w:rsidRPr="00CF11B1">
        <w:rPr>
          <w:rFonts w:ascii="Times New Roman" w:eastAsia="Calibri" w:hAnsi="Times New Roman" w:cs="Times New Roman"/>
          <w:sz w:val="28"/>
          <w:szCs w:val="28"/>
        </w:rPr>
        <w:t>Игралочка-ступенька к школе. Математ</w:t>
      </w:r>
      <w:r w:rsidRPr="00CF11B1">
        <w:rPr>
          <w:rFonts w:ascii="Times New Roman" w:eastAsia="Calibri" w:hAnsi="Times New Roman" w:cs="Times New Roman"/>
          <w:sz w:val="28"/>
          <w:szCs w:val="28"/>
        </w:rPr>
        <w:t>ика для детей 6-7 лет. Часть 4(2).</w:t>
      </w:r>
      <w:r w:rsidR="00643544" w:rsidRPr="00CF11B1">
        <w:rPr>
          <w:rFonts w:ascii="Times New Roman" w:eastAsia="Calibri" w:hAnsi="Times New Roman" w:cs="Times New Roman"/>
          <w:sz w:val="28"/>
          <w:szCs w:val="28"/>
        </w:rPr>
        <w:t>Математика для детей 6-7 лет/ Л. Г. Петерсон, Е. Е. Кочемасова. – М.: Издательство Бином. Лаборатория знаний, 2015.</w:t>
      </w:r>
    </w:p>
    <w:p w14:paraId="7FF94AF1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4. Холодова О. А. За три месяца до школы. Сер.: Юным умникам и умницам / Развитие познавательных способностей/</w:t>
      </w:r>
      <w:r w:rsidR="009A7270" w:rsidRPr="00CF1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Рабочая тетрадь. РОСТкнига, 2013г. </w:t>
      </w:r>
    </w:p>
    <w:p w14:paraId="19BCFBDC" w14:textId="77777777" w:rsidR="00891AA5" w:rsidRPr="00CF11B1" w:rsidRDefault="00891AA5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7FECD7" w14:textId="77777777" w:rsidR="004C2EEF" w:rsidRPr="0006500D" w:rsidRDefault="004C2EEF" w:rsidP="004C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Arial" w:eastAsia="Calibri" w:hAnsi="Arial" w:cs="Arial"/>
          <w:color w:val="FF0000"/>
          <w:sz w:val="24"/>
          <w:szCs w:val="24"/>
        </w:rPr>
        <w:t> </w:t>
      </w:r>
      <w:r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рекомендуемой литературы</w:t>
      </w:r>
    </w:p>
    <w:p w14:paraId="43BF35F7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CF11B1">
        <w:rPr>
          <w:rFonts w:ascii="Times New Roman" w:eastAsia="Calibri" w:hAnsi="Times New Roman" w:cs="Times New Roman"/>
          <w:i/>
          <w:sz w:val="28"/>
          <w:szCs w:val="28"/>
        </w:rPr>
        <w:t>Список литературы, рекомендуемой педагогам</w:t>
      </w:r>
    </w:p>
    <w:p w14:paraId="198621B9" w14:textId="77777777"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55C47">
        <w:rPr>
          <w:rFonts w:eastAsia="Calibri"/>
          <w:sz w:val="28"/>
          <w:szCs w:val="28"/>
        </w:rPr>
        <w:t>1.</w:t>
      </w:r>
      <w:r w:rsidRPr="00D55C47">
        <w:rPr>
          <w:sz w:val="28"/>
          <w:szCs w:val="28"/>
        </w:rPr>
        <w:t>Волина В. Праздник числа (Занимательная математика для детей) : Книга для учителей и родителей. – М.: Знание, 1993.</w:t>
      </w:r>
    </w:p>
    <w:p w14:paraId="49C86A48" w14:textId="77777777"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color w:val="002060"/>
          <w:sz w:val="28"/>
          <w:szCs w:val="28"/>
        </w:rPr>
      </w:pPr>
      <w:r w:rsidRPr="00D55C47">
        <w:rPr>
          <w:sz w:val="28"/>
          <w:szCs w:val="28"/>
        </w:rPr>
        <w:t>2.Гаврина С.Е., Кутявина Н.Л., Топоркова И.Г., Щербинина С.В. Развиваем мышление. – М.: ООО «Издательство Росмэн-Пресс», 2002</w:t>
      </w:r>
      <w:r w:rsidRPr="00D55C47">
        <w:rPr>
          <w:color w:val="002060"/>
          <w:sz w:val="28"/>
          <w:szCs w:val="28"/>
        </w:rPr>
        <w:t>.</w:t>
      </w:r>
    </w:p>
    <w:p w14:paraId="28A22F37" w14:textId="77777777"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D55C47">
        <w:rPr>
          <w:sz w:val="28"/>
          <w:szCs w:val="28"/>
        </w:rPr>
        <w:t>3.Завтра в школу: Пособие для подготовки детей к школе. – Екатеринбург: Изд-во ЛИТУР; М.: Изд-во Эксмо, 2006.</w:t>
      </w:r>
    </w:p>
    <w:p w14:paraId="70FA0966" w14:textId="77777777"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D55C47">
        <w:rPr>
          <w:sz w:val="28"/>
          <w:szCs w:val="28"/>
        </w:rPr>
        <w:t>4.Зак А.З. Путешествие в Сообразилию или как помочь ребенку стать смышленым. – М.: НПО «Перспектива», 1993.</w:t>
      </w:r>
    </w:p>
    <w:p w14:paraId="434785A4" w14:textId="77777777" w:rsidR="00643544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D55C47">
        <w:rPr>
          <w:sz w:val="27"/>
          <w:szCs w:val="27"/>
        </w:rPr>
        <w:t>5.Уроки дошкольной математики.</w:t>
      </w:r>
      <w:r>
        <w:rPr>
          <w:sz w:val="27"/>
          <w:szCs w:val="27"/>
        </w:rPr>
        <w:t xml:space="preserve"> – М.: ЗАО «РОСМЭН-ПРЕСС», 2005</w:t>
      </w:r>
    </w:p>
    <w:p w14:paraId="29DEBA86" w14:textId="77777777" w:rsidR="00643544" w:rsidRP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>6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>. Гаврина С.Е., Кутявина Н.Л., Топоркова И.Г., Щербинина С.В. «Школа для дошколят» Математика. Проверяем готовность к школе/ С. Е. Гаврина, Н.Л. Кутявина и др. – М.: Росмэн, 2014.</w:t>
      </w:r>
    </w:p>
    <w:p w14:paraId="60A66744" w14:textId="77777777" w:rsidR="00643544" w:rsidRP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>7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>. Гаврина С.Е., Кутявина Н.Л., Топоркова И.Г., Щербинина С.В. «Школа для дошколят» Логика. Проверяем готовность к школе/ С. Е. Гаврина, Н.Л. Кутявина и др. – М.: Росмэн, 2019.</w:t>
      </w:r>
    </w:p>
    <w:p w14:paraId="6AD48B92" w14:textId="77777777" w:rsid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>. Колесникова Е.В. Готов ли ваш ребенок к школе? Тесты / Е. В. Колесникова. – М.: БИНОМ, 2019.</w:t>
      </w:r>
    </w:p>
    <w:p w14:paraId="1FFF11DE" w14:textId="77777777" w:rsidR="00643544" w:rsidRPr="00CF11B1" w:rsidRDefault="00643544" w:rsidP="00891AA5">
      <w:pPr>
        <w:pStyle w:val="a3"/>
        <w:spacing w:before="0" w:beforeAutospacing="0" w:after="0" w:afterAutospacing="0" w:line="294" w:lineRule="atLeast"/>
        <w:ind w:left="720"/>
        <w:jc w:val="center"/>
        <w:rPr>
          <w:rFonts w:ascii="Arial" w:hAnsi="Arial" w:cs="Arial"/>
          <w:sz w:val="21"/>
          <w:szCs w:val="21"/>
        </w:rPr>
      </w:pPr>
      <w:r w:rsidRPr="00CF11B1">
        <w:rPr>
          <w:rFonts w:eastAsia="Calibri"/>
          <w:i/>
          <w:sz w:val="28"/>
          <w:szCs w:val="28"/>
        </w:rPr>
        <w:t>Список литературы рекомендуемый родителям</w:t>
      </w:r>
    </w:p>
    <w:p w14:paraId="175D3B02" w14:textId="77777777" w:rsidR="00643544" w:rsidRPr="00CF11B1" w:rsidRDefault="00CF11B1" w:rsidP="00643544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1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544" w:rsidRPr="00CF11B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Игнатьева Т. В. 500 вопросов для проверки готовности ребенка к школе.    В 2 ч./ Т. В. Игнатьева. – М.: Издательство «Экзамен»,2013</w:t>
      </w:r>
    </w:p>
    <w:p w14:paraId="6EAD6888" w14:textId="77777777" w:rsidR="00D55C47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2.</w:t>
      </w:r>
      <w:r w:rsidR="00D55C47" w:rsidRPr="00CF11B1">
        <w:rPr>
          <w:sz w:val="27"/>
          <w:szCs w:val="27"/>
        </w:rPr>
        <w:t>Маханева М.Д. Математическое развитие детей 5-7 лет. Методическое пособие. –Сфера, 2015.</w:t>
      </w:r>
    </w:p>
    <w:p w14:paraId="0D901B13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3.Шевелев К.В. Прописи по математике. Часть 1. Рабочая тетрадь для дошкольников 6-7 лет. - М.: Ювента, 2014.</w:t>
      </w:r>
    </w:p>
    <w:p w14:paraId="6C6B7081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4.Шевелев К.В. Прописи по математике. Часть 2. Рабочая тетрадь для дошкольников 6-7 лет. - М.: Ювента, 2014.</w:t>
      </w:r>
    </w:p>
    <w:p w14:paraId="70C80570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5.Колесникова Е.В. Я считаю до пяти. Математика для детей 4-5 лет. – М.: ТЦ Сфера, 2015.</w:t>
      </w:r>
    </w:p>
    <w:p w14:paraId="44858E33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6.Колесникова Е.В. Я решаю арифметические задачи. – М.: ТЦ Сфера, 2015.</w:t>
      </w:r>
    </w:p>
    <w:p w14:paraId="52AD25C0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6олесникова Е.В. Я решаю логические задачи. Математика для детей 5-7 лет. – М.: ТЦ Сфера, 2015.</w:t>
      </w:r>
    </w:p>
    <w:p w14:paraId="578E0DD1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7</w:t>
      </w:r>
      <w:r w:rsidR="00FF17FF">
        <w:rPr>
          <w:sz w:val="27"/>
          <w:szCs w:val="27"/>
        </w:rPr>
        <w:t>.</w:t>
      </w:r>
      <w:r w:rsidRPr="00CF11B1">
        <w:rPr>
          <w:sz w:val="27"/>
          <w:szCs w:val="27"/>
        </w:rPr>
        <w:t>Колесникова Е.В. Геометрические фигуры. Математика для детей 5-7 лет. - М.: ТЦ Сфера, 2015.</w:t>
      </w:r>
    </w:p>
    <w:p w14:paraId="7FB4E74F" w14:textId="77777777" w:rsidR="00643544" w:rsidRDefault="00643544" w:rsidP="00643544"/>
    <w:p w14:paraId="5A1AC07A" w14:textId="77777777" w:rsidR="00FF17FF" w:rsidRDefault="00FF17FF" w:rsidP="00643544"/>
    <w:p w14:paraId="3E8347C9" w14:textId="77777777" w:rsidR="00643544" w:rsidRDefault="00643544" w:rsidP="006435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4D65B027" w14:textId="77777777" w:rsidR="00643544" w:rsidRPr="00127454" w:rsidRDefault="00643544" w:rsidP="00643544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74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ОЦЕНОЧНЫЙ МАТЕРИАЛ</w:t>
      </w:r>
    </w:p>
    <w:p w14:paraId="5F21F75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Диагностический материал. </w:t>
      </w:r>
    </w:p>
    <w:p w14:paraId="351B8992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Количество и счет.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0"/>
        <w:gridCol w:w="4142"/>
        <w:gridCol w:w="1215"/>
        <w:gridCol w:w="1099"/>
        <w:gridCol w:w="1165"/>
      </w:tblGrid>
      <w:tr w:rsidR="00643544" w14:paraId="491D2FCA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774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5AE11B4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08E0803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5B8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1A9EE6D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5D0AD64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DAD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AE9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8E5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14:paraId="40E60116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3B3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считать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76D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118FB3A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Умеешь ли ты считать? Если умеешь, посчитай груши, яблоки, бананы.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16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064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C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6B2C71EC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77A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A5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от 1 до…(до10).</w:t>
            </w:r>
          </w:p>
          <w:p w14:paraId="7DA5E56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83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7B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6F0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75AFF24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4E8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DBD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5B1FEEC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мишек по порядку. Сколько мишек ты насчитал? (Десять) Какой мишка по счету в красных штанишках?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57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53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7A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40B6358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016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0FC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в обратном порядке            от 10 до 1, от 8 до 3, от 6 до 2.</w:t>
            </w:r>
          </w:p>
          <w:p w14:paraId="1C78076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1C1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5DA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9BD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0BDA626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F17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</w:t>
            </w:r>
          </w:p>
          <w:p w14:paraId="70B1916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счет.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36D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4CFABE1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мячи. Сколько всего мячей?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CA0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24D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CC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7669438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EA0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E44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предметы,</w:t>
            </w:r>
          </w:p>
          <w:p w14:paraId="1738D67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домики.</w:t>
            </w:r>
          </w:p>
          <w:p w14:paraId="7A89003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Возьми пять, семь, девять предметов.</w:t>
            </w:r>
          </w:p>
          <w:p w14:paraId="74DA9F3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чисел состоит число, живущее в домике. Заполни цифрами пустые окошки (числа 6,7,8)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DB6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7B0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94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578612E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F59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AC7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цифрами.  </w:t>
            </w:r>
          </w:p>
          <w:p w14:paraId="4EE7792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цифры, которые ты знаешь.</w:t>
            </w:r>
          </w:p>
          <w:p w14:paraId="211F5C7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цифры по порядку               (от 0 до 10)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A1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96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4E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23B2DF6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FDF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1D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карточки с математическими знаками: +, -,=.</w:t>
            </w:r>
          </w:p>
          <w:p w14:paraId="6B25641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 знаки, которые ты знаешь.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53D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39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BF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497D105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F08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A9A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примерами.  </w:t>
            </w:r>
          </w:p>
          <w:p w14:paraId="64A16FB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 на карточках.</w:t>
            </w:r>
          </w:p>
          <w:p w14:paraId="20486F0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3+2=5, 6+1=7.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FA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286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CC7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62ABB66B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7F1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59C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примерами.  </w:t>
            </w:r>
          </w:p>
          <w:p w14:paraId="1DC287E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 8-2=6.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58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477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E92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0821AEF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502A86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Величина.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0"/>
        <w:gridCol w:w="4142"/>
        <w:gridCol w:w="1215"/>
        <w:gridCol w:w="1099"/>
        <w:gridCol w:w="1165"/>
      </w:tblGrid>
      <w:tr w:rsidR="00643544" w14:paraId="5478A446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3F8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399D162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5A66906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CA37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77BD7C4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3B561AB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E33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E34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6E5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14:paraId="201D0DBC" w14:textId="77777777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FE0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Размер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276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десять предметов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различного размера.</w:t>
            </w:r>
          </w:p>
          <w:p w14:paraId="0F4F9FB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предметы по размеру?</w:t>
            </w:r>
          </w:p>
          <w:p w14:paraId="7CAF0EA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самого маленького до самого большого.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774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C69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987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56533C7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AC8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937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(Большой)</w:t>
            </w:r>
          </w:p>
          <w:p w14:paraId="6B31E17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(Поменьше)</w:t>
            </w:r>
          </w:p>
          <w:p w14:paraId="73A39CF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(Еще поменьше)</w:t>
            </w:r>
          </w:p>
          <w:p w14:paraId="66CACB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(Самый маленький)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BB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DC3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8D3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6A6CE9B0" w14:textId="77777777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32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Длина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F29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полосок разной длины.</w:t>
            </w:r>
          </w:p>
          <w:p w14:paraId="6B4DD5E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полоски по длине?</w:t>
            </w:r>
          </w:p>
          <w:p w14:paraId="241308E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самой короткой до самой длинной.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82F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6A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5EC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FC67CF1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F1A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A96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(Длинная.)</w:t>
            </w:r>
          </w:p>
          <w:p w14:paraId="5E3A9E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(Покороче.)</w:t>
            </w:r>
          </w:p>
          <w:p w14:paraId="09E7C05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(Еще покороче.)</w:t>
            </w:r>
          </w:p>
          <w:p w14:paraId="1ACA14E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полоска?(Самая короткая.)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D41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4F5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9B2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A51CC70" w14:textId="77777777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E57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Ширина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F89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полосок разной ширины.</w:t>
            </w:r>
          </w:p>
          <w:p w14:paraId="6189000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полоски по ширине?</w:t>
            </w:r>
          </w:p>
          <w:p w14:paraId="5FD26BA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самой узкой до самой широкой.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A31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40E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1F6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98EFFE4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DCB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7EC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Широкая.)</w:t>
            </w:r>
          </w:p>
          <w:p w14:paraId="6EA741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(Поуже.)</w:t>
            </w:r>
          </w:p>
          <w:p w14:paraId="218A81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(Еще уже.)</w:t>
            </w:r>
          </w:p>
          <w:p w14:paraId="599FE1A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(Самая узкая.)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09F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748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F3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FEE327B" w14:textId="77777777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B64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Высота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A39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изображений  деревьев разной высоты.</w:t>
            </w:r>
          </w:p>
          <w:p w14:paraId="5A6C19D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деревья по высоте?</w:t>
            </w:r>
          </w:p>
          <w:p w14:paraId="0027317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их по порядку: от самого низкого  до самого высокого.  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0B4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91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C4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9DF916E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5E7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F30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шесть деревьев разной высоты.</w:t>
            </w:r>
          </w:p>
          <w:p w14:paraId="6EE98B6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(Высокое.)</w:t>
            </w:r>
          </w:p>
          <w:p w14:paraId="109531E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(Пониже.)</w:t>
            </w:r>
          </w:p>
          <w:p w14:paraId="46A7413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14:paraId="197D582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14:paraId="78AAEDE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14:paraId="5076E50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(Самое низкое.)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48E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C0B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484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0DB1288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62E8F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Ориентирование во времени.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1275"/>
        <w:gridCol w:w="993"/>
        <w:gridCol w:w="1099"/>
      </w:tblGrid>
      <w:tr w:rsidR="00643544" w14:paraId="37365E2F" w14:textId="77777777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F5D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44353C2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4952BE8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FB2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6B037EB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0020851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010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E65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ED6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14:paraId="35A1B8DE" w14:textId="77777777" w:rsidTr="0064354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F08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Части суток</w:t>
            </w:r>
          </w:p>
          <w:p w14:paraId="0063B23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471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378BFAC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картинки по порядку, начиная с утра (утро, день, вечер, ночь)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4A3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3B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C8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1038A91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E69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868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утром?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AD3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490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7B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662CF6F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A0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3D4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днем?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05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C12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C1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4307911B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AE3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519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вечером?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6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64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63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43C1414C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815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B9D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ночью?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B27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6A0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BF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6CE05E9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D6C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65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сейчас время суток?</w:t>
            </w:r>
          </w:p>
          <w:p w14:paraId="5E1BB3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FDE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B28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D70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393497A" w14:textId="77777777" w:rsidTr="0064354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7C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Времена</w:t>
            </w:r>
          </w:p>
          <w:p w14:paraId="6B4A32A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238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6D0E03C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картинки по порядку, начиная с зимы (зима, весна, лето, осень). Назови времена года.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CE4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D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E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00B1205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A58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646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бывает зимой? Покажи на картинках.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F77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A2F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C40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E0DFA4B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27D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AE7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весной?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BDA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B9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1F8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6CBAE3F8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0C4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C5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летом?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5B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821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952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52EF32F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8E6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52F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осенью?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F0F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38E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E10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864AD97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1A0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809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время года сейчас?</w:t>
            </w:r>
          </w:p>
          <w:p w14:paraId="120FEDB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06D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FD4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1C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429A335" w14:textId="77777777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3BB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Месяцы</w:t>
            </w:r>
          </w:p>
          <w:p w14:paraId="6553CEB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509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месяцы года?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D3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0AF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86B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09111917" w14:textId="77777777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D19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</w:t>
            </w:r>
          </w:p>
          <w:p w14:paraId="2F84581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4A7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дни недели по порядку?</w:t>
            </w:r>
          </w:p>
          <w:p w14:paraId="61BC52E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сегодня?</w:t>
            </w:r>
          </w:p>
          <w:p w14:paraId="10C45C8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был вчера?</w:t>
            </w:r>
          </w:p>
          <w:p w14:paraId="581F83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будет завтра?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90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48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BC9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9FC93F7" w14:textId="77777777" w:rsidTr="00643544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37F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Ориентирование в пространстве.</w:t>
            </w:r>
          </w:p>
        </w:tc>
      </w:tr>
      <w:tr w:rsidR="00643544" w14:paraId="2F211D6D" w14:textId="77777777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74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E20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картинка.</w:t>
            </w:r>
          </w:p>
          <w:p w14:paraId="4A2C119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нарисована елка? (Посередине.) </w:t>
            </w:r>
          </w:p>
          <w:p w14:paraId="17AAE9C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сидит ворона? (На елке.)</w:t>
            </w:r>
          </w:p>
          <w:p w14:paraId="12D6512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какую сторону идет медведь? (Налево.)</w:t>
            </w:r>
          </w:p>
          <w:p w14:paraId="42F510C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сидит зайка? (В правом нижнем уголке.)</w:t>
            </w:r>
          </w:p>
          <w:p w14:paraId="4E92601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нарисовано облако? ( В верхнем правом уголке.)</w:t>
            </w:r>
          </w:p>
          <w:p w14:paraId="607C2C9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растут грибы? (В левом нижнем уголке.)</w:t>
            </w:r>
          </w:p>
          <w:p w14:paraId="16C864F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нарисовано солнышко? (В верхнем левом уголке.)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11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84F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E1E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472AA47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FB2AC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Геометрические фигуры и тела.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82"/>
        <w:gridCol w:w="3990"/>
        <w:gridCol w:w="1151"/>
        <w:gridCol w:w="1042"/>
        <w:gridCol w:w="1106"/>
      </w:tblGrid>
      <w:tr w:rsidR="00643544" w14:paraId="2EB56EF7" w14:textId="77777777" w:rsidTr="00643544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DF7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017B1F7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6B72F16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8F6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24C0399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7D6EC01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B82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7D0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D0A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14:paraId="64827C78" w14:textId="77777777" w:rsidTr="00643544"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C5B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Геометрические</w:t>
            </w:r>
          </w:p>
          <w:p w14:paraId="11A391A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Фигуры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EEB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по цвету и форме геометрические фигуры.</w:t>
            </w:r>
          </w:p>
          <w:p w14:paraId="49D1837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круги.</w:t>
            </w:r>
          </w:p>
          <w:p w14:paraId="05AC5FD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9FA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C10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EAD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E2EC9FC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E82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E55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квадраты.</w:t>
            </w:r>
          </w:p>
          <w:p w14:paraId="2D9BBA3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8D0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BA8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B25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086611A8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B79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FD3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треугольники.</w:t>
            </w:r>
          </w:p>
          <w:p w14:paraId="016FF26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3CB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C5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AF6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5C61CD3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FF5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BE5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овалы.</w:t>
            </w:r>
          </w:p>
          <w:p w14:paraId="2899F4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D8D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A31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90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40BF2806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9C7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B54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прямоугольники.</w:t>
            </w:r>
          </w:p>
          <w:p w14:paraId="5C06778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C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71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CEA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7ECA9BF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46F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924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многоугольники.</w:t>
            </w:r>
          </w:p>
          <w:p w14:paraId="25B377A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30C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511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49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BFEAEB8" w14:textId="77777777" w:rsidTr="00643544"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BCA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Геометрические тела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62A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по цвету и форме геометрические тела.</w:t>
            </w:r>
          </w:p>
          <w:p w14:paraId="07988B8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шары.</w:t>
            </w:r>
          </w:p>
          <w:p w14:paraId="022E47A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008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D30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5C7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64E0C72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CE3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FA1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кубы.</w:t>
            </w:r>
          </w:p>
          <w:p w14:paraId="1617CDD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называется группа фигур?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6B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BBD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3DD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44F0D7F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3DF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052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цилиндры.</w:t>
            </w:r>
          </w:p>
          <w:p w14:paraId="2EAE695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E7D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675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6A0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58D202E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864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DE2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конусы.</w:t>
            </w:r>
          </w:p>
          <w:p w14:paraId="4201A35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1A8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8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E44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466AC79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5AF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1F1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пирамиды.</w:t>
            </w:r>
          </w:p>
          <w:p w14:paraId="37C407D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329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D91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7E1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1F36F8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_Hlk68272010"/>
    </w:p>
    <w:p w14:paraId="530B6D02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14:paraId="7861B812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ребенок самостоятельно справляется с заданием, правильно отвечает на вопросы.</w:t>
      </w:r>
    </w:p>
    <w:p w14:paraId="57DF7C47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допускаются одна-две ошибки, но исправляются самостоятельно после помощи взрослого.</w:t>
      </w:r>
    </w:p>
    <w:p w14:paraId="33AFA5CE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задание выполнено наполовину самостоятельно, наполовину – с помощи взрослого.</w:t>
      </w:r>
    </w:p>
    <w:p w14:paraId="7478ACE5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задание недоступно ребенку, ребенок справляется с заданием с помощью взрослого.</w:t>
      </w:r>
    </w:p>
    <w:p w14:paraId="548DBDF5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ребенок не справился с заданием, неверные ответы, отказ от выполнения.</w:t>
      </w:r>
    </w:p>
    <w:p w14:paraId="5CBD4814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30C91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606B2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BA358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64826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ACA33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BCBAF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1EB84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4F301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B5536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0EF61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7"/>
    <w:p w14:paraId="01DCF53B" w14:textId="77777777" w:rsidR="00127454" w:rsidRDefault="00127454" w:rsidP="00891A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E93D44A" w14:textId="77777777" w:rsidR="00127454" w:rsidRDefault="00127454" w:rsidP="00891A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3E0D589" w14:textId="05B1BC5C" w:rsidR="00643544" w:rsidRDefault="00643544" w:rsidP="00891A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36CAE28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«Считалочка»</w:t>
      </w:r>
    </w:p>
    <w:p w14:paraId="7B61EFA5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9600" w:type="dxa"/>
        <w:tblLayout w:type="fixed"/>
        <w:tblLook w:val="04A0" w:firstRow="1" w:lastRow="0" w:firstColumn="1" w:lastColumn="0" w:noHBand="0" w:noVBand="1"/>
      </w:tblPr>
      <w:tblGrid>
        <w:gridCol w:w="594"/>
        <w:gridCol w:w="932"/>
        <w:gridCol w:w="1132"/>
        <w:gridCol w:w="2833"/>
        <w:gridCol w:w="850"/>
        <w:gridCol w:w="1559"/>
        <w:gridCol w:w="1700"/>
      </w:tblGrid>
      <w:tr w:rsidR="00643544" w14:paraId="6E03C6F7" w14:textId="77777777" w:rsidTr="00127454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993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189614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486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35D8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493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737F306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118" w14:textId="77777777" w:rsidR="00643544" w:rsidRDefault="00643544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14:paraId="067B300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E63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43544" w14:paraId="29110379" w14:textId="77777777" w:rsidTr="00127454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E7E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00E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670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1BF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909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452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86C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544" w14:paraId="5A1C92A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F7C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537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0D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DCD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математических представлений.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356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D8A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  <w:p w14:paraId="1CA9CD7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5B0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14:paraId="5B7CB44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643544" w14:paraId="2EB2EAB3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1DD6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564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FE0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FB0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количественному признаку.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5897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8E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B8B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396D3C6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54780F3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A01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05C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42B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5DF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цвету, форме и размеру.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A85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43D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076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3DBB45F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384931E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705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FFD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8CD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9EC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Один. Много. Число и цифра 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FD6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37F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0F9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0767AD5F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61A6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02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08A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6CA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слева, справа, вверху, внизу.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F98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3B6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226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FF7904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524D48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CF6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987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71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C1F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2. Состав числа. Пара.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89F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4D2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C6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7976EAE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D64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0D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9BE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489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Круг.</w:t>
            </w:r>
          </w:p>
          <w:p w14:paraId="0E14520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B55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28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B09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45B8CB27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430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7A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4BE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E24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математическими знаниями: +, - , =.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F0E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334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CBEDE5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AE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7E8B6BF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CE6514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5F7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89A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F70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B13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пространстве: «на», «над», «под», «перед», «за».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832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37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2EB4E11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2BA0F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28B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68E6073A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8F66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E4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56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226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задач. Чтение примеров.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B33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573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E5FF4C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3BE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0EEB033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3C612E1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1E2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F1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5C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277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3.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7B8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196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0CF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2AEBF8C3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E1B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3BB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B11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29E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3. Решение примеров и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44E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7F7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7660C7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2F8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02A264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0F5C66E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15B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21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2C6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44A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«больше», «меньше», «столько же».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C7B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589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955A44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C3A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DDCEC2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06365CE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00A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AD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E6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004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4. Состав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70B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17C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A5E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0B0CCD4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5A7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481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2A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AA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4.</w:t>
            </w:r>
          </w:p>
          <w:p w14:paraId="15EEE5D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1B6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79F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C50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4EAB41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7E8FF1B6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B3C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B01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D01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5C8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Квадрат. Прямоугольник.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3E4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E8D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04243E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50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57053A0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71B0330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C4C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1BA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A36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EEA0" w14:textId="2D881AFA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</w:t>
            </w:r>
            <w:r w:rsidR="00127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шения: ближе, дальше.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5727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43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A76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643544" w14:paraId="74176AF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738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99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4F7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A4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5. Состав числа.</w:t>
            </w:r>
          </w:p>
          <w:p w14:paraId="71DC5A2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73A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D9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4F1AFA1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6EA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упражнения</w:t>
            </w:r>
          </w:p>
        </w:tc>
      </w:tr>
      <w:tr w:rsidR="00643544" w14:paraId="4018A82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6AB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5C6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7DB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138" w14:textId="767FABF9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644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47A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88A59D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38D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383531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2A58D06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A1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5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3F9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16F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отрезок.</w:t>
            </w:r>
          </w:p>
          <w:p w14:paraId="70A0C16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0ED8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60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1E9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C401D0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5DFA88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FAF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C32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3F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25F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длиннее, короче.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7E6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63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68FAEDB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B5D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76EEF5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2DA7CDFC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16E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0C3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617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F48" w14:textId="04FBBE3D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первой пятерки.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A0C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DE3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EC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5C01019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1FFEA523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103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F03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C9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2E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знаний.</w:t>
            </w:r>
          </w:p>
          <w:p w14:paraId="0D396E4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F45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1B4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2CE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зад.</w:t>
            </w:r>
          </w:p>
        </w:tc>
      </w:tr>
      <w:tr w:rsidR="00643544" w14:paraId="56400A7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F5E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402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40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464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6.  Состав числа.</w:t>
            </w:r>
          </w:p>
          <w:p w14:paraId="2809D2F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9BF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AEA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3252CE3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67B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253DC402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E87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B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0EC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45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6.</w:t>
            </w:r>
          </w:p>
          <w:p w14:paraId="1C29210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01C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49F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58E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B65A37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FF612B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532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AB2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C28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448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выше, ниже. Одинаковой высоты.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0C4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3D4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1FE601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29A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DABB97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51E3335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019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167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B32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EC8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</w:t>
            </w:r>
          </w:p>
          <w:p w14:paraId="487D40A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D8B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28C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141C9B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4BE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5C361E9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307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D2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230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E2E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внутри, снаружи.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EC2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EEF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100415D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444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5DC7D05F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C66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0ED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4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523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7. Состав числа.</w:t>
            </w:r>
          </w:p>
          <w:p w14:paraId="10A07DC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D9D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AB3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5926AAC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9FD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192F22B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C17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D8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7F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34C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раньше, позже.</w:t>
            </w:r>
          </w:p>
          <w:p w14:paraId="5DDBDFC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AA7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1E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0C631EF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45D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 Работа по картинке</w:t>
            </w:r>
          </w:p>
        </w:tc>
      </w:tr>
      <w:tr w:rsidR="00643544" w14:paraId="2580B4F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CFF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693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09B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AE2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Овал.</w:t>
            </w:r>
          </w:p>
          <w:p w14:paraId="24F23E5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D16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B27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35373D4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8F4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7E58590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529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25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7B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B17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8. Состав числа.</w:t>
            </w:r>
          </w:p>
          <w:p w14:paraId="04658DA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34E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729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741EF1E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F55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330AFCBF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71D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B26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FD1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BB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8.</w:t>
            </w:r>
          </w:p>
          <w:p w14:paraId="2C21755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967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AAE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DDD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128BDE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0A2A974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087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EE2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2B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1E7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«перед», «за», «между», «рядом».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15E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A0A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F1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5DEA8CD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2BB0667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8A5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DAC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FB9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9E99" w14:textId="417E367B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9. Состав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41F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48B6" w14:textId="4ACD6ABE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564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2DB3253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BA9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2B6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3F3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217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9.</w:t>
            </w:r>
          </w:p>
          <w:p w14:paraId="35B4593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F57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8054" w14:textId="73BA859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DD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14E3D59C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A0C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627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FC5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3B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9.</w:t>
            </w:r>
          </w:p>
          <w:p w14:paraId="209A0A5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6E5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262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119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</w:t>
            </w:r>
          </w:p>
          <w:p w14:paraId="489B9D0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2CE7A41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80C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06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B2C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4C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0.</w:t>
            </w:r>
          </w:p>
          <w:p w14:paraId="655EA2E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D3A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B0E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369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008FD99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C5C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B74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803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E05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примеров.</w:t>
            </w:r>
          </w:p>
          <w:p w14:paraId="276AA7D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10C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F0E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25B6C8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8F3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5065FA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74BA721E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1F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273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35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47A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10. Состав числа.</w:t>
            </w:r>
          </w:p>
          <w:p w14:paraId="0848E3D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9AB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78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5F64CA8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E39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72CD4F5E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EDA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B43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F9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357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10.</w:t>
            </w:r>
          </w:p>
          <w:p w14:paraId="30A7646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CB5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B53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6DC686D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0F7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5A695F3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C9F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526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58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65D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F25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63F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FA8162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9F5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858315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D5B044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E34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DEE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220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5C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счет.</w:t>
            </w:r>
          </w:p>
          <w:p w14:paraId="7D40B80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1BD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062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EF3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5E3A298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A01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788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B06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952D" w14:textId="241856CF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первого десятка.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E58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EB9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22B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77143B7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7E5525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366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BC4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D12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90A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Вес. </w:t>
            </w:r>
          </w:p>
          <w:p w14:paraId="6B28B40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79E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8B2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32E71D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154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14:paraId="4D8EFDDC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A26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795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11F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D5D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веса.</w:t>
            </w:r>
          </w:p>
          <w:p w14:paraId="79A2AFC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707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F1C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E184A1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41C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14:paraId="0479562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B71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C2D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E25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7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Объем.</w:t>
            </w:r>
          </w:p>
          <w:p w14:paraId="25D7459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9BB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FB9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A30C5D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8C9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14:paraId="26BE0DC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E37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DE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004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A4E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жидкости.</w:t>
            </w:r>
          </w:p>
          <w:p w14:paraId="192BE3D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EE2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EED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5D18F2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3A4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14:paraId="5ABF326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8BA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188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AA5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CD7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увеличение числа на несколько единиц.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F91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E36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7C757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29A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76F9730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451D39F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94D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FC7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1A5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F1D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уменьшение числа на несколько единиц.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DA3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0F4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B33ADD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1B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4E0F899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41CE25F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C51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258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5D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511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сутки, неделя.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BC9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CE0051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E0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878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Работа по картинке</w:t>
            </w:r>
          </w:p>
        </w:tc>
      </w:tr>
      <w:tr w:rsidR="00643544" w14:paraId="2500945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EE6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54D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504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151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месяц, год.</w:t>
            </w:r>
          </w:p>
          <w:p w14:paraId="3E9C67B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356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FE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4922291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92D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Работа по картинке</w:t>
            </w:r>
          </w:p>
        </w:tc>
      </w:tr>
      <w:tr w:rsidR="00643544" w14:paraId="4CA96CF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0EA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79C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C85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C36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часы, время.</w:t>
            </w:r>
          </w:p>
          <w:p w14:paraId="7D5F7F7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AB2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F15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6AEF19C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CC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 Работа по картинке</w:t>
            </w:r>
          </w:p>
        </w:tc>
      </w:tr>
      <w:tr w:rsidR="00643544" w14:paraId="77779FE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E32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E59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DE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583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Измерение и сравнение предметов по площади.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270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1B1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1F3375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EE3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6482580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Практическиезадания</w:t>
            </w:r>
          </w:p>
        </w:tc>
      </w:tr>
      <w:tr w:rsidR="00643544" w14:paraId="7F7DFFB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D32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890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DA6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A8F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изученного.</w:t>
            </w:r>
          </w:p>
          <w:p w14:paraId="2A1AD5D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3EF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995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751066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1DA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56D68A2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716E607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B0C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84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411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3FD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изученного материала.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991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BE3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CF6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</w:p>
        </w:tc>
      </w:tr>
      <w:tr w:rsidR="00643544" w14:paraId="010CB04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51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615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DD8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9A9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Десяток. Счет десятками.</w:t>
            </w:r>
          </w:p>
          <w:p w14:paraId="51DAD00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28C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654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AC4531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89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25CD44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2C8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80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37F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F81" w14:textId="1FC50E21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11. Счет от 11до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287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07F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38C96A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4B2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F089EA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032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FD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B7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AF5" w14:textId="1370A570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образование чисел от 11 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2FC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9C9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02B4E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6D5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29F3BCCA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DE3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EE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B2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1B30" w14:textId="7099BED2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образование чисел от 11до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E597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B41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9D88ED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196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дидакт. упр</w:t>
            </w:r>
          </w:p>
        </w:tc>
      </w:tr>
      <w:tr w:rsidR="00643544" w14:paraId="76B5A08A" w14:textId="77777777" w:rsidTr="00127454">
        <w:trPr>
          <w:trHeight w:val="72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525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E65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DE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8FBC" w14:textId="7FC7A909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двузначные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C82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A79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3C15C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146E" w14:textId="10058F8A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2E2417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D38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1F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96D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695F" w14:textId="75AA213C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2B2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D94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BF3402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089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59D24CE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8B8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D2A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EA6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23B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Объемные фигуры: шар, куб, параллепипед.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38E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98A6" w14:textId="0E1ABBE2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CE6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5F44E31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AF1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6D9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6E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A2E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фигуры: пирамида, конус, цилиндр.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B42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411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0201182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89F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DDACB1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947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78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9D8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5CC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Таблицы.</w:t>
            </w:r>
          </w:p>
          <w:p w14:paraId="5E84A63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ACD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DA4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44B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4C5CC41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табл.</w:t>
            </w:r>
          </w:p>
        </w:tc>
      </w:tr>
      <w:tr w:rsidR="00643544" w14:paraId="3644BD3E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286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5C6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27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2A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Символы.</w:t>
            </w:r>
          </w:p>
          <w:p w14:paraId="7A34AA6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F7C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7C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6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51DA142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симв.</w:t>
            </w:r>
          </w:p>
        </w:tc>
      </w:tr>
      <w:tr w:rsidR="00643544" w14:paraId="00F457A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C48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09B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A4C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EE7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14:paraId="38751D1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892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141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042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0394F27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FCE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167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803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8AA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14:paraId="2334F58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037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EA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D9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41E9B96A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50F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1BD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5B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1A9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14:paraId="7080E7C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A8F8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E65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A26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2CE20716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E97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E29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523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950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14:paraId="1175D19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4F38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19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83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14:paraId="25D664B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643544" w14:paraId="36B40B0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AB9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761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B0C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99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14:paraId="51457BE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8A7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A60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1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14:paraId="148E6B3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643544" w14:paraId="0AE2319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C50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103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B47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73C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Путешествие в страну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3E2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6C7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9BE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14:paraId="1C768BE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643544" w14:paraId="6AA94BBA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BC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95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C9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14:paraId="298B39B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082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FA7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89F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CB0299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3544" w:rsidSect="0089275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7DC21" w14:textId="77777777" w:rsidR="00A87582" w:rsidRDefault="00A87582" w:rsidP="00892750">
      <w:pPr>
        <w:spacing w:after="0" w:line="240" w:lineRule="auto"/>
      </w:pPr>
      <w:r>
        <w:separator/>
      </w:r>
    </w:p>
  </w:endnote>
  <w:endnote w:type="continuationSeparator" w:id="0">
    <w:p w14:paraId="3B066397" w14:textId="77777777" w:rsidR="00A87582" w:rsidRDefault="00A87582" w:rsidP="0089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9534448"/>
      <w:docPartObj>
        <w:docPartGallery w:val="Page Numbers (Bottom of Page)"/>
        <w:docPartUnique/>
      </w:docPartObj>
    </w:sdtPr>
    <w:sdtEndPr/>
    <w:sdtContent>
      <w:p w14:paraId="7128C1A0" w14:textId="0DC4F80D" w:rsidR="00EB7D16" w:rsidRDefault="00EB7D1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415">
          <w:rPr>
            <w:noProof/>
          </w:rPr>
          <w:t>2</w:t>
        </w:r>
        <w:r>
          <w:fldChar w:fldCharType="end"/>
        </w:r>
      </w:p>
    </w:sdtContent>
  </w:sdt>
  <w:p w14:paraId="4398F89B" w14:textId="77777777" w:rsidR="00EB7D16" w:rsidRDefault="00EB7D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EA6CA" w14:textId="77777777" w:rsidR="00A87582" w:rsidRDefault="00A87582" w:rsidP="00892750">
      <w:pPr>
        <w:spacing w:after="0" w:line="240" w:lineRule="auto"/>
      </w:pPr>
      <w:r>
        <w:separator/>
      </w:r>
    </w:p>
  </w:footnote>
  <w:footnote w:type="continuationSeparator" w:id="0">
    <w:p w14:paraId="78DA52B7" w14:textId="77777777" w:rsidR="00A87582" w:rsidRDefault="00A87582" w:rsidP="00892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17AE9"/>
    <w:multiLevelType w:val="hybridMultilevel"/>
    <w:tmpl w:val="2408BA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3B2A04DB"/>
    <w:multiLevelType w:val="multilevel"/>
    <w:tmpl w:val="05BC6D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50AE5B6B"/>
    <w:multiLevelType w:val="multilevel"/>
    <w:tmpl w:val="BD86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474793"/>
    <w:multiLevelType w:val="multilevel"/>
    <w:tmpl w:val="2A04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6791F"/>
    <w:multiLevelType w:val="hybridMultilevel"/>
    <w:tmpl w:val="D366AFE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F7"/>
    <w:rsid w:val="000707A4"/>
    <w:rsid w:val="00127454"/>
    <w:rsid w:val="00180124"/>
    <w:rsid w:val="001F56F7"/>
    <w:rsid w:val="002F6415"/>
    <w:rsid w:val="003002FB"/>
    <w:rsid w:val="003C4DC9"/>
    <w:rsid w:val="00483F44"/>
    <w:rsid w:val="004C2EEF"/>
    <w:rsid w:val="00517E47"/>
    <w:rsid w:val="0062734B"/>
    <w:rsid w:val="00643544"/>
    <w:rsid w:val="006E74F7"/>
    <w:rsid w:val="00721D75"/>
    <w:rsid w:val="00765AF3"/>
    <w:rsid w:val="0080316A"/>
    <w:rsid w:val="00891AA5"/>
    <w:rsid w:val="00892750"/>
    <w:rsid w:val="008A32C0"/>
    <w:rsid w:val="0093762A"/>
    <w:rsid w:val="00975202"/>
    <w:rsid w:val="009A7270"/>
    <w:rsid w:val="00A87582"/>
    <w:rsid w:val="00AF2D0C"/>
    <w:rsid w:val="00B52FBC"/>
    <w:rsid w:val="00CF11B1"/>
    <w:rsid w:val="00CF37F5"/>
    <w:rsid w:val="00D51031"/>
    <w:rsid w:val="00D55C47"/>
    <w:rsid w:val="00E54474"/>
    <w:rsid w:val="00EB7D16"/>
    <w:rsid w:val="00EB7FE3"/>
    <w:rsid w:val="00F5236C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8931"/>
  <w15:docId w15:val="{89F6AC32-978E-4C23-B37F-C8BAE0BB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54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544"/>
  </w:style>
  <w:style w:type="paragraph" w:styleId="a6">
    <w:name w:val="footer"/>
    <w:basedOn w:val="a"/>
    <w:link w:val="a7"/>
    <w:uiPriority w:val="99"/>
    <w:unhideWhenUsed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544"/>
  </w:style>
  <w:style w:type="paragraph" w:customStyle="1" w:styleId="Default">
    <w:name w:val="Default"/>
    <w:rsid w:val="00643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643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65AF3"/>
  </w:style>
  <w:style w:type="paragraph" w:customStyle="1" w:styleId="c6">
    <w:name w:val="c6"/>
    <w:basedOn w:val="a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5AF3"/>
  </w:style>
  <w:style w:type="paragraph" w:styleId="a9">
    <w:name w:val="No Spacing"/>
    <w:uiPriority w:val="1"/>
    <w:qFormat/>
    <w:rsid w:val="003002FB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2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A2E2-91B6-4261-8755-C2F557BD0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4872</Words>
  <Characters>27773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ZDT LENOVO 1</cp:lastModifiedBy>
  <cp:revision>30</cp:revision>
  <cp:lastPrinted>2025-01-31T12:00:00Z</cp:lastPrinted>
  <dcterms:created xsi:type="dcterms:W3CDTF">2021-04-05T11:20:00Z</dcterms:created>
  <dcterms:modified xsi:type="dcterms:W3CDTF">2025-06-30T11:33:00Z</dcterms:modified>
</cp:coreProperties>
</file>